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84FE4" w14:textId="475A5021" w:rsidR="001C3FB8" w:rsidRDefault="001E51E0" w:rsidP="00E758B6">
      <w:pPr>
        <w:ind w:left="-1843"/>
        <w:rPr>
          <w:b/>
          <w:sz w:val="28"/>
          <w:szCs w:val="28"/>
          <w:lang w:val="id-ID"/>
        </w:rPr>
        <w:sectPr w:rsidR="001C3FB8" w:rsidSect="008C66DB">
          <w:headerReference w:type="even" r:id="rId9"/>
          <w:footerReference w:type="even" r:id="rId10"/>
          <w:footerReference w:type="default" r:id="rId11"/>
          <w:headerReference w:type="first" r:id="rId12"/>
          <w:footerReference w:type="first" r:id="rId13"/>
          <w:pgSz w:w="12242" w:h="18722" w:code="10000"/>
          <w:pgMar w:top="1729" w:right="1582" w:bottom="1582" w:left="1985" w:header="289" w:footer="851" w:gutter="0"/>
          <w:cols w:space="720"/>
          <w:docGrid w:linePitch="272"/>
        </w:sectPr>
      </w:pPr>
      <w:r>
        <w:rPr>
          <w:noProof/>
        </w:rPr>
        <w:drawing>
          <wp:anchor distT="0" distB="0" distL="114300" distR="114300" simplePos="0" relativeHeight="251674624" behindDoc="1" locked="0" layoutInCell="1" allowOverlap="1" wp14:anchorId="07A10F20" wp14:editId="1DD0AB65">
            <wp:simplePos x="0" y="0"/>
            <wp:positionH relativeFrom="column">
              <wp:posOffset>-1174750</wp:posOffset>
            </wp:positionH>
            <wp:positionV relativeFrom="paragraph">
              <wp:posOffset>-983615</wp:posOffset>
            </wp:positionV>
            <wp:extent cx="7591425" cy="116586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1425" cy="11658600"/>
                    </a:xfrm>
                    <a:prstGeom prst="rect">
                      <a:avLst/>
                    </a:prstGeom>
                    <a:noFill/>
                    <a:ln>
                      <a:noFill/>
                    </a:ln>
                  </pic:spPr>
                </pic:pic>
              </a:graphicData>
            </a:graphic>
            <wp14:sizeRelV relativeFrom="margin">
              <wp14:pctHeight>0</wp14:pctHeight>
            </wp14:sizeRelV>
          </wp:anchor>
        </w:drawing>
      </w:r>
      <w:r w:rsidR="000C0BFC">
        <w:rPr>
          <w:b/>
          <w:sz w:val="28"/>
          <w:szCs w:val="28"/>
          <w:lang w:val="id-ID"/>
        </w:rPr>
        <w:t xml:space="preserve"> </w:t>
      </w:r>
    </w:p>
    <w:p w14:paraId="24EDB45F" w14:textId="77777777" w:rsidR="001C3FB8" w:rsidRDefault="000C0BFC">
      <w:pPr>
        <w:pStyle w:val="BodyText"/>
        <w:tabs>
          <w:tab w:val="left" w:pos="851"/>
          <w:tab w:val="left" w:pos="7360"/>
        </w:tabs>
        <w:spacing w:line="480" w:lineRule="auto"/>
        <w:jc w:val="center"/>
        <w:rPr>
          <w:b/>
          <w:sz w:val="28"/>
          <w:szCs w:val="28"/>
        </w:rPr>
      </w:pPr>
      <w:r>
        <w:rPr>
          <w:b/>
          <w:sz w:val="28"/>
          <w:szCs w:val="28"/>
        </w:rPr>
        <w:lastRenderedPageBreak/>
        <w:t>KATA PENGANTAR</w:t>
      </w:r>
    </w:p>
    <w:p w14:paraId="4E2D727C" w14:textId="77777777" w:rsidR="001C3FB8" w:rsidRDefault="000C0BFC">
      <w:pPr>
        <w:pStyle w:val="BodyText"/>
        <w:tabs>
          <w:tab w:val="left" w:pos="7360"/>
        </w:tabs>
        <w:spacing w:before="0" w:after="0" w:line="240" w:lineRule="auto"/>
        <w:ind w:firstLine="426"/>
        <w:rPr>
          <w:szCs w:val="24"/>
        </w:rPr>
      </w:pPr>
      <w:r>
        <w:rPr>
          <w:szCs w:val="24"/>
        </w:rPr>
        <w:t>Penyusunan Renstra (Perencanaan Startegis) adalah merupakan amanat Undang – Undang Nomor 25 Tahun 2004 tentang Sistim Perencanaan Pembangunan Nasional Bab. III pasal 7. Dengan telah ditetapkan Rencana Pembangunan Jangka Menengah  Daerah   (RPJMD) Kota Denpasar, sesuai dengan ketentuan Undang – Undang Nomor 25 Tahun 2004 Bab. V,  pasal 15 bahwa Kepala Satuan Kerja Perangkat Daerah wajib menyiapkan Rancangan Renstra SKPD sesuai dengan tugas pokok dan fungsinya sebagai bahan masukan untuk menyusun Rancangan Awal RPJMD.</w:t>
      </w:r>
    </w:p>
    <w:p w14:paraId="408DCDF2" w14:textId="77777777" w:rsidR="001C3FB8" w:rsidRDefault="000C0BFC">
      <w:pPr>
        <w:pStyle w:val="BodyText"/>
        <w:tabs>
          <w:tab w:val="left" w:pos="7360"/>
        </w:tabs>
        <w:spacing w:before="0" w:after="0" w:line="240" w:lineRule="auto"/>
        <w:ind w:firstLine="426"/>
        <w:rPr>
          <w:szCs w:val="24"/>
        </w:rPr>
      </w:pPr>
      <w:r>
        <w:rPr>
          <w:szCs w:val="24"/>
        </w:rPr>
        <w:t xml:space="preserve">Sejalan dengan  Struktur Organisasi Perangkat Daerah sesuai dengan Peraturan Daerah Kota Denpasar Nomor 8 Tahun 2016 tentang  Pembentukan dan Susunan Perangkat Daerah Kota Denpasar dan Peraturan Walikota Denpasar Nomor </w:t>
      </w:r>
      <w:r w:rsidR="00BF15DB">
        <w:rPr>
          <w:szCs w:val="24"/>
          <w:lang w:val="en-US"/>
        </w:rPr>
        <w:t>1</w:t>
      </w:r>
      <w:r>
        <w:rPr>
          <w:szCs w:val="24"/>
        </w:rPr>
        <w:t>3 Tahun 2017 tentang Uraian Tugas Jabatan Dinas Daerah .</w:t>
      </w:r>
    </w:p>
    <w:p w14:paraId="1B22A105" w14:textId="77777777" w:rsidR="001C3FB8" w:rsidRDefault="000C0BFC">
      <w:pPr>
        <w:pStyle w:val="BodyText"/>
        <w:tabs>
          <w:tab w:val="left" w:pos="7360"/>
        </w:tabs>
        <w:spacing w:before="0" w:after="0" w:line="240" w:lineRule="auto"/>
        <w:ind w:firstLine="426"/>
        <w:rPr>
          <w:sz w:val="24"/>
          <w:szCs w:val="24"/>
        </w:rPr>
      </w:pPr>
      <w:r>
        <w:rPr>
          <w:szCs w:val="24"/>
        </w:rPr>
        <w:t>Dinas Lingkungan Hidup dan Kebersihan Kota Denpasar sebagai salah satu Perangkat Daerah (PD</w:t>
      </w:r>
      <w:r>
        <w:rPr>
          <w:sz w:val="24"/>
          <w:szCs w:val="24"/>
        </w:rPr>
        <w:t>) di lingkungan Pemerintah Kota Denpasar bertekad menyusun Renstra  sesuai dengan tuntutan peraturan perundang-undangan yang berlaku. Secara yuridis, sesuai dengan Perda Kota Denpasar Nomor 8 Tahun 2016 tentang Pembentukan dan Susunan Perangkat</w:t>
      </w:r>
      <w:r>
        <w:rPr>
          <w:bCs/>
          <w:sz w:val="24"/>
          <w:szCs w:val="24"/>
        </w:rPr>
        <w:t xml:space="preserve"> </w:t>
      </w:r>
      <w:r>
        <w:rPr>
          <w:bCs/>
          <w:sz w:val="24"/>
          <w:szCs w:val="24"/>
          <w:lang w:val="es-ES"/>
        </w:rPr>
        <w:t xml:space="preserve"> </w:t>
      </w:r>
      <w:proofErr w:type="spellStart"/>
      <w:r>
        <w:rPr>
          <w:bCs/>
          <w:sz w:val="24"/>
          <w:szCs w:val="24"/>
          <w:lang w:val="es-ES"/>
        </w:rPr>
        <w:t>Daerah</w:t>
      </w:r>
      <w:proofErr w:type="spellEnd"/>
      <w:r>
        <w:rPr>
          <w:bCs/>
          <w:sz w:val="24"/>
          <w:szCs w:val="24"/>
          <w:lang w:val="es-ES"/>
        </w:rPr>
        <w:t xml:space="preserve"> K</w:t>
      </w:r>
      <w:r>
        <w:rPr>
          <w:bCs/>
          <w:sz w:val="24"/>
          <w:szCs w:val="24"/>
        </w:rPr>
        <w:t>ota Denpasar</w:t>
      </w:r>
      <w:r>
        <w:rPr>
          <w:b/>
          <w:bCs/>
          <w:sz w:val="24"/>
          <w:szCs w:val="24"/>
          <w:lang w:val="es-ES"/>
        </w:rPr>
        <w:t xml:space="preserve">, </w:t>
      </w:r>
      <w:r>
        <w:rPr>
          <w:bCs/>
          <w:sz w:val="24"/>
          <w:szCs w:val="24"/>
        </w:rPr>
        <w:t>Dinas</w:t>
      </w:r>
      <w:r>
        <w:rPr>
          <w:sz w:val="24"/>
          <w:szCs w:val="24"/>
        </w:rPr>
        <w:t xml:space="preserve"> Lingkungan Hidup dan Kebersihan memiliki  tugas pokok </w:t>
      </w:r>
      <w:r>
        <w:rPr>
          <w:sz w:val="24"/>
          <w:szCs w:val="24"/>
          <w:lang w:val="pt-BR"/>
        </w:rPr>
        <w:t>”</w:t>
      </w:r>
      <w:r>
        <w:rPr>
          <w:sz w:val="24"/>
          <w:szCs w:val="24"/>
        </w:rPr>
        <w:t>Membantu walikota melaksanakan urusan pemerintahan daerah dibidang perlindungan dan pengelolaan lingkungan hidup</w:t>
      </w:r>
      <w:r>
        <w:rPr>
          <w:sz w:val="24"/>
          <w:szCs w:val="24"/>
          <w:lang w:val="pt-BR"/>
        </w:rPr>
        <w:t>”</w:t>
      </w:r>
      <w:r>
        <w:rPr>
          <w:sz w:val="24"/>
          <w:szCs w:val="24"/>
        </w:rPr>
        <w:t xml:space="preserve"> yang menjadi kewenangan Daerah</w:t>
      </w:r>
      <w:r>
        <w:rPr>
          <w:sz w:val="24"/>
          <w:szCs w:val="24"/>
          <w:lang w:val="pt-BR"/>
        </w:rPr>
        <w:t xml:space="preserve">. Untuk melaksanakan tugas pokok tersebut, </w:t>
      </w:r>
      <w:r>
        <w:rPr>
          <w:sz w:val="24"/>
          <w:szCs w:val="24"/>
        </w:rPr>
        <w:t>Dinas Lingkungan Hidup dan Kebersihan</w:t>
      </w:r>
      <w:r>
        <w:rPr>
          <w:sz w:val="24"/>
          <w:szCs w:val="24"/>
          <w:lang w:val="pt-BR"/>
        </w:rPr>
        <w:t xml:space="preserve"> mempunyai fungsi : (a) perumusan kebijakan teknis </w:t>
      </w:r>
      <w:r>
        <w:rPr>
          <w:sz w:val="24"/>
          <w:szCs w:val="24"/>
        </w:rPr>
        <w:t>urusan lingkungan Hidup</w:t>
      </w:r>
      <w:r>
        <w:rPr>
          <w:sz w:val="24"/>
          <w:szCs w:val="24"/>
          <w:lang w:val="pt-BR"/>
        </w:rPr>
        <w:t xml:space="preserve">; (b) </w:t>
      </w:r>
      <w:r>
        <w:rPr>
          <w:sz w:val="24"/>
          <w:szCs w:val="24"/>
          <w:lang w:val="es-ES"/>
        </w:rPr>
        <w:t>pe</w:t>
      </w:r>
      <w:r>
        <w:rPr>
          <w:sz w:val="24"/>
          <w:szCs w:val="24"/>
        </w:rPr>
        <w:t>laksanaan kebijakan teknis urusan lingkungan hidup; .(c) Pelaksanaan evaluasi dan pelaporan urusan lingkungan hidup; (d) Pelaksanaan administrasi dan manajemen; (e) Pelaksanaan fungsi lain yang diberikan oleh Walikota terkait dengan tugas dan fungsinya.</w:t>
      </w:r>
    </w:p>
    <w:p w14:paraId="1A880A12" w14:textId="77777777" w:rsidR="001C3FB8" w:rsidRDefault="00BF15DB">
      <w:pPr>
        <w:pStyle w:val="BodyText"/>
        <w:tabs>
          <w:tab w:val="left" w:pos="7360"/>
        </w:tabs>
        <w:spacing w:before="0" w:after="0" w:line="240" w:lineRule="auto"/>
        <w:ind w:firstLine="426"/>
        <w:rPr>
          <w:sz w:val="24"/>
          <w:szCs w:val="24"/>
        </w:rPr>
      </w:pPr>
      <w:proofErr w:type="spellStart"/>
      <w:r>
        <w:rPr>
          <w:sz w:val="24"/>
          <w:szCs w:val="24"/>
          <w:lang w:val="en-US"/>
        </w:rPr>
        <w:t>Untuk</w:t>
      </w:r>
      <w:proofErr w:type="spellEnd"/>
      <w:r>
        <w:rPr>
          <w:sz w:val="24"/>
          <w:szCs w:val="24"/>
          <w:lang w:val="en-US"/>
        </w:rPr>
        <w:t xml:space="preserve"> </w:t>
      </w:r>
      <w:proofErr w:type="spellStart"/>
      <w:r>
        <w:rPr>
          <w:sz w:val="24"/>
          <w:szCs w:val="24"/>
          <w:lang w:val="en-US"/>
        </w:rPr>
        <w:t>menyelar</w:t>
      </w:r>
      <w:r w:rsidR="007A6CCB">
        <w:rPr>
          <w:sz w:val="24"/>
          <w:szCs w:val="24"/>
          <w:lang w:val="en-US"/>
        </w:rPr>
        <w:t>a</w:t>
      </w:r>
      <w:r>
        <w:rPr>
          <w:sz w:val="24"/>
          <w:szCs w:val="24"/>
          <w:lang w:val="en-US"/>
        </w:rPr>
        <w:t>skan</w:t>
      </w:r>
      <w:proofErr w:type="spellEnd"/>
      <w:r>
        <w:rPr>
          <w:sz w:val="24"/>
          <w:szCs w:val="24"/>
          <w:lang w:val="en-US"/>
        </w:rPr>
        <w:t xml:space="preserve"> </w:t>
      </w:r>
      <w:r w:rsidR="000C0BFC">
        <w:rPr>
          <w:sz w:val="24"/>
          <w:szCs w:val="24"/>
        </w:rPr>
        <w:t xml:space="preserve">Renstra Dinas Lingkungan Hidup dan Kebersihan Kota Denpasar </w:t>
      </w:r>
      <w:proofErr w:type="spellStart"/>
      <w:r>
        <w:rPr>
          <w:sz w:val="24"/>
          <w:szCs w:val="24"/>
          <w:lang w:val="en-US"/>
        </w:rPr>
        <w:t>dengan</w:t>
      </w:r>
      <w:proofErr w:type="spellEnd"/>
      <w:r>
        <w:rPr>
          <w:sz w:val="24"/>
          <w:szCs w:val="24"/>
          <w:lang w:val="en-US"/>
        </w:rPr>
        <w:t xml:space="preserve"> RPJMD</w:t>
      </w:r>
      <w:r w:rsidR="007A6CCB">
        <w:rPr>
          <w:sz w:val="24"/>
          <w:szCs w:val="24"/>
          <w:lang w:val="en-US"/>
        </w:rPr>
        <w:t xml:space="preserve"> </w:t>
      </w:r>
      <w:proofErr w:type="spellStart"/>
      <w:r>
        <w:rPr>
          <w:sz w:val="24"/>
          <w:szCs w:val="24"/>
          <w:lang w:val="en-US"/>
        </w:rPr>
        <w:t>Semesta</w:t>
      </w:r>
      <w:proofErr w:type="spellEnd"/>
      <w:r>
        <w:rPr>
          <w:sz w:val="24"/>
          <w:szCs w:val="24"/>
          <w:lang w:val="en-US"/>
        </w:rPr>
        <w:t xml:space="preserve"> </w:t>
      </w:r>
      <w:proofErr w:type="spellStart"/>
      <w:r>
        <w:rPr>
          <w:sz w:val="24"/>
          <w:szCs w:val="24"/>
          <w:lang w:val="en-US"/>
        </w:rPr>
        <w:t>Berencana</w:t>
      </w:r>
      <w:proofErr w:type="spellEnd"/>
      <w:r>
        <w:rPr>
          <w:sz w:val="24"/>
          <w:szCs w:val="24"/>
          <w:lang w:val="en-US"/>
        </w:rPr>
        <w:t xml:space="preserve"> Kota Denpasar </w:t>
      </w:r>
      <w:proofErr w:type="spellStart"/>
      <w:r>
        <w:rPr>
          <w:sz w:val="24"/>
          <w:szCs w:val="24"/>
          <w:lang w:val="en-US"/>
        </w:rPr>
        <w:t>perlu</w:t>
      </w:r>
      <w:proofErr w:type="spellEnd"/>
      <w:r>
        <w:rPr>
          <w:sz w:val="24"/>
          <w:szCs w:val="24"/>
          <w:lang w:val="en-US"/>
        </w:rPr>
        <w:t xml:space="preserve"> </w:t>
      </w:r>
      <w:proofErr w:type="spellStart"/>
      <w:r>
        <w:rPr>
          <w:sz w:val="24"/>
          <w:szCs w:val="24"/>
          <w:lang w:val="en-US"/>
        </w:rPr>
        <w:t>adanya</w:t>
      </w:r>
      <w:proofErr w:type="spellEnd"/>
      <w:r>
        <w:rPr>
          <w:sz w:val="24"/>
          <w:szCs w:val="24"/>
          <w:lang w:val="en-US"/>
        </w:rPr>
        <w:t xml:space="preserve"> </w:t>
      </w:r>
      <w:proofErr w:type="spellStart"/>
      <w:r>
        <w:rPr>
          <w:sz w:val="24"/>
          <w:szCs w:val="24"/>
          <w:lang w:val="en-US"/>
        </w:rPr>
        <w:t>revisi</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elemen</w:t>
      </w:r>
      <w:proofErr w:type="spellEnd"/>
      <w:r>
        <w:rPr>
          <w:sz w:val="24"/>
          <w:szCs w:val="24"/>
          <w:lang w:val="en-US"/>
        </w:rPr>
        <w:t xml:space="preserve"> – </w:t>
      </w:r>
      <w:proofErr w:type="spellStart"/>
      <w:r>
        <w:rPr>
          <w:sz w:val="24"/>
          <w:szCs w:val="24"/>
          <w:lang w:val="en-US"/>
        </w:rPr>
        <w:t>elemen</w:t>
      </w:r>
      <w:proofErr w:type="spellEnd"/>
      <w:r>
        <w:rPr>
          <w:sz w:val="24"/>
          <w:szCs w:val="24"/>
          <w:lang w:val="en-US"/>
        </w:rPr>
        <w:t xml:space="preserve"> yang </w:t>
      </w:r>
      <w:proofErr w:type="spellStart"/>
      <w:r>
        <w:rPr>
          <w:sz w:val="24"/>
          <w:szCs w:val="24"/>
          <w:lang w:val="en-US"/>
        </w:rPr>
        <w:t>terdapat</w:t>
      </w:r>
      <w:proofErr w:type="spellEnd"/>
      <w:r>
        <w:rPr>
          <w:sz w:val="24"/>
          <w:szCs w:val="24"/>
          <w:lang w:val="en-US"/>
        </w:rPr>
        <w:t xml:space="preserve"> pada </w:t>
      </w:r>
      <w:proofErr w:type="spellStart"/>
      <w:r>
        <w:rPr>
          <w:sz w:val="24"/>
          <w:szCs w:val="24"/>
          <w:lang w:val="en-US"/>
        </w:rPr>
        <w:t>Renstra</w:t>
      </w:r>
      <w:proofErr w:type="spellEnd"/>
      <w:r>
        <w:rPr>
          <w:sz w:val="24"/>
          <w:szCs w:val="24"/>
          <w:lang w:val="en-US"/>
        </w:rPr>
        <w:t xml:space="preserve"> </w:t>
      </w:r>
      <w:proofErr w:type="spellStart"/>
      <w:r>
        <w:rPr>
          <w:sz w:val="24"/>
          <w:szCs w:val="24"/>
          <w:lang w:val="en-US"/>
        </w:rPr>
        <w:t>seperti</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sasaran,indikator</w:t>
      </w:r>
      <w:proofErr w:type="spellEnd"/>
      <w:r>
        <w:rPr>
          <w:sz w:val="24"/>
          <w:szCs w:val="24"/>
          <w:lang w:val="en-US"/>
        </w:rPr>
        <w:t xml:space="preserve"> </w:t>
      </w:r>
      <w:proofErr w:type="spellStart"/>
      <w:r>
        <w:rPr>
          <w:sz w:val="24"/>
          <w:szCs w:val="24"/>
          <w:lang w:val="en-US"/>
        </w:rPr>
        <w:t>sasaran</w:t>
      </w:r>
      <w:proofErr w:type="spellEnd"/>
      <w:r>
        <w:rPr>
          <w:sz w:val="24"/>
          <w:szCs w:val="24"/>
          <w:lang w:val="en-US"/>
        </w:rPr>
        <w:t xml:space="preserve"> dan IKU  </w:t>
      </w:r>
      <w:proofErr w:type="spellStart"/>
      <w:r>
        <w:rPr>
          <w:sz w:val="24"/>
          <w:szCs w:val="24"/>
          <w:lang w:val="en-US"/>
        </w:rPr>
        <w:t>belum</w:t>
      </w:r>
      <w:proofErr w:type="spellEnd"/>
      <w:r>
        <w:rPr>
          <w:sz w:val="24"/>
          <w:szCs w:val="24"/>
          <w:lang w:val="en-US"/>
        </w:rPr>
        <w:t xml:space="preserve"> </w:t>
      </w:r>
      <w:proofErr w:type="spellStart"/>
      <w:r>
        <w:rPr>
          <w:sz w:val="24"/>
          <w:szCs w:val="24"/>
          <w:lang w:val="en-US"/>
        </w:rPr>
        <w:t>selaras</w:t>
      </w:r>
      <w:proofErr w:type="spellEnd"/>
      <w:r w:rsidR="007A6CCB">
        <w:rPr>
          <w:sz w:val="24"/>
          <w:szCs w:val="24"/>
          <w:lang w:val="en-US"/>
        </w:rPr>
        <w:t xml:space="preserve"> </w:t>
      </w:r>
      <w:proofErr w:type="spellStart"/>
      <w:r w:rsidR="007A6CCB">
        <w:rPr>
          <w:sz w:val="24"/>
          <w:szCs w:val="24"/>
          <w:lang w:val="en-US"/>
        </w:rPr>
        <w:t>dengan</w:t>
      </w:r>
      <w:proofErr w:type="spellEnd"/>
      <w:r w:rsidR="007A6CCB">
        <w:rPr>
          <w:sz w:val="24"/>
          <w:szCs w:val="24"/>
          <w:lang w:val="en-US"/>
        </w:rPr>
        <w:t xml:space="preserve"> RPJMD.</w:t>
      </w:r>
      <w:r w:rsidR="000C0BFC">
        <w:rPr>
          <w:sz w:val="24"/>
          <w:szCs w:val="24"/>
        </w:rPr>
        <w:t>Mudah-mudahan</w:t>
      </w:r>
      <w:r w:rsidR="007A6CCB">
        <w:rPr>
          <w:sz w:val="24"/>
          <w:szCs w:val="24"/>
          <w:lang w:val="en-US"/>
        </w:rPr>
        <w:t xml:space="preserve"> </w:t>
      </w:r>
      <w:proofErr w:type="spellStart"/>
      <w:r w:rsidR="007A6CCB">
        <w:rPr>
          <w:sz w:val="24"/>
          <w:szCs w:val="24"/>
          <w:lang w:val="en-US"/>
        </w:rPr>
        <w:t>dengan</w:t>
      </w:r>
      <w:proofErr w:type="spellEnd"/>
      <w:r w:rsidR="007A6CCB">
        <w:rPr>
          <w:sz w:val="24"/>
          <w:szCs w:val="24"/>
          <w:lang w:val="en-US"/>
        </w:rPr>
        <w:t xml:space="preserve"> </w:t>
      </w:r>
      <w:proofErr w:type="spellStart"/>
      <w:r w:rsidR="007A6CCB">
        <w:rPr>
          <w:sz w:val="24"/>
          <w:szCs w:val="24"/>
          <w:lang w:val="en-US"/>
        </w:rPr>
        <w:t>adanya</w:t>
      </w:r>
      <w:proofErr w:type="spellEnd"/>
      <w:r w:rsidR="007A6CCB">
        <w:rPr>
          <w:sz w:val="24"/>
          <w:szCs w:val="24"/>
          <w:lang w:val="en-US"/>
        </w:rPr>
        <w:t xml:space="preserve"> </w:t>
      </w:r>
      <w:proofErr w:type="spellStart"/>
      <w:r w:rsidR="007A6CCB">
        <w:rPr>
          <w:sz w:val="24"/>
          <w:szCs w:val="24"/>
          <w:lang w:val="en-US"/>
        </w:rPr>
        <w:t>revisi</w:t>
      </w:r>
      <w:proofErr w:type="spellEnd"/>
      <w:r w:rsidR="000C0BFC">
        <w:rPr>
          <w:sz w:val="24"/>
          <w:szCs w:val="24"/>
        </w:rPr>
        <w:t xml:space="preserve"> Renstra Dinas Lingkungan Hidup dan Kebersihan Kota Denpasar dapat digunakan sebagai acuan dalam menyusun kegiatan </w:t>
      </w:r>
      <w:r w:rsidR="007A6CCB">
        <w:rPr>
          <w:sz w:val="24"/>
          <w:szCs w:val="24"/>
          <w:lang w:val="en-US"/>
        </w:rPr>
        <w:t>–</w:t>
      </w:r>
      <w:proofErr w:type="spellStart"/>
      <w:r w:rsidR="007A6CCB">
        <w:rPr>
          <w:sz w:val="24"/>
          <w:szCs w:val="24"/>
          <w:lang w:val="en-US"/>
        </w:rPr>
        <w:t>kegiatan</w:t>
      </w:r>
      <w:proofErr w:type="spellEnd"/>
      <w:r w:rsidR="007A6CCB">
        <w:rPr>
          <w:sz w:val="24"/>
          <w:szCs w:val="24"/>
          <w:lang w:val="en-US"/>
        </w:rPr>
        <w:t xml:space="preserve"> </w:t>
      </w:r>
      <w:proofErr w:type="spellStart"/>
      <w:r w:rsidR="007A6CCB">
        <w:rPr>
          <w:sz w:val="24"/>
          <w:szCs w:val="24"/>
          <w:lang w:val="en-US"/>
        </w:rPr>
        <w:t>sampai</w:t>
      </w:r>
      <w:proofErr w:type="spellEnd"/>
      <w:r w:rsidR="007A6CCB">
        <w:rPr>
          <w:sz w:val="24"/>
          <w:szCs w:val="24"/>
          <w:lang w:val="en-US"/>
        </w:rPr>
        <w:t xml:space="preserve"> </w:t>
      </w:r>
      <w:proofErr w:type="spellStart"/>
      <w:r w:rsidR="007A6CCB">
        <w:rPr>
          <w:sz w:val="24"/>
          <w:szCs w:val="24"/>
          <w:lang w:val="en-US"/>
        </w:rPr>
        <w:t>berakhirnya</w:t>
      </w:r>
      <w:proofErr w:type="spellEnd"/>
      <w:r w:rsidR="007A6CCB">
        <w:rPr>
          <w:sz w:val="24"/>
          <w:szCs w:val="24"/>
          <w:lang w:val="en-US"/>
        </w:rPr>
        <w:t xml:space="preserve"> </w:t>
      </w:r>
      <w:proofErr w:type="spellStart"/>
      <w:r w:rsidR="007A6CCB">
        <w:rPr>
          <w:sz w:val="24"/>
          <w:szCs w:val="24"/>
          <w:lang w:val="en-US"/>
        </w:rPr>
        <w:t>renstra</w:t>
      </w:r>
      <w:proofErr w:type="spellEnd"/>
      <w:r w:rsidR="007A6CCB">
        <w:rPr>
          <w:sz w:val="24"/>
          <w:szCs w:val="24"/>
          <w:lang w:val="en-US"/>
        </w:rPr>
        <w:t xml:space="preserve"> di </w:t>
      </w:r>
      <w:proofErr w:type="spellStart"/>
      <w:r w:rsidR="007A6CCB">
        <w:rPr>
          <w:sz w:val="24"/>
          <w:szCs w:val="24"/>
          <w:lang w:val="en-US"/>
        </w:rPr>
        <w:t>tahun</w:t>
      </w:r>
      <w:proofErr w:type="spellEnd"/>
      <w:r w:rsidR="007A6CCB">
        <w:rPr>
          <w:sz w:val="24"/>
          <w:szCs w:val="24"/>
          <w:lang w:val="en-US"/>
        </w:rPr>
        <w:t xml:space="preserve">  2021</w:t>
      </w:r>
      <w:r w:rsidR="000C0BFC">
        <w:rPr>
          <w:sz w:val="24"/>
          <w:szCs w:val="24"/>
        </w:rPr>
        <w:t xml:space="preserve"> sesuai dengan peraturan perundang-undangan yang berlaku.</w:t>
      </w:r>
    </w:p>
    <w:p w14:paraId="6FF7126D" w14:textId="77777777" w:rsidR="001C3FB8" w:rsidRDefault="001C3FB8">
      <w:pPr>
        <w:pStyle w:val="BodyText"/>
        <w:tabs>
          <w:tab w:val="left" w:pos="7360"/>
        </w:tabs>
        <w:spacing w:before="0" w:after="0" w:line="240" w:lineRule="auto"/>
        <w:ind w:firstLine="426"/>
        <w:rPr>
          <w:sz w:val="24"/>
          <w:szCs w:val="24"/>
        </w:rPr>
      </w:pPr>
    </w:p>
    <w:p w14:paraId="748AE125" w14:textId="38790671" w:rsidR="001C3FB8" w:rsidRPr="00320EF0" w:rsidRDefault="000C0BFC">
      <w:pPr>
        <w:spacing w:after="0" w:line="240" w:lineRule="auto"/>
        <w:ind w:left="4536"/>
        <w:jc w:val="center"/>
        <w:rPr>
          <w:rFonts w:ascii="Arial Narrow" w:hAnsi="Arial Narrow"/>
          <w:sz w:val="24"/>
          <w:szCs w:val="24"/>
          <w:lang w:val="en-GB"/>
        </w:rPr>
      </w:pPr>
      <w:r>
        <w:rPr>
          <w:rFonts w:ascii="Arial Narrow" w:hAnsi="Arial Narrow"/>
          <w:sz w:val="24"/>
          <w:szCs w:val="24"/>
          <w:lang w:val="id-ID"/>
        </w:rPr>
        <w:t>Denpasar</w:t>
      </w:r>
      <w:r w:rsidR="00475DF4">
        <w:rPr>
          <w:rFonts w:ascii="Arial Narrow" w:hAnsi="Arial Narrow"/>
          <w:sz w:val="24"/>
          <w:szCs w:val="24"/>
        </w:rPr>
        <w:t xml:space="preserve">, </w:t>
      </w:r>
      <w:r w:rsidR="00320EF0">
        <w:rPr>
          <w:rFonts w:ascii="Arial Narrow" w:hAnsi="Arial Narrow"/>
          <w:sz w:val="24"/>
          <w:szCs w:val="24"/>
          <w:lang w:val="en-GB"/>
        </w:rPr>
        <w:t xml:space="preserve">6 </w:t>
      </w:r>
      <w:r w:rsidR="00533660">
        <w:rPr>
          <w:rFonts w:ascii="Arial Narrow" w:hAnsi="Arial Narrow"/>
          <w:sz w:val="24"/>
          <w:szCs w:val="24"/>
          <w:lang w:val="id-ID"/>
        </w:rPr>
        <w:t>September 201</w:t>
      </w:r>
      <w:r w:rsidR="00320EF0">
        <w:rPr>
          <w:rFonts w:ascii="Arial Narrow" w:hAnsi="Arial Narrow"/>
          <w:sz w:val="24"/>
          <w:szCs w:val="24"/>
          <w:lang w:val="en-GB"/>
        </w:rPr>
        <w:t>8</w:t>
      </w:r>
    </w:p>
    <w:p w14:paraId="0EEC4AE5" w14:textId="77777777" w:rsidR="001C3FB8" w:rsidRDefault="00DB0D6D">
      <w:pPr>
        <w:tabs>
          <w:tab w:val="left" w:pos="-1620"/>
        </w:tabs>
        <w:spacing w:after="0" w:line="240" w:lineRule="auto"/>
        <w:ind w:left="4536"/>
        <w:jc w:val="center"/>
        <w:rPr>
          <w:noProof/>
        </w:rPr>
      </w:pPr>
      <w:r>
        <w:rPr>
          <w:noProof/>
          <w:lang w:val="en-GB" w:eastAsia="en-GB"/>
        </w:rPr>
        <w:drawing>
          <wp:anchor distT="0" distB="0" distL="114300" distR="114300" simplePos="0" relativeHeight="251673600" behindDoc="0" locked="0" layoutInCell="1" allowOverlap="1" wp14:anchorId="72A42F0F" wp14:editId="1FAE5859">
            <wp:simplePos x="0" y="0"/>
            <wp:positionH relativeFrom="column">
              <wp:posOffset>2642785</wp:posOffset>
            </wp:positionH>
            <wp:positionV relativeFrom="paragraph">
              <wp:posOffset>75707</wp:posOffset>
            </wp:positionV>
            <wp:extent cx="1428750" cy="1300208"/>
            <wp:effectExtent l="0" t="0" r="0" b="0"/>
            <wp:wrapNone/>
            <wp:docPr id="136" name="Picture 136" descr="C:\Users\dlhkd\OneDrive\Pictures\img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C:\Users\dlhkd\OneDrive\Pictures\img017 (2).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300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DF4">
        <w:rPr>
          <w:noProof/>
          <w:lang w:val="en-GB" w:eastAsia="en-GB"/>
        </w:rPr>
        <w:drawing>
          <wp:anchor distT="0" distB="0" distL="114300" distR="114300" simplePos="0" relativeHeight="251668480" behindDoc="0" locked="0" layoutInCell="1" allowOverlap="1" wp14:anchorId="7E801895" wp14:editId="133C0C8F">
            <wp:simplePos x="0" y="0"/>
            <wp:positionH relativeFrom="column">
              <wp:posOffset>6586442</wp:posOffset>
            </wp:positionH>
            <wp:positionV relativeFrom="paragraph">
              <wp:posOffset>1370374</wp:posOffset>
            </wp:positionV>
            <wp:extent cx="1564640" cy="1407795"/>
            <wp:effectExtent l="0" t="0" r="0" b="1905"/>
            <wp:wrapNone/>
            <wp:docPr id="131" name="Picture 4" descr="C:\Users\dlhkd\OneDrive\Pictures\img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4" descr="C:\Users\dlhkd\OneDrive\Pictures\img017 (2).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64640" cy="1407795"/>
                    </a:xfrm>
                    <a:prstGeom prst="rect">
                      <a:avLst/>
                    </a:prstGeom>
                    <a:noFill/>
                    <a:ln>
                      <a:noFill/>
                    </a:ln>
                  </pic:spPr>
                </pic:pic>
              </a:graphicData>
            </a:graphic>
          </wp:anchor>
        </w:drawing>
      </w:r>
      <w:r w:rsidR="000C0BFC">
        <w:rPr>
          <w:rFonts w:ascii="Arial Narrow" w:hAnsi="Arial Narrow"/>
          <w:sz w:val="24"/>
          <w:lang w:val="it-IT"/>
        </w:rPr>
        <w:t xml:space="preserve">Kepala </w:t>
      </w:r>
      <w:r w:rsidR="000C0BFC">
        <w:rPr>
          <w:rFonts w:ascii="Arial Narrow" w:hAnsi="Arial Narrow"/>
          <w:sz w:val="24"/>
          <w:lang w:val="id-ID"/>
        </w:rPr>
        <w:t xml:space="preserve">Dinas Lingkungan Hidup </w:t>
      </w:r>
      <w:r w:rsidR="000C0BFC">
        <w:rPr>
          <w:rFonts w:ascii="Arial Narrow" w:hAnsi="Arial Narrow"/>
          <w:sz w:val="24"/>
        </w:rPr>
        <w:t>d</w:t>
      </w:r>
      <w:r w:rsidR="000C0BFC">
        <w:rPr>
          <w:rFonts w:ascii="Arial Narrow" w:hAnsi="Arial Narrow"/>
          <w:sz w:val="24"/>
          <w:lang w:val="id-ID"/>
        </w:rPr>
        <w:t>an</w:t>
      </w:r>
      <w:r w:rsidR="000C0BFC">
        <w:rPr>
          <w:rFonts w:ascii="Arial Narrow" w:hAnsi="Arial Narrow"/>
          <w:sz w:val="24"/>
        </w:rPr>
        <w:t xml:space="preserve"> </w:t>
      </w:r>
      <w:r w:rsidR="000C0BFC">
        <w:rPr>
          <w:rFonts w:ascii="Arial Narrow" w:hAnsi="Arial Narrow"/>
          <w:sz w:val="24"/>
          <w:lang w:val="id-ID"/>
        </w:rPr>
        <w:t>Kebersihan</w:t>
      </w:r>
      <w:r w:rsidR="000C0BFC">
        <w:rPr>
          <w:rFonts w:ascii="Arial Narrow" w:hAnsi="Arial Narrow"/>
          <w:sz w:val="24"/>
        </w:rPr>
        <w:t xml:space="preserve"> </w:t>
      </w:r>
      <w:r w:rsidR="000C0BFC">
        <w:rPr>
          <w:rFonts w:ascii="Arial Narrow" w:hAnsi="Arial Narrow"/>
          <w:sz w:val="24"/>
          <w:lang w:val="id-ID"/>
        </w:rPr>
        <w:t>Kota Denpasar</w:t>
      </w:r>
      <w:r w:rsidR="000C0BFC">
        <w:rPr>
          <w:rFonts w:ascii="Arial Narrow" w:hAnsi="Arial Narrow"/>
          <w:sz w:val="24"/>
          <w:lang w:val="it-IT"/>
        </w:rPr>
        <w:t>,</w:t>
      </w:r>
      <w:r w:rsidR="00475DF4" w:rsidRPr="00475DF4">
        <w:rPr>
          <w:noProof/>
        </w:rPr>
        <w:t xml:space="preserve"> </w:t>
      </w:r>
    </w:p>
    <w:p w14:paraId="1A01EFD0" w14:textId="77777777" w:rsidR="00475DF4" w:rsidRDefault="00803935">
      <w:pPr>
        <w:tabs>
          <w:tab w:val="left" w:pos="-1620"/>
        </w:tabs>
        <w:spacing w:after="0" w:line="240" w:lineRule="auto"/>
        <w:ind w:left="4536"/>
        <w:jc w:val="center"/>
        <w:rPr>
          <w:noProof/>
        </w:rPr>
      </w:pPr>
      <w:r>
        <w:rPr>
          <w:noProof/>
          <w:lang w:val="en-GB" w:eastAsia="en-GB"/>
        </w:rPr>
        <w:drawing>
          <wp:anchor distT="0" distB="0" distL="114300" distR="114300" simplePos="0" relativeHeight="251669504" behindDoc="0" locked="0" layoutInCell="1" allowOverlap="1" wp14:anchorId="01BA8A51" wp14:editId="6C58FA06">
            <wp:simplePos x="0" y="0"/>
            <wp:positionH relativeFrom="margin">
              <wp:posOffset>6375400</wp:posOffset>
            </wp:positionH>
            <wp:positionV relativeFrom="margin">
              <wp:posOffset>5793740</wp:posOffset>
            </wp:positionV>
            <wp:extent cx="1628775" cy="1447800"/>
            <wp:effectExtent l="0" t="0" r="0" b="0"/>
            <wp:wrapNone/>
            <wp:docPr id="133" name="Picture 133" descr="C:\Users\dlhkd\OneDrive\Pictures\img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hkd\OneDrive\Pictures\img017 (2).jp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87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9B004" w14:textId="77777777" w:rsidR="001C3FB8" w:rsidRDefault="005E1D73" w:rsidP="005F18A1">
      <w:pPr>
        <w:tabs>
          <w:tab w:val="left" w:pos="-1620"/>
        </w:tabs>
        <w:spacing w:after="0" w:line="240" w:lineRule="auto"/>
        <w:ind w:left="4536"/>
        <w:jc w:val="center"/>
        <w:rPr>
          <w:noProof/>
        </w:rPr>
      </w:pPr>
      <w:r>
        <w:rPr>
          <w:noProof/>
          <w:lang w:val="en-GB" w:eastAsia="en-GB"/>
        </w:rPr>
        <w:drawing>
          <wp:inline distT="0" distB="0" distL="0" distR="0" wp14:anchorId="2C7CA5A7" wp14:editId="44EBD09C">
            <wp:extent cx="1031876" cy="459740"/>
            <wp:effectExtent l="0" t="0" r="0" b="0"/>
            <wp:docPr id="2" name="Picture 1" descr="TTD_Kadis.jpg"/>
            <wp:cNvGraphicFramePr/>
            <a:graphic xmlns:a="http://schemas.openxmlformats.org/drawingml/2006/main">
              <a:graphicData uri="http://schemas.openxmlformats.org/drawingml/2006/picture">
                <pic:pic xmlns:pic="http://schemas.openxmlformats.org/drawingml/2006/picture">
                  <pic:nvPicPr>
                    <pic:cNvPr id="2" name="Picture 1" descr="TTD_Kadis.jpg"/>
                    <pic:cNvPicPr/>
                  </pic:nvPicPr>
                  <pic:blipFill>
                    <a:blip r:embed="rId16"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a:xfrm>
                      <a:off x="0" y="0"/>
                      <a:ext cx="1031876" cy="459740"/>
                    </a:xfrm>
                    <a:prstGeom prst="rect">
                      <a:avLst/>
                    </a:prstGeom>
                    <a:noFill/>
                    <a:ln>
                      <a:noFill/>
                    </a:ln>
                  </pic:spPr>
                </pic:pic>
              </a:graphicData>
            </a:graphic>
          </wp:inline>
        </w:drawing>
      </w:r>
    </w:p>
    <w:p w14:paraId="26C25ECC" w14:textId="77777777" w:rsidR="00803935" w:rsidRPr="005F18A1" w:rsidRDefault="00803935" w:rsidP="005E1D73">
      <w:pPr>
        <w:tabs>
          <w:tab w:val="left" w:pos="-1620"/>
        </w:tabs>
        <w:spacing w:after="0" w:line="240" w:lineRule="auto"/>
        <w:rPr>
          <w:rFonts w:ascii="Arial Narrow" w:hAnsi="Arial Narrow"/>
          <w:sz w:val="24"/>
        </w:rPr>
      </w:pPr>
    </w:p>
    <w:p w14:paraId="09BB8DAE" w14:textId="77777777" w:rsidR="001C3FB8" w:rsidRDefault="000C0BFC">
      <w:pPr>
        <w:tabs>
          <w:tab w:val="left" w:pos="-1620"/>
        </w:tabs>
        <w:spacing w:after="0" w:line="240" w:lineRule="auto"/>
        <w:ind w:left="4536"/>
        <w:jc w:val="center"/>
        <w:rPr>
          <w:rFonts w:ascii="Arial Narrow" w:hAnsi="Arial Narrow"/>
          <w:b/>
          <w:sz w:val="24"/>
          <w:u w:val="single"/>
          <w:lang w:val="id-ID"/>
        </w:rPr>
      </w:pPr>
      <w:r>
        <w:rPr>
          <w:rFonts w:ascii="Arial Narrow" w:hAnsi="Arial Narrow"/>
          <w:b/>
          <w:sz w:val="24"/>
          <w:u w:val="single"/>
          <w:lang w:val="id-ID"/>
        </w:rPr>
        <w:t>I KETUT WISADA, SE.M.Si</w:t>
      </w:r>
    </w:p>
    <w:p w14:paraId="7B371051" w14:textId="77777777" w:rsidR="001C3FB8" w:rsidRDefault="000C0BFC">
      <w:pPr>
        <w:tabs>
          <w:tab w:val="left" w:pos="-1620"/>
        </w:tabs>
        <w:spacing w:after="0" w:line="240" w:lineRule="auto"/>
        <w:ind w:left="4536"/>
        <w:jc w:val="center"/>
        <w:rPr>
          <w:rFonts w:ascii="Arial Narrow" w:hAnsi="Arial Narrow"/>
          <w:sz w:val="24"/>
          <w:lang w:val="id-ID"/>
        </w:rPr>
      </w:pPr>
      <w:r>
        <w:rPr>
          <w:rFonts w:ascii="Arial Narrow" w:hAnsi="Arial Narrow"/>
          <w:sz w:val="24"/>
          <w:lang w:val="it-IT"/>
        </w:rPr>
        <w:t xml:space="preserve">Pembina </w:t>
      </w:r>
      <w:r>
        <w:rPr>
          <w:rFonts w:ascii="Arial Narrow" w:hAnsi="Arial Narrow"/>
          <w:sz w:val="24"/>
          <w:lang w:val="id-ID"/>
        </w:rPr>
        <w:t>Utama Muda</w:t>
      </w:r>
    </w:p>
    <w:p w14:paraId="0A79F7E7" w14:textId="77777777" w:rsidR="001C3FB8" w:rsidRDefault="000C0BFC">
      <w:pPr>
        <w:tabs>
          <w:tab w:val="left" w:pos="-1620"/>
        </w:tabs>
        <w:spacing w:after="0" w:line="240" w:lineRule="auto"/>
        <w:ind w:left="4536"/>
        <w:jc w:val="center"/>
        <w:rPr>
          <w:rFonts w:ascii="Arial Narrow" w:hAnsi="Arial Narrow"/>
          <w:sz w:val="24"/>
          <w:lang w:val="id-ID"/>
        </w:rPr>
      </w:pPr>
      <w:r>
        <w:rPr>
          <w:rFonts w:ascii="Arial Narrow" w:hAnsi="Arial Narrow"/>
          <w:sz w:val="24"/>
        </w:rPr>
        <w:t>NIP. 19</w:t>
      </w:r>
      <w:r>
        <w:rPr>
          <w:rFonts w:ascii="Arial Narrow" w:hAnsi="Arial Narrow"/>
          <w:sz w:val="24"/>
          <w:lang w:val="id-ID"/>
        </w:rPr>
        <w:t>600824</w:t>
      </w:r>
      <w:r>
        <w:rPr>
          <w:rFonts w:ascii="Arial Narrow" w:hAnsi="Arial Narrow"/>
          <w:sz w:val="24"/>
        </w:rPr>
        <w:t xml:space="preserve"> 198</w:t>
      </w:r>
      <w:r>
        <w:rPr>
          <w:rFonts w:ascii="Arial Narrow" w:hAnsi="Arial Narrow"/>
          <w:sz w:val="24"/>
          <w:lang w:val="id-ID"/>
        </w:rPr>
        <w:t>603</w:t>
      </w:r>
      <w:r>
        <w:rPr>
          <w:rFonts w:ascii="Arial Narrow" w:hAnsi="Arial Narrow"/>
          <w:sz w:val="24"/>
        </w:rPr>
        <w:t xml:space="preserve"> 1 0</w:t>
      </w:r>
      <w:r>
        <w:rPr>
          <w:rFonts w:ascii="Arial Narrow" w:hAnsi="Arial Narrow"/>
          <w:sz w:val="24"/>
          <w:lang w:val="id-ID"/>
        </w:rPr>
        <w:t>21</w:t>
      </w:r>
    </w:p>
    <w:p w14:paraId="042811CB" w14:textId="77777777" w:rsidR="001C3FB8" w:rsidRDefault="001C3FB8">
      <w:pPr>
        <w:pStyle w:val="BodyText"/>
        <w:tabs>
          <w:tab w:val="left" w:pos="7360"/>
        </w:tabs>
        <w:spacing w:before="0" w:after="0" w:line="240" w:lineRule="auto"/>
        <w:ind w:firstLine="426"/>
        <w:rPr>
          <w:sz w:val="24"/>
          <w:szCs w:val="24"/>
        </w:rPr>
      </w:pPr>
    </w:p>
    <w:p w14:paraId="103F470E" w14:textId="77777777" w:rsidR="001C3FB8" w:rsidRDefault="001C3FB8">
      <w:pPr>
        <w:spacing w:after="0" w:line="240" w:lineRule="auto"/>
        <w:ind w:firstLine="851"/>
        <w:jc w:val="both"/>
        <w:rPr>
          <w:rFonts w:ascii="Arial Narrow" w:hAnsi="Arial Narrow" w:cs="Arial"/>
          <w:sz w:val="24"/>
          <w:szCs w:val="24"/>
        </w:rPr>
      </w:pPr>
    </w:p>
    <w:p w14:paraId="6695A14D" w14:textId="77777777" w:rsidR="001C3FB8" w:rsidRDefault="001C3FB8">
      <w:pPr>
        <w:pStyle w:val="Subtitle"/>
        <w:spacing w:after="0" w:line="240" w:lineRule="auto"/>
        <w:jc w:val="center"/>
        <w:rPr>
          <w:rFonts w:ascii="Arial Narrow" w:hAnsi="Arial Narrow"/>
          <w:sz w:val="32"/>
          <w:szCs w:val="32"/>
          <w:lang w:val="pt-BR"/>
        </w:rPr>
      </w:pPr>
    </w:p>
    <w:p w14:paraId="1559F02D" w14:textId="10DE44DA" w:rsidR="001C3FB8" w:rsidRDefault="001C3FB8">
      <w:pPr>
        <w:rPr>
          <w:rFonts w:ascii="Arial Narrow" w:hAnsi="Arial Narrow"/>
          <w:b/>
          <w:bCs/>
          <w:sz w:val="32"/>
          <w:szCs w:val="32"/>
          <w:lang w:val="pt-BR"/>
        </w:rPr>
      </w:pPr>
    </w:p>
    <w:p w14:paraId="3A040DCD" w14:textId="48924A90" w:rsidR="00320EF0" w:rsidRDefault="00320EF0">
      <w:pPr>
        <w:rPr>
          <w:rFonts w:ascii="Arial Narrow" w:hAnsi="Arial Narrow"/>
          <w:b/>
          <w:bCs/>
          <w:sz w:val="32"/>
          <w:szCs w:val="32"/>
          <w:lang w:val="pt-BR"/>
        </w:rPr>
      </w:pPr>
    </w:p>
    <w:p w14:paraId="2F434F07" w14:textId="443B9BC8" w:rsidR="00320EF0" w:rsidRDefault="00320EF0">
      <w:pPr>
        <w:rPr>
          <w:rFonts w:ascii="Arial Narrow" w:hAnsi="Arial Narrow"/>
          <w:b/>
          <w:bCs/>
          <w:sz w:val="32"/>
          <w:szCs w:val="32"/>
          <w:lang w:val="pt-BR"/>
        </w:rPr>
      </w:pPr>
    </w:p>
    <w:p w14:paraId="3DD41223" w14:textId="77777777" w:rsidR="00320EF0" w:rsidRDefault="00320EF0">
      <w:pPr>
        <w:rPr>
          <w:rFonts w:ascii="Arial Narrow" w:hAnsi="Arial Narrow"/>
          <w:b/>
          <w:bCs/>
          <w:sz w:val="32"/>
          <w:szCs w:val="32"/>
          <w:lang w:val="pt-BR"/>
        </w:rPr>
      </w:pPr>
    </w:p>
    <w:p w14:paraId="365FA2B9" w14:textId="77777777" w:rsidR="00F04CE4" w:rsidRDefault="00F04CE4" w:rsidP="00F04CE4">
      <w:pPr>
        <w:pStyle w:val="Subtitle"/>
        <w:spacing w:after="0" w:line="240" w:lineRule="auto"/>
        <w:jc w:val="center"/>
        <w:rPr>
          <w:rFonts w:ascii="Arial Narrow" w:hAnsi="Arial Narrow"/>
          <w:sz w:val="32"/>
          <w:szCs w:val="32"/>
          <w:lang w:val="pt-BR"/>
        </w:rPr>
      </w:pPr>
      <w:r>
        <w:rPr>
          <w:rFonts w:ascii="Arial Narrow" w:hAnsi="Arial Narrow"/>
          <w:sz w:val="32"/>
          <w:szCs w:val="32"/>
          <w:lang w:val="pt-BR"/>
        </w:rPr>
        <w:t>DAFTAR ISI</w:t>
      </w:r>
    </w:p>
    <w:p w14:paraId="0DF26BC7" w14:textId="77777777" w:rsidR="00F04CE4" w:rsidRDefault="00F04CE4" w:rsidP="00F04CE4">
      <w:pPr>
        <w:pStyle w:val="Default"/>
        <w:spacing w:after="0" w:line="240" w:lineRule="auto"/>
        <w:jc w:val="center"/>
        <w:rPr>
          <w:rFonts w:ascii="Arial Narrow" w:hAnsi="Arial Narrow"/>
          <w:b/>
          <w:lang w:val="id-ID"/>
        </w:rPr>
      </w:pPr>
    </w:p>
    <w:p w14:paraId="281D593B" w14:textId="77777777" w:rsidR="00F04CE4" w:rsidRDefault="00F04CE4" w:rsidP="00F04CE4">
      <w:pPr>
        <w:pStyle w:val="Default"/>
        <w:spacing w:after="0" w:line="240" w:lineRule="auto"/>
        <w:ind w:right="279"/>
        <w:jc w:val="right"/>
        <w:rPr>
          <w:rFonts w:ascii="Arial Narrow" w:hAnsi="Arial Narrow"/>
          <w:b/>
          <w:lang w:val="id-ID"/>
        </w:rPr>
      </w:pPr>
      <w:r>
        <w:rPr>
          <w:rFonts w:ascii="Arial Narrow" w:hAnsi="Arial Narrow"/>
          <w:b/>
          <w:lang w:val="nb-NO"/>
        </w:rPr>
        <w:t>Halaman</w:t>
      </w:r>
      <w:r>
        <w:rPr>
          <w:rFonts w:ascii="Arial Narrow" w:hAnsi="Arial Narrow"/>
          <w:b/>
          <w:lang w:val="id-ID"/>
        </w:rPr>
        <w:t xml:space="preserve">  </w:t>
      </w:r>
    </w:p>
    <w:p w14:paraId="08F4FF28" w14:textId="77777777" w:rsidR="00F04CE4" w:rsidRDefault="00F04CE4" w:rsidP="00F04CE4">
      <w:pPr>
        <w:tabs>
          <w:tab w:val="left" w:leader="dot" w:pos="7655"/>
          <w:tab w:val="right" w:pos="8505"/>
        </w:tabs>
        <w:spacing w:after="0" w:line="240" w:lineRule="auto"/>
        <w:jc w:val="both"/>
        <w:rPr>
          <w:rFonts w:ascii="Arial Narrow" w:hAnsi="Arial Narrow"/>
          <w:sz w:val="24"/>
          <w:szCs w:val="24"/>
        </w:rPr>
      </w:pPr>
      <w:r>
        <w:rPr>
          <w:rFonts w:ascii="Arial Narrow" w:hAnsi="Arial Narrow"/>
          <w:bCs/>
          <w:sz w:val="24"/>
          <w:szCs w:val="24"/>
          <w:lang w:val="pt-BR"/>
        </w:rPr>
        <w:t>KATA PENGANTAR</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ii</w:t>
      </w:r>
    </w:p>
    <w:p w14:paraId="39ED6963" w14:textId="77777777" w:rsidR="00F04CE4" w:rsidRDefault="00F04CE4" w:rsidP="00F04CE4">
      <w:pPr>
        <w:tabs>
          <w:tab w:val="left" w:leader="dot" w:pos="7655"/>
          <w:tab w:val="right" w:pos="8505"/>
        </w:tabs>
        <w:spacing w:after="0" w:line="240" w:lineRule="auto"/>
        <w:jc w:val="both"/>
        <w:rPr>
          <w:rFonts w:ascii="Arial Narrow" w:hAnsi="Arial Narrow"/>
          <w:sz w:val="24"/>
          <w:szCs w:val="24"/>
        </w:rPr>
      </w:pPr>
      <w:r>
        <w:rPr>
          <w:rFonts w:ascii="Arial Narrow" w:hAnsi="Arial Narrow"/>
          <w:sz w:val="24"/>
          <w:szCs w:val="24"/>
        </w:rPr>
        <w:t xml:space="preserve">DAFTAR ISI </w:t>
      </w:r>
      <w:r>
        <w:rPr>
          <w:rFonts w:ascii="Arial Narrow" w:hAnsi="Arial Narrow"/>
          <w:sz w:val="24"/>
          <w:szCs w:val="24"/>
        </w:rPr>
        <w:tab/>
      </w:r>
      <w:r>
        <w:rPr>
          <w:rFonts w:ascii="Arial Narrow" w:hAnsi="Arial Narrow"/>
          <w:sz w:val="24"/>
          <w:szCs w:val="24"/>
        </w:rPr>
        <w:tab/>
        <w:t>iii</w:t>
      </w:r>
    </w:p>
    <w:p w14:paraId="63F0DC38" w14:textId="77777777" w:rsidR="00F04CE4" w:rsidRDefault="00F04CE4" w:rsidP="00F04CE4">
      <w:pPr>
        <w:tabs>
          <w:tab w:val="left" w:leader="dot" w:pos="7655"/>
          <w:tab w:val="right" w:pos="8505"/>
        </w:tabs>
        <w:spacing w:after="0" w:line="240" w:lineRule="auto"/>
        <w:jc w:val="both"/>
        <w:rPr>
          <w:rFonts w:ascii="Arial Narrow" w:hAnsi="Arial Narrow"/>
          <w:sz w:val="24"/>
          <w:szCs w:val="24"/>
        </w:rPr>
      </w:pPr>
      <w:r>
        <w:rPr>
          <w:rFonts w:ascii="Arial Narrow" w:hAnsi="Arial Narrow"/>
          <w:sz w:val="24"/>
          <w:szCs w:val="24"/>
        </w:rPr>
        <w:t xml:space="preserve">DAFTAR TABEL </w:t>
      </w:r>
      <w:r>
        <w:rPr>
          <w:rFonts w:ascii="Arial Narrow" w:hAnsi="Arial Narrow"/>
          <w:sz w:val="24"/>
          <w:szCs w:val="24"/>
        </w:rPr>
        <w:tab/>
      </w:r>
      <w:r>
        <w:rPr>
          <w:rFonts w:ascii="Arial Narrow" w:hAnsi="Arial Narrow"/>
          <w:sz w:val="24"/>
          <w:szCs w:val="24"/>
        </w:rPr>
        <w:tab/>
        <w:t>v</w:t>
      </w:r>
    </w:p>
    <w:p w14:paraId="2A3D47B5" w14:textId="77777777" w:rsidR="00F04CE4" w:rsidRDefault="00F04CE4" w:rsidP="00F04CE4">
      <w:pPr>
        <w:tabs>
          <w:tab w:val="left" w:leader="dot" w:pos="7371"/>
          <w:tab w:val="left" w:leader="dot" w:pos="7655"/>
        </w:tabs>
        <w:spacing w:after="0" w:line="240" w:lineRule="auto"/>
        <w:jc w:val="both"/>
        <w:rPr>
          <w:rFonts w:ascii="Arial Narrow" w:hAnsi="Arial Narrow"/>
          <w:b/>
          <w:color w:val="FF0000"/>
          <w:sz w:val="24"/>
          <w:szCs w:val="24"/>
          <w:lang w:val="id-ID"/>
        </w:rPr>
      </w:pPr>
    </w:p>
    <w:p w14:paraId="0BF4ABCC"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rPr>
      </w:pPr>
      <w:r>
        <w:rPr>
          <w:rFonts w:ascii="Arial Narrow" w:hAnsi="Arial Narrow"/>
          <w:sz w:val="24"/>
          <w:szCs w:val="24"/>
        </w:rPr>
        <w:t xml:space="preserve">BAB I </w:t>
      </w:r>
      <w:r>
        <w:rPr>
          <w:rFonts w:ascii="Arial Narrow" w:hAnsi="Arial Narrow"/>
          <w:sz w:val="24"/>
          <w:szCs w:val="24"/>
        </w:rPr>
        <w:tab/>
        <w:t xml:space="preserve">PENDAHULUAN </w:t>
      </w:r>
      <w:r>
        <w:rPr>
          <w:rFonts w:ascii="Arial Narrow" w:hAnsi="Arial Narrow"/>
          <w:sz w:val="24"/>
          <w:szCs w:val="24"/>
        </w:rPr>
        <w:tab/>
      </w:r>
      <w:r>
        <w:rPr>
          <w:rFonts w:ascii="Arial Narrow" w:hAnsi="Arial Narrow"/>
          <w:sz w:val="24"/>
          <w:szCs w:val="24"/>
        </w:rPr>
        <w:tab/>
        <w:t>I-1</w:t>
      </w:r>
    </w:p>
    <w:p w14:paraId="446F57B3"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 xml:space="preserve">1.1 </w:t>
      </w:r>
      <w:r>
        <w:rPr>
          <w:rFonts w:ascii="Arial Narrow" w:hAnsi="Arial Narrow"/>
          <w:sz w:val="24"/>
          <w:szCs w:val="24"/>
        </w:rPr>
        <w:tab/>
      </w:r>
      <w:proofErr w:type="spellStart"/>
      <w:r>
        <w:rPr>
          <w:rFonts w:ascii="Arial Narrow" w:hAnsi="Arial Narrow"/>
          <w:sz w:val="24"/>
          <w:szCs w:val="24"/>
        </w:rPr>
        <w:t>Latar</w:t>
      </w:r>
      <w:proofErr w:type="spellEnd"/>
      <w:r>
        <w:rPr>
          <w:rFonts w:ascii="Arial Narrow" w:hAnsi="Arial Narrow"/>
          <w:sz w:val="24"/>
          <w:szCs w:val="24"/>
        </w:rPr>
        <w:t xml:space="preserve"> </w:t>
      </w:r>
      <w:proofErr w:type="spellStart"/>
      <w:r>
        <w:rPr>
          <w:rFonts w:ascii="Arial Narrow" w:hAnsi="Arial Narrow"/>
          <w:sz w:val="24"/>
          <w:szCs w:val="24"/>
        </w:rPr>
        <w:t>Belakang</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I-1</w:t>
      </w:r>
    </w:p>
    <w:p w14:paraId="7E843668"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1.2</w:t>
      </w:r>
      <w:r>
        <w:rPr>
          <w:rFonts w:ascii="Arial Narrow" w:hAnsi="Arial Narrow"/>
          <w:sz w:val="24"/>
          <w:szCs w:val="24"/>
        </w:rPr>
        <w:tab/>
      </w:r>
      <w:proofErr w:type="spellStart"/>
      <w:r>
        <w:rPr>
          <w:rFonts w:ascii="Arial Narrow" w:hAnsi="Arial Narrow"/>
          <w:sz w:val="24"/>
          <w:szCs w:val="24"/>
        </w:rPr>
        <w:t>Landasan</w:t>
      </w:r>
      <w:proofErr w:type="spellEnd"/>
      <w:r>
        <w:rPr>
          <w:rFonts w:ascii="Arial Narrow" w:hAnsi="Arial Narrow"/>
          <w:sz w:val="24"/>
          <w:szCs w:val="24"/>
        </w:rPr>
        <w:t xml:space="preserve"> Hukum</w:t>
      </w:r>
      <w:r>
        <w:rPr>
          <w:rFonts w:ascii="Arial Narrow" w:hAnsi="Arial Narrow"/>
          <w:sz w:val="24"/>
          <w:szCs w:val="24"/>
        </w:rPr>
        <w:tab/>
      </w:r>
      <w:r>
        <w:rPr>
          <w:rFonts w:ascii="Arial Narrow" w:hAnsi="Arial Narrow"/>
          <w:sz w:val="24"/>
          <w:szCs w:val="24"/>
        </w:rPr>
        <w:tab/>
        <w:t>I-4</w:t>
      </w:r>
    </w:p>
    <w:p w14:paraId="31281F74"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1.3</w:t>
      </w:r>
      <w:r>
        <w:rPr>
          <w:rFonts w:ascii="Arial Narrow" w:hAnsi="Arial Narrow"/>
          <w:sz w:val="24"/>
          <w:szCs w:val="24"/>
        </w:rPr>
        <w:tab/>
      </w:r>
      <w:proofErr w:type="spellStart"/>
      <w:r>
        <w:rPr>
          <w:rFonts w:ascii="Arial Narrow" w:hAnsi="Arial Narrow"/>
          <w:sz w:val="24"/>
          <w:szCs w:val="24"/>
        </w:rPr>
        <w:t>Maksud</w:t>
      </w:r>
      <w:proofErr w:type="spellEnd"/>
      <w:r>
        <w:rPr>
          <w:rFonts w:ascii="Arial Narrow" w:hAnsi="Arial Narrow"/>
          <w:sz w:val="24"/>
          <w:szCs w:val="24"/>
        </w:rPr>
        <w:t xml:space="preserve"> dan </w:t>
      </w:r>
      <w:proofErr w:type="spellStart"/>
      <w:r>
        <w:rPr>
          <w:rFonts w:ascii="Arial Narrow" w:hAnsi="Arial Narrow"/>
          <w:sz w:val="24"/>
          <w:szCs w:val="24"/>
        </w:rPr>
        <w:t>Tujuan</w:t>
      </w:r>
      <w:proofErr w:type="spellEnd"/>
      <w:r>
        <w:rPr>
          <w:rFonts w:ascii="Arial Narrow" w:hAnsi="Arial Narrow"/>
          <w:sz w:val="24"/>
          <w:szCs w:val="24"/>
        </w:rPr>
        <w:t xml:space="preserve"> </w:t>
      </w:r>
      <w:proofErr w:type="spellStart"/>
      <w:r>
        <w:rPr>
          <w:rFonts w:ascii="Arial Narrow" w:hAnsi="Arial Narrow"/>
          <w:sz w:val="24"/>
          <w:szCs w:val="24"/>
        </w:rPr>
        <w:t>Penyusunan</w:t>
      </w:r>
      <w:proofErr w:type="spellEnd"/>
      <w:r>
        <w:rPr>
          <w:rFonts w:ascii="Arial Narrow" w:hAnsi="Arial Narrow"/>
          <w:sz w:val="24"/>
          <w:szCs w:val="24"/>
        </w:rPr>
        <w:t xml:space="preserve"> </w:t>
      </w:r>
      <w:proofErr w:type="spellStart"/>
      <w:r>
        <w:rPr>
          <w:rFonts w:ascii="Arial Narrow" w:hAnsi="Arial Narrow"/>
          <w:sz w:val="24"/>
          <w:szCs w:val="24"/>
        </w:rPr>
        <w:t>Renstra</w:t>
      </w:r>
      <w:proofErr w:type="spellEnd"/>
      <w:r>
        <w:rPr>
          <w:rFonts w:ascii="Arial Narrow" w:hAnsi="Arial Narrow"/>
          <w:sz w:val="24"/>
          <w:szCs w:val="24"/>
        </w:rPr>
        <w:tab/>
      </w:r>
      <w:r>
        <w:rPr>
          <w:rFonts w:ascii="Arial Narrow" w:hAnsi="Arial Narrow"/>
          <w:sz w:val="24"/>
          <w:szCs w:val="24"/>
        </w:rPr>
        <w:tab/>
        <w:t>I-6</w:t>
      </w:r>
    </w:p>
    <w:p w14:paraId="6B4B7FBA"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1.4</w:t>
      </w:r>
      <w:r>
        <w:rPr>
          <w:rFonts w:ascii="Arial Narrow" w:hAnsi="Arial Narrow"/>
          <w:sz w:val="24"/>
          <w:szCs w:val="24"/>
        </w:rPr>
        <w:tab/>
      </w:r>
      <w:proofErr w:type="spellStart"/>
      <w:r>
        <w:rPr>
          <w:rFonts w:ascii="Arial Narrow" w:hAnsi="Arial Narrow"/>
          <w:sz w:val="24"/>
          <w:szCs w:val="24"/>
        </w:rPr>
        <w:t>Sistematika</w:t>
      </w:r>
      <w:proofErr w:type="spellEnd"/>
      <w:r>
        <w:rPr>
          <w:rFonts w:ascii="Arial Narrow" w:hAnsi="Arial Narrow"/>
          <w:sz w:val="24"/>
          <w:szCs w:val="24"/>
        </w:rPr>
        <w:t xml:space="preserve"> </w:t>
      </w:r>
      <w:proofErr w:type="spellStart"/>
      <w:r>
        <w:rPr>
          <w:rFonts w:ascii="Arial Narrow" w:hAnsi="Arial Narrow"/>
          <w:sz w:val="24"/>
          <w:szCs w:val="24"/>
        </w:rPr>
        <w:t>Renstra</w:t>
      </w:r>
      <w:proofErr w:type="spellEnd"/>
      <w:r>
        <w:rPr>
          <w:rFonts w:ascii="Arial Narrow" w:hAnsi="Arial Narrow"/>
          <w:sz w:val="24"/>
          <w:szCs w:val="24"/>
        </w:rPr>
        <w:t xml:space="preserve"> DLHK</w:t>
      </w:r>
      <w:r>
        <w:rPr>
          <w:rFonts w:ascii="Arial Narrow" w:hAnsi="Arial Narrow"/>
          <w:sz w:val="24"/>
          <w:szCs w:val="24"/>
        </w:rPr>
        <w:tab/>
      </w:r>
      <w:r>
        <w:rPr>
          <w:rFonts w:ascii="Arial Narrow" w:hAnsi="Arial Narrow"/>
          <w:sz w:val="24"/>
          <w:szCs w:val="24"/>
        </w:rPr>
        <w:tab/>
        <w:t>I-6</w:t>
      </w:r>
    </w:p>
    <w:p w14:paraId="4A6FF390" w14:textId="77777777" w:rsidR="00F04CE4" w:rsidRDefault="00F04CE4" w:rsidP="00F04CE4">
      <w:pPr>
        <w:tabs>
          <w:tab w:val="left" w:pos="900"/>
          <w:tab w:val="left" w:leader="dot" w:pos="7655"/>
          <w:tab w:val="right" w:pos="8505"/>
        </w:tabs>
        <w:spacing w:after="0" w:line="240" w:lineRule="auto"/>
        <w:ind w:left="450"/>
        <w:jc w:val="both"/>
        <w:rPr>
          <w:rFonts w:ascii="Arial Narrow" w:hAnsi="Arial Narrow"/>
          <w:sz w:val="24"/>
          <w:szCs w:val="24"/>
        </w:rPr>
      </w:pPr>
    </w:p>
    <w:p w14:paraId="43DFB1DB"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lang w:val="id-ID"/>
        </w:rPr>
      </w:pPr>
      <w:r>
        <w:rPr>
          <w:rFonts w:ascii="Arial Narrow" w:hAnsi="Arial Narrow"/>
          <w:sz w:val="24"/>
          <w:szCs w:val="24"/>
        </w:rPr>
        <w:t xml:space="preserve">BAB II </w:t>
      </w:r>
      <w:r>
        <w:rPr>
          <w:rFonts w:ascii="Arial Narrow" w:hAnsi="Arial Narrow"/>
          <w:sz w:val="24"/>
          <w:szCs w:val="24"/>
        </w:rPr>
        <w:tab/>
      </w:r>
      <w:r>
        <w:rPr>
          <w:rFonts w:ascii="Arial Narrow" w:hAnsi="Arial Narrow"/>
          <w:sz w:val="24"/>
          <w:szCs w:val="24"/>
          <w:lang w:val="es-ES"/>
        </w:rPr>
        <w:t xml:space="preserve">GAMBARAN PELAYANAN </w:t>
      </w:r>
      <w:r>
        <w:rPr>
          <w:rFonts w:ascii="Arial Narrow" w:hAnsi="Arial Narrow"/>
          <w:sz w:val="24"/>
          <w:szCs w:val="24"/>
        </w:rPr>
        <w:t xml:space="preserve">DINAS LINGKUNGAN HIDUP DAN KEBERSIHAN </w:t>
      </w:r>
      <w:r>
        <w:rPr>
          <w:rFonts w:ascii="Arial Narrow" w:hAnsi="Arial Narrow"/>
          <w:sz w:val="24"/>
          <w:szCs w:val="24"/>
          <w:lang w:val="id-ID"/>
        </w:rPr>
        <w:t xml:space="preserve"> </w:t>
      </w:r>
    </w:p>
    <w:p w14:paraId="77B6F087"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rPr>
      </w:pPr>
      <w:r>
        <w:rPr>
          <w:rFonts w:ascii="Arial Narrow" w:hAnsi="Arial Narrow"/>
          <w:sz w:val="24"/>
          <w:szCs w:val="24"/>
          <w:lang w:val="es-ES"/>
        </w:rPr>
        <w:tab/>
        <w:t>KOTA</w:t>
      </w:r>
      <w:r>
        <w:rPr>
          <w:rFonts w:ascii="Arial Narrow" w:hAnsi="Arial Narrow"/>
          <w:sz w:val="24"/>
          <w:szCs w:val="24"/>
          <w:lang w:val="id-ID"/>
        </w:rPr>
        <w:t xml:space="preserve"> DENPASAR</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II-1</w:t>
      </w:r>
    </w:p>
    <w:p w14:paraId="4036604E"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 xml:space="preserve">2.1 </w:t>
      </w:r>
      <w:r>
        <w:rPr>
          <w:rFonts w:ascii="Arial Narrow" w:hAnsi="Arial Narrow"/>
          <w:sz w:val="24"/>
          <w:szCs w:val="24"/>
        </w:rPr>
        <w:tab/>
      </w:r>
      <w:proofErr w:type="spellStart"/>
      <w:r>
        <w:rPr>
          <w:rFonts w:ascii="Arial Narrow" w:hAnsi="Arial Narrow"/>
          <w:sz w:val="24"/>
          <w:szCs w:val="24"/>
        </w:rPr>
        <w:t>Tugas</w:t>
      </w:r>
      <w:proofErr w:type="spellEnd"/>
      <w:r>
        <w:rPr>
          <w:rFonts w:ascii="Arial Narrow" w:hAnsi="Arial Narrow"/>
          <w:sz w:val="24"/>
          <w:szCs w:val="24"/>
        </w:rPr>
        <w:t xml:space="preserve">, </w:t>
      </w:r>
      <w:proofErr w:type="spellStart"/>
      <w:r>
        <w:rPr>
          <w:rFonts w:ascii="Arial Narrow" w:hAnsi="Arial Narrow"/>
          <w:sz w:val="24"/>
          <w:szCs w:val="24"/>
        </w:rPr>
        <w:t>Fungsi</w:t>
      </w:r>
      <w:proofErr w:type="spellEnd"/>
      <w:r>
        <w:rPr>
          <w:rFonts w:ascii="Arial Narrow" w:hAnsi="Arial Narrow"/>
          <w:sz w:val="24"/>
          <w:szCs w:val="24"/>
        </w:rPr>
        <w:t xml:space="preserve">, dan </w:t>
      </w:r>
      <w:proofErr w:type="spellStart"/>
      <w:r>
        <w:rPr>
          <w:rFonts w:ascii="Arial Narrow" w:hAnsi="Arial Narrow"/>
          <w:sz w:val="24"/>
          <w:szCs w:val="24"/>
        </w:rPr>
        <w:t>Struktur</w:t>
      </w:r>
      <w:proofErr w:type="spellEnd"/>
      <w:r>
        <w:rPr>
          <w:rFonts w:ascii="Arial Narrow" w:hAnsi="Arial Narrow"/>
          <w:sz w:val="24"/>
          <w:szCs w:val="24"/>
        </w:rPr>
        <w:t xml:space="preserve"> </w:t>
      </w:r>
      <w:proofErr w:type="spellStart"/>
      <w:r>
        <w:rPr>
          <w:rFonts w:ascii="Arial Narrow" w:hAnsi="Arial Narrow"/>
          <w:sz w:val="24"/>
          <w:szCs w:val="24"/>
        </w:rPr>
        <w:t>Organisasi</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II-1</w:t>
      </w:r>
    </w:p>
    <w:p w14:paraId="01197485" w14:textId="77777777" w:rsidR="00F04CE4" w:rsidRDefault="00F04CE4" w:rsidP="00F04CE4">
      <w:pPr>
        <w:tabs>
          <w:tab w:val="left" w:pos="851"/>
          <w:tab w:val="left" w:pos="1418"/>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ab/>
        <w:t>2.1.1</w:t>
      </w:r>
      <w:r>
        <w:rPr>
          <w:rFonts w:ascii="Arial Narrow" w:hAnsi="Arial Narrow"/>
          <w:sz w:val="24"/>
          <w:szCs w:val="24"/>
        </w:rPr>
        <w:tab/>
      </w:r>
      <w:proofErr w:type="spellStart"/>
      <w:r>
        <w:rPr>
          <w:rFonts w:ascii="Arial Narrow" w:hAnsi="Arial Narrow"/>
          <w:sz w:val="24"/>
          <w:szCs w:val="24"/>
        </w:rPr>
        <w:t>Susunan</w:t>
      </w:r>
      <w:proofErr w:type="spellEnd"/>
      <w:r>
        <w:rPr>
          <w:rFonts w:ascii="Arial Narrow" w:hAnsi="Arial Narrow"/>
          <w:sz w:val="24"/>
          <w:szCs w:val="24"/>
        </w:rPr>
        <w:t xml:space="preserve"> dan </w:t>
      </w:r>
      <w:proofErr w:type="spellStart"/>
      <w:r>
        <w:rPr>
          <w:rFonts w:ascii="Arial Narrow" w:hAnsi="Arial Narrow"/>
          <w:sz w:val="24"/>
          <w:szCs w:val="24"/>
        </w:rPr>
        <w:t>Struktur</w:t>
      </w:r>
      <w:proofErr w:type="spellEnd"/>
      <w:r>
        <w:rPr>
          <w:rFonts w:ascii="Arial Narrow" w:hAnsi="Arial Narrow"/>
          <w:sz w:val="24"/>
          <w:szCs w:val="24"/>
        </w:rPr>
        <w:t xml:space="preserve"> </w:t>
      </w:r>
      <w:proofErr w:type="spellStart"/>
      <w:r>
        <w:rPr>
          <w:rFonts w:ascii="Arial Narrow" w:hAnsi="Arial Narrow"/>
          <w:sz w:val="24"/>
          <w:szCs w:val="24"/>
        </w:rPr>
        <w:t>Organisasi</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II-1</w:t>
      </w:r>
    </w:p>
    <w:p w14:paraId="4897C02C" w14:textId="77777777" w:rsidR="00F04CE4" w:rsidRDefault="00F04CE4" w:rsidP="00F04CE4">
      <w:pPr>
        <w:tabs>
          <w:tab w:val="left" w:pos="851"/>
          <w:tab w:val="left" w:pos="1418"/>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ab/>
        <w:t>2.1.2</w:t>
      </w:r>
      <w:r>
        <w:rPr>
          <w:rFonts w:ascii="Arial Narrow" w:hAnsi="Arial Narrow"/>
          <w:sz w:val="24"/>
          <w:szCs w:val="24"/>
        </w:rPr>
        <w:tab/>
      </w:r>
      <w:proofErr w:type="spellStart"/>
      <w:r>
        <w:rPr>
          <w:rFonts w:ascii="Arial Narrow" w:hAnsi="Arial Narrow"/>
          <w:sz w:val="24"/>
          <w:szCs w:val="24"/>
        </w:rPr>
        <w:t>Tugas</w:t>
      </w:r>
      <w:proofErr w:type="spellEnd"/>
      <w:r>
        <w:rPr>
          <w:rFonts w:ascii="Arial Narrow" w:hAnsi="Arial Narrow"/>
          <w:sz w:val="24"/>
          <w:szCs w:val="24"/>
        </w:rPr>
        <w:t xml:space="preserve"> </w:t>
      </w:r>
      <w:proofErr w:type="spellStart"/>
      <w:r>
        <w:rPr>
          <w:rFonts w:ascii="Arial Narrow" w:hAnsi="Arial Narrow"/>
          <w:sz w:val="24"/>
          <w:szCs w:val="24"/>
        </w:rPr>
        <w:t>Pokok</w:t>
      </w:r>
      <w:proofErr w:type="spellEnd"/>
      <w:r>
        <w:rPr>
          <w:rFonts w:ascii="Arial Narrow" w:hAnsi="Arial Narrow"/>
          <w:sz w:val="24"/>
          <w:szCs w:val="24"/>
        </w:rPr>
        <w:t xml:space="preserve">, </w:t>
      </w:r>
      <w:proofErr w:type="spellStart"/>
      <w:r>
        <w:rPr>
          <w:rFonts w:ascii="Arial Narrow" w:hAnsi="Arial Narrow"/>
          <w:sz w:val="24"/>
          <w:szCs w:val="24"/>
        </w:rPr>
        <w:t>Fungsi</w:t>
      </w:r>
      <w:proofErr w:type="spellEnd"/>
      <w:r>
        <w:rPr>
          <w:rFonts w:ascii="Arial Narrow" w:hAnsi="Arial Narrow"/>
          <w:sz w:val="24"/>
          <w:szCs w:val="24"/>
        </w:rPr>
        <w:t xml:space="preserve"> dan </w:t>
      </w:r>
      <w:proofErr w:type="spellStart"/>
      <w:r>
        <w:rPr>
          <w:rFonts w:ascii="Arial Narrow" w:hAnsi="Arial Narrow"/>
          <w:sz w:val="24"/>
          <w:szCs w:val="24"/>
        </w:rPr>
        <w:t>Rincian</w:t>
      </w:r>
      <w:proofErr w:type="spellEnd"/>
      <w:r>
        <w:rPr>
          <w:rFonts w:ascii="Arial Narrow" w:hAnsi="Arial Narrow"/>
          <w:sz w:val="24"/>
          <w:szCs w:val="24"/>
        </w:rPr>
        <w:t xml:space="preserve"> </w:t>
      </w:r>
      <w:proofErr w:type="spellStart"/>
      <w:r>
        <w:rPr>
          <w:rFonts w:ascii="Arial Narrow" w:hAnsi="Arial Narrow"/>
          <w:sz w:val="24"/>
          <w:szCs w:val="24"/>
        </w:rPr>
        <w:t>Tugas</w:t>
      </w:r>
      <w:proofErr w:type="spellEnd"/>
      <w:r>
        <w:rPr>
          <w:rFonts w:ascii="Arial Narrow" w:hAnsi="Arial Narrow"/>
          <w:sz w:val="24"/>
          <w:szCs w:val="24"/>
        </w:rPr>
        <w:tab/>
      </w:r>
      <w:r>
        <w:rPr>
          <w:rFonts w:ascii="Arial Narrow" w:hAnsi="Arial Narrow"/>
          <w:sz w:val="24"/>
          <w:szCs w:val="24"/>
        </w:rPr>
        <w:tab/>
        <w:t>II-3</w:t>
      </w:r>
    </w:p>
    <w:p w14:paraId="00B4381F"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2.2</w:t>
      </w:r>
      <w:r>
        <w:rPr>
          <w:rFonts w:ascii="Arial Narrow" w:hAnsi="Arial Narrow"/>
          <w:sz w:val="24"/>
          <w:szCs w:val="24"/>
        </w:rPr>
        <w:tab/>
      </w:r>
      <w:proofErr w:type="spellStart"/>
      <w:r>
        <w:rPr>
          <w:rFonts w:ascii="Arial Narrow" w:hAnsi="Arial Narrow"/>
          <w:sz w:val="24"/>
          <w:szCs w:val="24"/>
        </w:rPr>
        <w:t>Sumber</w:t>
      </w:r>
      <w:proofErr w:type="spellEnd"/>
      <w:r>
        <w:rPr>
          <w:rFonts w:ascii="Arial Narrow" w:hAnsi="Arial Narrow"/>
          <w:sz w:val="24"/>
          <w:szCs w:val="24"/>
        </w:rPr>
        <w:t xml:space="preserve"> </w:t>
      </w:r>
      <w:proofErr w:type="spellStart"/>
      <w:r>
        <w:rPr>
          <w:rFonts w:ascii="Arial Narrow" w:hAnsi="Arial Narrow"/>
          <w:sz w:val="24"/>
          <w:szCs w:val="24"/>
        </w:rPr>
        <w:t>Daya</w:t>
      </w:r>
      <w:proofErr w:type="spellEnd"/>
      <w:r>
        <w:rPr>
          <w:rFonts w:ascii="Arial Narrow" w:hAnsi="Arial Narrow"/>
          <w:sz w:val="24"/>
          <w:szCs w:val="24"/>
        </w:rPr>
        <w:t xml:space="preserve"> DLHK </w:t>
      </w:r>
      <w:r>
        <w:rPr>
          <w:rFonts w:ascii="Arial Narrow" w:hAnsi="Arial Narrow"/>
          <w:sz w:val="24"/>
          <w:szCs w:val="24"/>
        </w:rPr>
        <w:tab/>
      </w:r>
      <w:r>
        <w:rPr>
          <w:rFonts w:ascii="Arial Narrow" w:hAnsi="Arial Narrow"/>
          <w:sz w:val="24"/>
          <w:szCs w:val="24"/>
        </w:rPr>
        <w:tab/>
        <w:t>II-38</w:t>
      </w:r>
    </w:p>
    <w:p w14:paraId="1CD9BDED" w14:textId="77777777" w:rsidR="00F04CE4" w:rsidRDefault="00F04CE4" w:rsidP="00F04CE4">
      <w:pPr>
        <w:tabs>
          <w:tab w:val="left" w:pos="851"/>
          <w:tab w:val="left" w:pos="1418"/>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ab/>
        <w:t>2.2.1</w:t>
      </w:r>
      <w:r>
        <w:rPr>
          <w:rFonts w:ascii="Arial Narrow" w:hAnsi="Arial Narrow"/>
          <w:sz w:val="24"/>
          <w:szCs w:val="24"/>
        </w:rPr>
        <w:tab/>
      </w:r>
      <w:proofErr w:type="spellStart"/>
      <w:r>
        <w:rPr>
          <w:rFonts w:ascii="Arial Narrow" w:hAnsi="Arial Narrow"/>
          <w:sz w:val="24"/>
          <w:szCs w:val="24"/>
        </w:rPr>
        <w:t>Sumber</w:t>
      </w:r>
      <w:proofErr w:type="spellEnd"/>
      <w:r>
        <w:rPr>
          <w:rFonts w:ascii="Arial Narrow" w:hAnsi="Arial Narrow"/>
          <w:sz w:val="24"/>
          <w:szCs w:val="24"/>
        </w:rPr>
        <w:t xml:space="preserve"> </w:t>
      </w:r>
      <w:proofErr w:type="spellStart"/>
      <w:r>
        <w:rPr>
          <w:rFonts w:ascii="Arial Narrow" w:hAnsi="Arial Narrow"/>
          <w:sz w:val="24"/>
          <w:szCs w:val="24"/>
        </w:rPr>
        <w:t>Daya</w:t>
      </w:r>
      <w:proofErr w:type="spellEnd"/>
      <w:r>
        <w:rPr>
          <w:rFonts w:ascii="Arial Narrow" w:hAnsi="Arial Narrow"/>
          <w:sz w:val="24"/>
          <w:szCs w:val="24"/>
        </w:rPr>
        <w:t xml:space="preserve"> </w:t>
      </w:r>
      <w:proofErr w:type="spellStart"/>
      <w:r>
        <w:rPr>
          <w:rFonts w:ascii="Arial Narrow" w:hAnsi="Arial Narrow"/>
          <w:sz w:val="24"/>
          <w:szCs w:val="24"/>
        </w:rPr>
        <w:t>Manusia</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II-38</w:t>
      </w:r>
    </w:p>
    <w:p w14:paraId="6857FD92" w14:textId="77777777" w:rsidR="00F04CE4" w:rsidRDefault="00F04CE4" w:rsidP="00F04CE4">
      <w:pPr>
        <w:tabs>
          <w:tab w:val="left" w:pos="851"/>
          <w:tab w:val="left" w:pos="1418"/>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ab/>
        <w:t>2.2.2</w:t>
      </w:r>
      <w:r>
        <w:rPr>
          <w:rFonts w:ascii="Arial Narrow" w:hAnsi="Arial Narrow"/>
          <w:sz w:val="24"/>
          <w:szCs w:val="24"/>
        </w:rPr>
        <w:tab/>
      </w:r>
      <w:proofErr w:type="spellStart"/>
      <w:r>
        <w:rPr>
          <w:rFonts w:ascii="Arial Narrow" w:hAnsi="Arial Narrow"/>
          <w:sz w:val="24"/>
          <w:szCs w:val="24"/>
        </w:rPr>
        <w:t>Aset</w:t>
      </w:r>
      <w:proofErr w:type="spellEnd"/>
      <w:r>
        <w:rPr>
          <w:rFonts w:ascii="Arial Narrow" w:hAnsi="Arial Narrow"/>
          <w:sz w:val="24"/>
          <w:szCs w:val="24"/>
        </w:rPr>
        <w:t xml:space="preserve">/ Modal </w:t>
      </w:r>
      <w:r>
        <w:rPr>
          <w:rFonts w:ascii="Arial Narrow" w:hAnsi="Arial Narrow"/>
          <w:sz w:val="24"/>
          <w:szCs w:val="24"/>
        </w:rPr>
        <w:tab/>
      </w:r>
      <w:r>
        <w:rPr>
          <w:rFonts w:ascii="Arial Narrow" w:hAnsi="Arial Narrow"/>
          <w:sz w:val="24"/>
          <w:szCs w:val="24"/>
        </w:rPr>
        <w:tab/>
        <w:t>II-39</w:t>
      </w:r>
    </w:p>
    <w:p w14:paraId="12A7B288"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2.3</w:t>
      </w:r>
      <w:r>
        <w:rPr>
          <w:rFonts w:ascii="Arial Narrow" w:hAnsi="Arial Narrow"/>
          <w:sz w:val="24"/>
          <w:szCs w:val="24"/>
        </w:rPr>
        <w:tab/>
        <w:t xml:space="preserve">Kinerja </w:t>
      </w:r>
      <w:proofErr w:type="spellStart"/>
      <w:r>
        <w:rPr>
          <w:rFonts w:ascii="Arial Narrow" w:hAnsi="Arial Narrow"/>
          <w:sz w:val="24"/>
          <w:szCs w:val="24"/>
        </w:rPr>
        <w:t>Pelayanan</w:t>
      </w:r>
      <w:proofErr w:type="spellEnd"/>
      <w:r>
        <w:rPr>
          <w:rFonts w:ascii="Arial Narrow" w:hAnsi="Arial Narrow"/>
          <w:sz w:val="24"/>
          <w:szCs w:val="24"/>
        </w:rPr>
        <w:t xml:space="preserve"> DLHK </w:t>
      </w:r>
      <w:r>
        <w:rPr>
          <w:rFonts w:ascii="Arial Narrow" w:hAnsi="Arial Narrow"/>
          <w:sz w:val="24"/>
          <w:szCs w:val="24"/>
        </w:rPr>
        <w:tab/>
      </w:r>
      <w:r>
        <w:rPr>
          <w:rFonts w:ascii="Arial Narrow" w:hAnsi="Arial Narrow"/>
          <w:sz w:val="24"/>
          <w:szCs w:val="24"/>
        </w:rPr>
        <w:tab/>
        <w:t>II-39</w:t>
      </w:r>
    </w:p>
    <w:p w14:paraId="4678B72A"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rPr>
      </w:pPr>
      <w:r>
        <w:rPr>
          <w:rFonts w:ascii="Arial Narrow" w:hAnsi="Arial Narrow"/>
          <w:sz w:val="24"/>
          <w:szCs w:val="24"/>
        </w:rPr>
        <w:t>2.4</w:t>
      </w:r>
      <w:r>
        <w:rPr>
          <w:rFonts w:ascii="Arial Narrow" w:hAnsi="Arial Narrow"/>
          <w:sz w:val="24"/>
          <w:szCs w:val="24"/>
        </w:rPr>
        <w:tab/>
      </w:r>
      <w:proofErr w:type="spellStart"/>
      <w:r>
        <w:rPr>
          <w:rFonts w:ascii="Arial Narrow" w:hAnsi="Arial Narrow"/>
          <w:sz w:val="24"/>
          <w:szCs w:val="24"/>
        </w:rPr>
        <w:t>Tantangan</w:t>
      </w:r>
      <w:proofErr w:type="spellEnd"/>
      <w:r>
        <w:rPr>
          <w:rFonts w:ascii="Arial Narrow" w:hAnsi="Arial Narrow"/>
          <w:sz w:val="24"/>
          <w:szCs w:val="24"/>
        </w:rPr>
        <w:t xml:space="preserve"> dan </w:t>
      </w:r>
      <w:proofErr w:type="spellStart"/>
      <w:r>
        <w:rPr>
          <w:rFonts w:ascii="Arial Narrow" w:hAnsi="Arial Narrow"/>
          <w:sz w:val="24"/>
          <w:szCs w:val="24"/>
        </w:rPr>
        <w:t>Peluang</w:t>
      </w:r>
      <w:proofErr w:type="spellEnd"/>
      <w:r>
        <w:rPr>
          <w:rFonts w:ascii="Arial Narrow" w:hAnsi="Arial Narrow"/>
          <w:sz w:val="24"/>
          <w:szCs w:val="24"/>
        </w:rPr>
        <w:t xml:space="preserve"> </w:t>
      </w:r>
      <w:proofErr w:type="spellStart"/>
      <w:r>
        <w:rPr>
          <w:rFonts w:ascii="Arial Narrow" w:hAnsi="Arial Narrow"/>
          <w:sz w:val="24"/>
          <w:szCs w:val="24"/>
        </w:rPr>
        <w:t>Pelayanan</w:t>
      </w:r>
      <w:proofErr w:type="spellEnd"/>
      <w:r>
        <w:rPr>
          <w:rFonts w:ascii="Arial Narrow" w:hAnsi="Arial Narrow"/>
          <w:sz w:val="24"/>
          <w:szCs w:val="24"/>
        </w:rPr>
        <w:t xml:space="preserve"> DLHK Kota Denpasar </w:t>
      </w:r>
      <w:r>
        <w:rPr>
          <w:rFonts w:ascii="Arial Narrow" w:hAnsi="Arial Narrow"/>
          <w:sz w:val="24"/>
          <w:szCs w:val="24"/>
        </w:rPr>
        <w:tab/>
      </w:r>
      <w:r>
        <w:rPr>
          <w:rFonts w:ascii="Arial Narrow" w:hAnsi="Arial Narrow"/>
          <w:sz w:val="24"/>
          <w:szCs w:val="24"/>
        </w:rPr>
        <w:tab/>
        <w:t>II-61</w:t>
      </w:r>
    </w:p>
    <w:p w14:paraId="2017A319" w14:textId="77777777" w:rsidR="00F04CE4" w:rsidRDefault="00F04CE4" w:rsidP="00FE063D">
      <w:pPr>
        <w:tabs>
          <w:tab w:val="left" w:pos="851"/>
          <w:tab w:val="left" w:leader="dot" w:pos="7655"/>
          <w:tab w:val="right" w:pos="8505"/>
        </w:tabs>
        <w:spacing w:after="0" w:line="240" w:lineRule="auto"/>
        <w:jc w:val="both"/>
        <w:rPr>
          <w:rFonts w:ascii="Arial Narrow" w:hAnsi="Arial Narrow"/>
          <w:sz w:val="24"/>
          <w:szCs w:val="24"/>
        </w:rPr>
      </w:pPr>
    </w:p>
    <w:p w14:paraId="45D8AB95"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lang w:val="fi-FI"/>
        </w:rPr>
      </w:pPr>
      <w:r>
        <w:rPr>
          <w:rFonts w:ascii="Arial Narrow" w:hAnsi="Arial Narrow"/>
          <w:sz w:val="24"/>
          <w:szCs w:val="24"/>
        </w:rPr>
        <w:t xml:space="preserve">BAB III </w:t>
      </w:r>
      <w:r>
        <w:rPr>
          <w:rFonts w:ascii="Arial Narrow" w:hAnsi="Arial Narrow"/>
          <w:sz w:val="24"/>
          <w:szCs w:val="24"/>
          <w:lang w:val="es-ES"/>
        </w:rPr>
        <w:tab/>
      </w:r>
      <w:r>
        <w:rPr>
          <w:rFonts w:ascii="Arial Narrow" w:hAnsi="Arial Narrow"/>
          <w:sz w:val="24"/>
          <w:szCs w:val="24"/>
          <w:lang w:val="fi-FI"/>
        </w:rPr>
        <w:t xml:space="preserve">PERMASALAHAN DAN ISU-ISU STRATEGIS DINAS LINGKUNGAN HIDUP </w:t>
      </w:r>
    </w:p>
    <w:p w14:paraId="243B4122"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lang w:val="fi-FI"/>
        </w:rPr>
      </w:pPr>
      <w:r>
        <w:rPr>
          <w:rFonts w:ascii="Arial Narrow" w:hAnsi="Arial Narrow"/>
          <w:sz w:val="24"/>
          <w:szCs w:val="24"/>
          <w:lang w:val="fi-FI"/>
        </w:rPr>
        <w:tab/>
        <w:t xml:space="preserve">DAN KEBERSIHAN KOTA DENPASAR </w:t>
      </w:r>
      <w:r>
        <w:rPr>
          <w:rFonts w:ascii="Arial Narrow" w:hAnsi="Arial Narrow"/>
          <w:sz w:val="24"/>
          <w:szCs w:val="24"/>
        </w:rPr>
        <w:tab/>
      </w:r>
      <w:r>
        <w:rPr>
          <w:rFonts w:ascii="Arial Narrow" w:hAnsi="Arial Narrow"/>
          <w:sz w:val="24"/>
          <w:szCs w:val="24"/>
        </w:rPr>
        <w:tab/>
        <w:t>III-1</w:t>
      </w:r>
    </w:p>
    <w:p w14:paraId="103E6C34"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fi-FI"/>
        </w:rPr>
      </w:pPr>
      <w:r>
        <w:rPr>
          <w:rFonts w:ascii="Arial Narrow" w:hAnsi="Arial Narrow"/>
          <w:sz w:val="24"/>
          <w:szCs w:val="24"/>
        </w:rPr>
        <w:t xml:space="preserve">3.1 </w:t>
      </w:r>
      <w:r>
        <w:rPr>
          <w:rFonts w:ascii="Arial Narrow" w:hAnsi="Arial Narrow"/>
          <w:sz w:val="24"/>
          <w:szCs w:val="24"/>
        </w:rPr>
        <w:tab/>
      </w:r>
      <w:r>
        <w:rPr>
          <w:rFonts w:ascii="Arial Narrow" w:hAnsi="Arial Narrow"/>
          <w:sz w:val="24"/>
          <w:szCs w:val="24"/>
          <w:lang w:val="fi-FI"/>
        </w:rPr>
        <w:t>Identifikasi Permasalahan Berdasarkan Tugas dan Fungsi Pelayanan DLHK</w:t>
      </w:r>
      <w:r>
        <w:rPr>
          <w:rFonts w:ascii="Arial Narrow" w:hAnsi="Arial Narrow"/>
          <w:sz w:val="24"/>
          <w:szCs w:val="24"/>
          <w:lang w:val="fi-FI"/>
        </w:rPr>
        <w:tab/>
      </w:r>
      <w:r>
        <w:rPr>
          <w:rFonts w:ascii="Arial Narrow" w:hAnsi="Arial Narrow"/>
          <w:sz w:val="24"/>
          <w:szCs w:val="24"/>
          <w:lang w:val="fi-FI"/>
        </w:rPr>
        <w:tab/>
        <w:t>III-1</w:t>
      </w:r>
    </w:p>
    <w:p w14:paraId="45C9B8DE"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fi-FI"/>
        </w:rPr>
      </w:pPr>
      <w:r>
        <w:rPr>
          <w:rFonts w:ascii="Arial Narrow" w:hAnsi="Arial Narrow"/>
          <w:sz w:val="24"/>
          <w:szCs w:val="24"/>
          <w:lang w:val="fi-FI"/>
        </w:rPr>
        <w:t>3.2</w:t>
      </w:r>
      <w:r>
        <w:rPr>
          <w:rFonts w:ascii="Arial Narrow" w:hAnsi="Arial Narrow"/>
          <w:sz w:val="24"/>
          <w:szCs w:val="24"/>
          <w:lang w:val="fi-FI"/>
        </w:rPr>
        <w:tab/>
        <w:t xml:space="preserve">Telaah Visi, Misi Program Walikota dan Wakil Walikota Denpasar </w:t>
      </w:r>
      <w:r>
        <w:rPr>
          <w:rFonts w:ascii="Arial Narrow" w:hAnsi="Arial Narrow"/>
          <w:sz w:val="24"/>
          <w:szCs w:val="24"/>
          <w:lang w:val="fi-FI"/>
        </w:rPr>
        <w:tab/>
      </w:r>
      <w:r>
        <w:rPr>
          <w:rFonts w:ascii="Arial Narrow" w:hAnsi="Arial Narrow"/>
          <w:sz w:val="24"/>
          <w:szCs w:val="24"/>
          <w:lang w:val="fi-FI"/>
        </w:rPr>
        <w:tab/>
        <w:t>III-7</w:t>
      </w:r>
    </w:p>
    <w:p w14:paraId="66C5FC68"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fi-FI"/>
        </w:rPr>
      </w:pPr>
      <w:r>
        <w:rPr>
          <w:rFonts w:ascii="Arial Narrow" w:hAnsi="Arial Narrow"/>
          <w:sz w:val="24"/>
          <w:szCs w:val="24"/>
          <w:lang w:val="fi-FI"/>
        </w:rPr>
        <w:t>3.3</w:t>
      </w:r>
      <w:r>
        <w:rPr>
          <w:rFonts w:ascii="Arial Narrow" w:hAnsi="Arial Narrow"/>
          <w:sz w:val="24"/>
          <w:szCs w:val="24"/>
          <w:lang w:val="fi-FI"/>
        </w:rPr>
        <w:tab/>
        <w:t>Telaah Renstra K/L dan Renstra Provinsi Bali</w:t>
      </w:r>
      <w:r>
        <w:rPr>
          <w:rFonts w:ascii="Arial Narrow" w:hAnsi="Arial Narrow"/>
          <w:sz w:val="24"/>
          <w:szCs w:val="24"/>
          <w:lang w:val="fi-FI"/>
        </w:rPr>
        <w:tab/>
      </w:r>
      <w:r>
        <w:rPr>
          <w:rFonts w:ascii="Arial Narrow" w:hAnsi="Arial Narrow"/>
          <w:sz w:val="24"/>
          <w:szCs w:val="24"/>
          <w:lang w:val="fi-FI"/>
        </w:rPr>
        <w:tab/>
        <w:t>III-11</w:t>
      </w:r>
    </w:p>
    <w:p w14:paraId="547100DD"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fi-FI"/>
        </w:rPr>
      </w:pPr>
      <w:r>
        <w:rPr>
          <w:rFonts w:ascii="Arial Narrow" w:hAnsi="Arial Narrow"/>
          <w:sz w:val="24"/>
          <w:szCs w:val="24"/>
          <w:lang w:val="fi-FI"/>
        </w:rPr>
        <w:t>3.4</w:t>
      </w:r>
      <w:r>
        <w:rPr>
          <w:rFonts w:ascii="Arial Narrow" w:hAnsi="Arial Narrow"/>
          <w:sz w:val="24"/>
          <w:szCs w:val="24"/>
          <w:lang w:val="fi-FI"/>
        </w:rPr>
        <w:tab/>
        <w:t xml:space="preserve">Telaah Rencana Tata Ruang Wilayah dan Kajian Lingkungan Hidup Strategis </w:t>
      </w:r>
      <w:r>
        <w:rPr>
          <w:rFonts w:ascii="Arial Narrow" w:hAnsi="Arial Narrow"/>
          <w:sz w:val="24"/>
          <w:szCs w:val="24"/>
          <w:lang w:val="fi-FI"/>
        </w:rPr>
        <w:tab/>
      </w:r>
      <w:r>
        <w:rPr>
          <w:rFonts w:ascii="Arial Narrow" w:hAnsi="Arial Narrow"/>
          <w:sz w:val="24"/>
          <w:szCs w:val="24"/>
          <w:lang w:val="fi-FI"/>
        </w:rPr>
        <w:tab/>
        <w:t>III-12</w:t>
      </w:r>
    </w:p>
    <w:p w14:paraId="0E3B0B62"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fi-FI"/>
        </w:rPr>
      </w:pPr>
      <w:r>
        <w:rPr>
          <w:rFonts w:ascii="Arial Narrow" w:hAnsi="Arial Narrow"/>
          <w:sz w:val="24"/>
          <w:szCs w:val="24"/>
          <w:lang w:val="fi-FI"/>
        </w:rPr>
        <w:t>3.5</w:t>
      </w:r>
      <w:r>
        <w:rPr>
          <w:rFonts w:ascii="Arial Narrow" w:hAnsi="Arial Narrow"/>
          <w:sz w:val="24"/>
          <w:szCs w:val="24"/>
          <w:lang w:val="fi-FI"/>
        </w:rPr>
        <w:tab/>
        <w:t xml:space="preserve">Penentuan Isu-isu Strategis </w:t>
      </w:r>
      <w:r>
        <w:rPr>
          <w:rFonts w:ascii="Arial Narrow" w:hAnsi="Arial Narrow"/>
          <w:sz w:val="24"/>
          <w:szCs w:val="24"/>
          <w:lang w:val="fi-FI"/>
        </w:rPr>
        <w:tab/>
      </w:r>
      <w:r>
        <w:rPr>
          <w:rFonts w:ascii="Arial Narrow" w:hAnsi="Arial Narrow"/>
          <w:sz w:val="24"/>
          <w:szCs w:val="24"/>
          <w:lang w:val="fi-FI"/>
        </w:rPr>
        <w:tab/>
        <w:t>III-23</w:t>
      </w:r>
    </w:p>
    <w:p w14:paraId="0A307410"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es-ES"/>
        </w:rPr>
      </w:pPr>
    </w:p>
    <w:p w14:paraId="7FE14BE5"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rPr>
      </w:pPr>
      <w:r>
        <w:rPr>
          <w:rFonts w:ascii="Arial Narrow" w:hAnsi="Arial Narrow"/>
          <w:sz w:val="24"/>
          <w:szCs w:val="24"/>
        </w:rPr>
        <w:t>BAB IV</w:t>
      </w:r>
      <w:r>
        <w:rPr>
          <w:rFonts w:ascii="Arial Narrow" w:hAnsi="Arial Narrow"/>
          <w:sz w:val="24"/>
          <w:szCs w:val="24"/>
          <w:lang w:val="es-ES"/>
        </w:rPr>
        <w:t xml:space="preserve"> </w:t>
      </w:r>
      <w:r>
        <w:rPr>
          <w:rFonts w:ascii="Arial Narrow" w:hAnsi="Arial Narrow"/>
          <w:sz w:val="24"/>
          <w:szCs w:val="24"/>
          <w:lang w:val="es-ES"/>
        </w:rPr>
        <w:tab/>
        <w:t>TUJUAN DAN SASARAN</w:t>
      </w:r>
      <w:r>
        <w:rPr>
          <w:rFonts w:ascii="Arial Narrow" w:hAnsi="Arial Narrow"/>
          <w:sz w:val="24"/>
          <w:szCs w:val="24"/>
          <w:lang w:val="es-ES"/>
        </w:rPr>
        <w:tab/>
      </w:r>
      <w:r>
        <w:rPr>
          <w:rFonts w:ascii="Arial Narrow" w:hAnsi="Arial Narrow"/>
          <w:sz w:val="24"/>
          <w:szCs w:val="24"/>
          <w:lang w:val="es-ES"/>
        </w:rPr>
        <w:tab/>
        <w:t>IV-1</w:t>
      </w:r>
    </w:p>
    <w:p w14:paraId="01299857"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fi-FI"/>
        </w:rPr>
      </w:pPr>
      <w:r>
        <w:rPr>
          <w:rFonts w:ascii="Arial Narrow" w:hAnsi="Arial Narrow"/>
          <w:sz w:val="24"/>
          <w:szCs w:val="24"/>
          <w:lang w:val="fi-FI"/>
        </w:rPr>
        <w:t xml:space="preserve">4.1 </w:t>
      </w:r>
      <w:r>
        <w:rPr>
          <w:rFonts w:ascii="Arial Narrow" w:hAnsi="Arial Narrow"/>
          <w:sz w:val="24"/>
          <w:szCs w:val="24"/>
          <w:lang w:val="fi-FI"/>
        </w:rPr>
        <w:tab/>
        <w:t xml:space="preserve">Tujuan dan Sasaran Jangka Menengah </w:t>
      </w:r>
      <w:r>
        <w:rPr>
          <w:rFonts w:ascii="Arial Narrow" w:hAnsi="Arial Narrow"/>
          <w:sz w:val="24"/>
          <w:szCs w:val="24"/>
          <w:lang w:val="fi-FI"/>
        </w:rPr>
        <w:tab/>
      </w:r>
      <w:r>
        <w:rPr>
          <w:rFonts w:ascii="Arial Narrow" w:hAnsi="Arial Narrow"/>
          <w:sz w:val="24"/>
          <w:szCs w:val="24"/>
          <w:lang w:val="fi-FI"/>
        </w:rPr>
        <w:tab/>
        <w:t>IV-1</w:t>
      </w:r>
    </w:p>
    <w:p w14:paraId="33C5F6BB" w14:textId="77777777" w:rsidR="00F04CE4" w:rsidRDefault="00F04CE4" w:rsidP="00F04CE4">
      <w:pPr>
        <w:tabs>
          <w:tab w:val="left" w:pos="900"/>
          <w:tab w:val="left" w:leader="dot" w:pos="7655"/>
          <w:tab w:val="right" w:pos="8505"/>
        </w:tabs>
        <w:spacing w:after="0" w:line="240" w:lineRule="auto"/>
        <w:ind w:left="450"/>
        <w:jc w:val="both"/>
        <w:rPr>
          <w:rFonts w:ascii="Arial Narrow" w:hAnsi="Arial Narrow"/>
          <w:sz w:val="24"/>
          <w:szCs w:val="24"/>
          <w:lang w:val="es-ES"/>
        </w:rPr>
      </w:pPr>
    </w:p>
    <w:p w14:paraId="4C973575"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lang w:val="es-ES"/>
        </w:rPr>
      </w:pPr>
      <w:r>
        <w:rPr>
          <w:rFonts w:ascii="Arial Narrow" w:hAnsi="Arial Narrow"/>
          <w:sz w:val="24"/>
          <w:szCs w:val="24"/>
        </w:rPr>
        <w:t>BAB V</w:t>
      </w:r>
      <w:r>
        <w:rPr>
          <w:rFonts w:ascii="Arial Narrow" w:hAnsi="Arial Narrow"/>
          <w:sz w:val="24"/>
          <w:szCs w:val="24"/>
          <w:lang w:val="es-ES"/>
        </w:rPr>
        <w:t xml:space="preserve"> </w:t>
      </w:r>
      <w:r>
        <w:rPr>
          <w:rFonts w:ascii="Arial Narrow" w:hAnsi="Arial Narrow"/>
          <w:sz w:val="24"/>
          <w:szCs w:val="24"/>
          <w:lang w:val="es-ES"/>
        </w:rPr>
        <w:tab/>
        <w:t xml:space="preserve">STRATEGI DAN ARAH KEBIJAKAN DLHK KOTA DENPASAR </w:t>
      </w:r>
      <w:r>
        <w:rPr>
          <w:rFonts w:ascii="Arial Narrow" w:hAnsi="Arial Narrow"/>
          <w:sz w:val="24"/>
          <w:szCs w:val="24"/>
          <w:lang w:val="es-ES"/>
        </w:rPr>
        <w:tab/>
      </w:r>
      <w:r>
        <w:rPr>
          <w:rFonts w:ascii="Arial Narrow" w:hAnsi="Arial Narrow"/>
          <w:sz w:val="24"/>
          <w:szCs w:val="24"/>
          <w:lang w:val="es-ES"/>
        </w:rPr>
        <w:tab/>
        <w:t>V-1</w:t>
      </w:r>
    </w:p>
    <w:p w14:paraId="5FEAA075"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fi-FI"/>
        </w:rPr>
      </w:pPr>
      <w:r>
        <w:rPr>
          <w:rFonts w:ascii="Arial Narrow" w:hAnsi="Arial Narrow"/>
          <w:sz w:val="24"/>
          <w:szCs w:val="24"/>
          <w:lang w:val="es-ES"/>
        </w:rPr>
        <w:t>5.1</w:t>
      </w:r>
      <w:r>
        <w:rPr>
          <w:rFonts w:ascii="Arial Narrow" w:hAnsi="Arial Narrow"/>
          <w:sz w:val="24"/>
          <w:szCs w:val="24"/>
          <w:lang w:val="es-ES"/>
        </w:rPr>
        <w:tab/>
      </w:r>
      <w:proofErr w:type="gramStart"/>
      <w:r>
        <w:rPr>
          <w:rFonts w:ascii="Arial Narrow" w:hAnsi="Arial Narrow"/>
          <w:sz w:val="24"/>
          <w:szCs w:val="24"/>
          <w:lang w:val="fi-FI"/>
        </w:rPr>
        <w:t xml:space="preserve">Strategi  </w:t>
      </w:r>
      <w:r>
        <w:rPr>
          <w:rFonts w:ascii="Arial Narrow" w:hAnsi="Arial Narrow"/>
          <w:sz w:val="24"/>
          <w:szCs w:val="24"/>
          <w:lang w:val="fi-FI"/>
        </w:rPr>
        <w:tab/>
      </w:r>
      <w:proofErr w:type="gramEnd"/>
      <w:r>
        <w:rPr>
          <w:rFonts w:ascii="Arial Narrow" w:hAnsi="Arial Narrow"/>
          <w:sz w:val="24"/>
          <w:szCs w:val="24"/>
          <w:lang w:val="fi-FI"/>
        </w:rPr>
        <w:tab/>
        <w:t>V-1</w:t>
      </w:r>
    </w:p>
    <w:p w14:paraId="471A8DA8" w14:textId="77777777" w:rsidR="00F04CE4" w:rsidRDefault="00F04CE4" w:rsidP="00F04CE4">
      <w:pPr>
        <w:tabs>
          <w:tab w:val="left" w:pos="851"/>
          <w:tab w:val="left" w:leader="dot" w:pos="7655"/>
          <w:tab w:val="right" w:pos="8505"/>
        </w:tabs>
        <w:spacing w:after="0" w:line="240" w:lineRule="auto"/>
        <w:ind w:left="851" w:hanging="425"/>
        <w:jc w:val="both"/>
        <w:rPr>
          <w:rFonts w:ascii="Arial Narrow" w:hAnsi="Arial Narrow"/>
          <w:sz w:val="24"/>
          <w:szCs w:val="24"/>
          <w:lang w:val="es-ES"/>
        </w:rPr>
      </w:pPr>
      <w:r>
        <w:rPr>
          <w:rFonts w:ascii="Arial Narrow" w:hAnsi="Arial Narrow"/>
          <w:sz w:val="24"/>
          <w:szCs w:val="24"/>
          <w:lang w:val="es-ES"/>
        </w:rPr>
        <w:t>5.2</w:t>
      </w:r>
      <w:r>
        <w:rPr>
          <w:rFonts w:ascii="Arial Narrow" w:hAnsi="Arial Narrow"/>
          <w:sz w:val="24"/>
          <w:szCs w:val="24"/>
          <w:lang w:val="es-ES"/>
        </w:rPr>
        <w:tab/>
      </w:r>
      <w:proofErr w:type="spellStart"/>
      <w:r>
        <w:rPr>
          <w:rFonts w:ascii="Arial Narrow" w:hAnsi="Arial Narrow"/>
          <w:sz w:val="24"/>
          <w:szCs w:val="24"/>
          <w:lang w:val="es-ES"/>
        </w:rPr>
        <w:t>Kebijakan</w:t>
      </w:r>
      <w:proofErr w:type="spellEnd"/>
      <w:r>
        <w:rPr>
          <w:rFonts w:ascii="Arial Narrow" w:hAnsi="Arial Narrow"/>
          <w:sz w:val="24"/>
          <w:szCs w:val="24"/>
          <w:lang w:val="es-ES"/>
        </w:rPr>
        <w:t xml:space="preserve"> </w:t>
      </w:r>
      <w:r>
        <w:rPr>
          <w:rFonts w:ascii="Arial Narrow" w:hAnsi="Arial Narrow"/>
          <w:sz w:val="24"/>
          <w:szCs w:val="24"/>
          <w:lang w:val="es-ES"/>
        </w:rPr>
        <w:tab/>
      </w:r>
      <w:r>
        <w:rPr>
          <w:rFonts w:ascii="Arial Narrow" w:hAnsi="Arial Narrow"/>
          <w:sz w:val="24"/>
          <w:szCs w:val="24"/>
          <w:lang w:val="es-ES"/>
        </w:rPr>
        <w:tab/>
        <w:t>V-2</w:t>
      </w:r>
    </w:p>
    <w:p w14:paraId="60B9481C" w14:textId="77777777" w:rsidR="00F04CE4" w:rsidRDefault="00F04CE4" w:rsidP="00F04CE4">
      <w:pPr>
        <w:tabs>
          <w:tab w:val="left" w:pos="900"/>
          <w:tab w:val="left" w:leader="dot" w:pos="7655"/>
          <w:tab w:val="right" w:pos="8505"/>
        </w:tabs>
        <w:spacing w:after="0" w:line="240" w:lineRule="auto"/>
        <w:ind w:left="450"/>
        <w:jc w:val="both"/>
        <w:rPr>
          <w:rFonts w:ascii="Arial Narrow" w:hAnsi="Arial Narrow"/>
          <w:sz w:val="24"/>
          <w:szCs w:val="24"/>
          <w:lang w:val="es-ES"/>
        </w:rPr>
      </w:pPr>
    </w:p>
    <w:p w14:paraId="3F105175" w14:textId="77777777" w:rsidR="00F04CE4" w:rsidRDefault="00F04CE4" w:rsidP="00F04CE4">
      <w:pPr>
        <w:tabs>
          <w:tab w:val="left" w:pos="900"/>
          <w:tab w:val="left" w:leader="dot" w:pos="7655"/>
          <w:tab w:val="right" w:pos="8505"/>
        </w:tabs>
        <w:spacing w:after="0" w:line="240" w:lineRule="auto"/>
        <w:ind w:left="450"/>
        <w:jc w:val="both"/>
        <w:rPr>
          <w:rFonts w:ascii="Arial Narrow" w:hAnsi="Arial Narrow"/>
          <w:sz w:val="24"/>
          <w:szCs w:val="24"/>
          <w:lang w:val="es-ES"/>
        </w:rPr>
      </w:pPr>
    </w:p>
    <w:p w14:paraId="7011D5EF"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lang w:val="es-ES"/>
        </w:rPr>
      </w:pPr>
      <w:r>
        <w:rPr>
          <w:rFonts w:ascii="Arial Narrow" w:hAnsi="Arial Narrow"/>
          <w:sz w:val="24"/>
          <w:szCs w:val="24"/>
        </w:rPr>
        <w:t>BAB VI</w:t>
      </w:r>
      <w:r>
        <w:rPr>
          <w:rFonts w:ascii="Arial Narrow" w:hAnsi="Arial Narrow"/>
          <w:sz w:val="24"/>
          <w:szCs w:val="24"/>
          <w:lang w:val="es-ES"/>
        </w:rPr>
        <w:t xml:space="preserve"> </w:t>
      </w:r>
      <w:r>
        <w:rPr>
          <w:rFonts w:ascii="Arial Narrow" w:hAnsi="Arial Narrow"/>
          <w:sz w:val="24"/>
          <w:szCs w:val="24"/>
          <w:lang w:val="es-ES"/>
        </w:rPr>
        <w:tab/>
        <w:t xml:space="preserve">RENCANA PROGRAM DAN KEGIATAN, INDIKATOR KINERJA </w:t>
      </w:r>
    </w:p>
    <w:p w14:paraId="77492942" w14:textId="77777777" w:rsidR="00F04CE4" w:rsidRDefault="00F04CE4" w:rsidP="00F04CE4">
      <w:pPr>
        <w:tabs>
          <w:tab w:val="left" w:pos="851"/>
          <w:tab w:val="left" w:leader="dot" w:pos="7655"/>
          <w:tab w:val="right" w:pos="8505"/>
        </w:tabs>
        <w:spacing w:after="0" w:line="240" w:lineRule="auto"/>
        <w:ind w:left="851" w:hanging="851"/>
        <w:jc w:val="both"/>
        <w:rPr>
          <w:rFonts w:ascii="Arial Narrow" w:hAnsi="Arial Narrow"/>
          <w:sz w:val="24"/>
          <w:szCs w:val="24"/>
          <w:lang w:val="es-ES"/>
        </w:rPr>
      </w:pPr>
      <w:r>
        <w:rPr>
          <w:rFonts w:ascii="Arial Narrow" w:hAnsi="Arial Narrow"/>
          <w:sz w:val="24"/>
          <w:szCs w:val="24"/>
          <w:lang w:val="es-ES"/>
        </w:rPr>
        <w:tab/>
        <w:t xml:space="preserve">KELOMPOK SASARAN DAN PENDANAAN INDIKATIF </w:t>
      </w:r>
      <w:r>
        <w:rPr>
          <w:rFonts w:ascii="Arial Narrow" w:hAnsi="Arial Narrow"/>
          <w:sz w:val="24"/>
          <w:szCs w:val="24"/>
          <w:lang w:val="es-ES"/>
        </w:rPr>
        <w:tab/>
      </w:r>
      <w:r>
        <w:rPr>
          <w:rFonts w:ascii="Arial Narrow" w:hAnsi="Arial Narrow"/>
          <w:sz w:val="24"/>
          <w:szCs w:val="24"/>
          <w:lang w:val="es-ES"/>
        </w:rPr>
        <w:tab/>
        <w:t>VI-1</w:t>
      </w:r>
    </w:p>
    <w:p w14:paraId="4CC0B77F" w14:textId="77777777" w:rsidR="00F04CE4" w:rsidRDefault="00F04CE4" w:rsidP="00F04CE4">
      <w:pPr>
        <w:tabs>
          <w:tab w:val="left" w:pos="900"/>
          <w:tab w:val="left" w:leader="dot" w:pos="7655"/>
          <w:tab w:val="right" w:pos="8505"/>
        </w:tabs>
        <w:spacing w:after="0" w:line="240" w:lineRule="auto"/>
        <w:ind w:left="450"/>
        <w:jc w:val="both"/>
        <w:rPr>
          <w:rFonts w:ascii="Arial Narrow" w:hAnsi="Arial Narrow"/>
          <w:color w:val="FF0000"/>
          <w:sz w:val="24"/>
          <w:szCs w:val="24"/>
          <w:lang w:val="es-ES"/>
        </w:rPr>
      </w:pPr>
    </w:p>
    <w:p w14:paraId="184C59FB" w14:textId="77777777" w:rsidR="00F04CE4" w:rsidRDefault="00F04CE4" w:rsidP="00F04CE4">
      <w:pPr>
        <w:tabs>
          <w:tab w:val="left" w:leader="dot" w:pos="7655"/>
          <w:tab w:val="right" w:pos="8505"/>
        </w:tabs>
        <w:spacing w:after="0" w:line="240" w:lineRule="auto"/>
        <w:jc w:val="both"/>
        <w:rPr>
          <w:rFonts w:ascii="Arial Narrow" w:hAnsi="Arial Narrow"/>
          <w:sz w:val="24"/>
          <w:szCs w:val="24"/>
        </w:rPr>
      </w:pPr>
    </w:p>
    <w:p w14:paraId="4424B9AA" w14:textId="77777777" w:rsidR="00F04CE4" w:rsidRDefault="00F04CE4" w:rsidP="00F04CE4">
      <w:pPr>
        <w:tabs>
          <w:tab w:val="left" w:leader="dot" w:pos="7655"/>
          <w:tab w:val="right" w:pos="8505"/>
        </w:tabs>
        <w:spacing w:after="0" w:line="240" w:lineRule="auto"/>
        <w:jc w:val="both"/>
        <w:rPr>
          <w:rFonts w:ascii="Arial Narrow" w:hAnsi="Arial Narrow"/>
          <w:sz w:val="24"/>
          <w:szCs w:val="24"/>
          <w:lang w:val="es-ES"/>
        </w:rPr>
      </w:pPr>
      <w:r>
        <w:rPr>
          <w:rFonts w:ascii="Arial Narrow" w:hAnsi="Arial Narrow"/>
          <w:sz w:val="24"/>
          <w:szCs w:val="24"/>
        </w:rPr>
        <w:t>BAB V</w:t>
      </w:r>
      <w:r>
        <w:rPr>
          <w:rFonts w:ascii="Arial Narrow" w:hAnsi="Arial Narrow"/>
          <w:sz w:val="24"/>
          <w:szCs w:val="24"/>
          <w:lang w:val="es-ES"/>
        </w:rPr>
        <w:t xml:space="preserve">II INDIKATOR KINERJA </w:t>
      </w:r>
      <w:r>
        <w:rPr>
          <w:rFonts w:ascii="Arial Narrow" w:hAnsi="Arial Narrow"/>
          <w:sz w:val="24"/>
          <w:szCs w:val="24"/>
          <w:lang w:val="id-ID"/>
        </w:rPr>
        <w:t>DLHK</w:t>
      </w:r>
      <w:r>
        <w:rPr>
          <w:rFonts w:ascii="Arial Narrow" w:hAnsi="Arial Narrow"/>
          <w:sz w:val="24"/>
          <w:szCs w:val="24"/>
          <w:lang w:val="es-ES"/>
        </w:rPr>
        <w:t xml:space="preserve"> YANG MENGACU PADA TUJUAN DAN SASARAN</w:t>
      </w:r>
    </w:p>
    <w:p w14:paraId="4FF39389" w14:textId="77777777" w:rsidR="00F04CE4" w:rsidRDefault="00F04CE4" w:rsidP="00F04CE4">
      <w:pPr>
        <w:tabs>
          <w:tab w:val="left" w:pos="900"/>
          <w:tab w:val="left" w:leader="dot" w:pos="7655"/>
          <w:tab w:val="right" w:pos="8505"/>
        </w:tabs>
        <w:spacing w:after="0" w:line="240" w:lineRule="auto"/>
        <w:ind w:left="450"/>
        <w:jc w:val="both"/>
        <w:rPr>
          <w:rFonts w:ascii="Arial Narrow" w:hAnsi="Arial Narrow"/>
          <w:sz w:val="24"/>
          <w:szCs w:val="24"/>
          <w:lang w:val="es-ES"/>
        </w:rPr>
      </w:pPr>
      <w:r>
        <w:rPr>
          <w:rFonts w:ascii="Arial Narrow" w:hAnsi="Arial Narrow"/>
          <w:sz w:val="24"/>
          <w:szCs w:val="24"/>
          <w:lang w:val="es-ES"/>
        </w:rPr>
        <w:t>7.1</w:t>
      </w:r>
      <w:r>
        <w:rPr>
          <w:rFonts w:ascii="Arial Narrow" w:hAnsi="Arial Narrow"/>
          <w:sz w:val="24"/>
          <w:szCs w:val="24"/>
          <w:lang w:val="es-ES"/>
        </w:rPr>
        <w:tab/>
      </w:r>
      <w:proofErr w:type="spellStart"/>
      <w:r>
        <w:rPr>
          <w:rFonts w:ascii="Arial Narrow" w:hAnsi="Arial Narrow"/>
          <w:sz w:val="24"/>
          <w:szCs w:val="24"/>
          <w:lang w:val="es-ES"/>
        </w:rPr>
        <w:t>Pengukuran</w:t>
      </w:r>
      <w:proofErr w:type="spellEnd"/>
      <w:r>
        <w:rPr>
          <w:rFonts w:ascii="Arial Narrow" w:hAnsi="Arial Narrow"/>
          <w:sz w:val="24"/>
          <w:szCs w:val="24"/>
          <w:lang w:val="es-ES"/>
        </w:rPr>
        <w:t xml:space="preserve"> dan </w:t>
      </w:r>
      <w:proofErr w:type="spellStart"/>
      <w:r>
        <w:rPr>
          <w:rFonts w:ascii="Arial Narrow" w:hAnsi="Arial Narrow"/>
          <w:sz w:val="24"/>
          <w:szCs w:val="24"/>
          <w:lang w:val="es-ES"/>
        </w:rPr>
        <w:t>Indikator</w:t>
      </w:r>
      <w:proofErr w:type="spellEnd"/>
      <w:r>
        <w:rPr>
          <w:rFonts w:ascii="Arial Narrow" w:hAnsi="Arial Narrow"/>
          <w:sz w:val="24"/>
          <w:szCs w:val="24"/>
          <w:lang w:val="es-ES"/>
        </w:rPr>
        <w:t xml:space="preserve"> </w:t>
      </w:r>
      <w:proofErr w:type="spellStart"/>
      <w:r>
        <w:rPr>
          <w:rFonts w:ascii="Arial Narrow" w:hAnsi="Arial Narrow"/>
          <w:sz w:val="24"/>
          <w:szCs w:val="24"/>
          <w:lang w:val="es-ES"/>
        </w:rPr>
        <w:t>Kinerja</w:t>
      </w:r>
      <w:proofErr w:type="spellEnd"/>
      <w:r>
        <w:rPr>
          <w:rFonts w:ascii="Arial Narrow" w:hAnsi="Arial Narrow"/>
          <w:sz w:val="24"/>
          <w:szCs w:val="24"/>
          <w:lang w:val="es-ES"/>
        </w:rPr>
        <w:t xml:space="preserve"> </w:t>
      </w:r>
      <w:r>
        <w:rPr>
          <w:rFonts w:ascii="Arial Narrow" w:hAnsi="Arial Narrow"/>
          <w:sz w:val="24"/>
          <w:szCs w:val="24"/>
          <w:lang w:val="es-ES"/>
        </w:rPr>
        <w:tab/>
      </w:r>
      <w:r>
        <w:rPr>
          <w:rFonts w:ascii="Arial Narrow" w:hAnsi="Arial Narrow"/>
          <w:sz w:val="24"/>
          <w:szCs w:val="24"/>
          <w:lang w:val="es-ES"/>
        </w:rPr>
        <w:tab/>
        <w:t>VII-1</w:t>
      </w:r>
    </w:p>
    <w:p w14:paraId="4E6FD45F" w14:textId="77777777" w:rsidR="00F04CE4" w:rsidRDefault="00F04CE4" w:rsidP="00F04CE4">
      <w:pPr>
        <w:tabs>
          <w:tab w:val="left" w:pos="900"/>
          <w:tab w:val="left" w:leader="dot" w:pos="7655"/>
          <w:tab w:val="right" w:pos="8505"/>
        </w:tabs>
        <w:spacing w:after="0" w:line="240" w:lineRule="auto"/>
        <w:ind w:left="450"/>
        <w:jc w:val="both"/>
        <w:rPr>
          <w:rFonts w:ascii="Arial Narrow" w:hAnsi="Arial Narrow"/>
          <w:sz w:val="24"/>
          <w:szCs w:val="24"/>
        </w:rPr>
      </w:pPr>
      <w:r>
        <w:rPr>
          <w:rFonts w:ascii="Arial Narrow" w:hAnsi="Arial Narrow"/>
          <w:sz w:val="24"/>
          <w:szCs w:val="24"/>
        </w:rPr>
        <w:t>7.2</w:t>
      </w:r>
      <w:r>
        <w:rPr>
          <w:rFonts w:ascii="Arial Narrow" w:hAnsi="Arial Narrow"/>
          <w:sz w:val="24"/>
          <w:szCs w:val="24"/>
        </w:rPr>
        <w:tab/>
      </w:r>
      <w:r>
        <w:rPr>
          <w:rFonts w:ascii="Arial Narrow" w:hAnsi="Arial Narrow" w:cs="Arial"/>
          <w:sz w:val="24"/>
          <w:szCs w:val="24"/>
          <w:lang w:val="sv-SE"/>
        </w:rPr>
        <w:t>Indikator Kinerja Utama</w:t>
      </w:r>
      <w:r>
        <w:rPr>
          <w:rFonts w:ascii="Arial Narrow" w:hAnsi="Arial Narrow"/>
          <w:sz w:val="24"/>
          <w:szCs w:val="24"/>
        </w:rPr>
        <w:tab/>
      </w:r>
      <w:r>
        <w:rPr>
          <w:rFonts w:ascii="Arial Narrow" w:hAnsi="Arial Narrow"/>
          <w:sz w:val="24"/>
          <w:szCs w:val="24"/>
        </w:rPr>
        <w:tab/>
        <w:t>VII-1</w:t>
      </w:r>
    </w:p>
    <w:p w14:paraId="3333260A" w14:textId="77777777" w:rsidR="00F04CE4" w:rsidRDefault="00F04CE4" w:rsidP="00F04CE4">
      <w:pPr>
        <w:tabs>
          <w:tab w:val="left" w:leader="dot" w:pos="7655"/>
          <w:tab w:val="right" w:pos="8505"/>
        </w:tabs>
        <w:spacing w:after="0" w:line="240" w:lineRule="auto"/>
        <w:jc w:val="both"/>
        <w:rPr>
          <w:rFonts w:ascii="Arial Narrow" w:hAnsi="Arial Narrow"/>
          <w:sz w:val="24"/>
          <w:szCs w:val="24"/>
        </w:rPr>
      </w:pPr>
    </w:p>
    <w:p w14:paraId="4C472C31" w14:textId="77777777" w:rsidR="00F04CE4" w:rsidRDefault="00F04CE4" w:rsidP="00F04CE4">
      <w:pPr>
        <w:tabs>
          <w:tab w:val="left" w:leader="dot" w:pos="7655"/>
          <w:tab w:val="right" w:pos="8505"/>
        </w:tabs>
        <w:spacing w:after="0" w:line="240" w:lineRule="auto"/>
        <w:jc w:val="both"/>
        <w:rPr>
          <w:rFonts w:ascii="Arial Narrow" w:hAnsi="Arial Narrow"/>
          <w:sz w:val="24"/>
          <w:szCs w:val="24"/>
          <w:lang w:val="es-ES"/>
        </w:rPr>
      </w:pPr>
      <w:r>
        <w:rPr>
          <w:rFonts w:ascii="Arial Narrow" w:hAnsi="Arial Narrow"/>
          <w:sz w:val="24"/>
          <w:szCs w:val="24"/>
        </w:rPr>
        <w:lastRenderedPageBreak/>
        <w:t>BAB V</w:t>
      </w:r>
      <w:r>
        <w:rPr>
          <w:rFonts w:ascii="Arial Narrow" w:hAnsi="Arial Narrow"/>
          <w:sz w:val="24"/>
          <w:szCs w:val="24"/>
          <w:lang w:val="es-ES"/>
        </w:rPr>
        <w:t xml:space="preserve">III P E N U T U P </w:t>
      </w:r>
      <w:r>
        <w:rPr>
          <w:rFonts w:ascii="Arial Narrow" w:hAnsi="Arial Narrow"/>
          <w:sz w:val="24"/>
          <w:szCs w:val="24"/>
          <w:lang w:val="es-ES"/>
        </w:rPr>
        <w:tab/>
      </w:r>
      <w:r>
        <w:rPr>
          <w:rFonts w:ascii="Arial Narrow" w:hAnsi="Arial Narrow"/>
          <w:sz w:val="24"/>
          <w:szCs w:val="24"/>
          <w:lang w:val="es-ES"/>
        </w:rPr>
        <w:tab/>
        <w:t>VIII-1</w:t>
      </w:r>
    </w:p>
    <w:p w14:paraId="6177367B" w14:textId="77777777" w:rsidR="00F04CE4" w:rsidRDefault="00F04CE4" w:rsidP="00F04CE4">
      <w:r>
        <w:rPr>
          <w:rFonts w:ascii="Arial Narrow" w:hAnsi="Arial Narrow"/>
          <w:sz w:val="24"/>
          <w:szCs w:val="24"/>
        </w:rPr>
        <w:br w:type="page"/>
      </w:r>
    </w:p>
    <w:p w14:paraId="3571EEFE" w14:textId="77777777" w:rsidR="00D57162" w:rsidRDefault="00D57162" w:rsidP="00D57162">
      <w:pPr>
        <w:pStyle w:val="Subtitle"/>
        <w:tabs>
          <w:tab w:val="left" w:leader="dot" w:pos="7655"/>
        </w:tabs>
        <w:spacing w:after="0" w:line="240" w:lineRule="auto"/>
        <w:jc w:val="center"/>
        <w:rPr>
          <w:rFonts w:ascii="Arial Narrow" w:hAnsi="Arial Narrow"/>
          <w:sz w:val="32"/>
          <w:szCs w:val="32"/>
          <w:lang w:val="pt-BR"/>
        </w:rPr>
      </w:pPr>
      <w:r>
        <w:rPr>
          <w:rFonts w:ascii="Arial Narrow" w:hAnsi="Arial Narrow"/>
          <w:sz w:val="32"/>
          <w:szCs w:val="32"/>
          <w:lang w:val="pt-BR"/>
        </w:rPr>
        <w:lastRenderedPageBreak/>
        <w:t>DAFTAR TABEL</w:t>
      </w:r>
    </w:p>
    <w:p w14:paraId="6EEA45BC" w14:textId="77777777" w:rsidR="00D57162" w:rsidRDefault="00D57162" w:rsidP="00D57162">
      <w:pPr>
        <w:pStyle w:val="Default"/>
        <w:spacing w:after="0" w:line="240" w:lineRule="auto"/>
        <w:ind w:right="279"/>
        <w:jc w:val="right"/>
        <w:rPr>
          <w:rFonts w:ascii="Arial Narrow" w:hAnsi="Arial Narrow"/>
          <w:b/>
          <w:lang w:val="nb-NO"/>
        </w:rPr>
      </w:pPr>
      <w:r>
        <w:rPr>
          <w:rFonts w:ascii="Arial Narrow" w:hAnsi="Arial Narrow"/>
          <w:b/>
          <w:lang w:val="nb-NO"/>
        </w:rPr>
        <w:t>Halaman</w:t>
      </w:r>
    </w:p>
    <w:tbl>
      <w:tblPr>
        <w:tblW w:w="8658" w:type="dxa"/>
        <w:tblLayout w:type="fixed"/>
        <w:tblLook w:val="04A0" w:firstRow="1" w:lastRow="0" w:firstColumn="1" w:lastColumn="0" w:noHBand="0" w:noVBand="1"/>
      </w:tblPr>
      <w:tblGrid>
        <w:gridCol w:w="918"/>
        <w:gridCol w:w="810"/>
        <w:gridCol w:w="5940"/>
        <w:gridCol w:w="990"/>
      </w:tblGrid>
      <w:tr w:rsidR="00D57162" w14:paraId="559EDD31" w14:textId="77777777" w:rsidTr="00BA3986">
        <w:trPr>
          <w:trHeight w:val="344"/>
        </w:trPr>
        <w:tc>
          <w:tcPr>
            <w:tcW w:w="918" w:type="dxa"/>
          </w:tcPr>
          <w:p w14:paraId="2C8237BB" w14:textId="77777777" w:rsidR="00D57162" w:rsidRDefault="00D57162" w:rsidP="00BA3986">
            <w:pPr>
              <w:widowControl w:val="0"/>
              <w:spacing w:after="0" w:line="240" w:lineRule="auto"/>
              <w:jc w:val="center"/>
              <w:rPr>
                <w:rFonts w:ascii="Arial Narrow" w:hAnsi="Arial Narrow" w:cs="Arial"/>
                <w:sz w:val="24"/>
                <w:szCs w:val="24"/>
                <w:lang w:val="pt-BR"/>
              </w:rPr>
            </w:pPr>
            <w:bookmarkStart w:id="0" w:name="_Hlk509974917"/>
            <w:r>
              <w:rPr>
                <w:rFonts w:ascii="Arial Narrow" w:hAnsi="Arial Narrow" w:cs="Arial"/>
                <w:sz w:val="24"/>
                <w:szCs w:val="24"/>
                <w:lang w:val="pt-BR"/>
              </w:rPr>
              <w:t>Tabel</w:t>
            </w:r>
          </w:p>
        </w:tc>
        <w:tc>
          <w:tcPr>
            <w:tcW w:w="810" w:type="dxa"/>
          </w:tcPr>
          <w:p w14:paraId="1AA0D348"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2.1</w:t>
            </w:r>
          </w:p>
        </w:tc>
        <w:tc>
          <w:tcPr>
            <w:tcW w:w="5940" w:type="dxa"/>
          </w:tcPr>
          <w:p w14:paraId="26D63C89" w14:textId="77777777" w:rsidR="00D57162" w:rsidRDefault="00D57162" w:rsidP="00BA3986">
            <w:pPr>
              <w:widowControl w:val="0"/>
              <w:spacing w:after="0" w:line="240" w:lineRule="auto"/>
              <w:rPr>
                <w:rFonts w:ascii="Arial Narrow" w:hAnsi="Arial Narrow" w:cs="Arial"/>
                <w:sz w:val="24"/>
                <w:szCs w:val="24"/>
                <w:lang w:val="pt-BR"/>
              </w:rPr>
            </w:pPr>
            <w:r>
              <w:rPr>
                <w:rFonts w:ascii="Arial Narrow" w:hAnsi="Arial Narrow" w:cs="Arial"/>
                <w:sz w:val="24"/>
                <w:szCs w:val="24"/>
                <w:lang w:val="pt-BR"/>
              </w:rPr>
              <w:t>Pegawai Berdasarkan Latar Belakang Pendidikan</w:t>
            </w:r>
          </w:p>
        </w:tc>
        <w:tc>
          <w:tcPr>
            <w:tcW w:w="990" w:type="dxa"/>
          </w:tcPr>
          <w:p w14:paraId="03DD2346"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w:t>
            </w:r>
            <w:r>
              <w:rPr>
                <w:rFonts w:ascii="Arial Narrow" w:hAnsi="Arial Narrow" w:cs="Arial"/>
                <w:sz w:val="24"/>
                <w:szCs w:val="24"/>
              </w:rPr>
              <w:t>38</w:t>
            </w:r>
          </w:p>
        </w:tc>
      </w:tr>
      <w:tr w:rsidR="00D57162" w14:paraId="6A57A72A" w14:textId="77777777" w:rsidTr="00BA3986">
        <w:tc>
          <w:tcPr>
            <w:tcW w:w="918" w:type="dxa"/>
          </w:tcPr>
          <w:p w14:paraId="4A987372"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5591C3AA"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2.2</w:t>
            </w:r>
          </w:p>
        </w:tc>
        <w:tc>
          <w:tcPr>
            <w:tcW w:w="5940" w:type="dxa"/>
          </w:tcPr>
          <w:p w14:paraId="540C3623" w14:textId="77777777" w:rsidR="00D57162" w:rsidRDefault="00D57162" w:rsidP="00BA3986">
            <w:pPr>
              <w:widowControl w:val="0"/>
              <w:spacing w:after="0" w:line="240" w:lineRule="auto"/>
              <w:rPr>
                <w:rFonts w:ascii="Arial Narrow" w:hAnsi="Arial Narrow" w:cs="Arial"/>
                <w:sz w:val="24"/>
                <w:szCs w:val="24"/>
                <w:lang w:val="pt-BR"/>
              </w:rPr>
            </w:pPr>
            <w:r>
              <w:rPr>
                <w:rFonts w:ascii="Arial Narrow" w:hAnsi="Arial Narrow" w:cs="Arial"/>
                <w:sz w:val="24"/>
                <w:szCs w:val="24"/>
                <w:lang w:val="pt-BR"/>
              </w:rPr>
              <w:t>Pegawai Berdasarkan Latar Belakang Jabatan dan Pendidikan</w:t>
            </w:r>
          </w:p>
        </w:tc>
        <w:tc>
          <w:tcPr>
            <w:tcW w:w="990" w:type="dxa"/>
          </w:tcPr>
          <w:p w14:paraId="7385AD56"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w:t>
            </w:r>
            <w:r>
              <w:rPr>
                <w:rFonts w:ascii="Arial Narrow" w:hAnsi="Arial Narrow" w:cs="Arial"/>
                <w:sz w:val="24"/>
                <w:szCs w:val="24"/>
              </w:rPr>
              <w:t>38</w:t>
            </w:r>
          </w:p>
        </w:tc>
      </w:tr>
      <w:tr w:rsidR="00D57162" w14:paraId="7BA3C07B" w14:textId="77777777" w:rsidTr="00BA3986">
        <w:tc>
          <w:tcPr>
            <w:tcW w:w="918" w:type="dxa"/>
          </w:tcPr>
          <w:p w14:paraId="3FB4D7E4"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17CB134F"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2.3</w:t>
            </w:r>
          </w:p>
        </w:tc>
        <w:tc>
          <w:tcPr>
            <w:tcW w:w="5940" w:type="dxa"/>
          </w:tcPr>
          <w:p w14:paraId="64B06A21" w14:textId="77777777" w:rsidR="00D57162" w:rsidRDefault="00D57162" w:rsidP="00BA3986">
            <w:pPr>
              <w:widowControl w:val="0"/>
              <w:spacing w:after="0" w:line="240" w:lineRule="auto"/>
              <w:rPr>
                <w:rFonts w:ascii="Arial Narrow" w:hAnsi="Arial Narrow" w:cs="Arial"/>
                <w:sz w:val="24"/>
                <w:szCs w:val="24"/>
                <w:lang w:val="pt-BR"/>
              </w:rPr>
            </w:pPr>
            <w:r>
              <w:rPr>
                <w:rFonts w:ascii="Arial Narrow" w:hAnsi="Arial Narrow" w:cs="Arial"/>
                <w:sz w:val="24"/>
                <w:szCs w:val="24"/>
                <w:lang w:val="pt-BR"/>
              </w:rPr>
              <w:t>Jumlah Pegawai Berdasarkan Golongan</w:t>
            </w:r>
          </w:p>
        </w:tc>
        <w:tc>
          <w:tcPr>
            <w:tcW w:w="990" w:type="dxa"/>
          </w:tcPr>
          <w:p w14:paraId="5EE4692D"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w:t>
            </w:r>
            <w:r>
              <w:rPr>
                <w:rFonts w:ascii="Arial Narrow" w:hAnsi="Arial Narrow" w:cs="Arial"/>
                <w:sz w:val="24"/>
                <w:szCs w:val="24"/>
              </w:rPr>
              <w:t>39</w:t>
            </w:r>
          </w:p>
        </w:tc>
      </w:tr>
      <w:tr w:rsidR="00D57162" w14:paraId="51AD7ACE" w14:textId="77777777" w:rsidTr="00BA3986">
        <w:tc>
          <w:tcPr>
            <w:tcW w:w="918" w:type="dxa"/>
          </w:tcPr>
          <w:p w14:paraId="541C266B"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56FABAE6"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2.4</w:t>
            </w:r>
          </w:p>
        </w:tc>
        <w:tc>
          <w:tcPr>
            <w:tcW w:w="5940" w:type="dxa"/>
          </w:tcPr>
          <w:p w14:paraId="6BE0F633" w14:textId="77777777" w:rsidR="00D57162" w:rsidRDefault="00D57162" w:rsidP="00BA3986">
            <w:pPr>
              <w:widowControl w:val="0"/>
              <w:spacing w:after="0" w:line="240" w:lineRule="auto"/>
              <w:rPr>
                <w:rFonts w:ascii="Arial Narrow" w:hAnsi="Arial Narrow" w:cs="Arial"/>
                <w:sz w:val="24"/>
                <w:szCs w:val="24"/>
                <w:lang w:val="pt-BR"/>
              </w:rPr>
            </w:pPr>
            <w:r>
              <w:rPr>
                <w:rFonts w:ascii="Arial Narrow" w:hAnsi="Arial Narrow" w:cs="Arial"/>
                <w:sz w:val="24"/>
                <w:szCs w:val="24"/>
                <w:lang w:val="pt-BR"/>
              </w:rPr>
              <w:t>Jumlah Pegawai berdasarkan Jenis Kelamin</w:t>
            </w:r>
          </w:p>
        </w:tc>
        <w:tc>
          <w:tcPr>
            <w:tcW w:w="990" w:type="dxa"/>
          </w:tcPr>
          <w:p w14:paraId="3051EAE7"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w:t>
            </w:r>
            <w:r>
              <w:rPr>
                <w:rFonts w:ascii="Arial Narrow" w:hAnsi="Arial Narrow" w:cs="Arial"/>
                <w:sz w:val="24"/>
                <w:szCs w:val="24"/>
              </w:rPr>
              <w:t>39</w:t>
            </w:r>
          </w:p>
        </w:tc>
      </w:tr>
      <w:tr w:rsidR="00D57162" w14:paraId="59D3CE4C" w14:textId="77777777" w:rsidTr="00BA3986">
        <w:tc>
          <w:tcPr>
            <w:tcW w:w="918" w:type="dxa"/>
          </w:tcPr>
          <w:p w14:paraId="074D1757"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33852AAA"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2.5</w:t>
            </w:r>
          </w:p>
        </w:tc>
        <w:tc>
          <w:tcPr>
            <w:tcW w:w="5940" w:type="dxa"/>
          </w:tcPr>
          <w:p w14:paraId="16C28F3B" w14:textId="77777777" w:rsidR="00D57162" w:rsidRDefault="00D57162" w:rsidP="00BA3986">
            <w:pPr>
              <w:widowControl w:val="0"/>
              <w:spacing w:after="0" w:line="240" w:lineRule="auto"/>
              <w:rPr>
                <w:rFonts w:ascii="Arial Narrow" w:hAnsi="Arial Narrow" w:cs="Arial"/>
                <w:sz w:val="24"/>
                <w:szCs w:val="24"/>
                <w:lang w:val="id-ID"/>
              </w:rPr>
            </w:pPr>
            <w:r>
              <w:rPr>
                <w:rFonts w:ascii="Arial Narrow" w:hAnsi="Arial Narrow" w:cs="Arial"/>
                <w:sz w:val="24"/>
                <w:szCs w:val="24"/>
                <w:lang w:val="pt-BR"/>
              </w:rPr>
              <w:t xml:space="preserve">Aset </w:t>
            </w:r>
            <w:r>
              <w:rPr>
                <w:rFonts w:ascii="Arial Narrow" w:hAnsi="Arial Narrow" w:cs="Arial"/>
                <w:sz w:val="24"/>
                <w:szCs w:val="24"/>
                <w:lang w:val="id-ID"/>
              </w:rPr>
              <w:t>Dinas Lingkungan Hidup dan kebersihan</w:t>
            </w:r>
          </w:p>
        </w:tc>
        <w:tc>
          <w:tcPr>
            <w:tcW w:w="990" w:type="dxa"/>
          </w:tcPr>
          <w:p w14:paraId="40FD8B3F"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w:t>
            </w:r>
            <w:r>
              <w:rPr>
                <w:rFonts w:ascii="Arial Narrow" w:hAnsi="Arial Narrow" w:cs="Arial"/>
                <w:sz w:val="24"/>
                <w:szCs w:val="24"/>
              </w:rPr>
              <w:t>39</w:t>
            </w:r>
          </w:p>
        </w:tc>
      </w:tr>
      <w:tr w:rsidR="00D57162" w14:paraId="255C3F7F" w14:textId="77777777" w:rsidTr="00BA3986">
        <w:trPr>
          <w:trHeight w:val="184"/>
        </w:trPr>
        <w:tc>
          <w:tcPr>
            <w:tcW w:w="918" w:type="dxa"/>
          </w:tcPr>
          <w:p w14:paraId="2D9E0E5B" w14:textId="77777777" w:rsidR="00D57162" w:rsidRDefault="00D57162" w:rsidP="00BA3986">
            <w:pPr>
              <w:widowControl w:val="0"/>
              <w:spacing w:after="0" w:line="240" w:lineRule="auto"/>
              <w:jc w:val="center"/>
              <w:rPr>
                <w:rFonts w:ascii="Arial Narrow" w:hAnsi="Arial Narrow" w:cs="Arial"/>
                <w:sz w:val="24"/>
                <w:szCs w:val="24"/>
                <w:lang w:val="id-ID"/>
              </w:rPr>
            </w:pPr>
            <w:r>
              <w:rPr>
                <w:rFonts w:ascii="Arial Narrow" w:hAnsi="Arial Narrow" w:cs="Arial"/>
                <w:sz w:val="24"/>
                <w:szCs w:val="24"/>
                <w:lang w:val="pt-BR"/>
              </w:rPr>
              <w:t>Tabel</w:t>
            </w:r>
          </w:p>
        </w:tc>
        <w:tc>
          <w:tcPr>
            <w:tcW w:w="810" w:type="dxa"/>
          </w:tcPr>
          <w:p w14:paraId="23997D3F" w14:textId="77777777" w:rsidR="00D57162" w:rsidRDefault="00D57162" w:rsidP="00BA3986">
            <w:pPr>
              <w:widowControl w:val="0"/>
              <w:spacing w:after="0" w:line="240" w:lineRule="auto"/>
              <w:jc w:val="center"/>
              <w:rPr>
                <w:rFonts w:ascii="Arial Narrow" w:hAnsi="Arial Narrow" w:cs="Arial"/>
                <w:sz w:val="24"/>
                <w:szCs w:val="24"/>
                <w:lang w:val="id-ID"/>
              </w:rPr>
            </w:pPr>
            <w:r>
              <w:rPr>
                <w:rFonts w:ascii="Arial Narrow" w:hAnsi="Arial Narrow" w:cs="Arial"/>
                <w:sz w:val="24"/>
                <w:szCs w:val="24"/>
                <w:lang w:val="pt-BR"/>
              </w:rPr>
              <w:t>2.6</w:t>
            </w:r>
          </w:p>
        </w:tc>
        <w:tc>
          <w:tcPr>
            <w:tcW w:w="5940" w:type="dxa"/>
          </w:tcPr>
          <w:p w14:paraId="5266989A" w14:textId="77777777" w:rsidR="00D57162" w:rsidRDefault="00D57162" w:rsidP="00BA3986">
            <w:pPr>
              <w:widowControl w:val="0"/>
              <w:spacing w:after="0" w:line="240" w:lineRule="auto"/>
              <w:rPr>
                <w:rFonts w:ascii="Arial Narrow" w:hAnsi="Arial Narrow" w:cs="Arial"/>
                <w:sz w:val="24"/>
                <w:szCs w:val="24"/>
                <w:lang w:val="id-ID"/>
              </w:rPr>
            </w:pPr>
            <w:r>
              <w:rPr>
                <w:rFonts w:ascii="Arial Narrow" w:hAnsi="Arial Narrow"/>
                <w:sz w:val="24"/>
                <w:szCs w:val="24"/>
                <w:lang w:val="id-ID"/>
              </w:rPr>
              <w:t>Penc</w:t>
            </w:r>
            <w:proofErr w:type="spellStart"/>
            <w:r>
              <w:rPr>
                <w:rFonts w:ascii="Arial Narrow" w:hAnsi="Arial Narrow"/>
                <w:sz w:val="24"/>
                <w:szCs w:val="24"/>
              </w:rPr>
              <w:t>apaian</w:t>
            </w:r>
            <w:proofErr w:type="spellEnd"/>
            <w:r>
              <w:rPr>
                <w:rFonts w:ascii="Arial Narrow" w:hAnsi="Arial Narrow"/>
                <w:sz w:val="24"/>
                <w:szCs w:val="24"/>
              </w:rPr>
              <w:t xml:space="preserve"> </w:t>
            </w:r>
            <w:proofErr w:type="spellStart"/>
            <w:r>
              <w:rPr>
                <w:rFonts w:ascii="Arial Narrow" w:hAnsi="Arial Narrow"/>
                <w:sz w:val="24"/>
                <w:szCs w:val="24"/>
              </w:rPr>
              <w:t>kinerja</w:t>
            </w:r>
            <w:proofErr w:type="spellEnd"/>
            <w:r>
              <w:rPr>
                <w:rFonts w:ascii="Arial Narrow" w:hAnsi="Arial Narrow"/>
                <w:sz w:val="24"/>
                <w:szCs w:val="24"/>
                <w:lang w:val="id-ID"/>
              </w:rPr>
              <w:t xml:space="preserve"> Pelayanan</w:t>
            </w:r>
            <w:r>
              <w:rPr>
                <w:rFonts w:ascii="Arial Narrow" w:hAnsi="Arial Narrow"/>
                <w:sz w:val="24"/>
                <w:szCs w:val="24"/>
              </w:rPr>
              <w:t xml:space="preserve"> B</w:t>
            </w:r>
            <w:r>
              <w:rPr>
                <w:rFonts w:ascii="Arial Narrow" w:hAnsi="Arial Narrow"/>
                <w:sz w:val="24"/>
                <w:szCs w:val="24"/>
                <w:lang w:val="id-ID"/>
              </w:rPr>
              <w:t>LH Kota Denpasar</w:t>
            </w:r>
          </w:p>
        </w:tc>
        <w:tc>
          <w:tcPr>
            <w:tcW w:w="990" w:type="dxa"/>
          </w:tcPr>
          <w:p w14:paraId="44F9270F"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w:t>
            </w:r>
            <w:r>
              <w:rPr>
                <w:rFonts w:ascii="Arial Narrow" w:hAnsi="Arial Narrow" w:cs="Arial"/>
                <w:sz w:val="24"/>
                <w:szCs w:val="24"/>
              </w:rPr>
              <w:t>41</w:t>
            </w:r>
          </w:p>
        </w:tc>
      </w:tr>
      <w:tr w:rsidR="00D57162" w14:paraId="50A8CB80" w14:textId="77777777" w:rsidTr="00BA3986">
        <w:tc>
          <w:tcPr>
            <w:tcW w:w="918" w:type="dxa"/>
          </w:tcPr>
          <w:p w14:paraId="5EFCA4D4" w14:textId="77777777" w:rsidR="00D57162" w:rsidRDefault="00D57162" w:rsidP="00BA3986">
            <w:pPr>
              <w:widowControl w:val="0"/>
              <w:spacing w:after="0" w:line="240" w:lineRule="auto"/>
              <w:rPr>
                <w:rFonts w:ascii="Arial Narrow" w:hAnsi="Arial Narrow" w:cs="Arial"/>
                <w:sz w:val="24"/>
                <w:szCs w:val="24"/>
                <w:lang w:val="pt-BR"/>
              </w:rPr>
            </w:pPr>
            <w:r>
              <w:rPr>
                <w:rFonts w:ascii="Arial Narrow" w:hAnsi="Arial Narrow" w:cs="Arial"/>
                <w:sz w:val="24"/>
                <w:szCs w:val="24"/>
                <w:lang w:val="id-ID"/>
              </w:rPr>
              <w:t xml:space="preserve">  </w:t>
            </w:r>
            <w:r>
              <w:rPr>
                <w:rFonts w:ascii="Arial Narrow" w:hAnsi="Arial Narrow" w:cs="Arial"/>
                <w:sz w:val="24"/>
                <w:szCs w:val="24"/>
                <w:lang w:val="pt-BR"/>
              </w:rPr>
              <w:t>Tabel</w:t>
            </w:r>
          </w:p>
        </w:tc>
        <w:tc>
          <w:tcPr>
            <w:tcW w:w="810" w:type="dxa"/>
          </w:tcPr>
          <w:p w14:paraId="1D4C53FA"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2.7</w:t>
            </w:r>
          </w:p>
        </w:tc>
        <w:tc>
          <w:tcPr>
            <w:tcW w:w="5940" w:type="dxa"/>
          </w:tcPr>
          <w:p w14:paraId="143E5412" w14:textId="77777777" w:rsidR="00D57162" w:rsidRDefault="00D57162" w:rsidP="00BA3986">
            <w:pPr>
              <w:widowControl w:val="0"/>
              <w:spacing w:after="0" w:line="240" w:lineRule="auto"/>
              <w:rPr>
                <w:rFonts w:ascii="Arial Narrow" w:hAnsi="Arial Narrow" w:cs="Arial"/>
                <w:sz w:val="24"/>
                <w:szCs w:val="24"/>
                <w:lang w:val="id-ID"/>
              </w:rPr>
            </w:pPr>
            <w:r>
              <w:rPr>
                <w:rFonts w:ascii="Arial Narrow" w:hAnsi="Arial Narrow"/>
                <w:sz w:val="24"/>
                <w:szCs w:val="24"/>
                <w:lang w:val="id-ID"/>
              </w:rPr>
              <w:t>Penc</w:t>
            </w:r>
            <w:proofErr w:type="spellStart"/>
            <w:r>
              <w:rPr>
                <w:rFonts w:ascii="Arial Narrow" w:hAnsi="Arial Narrow"/>
                <w:sz w:val="24"/>
                <w:szCs w:val="24"/>
              </w:rPr>
              <w:t>apaian</w:t>
            </w:r>
            <w:proofErr w:type="spellEnd"/>
            <w:r>
              <w:rPr>
                <w:rFonts w:ascii="Arial Narrow" w:hAnsi="Arial Narrow"/>
                <w:sz w:val="24"/>
                <w:szCs w:val="24"/>
              </w:rPr>
              <w:t xml:space="preserve"> </w:t>
            </w:r>
            <w:proofErr w:type="spellStart"/>
            <w:r>
              <w:rPr>
                <w:rFonts w:ascii="Arial Narrow" w:hAnsi="Arial Narrow"/>
                <w:sz w:val="24"/>
                <w:szCs w:val="24"/>
              </w:rPr>
              <w:t>kinerja</w:t>
            </w:r>
            <w:proofErr w:type="spellEnd"/>
            <w:r>
              <w:rPr>
                <w:rFonts w:ascii="Arial Narrow" w:hAnsi="Arial Narrow"/>
                <w:sz w:val="24"/>
                <w:szCs w:val="24"/>
                <w:lang w:val="id-ID"/>
              </w:rPr>
              <w:t xml:space="preserve"> Pelayanan</w:t>
            </w:r>
            <w:r>
              <w:rPr>
                <w:rFonts w:ascii="Arial Narrow" w:hAnsi="Arial Narrow"/>
                <w:sz w:val="24"/>
                <w:szCs w:val="24"/>
              </w:rPr>
              <w:t xml:space="preserve"> </w:t>
            </w:r>
            <w:r>
              <w:rPr>
                <w:rFonts w:ascii="Arial Narrow" w:hAnsi="Arial Narrow"/>
                <w:sz w:val="24"/>
                <w:szCs w:val="24"/>
                <w:lang w:val="id-ID"/>
              </w:rPr>
              <w:t>DKP Kota Denpasar</w:t>
            </w:r>
          </w:p>
        </w:tc>
        <w:tc>
          <w:tcPr>
            <w:tcW w:w="990" w:type="dxa"/>
          </w:tcPr>
          <w:p w14:paraId="362BFD7F"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II-48</w:t>
            </w:r>
          </w:p>
        </w:tc>
      </w:tr>
      <w:tr w:rsidR="00D57162" w14:paraId="69674ACB" w14:textId="77777777" w:rsidTr="00BA3986">
        <w:tc>
          <w:tcPr>
            <w:tcW w:w="918" w:type="dxa"/>
          </w:tcPr>
          <w:p w14:paraId="7693C995"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1EA96266"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2.8</w:t>
            </w:r>
          </w:p>
        </w:tc>
        <w:tc>
          <w:tcPr>
            <w:tcW w:w="5940" w:type="dxa"/>
          </w:tcPr>
          <w:p w14:paraId="6330B3E7" w14:textId="77777777" w:rsidR="00D57162" w:rsidRDefault="00D57162" w:rsidP="00BA3986">
            <w:pPr>
              <w:widowControl w:val="0"/>
              <w:spacing w:after="0" w:line="240" w:lineRule="auto"/>
              <w:rPr>
                <w:rFonts w:ascii="Arial Narrow" w:hAnsi="Arial Narrow"/>
                <w:sz w:val="24"/>
                <w:szCs w:val="24"/>
              </w:rPr>
            </w:pPr>
            <w:proofErr w:type="spellStart"/>
            <w:r>
              <w:rPr>
                <w:rFonts w:ascii="Arial Narrow" w:hAnsi="Arial Narrow"/>
                <w:sz w:val="24"/>
                <w:szCs w:val="24"/>
              </w:rPr>
              <w:t>Anggaran</w:t>
            </w:r>
            <w:proofErr w:type="spellEnd"/>
            <w:r>
              <w:rPr>
                <w:rFonts w:ascii="Arial Narrow" w:hAnsi="Arial Narrow"/>
                <w:sz w:val="24"/>
                <w:szCs w:val="24"/>
              </w:rPr>
              <w:t xml:space="preserve"> dan </w:t>
            </w:r>
            <w:proofErr w:type="spellStart"/>
            <w:r>
              <w:rPr>
                <w:rFonts w:ascii="Arial Narrow" w:hAnsi="Arial Narrow"/>
                <w:sz w:val="24"/>
                <w:szCs w:val="24"/>
              </w:rPr>
              <w:t>Realisasi</w:t>
            </w:r>
            <w:proofErr w:type="spellEnd"/>
            <w:r>
              <w:rPr>
                <w:rFonts w:ascii="Arial Narrow" w:hAnsi="Arial Narrow"/>
                <w:sz w:val="24"/>
                <w:szCs w:val="24"/>
              </w:rPr>
              <w:t xml:space="preserve"> </w:t>
            </w:r>
            <w:proofErr w:type="spellStart"/>
            <w:r>
              <w:rPr>
                <w:rFonts w:ascii="Arial Narrow" w:hAnsi="Arial Narrow"/>
                <w:sz w:val="24"/>
                <w:szCs w:val="24"/>
              </w:rPr>
              <w:t>Pendanaan</w:t>
            </w:r>
            <w:proofErr w:type="spellEnd"/>
            <w:r>
              <w:rPr>
                <w:rFonts w:ascii="Arial Narrow" w:hAnsi="Arial Narrow"/>
                <w:sz w:val="24"/>
                <w:szCs w:val="24"/>
              </w:rPr>
              <w:t xml:space="preserve"> </w:t>
            </w:r>
            <w:proofErr w:type="spellStart"/>
            <w:r>
              <w:rPr>
                <w:rFonts w:ascii="Arial Narrow" w:hAnsi="Arial Narrow"/>
                <w:sz w:val="24"/>
                <w:szCs w:val="24"/>
              </w:rPr>
              <w:t>Pelayanan</w:t>
            </w:r>
            <w:proofErr w:type="spellEnd"/>
            <w:r>
              <w:rPr>
                <w:rFonts w:ascii="Arial Narrow" w:hAnsi="Arial Narrow"/>
                <w:sz w:val="24"/>
                <w:szCs w:val="24"/>
              </w:rPr>
              <w:t xml:space="preserve"> BLH Kota Denpasar </w:t>
            </w:r>
            <w:proofErr w:type="spellStart"/>
            <w:r>
              <w:rPr>
                <w:rFonts w:ascii="Arial Narrow" w:hAnsi="Arial Narrow"/>
                <w:sz w:val="24"/>
                <w:szCs w:val="24"/>
              </w:rPr>
              <w:t>Tahun</w:t>
            </w:r>
            <w:proofErr w:type="spellEnd"/>
            <w:r>
              <w:rPr>
                <w:rFonts w:ascii="Arial Narrow" w:hAnsi="Arial Narrow"/>
                <w:sz w:val="24"/>
                <w:szCs w:val="24"/>
              </w:rPr>
              <w:t xml:space="preserve"> 2011 - 2015</w:t>
            </w:r>
          </w:p>
        </w:tc>
        <w:tc>
          <w:tcPr>
            <w:tcW w:w="990" w:type="dxa"/>
          </w:tcPr>
          <w:p w14:paraId="5E727E61"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II-52</w:t>
            </w:r>
          </w:p>
        </w:tc>
      </w:tr>
      <w:tr w:rsidR="00D57162" w14:paraId="7761486A" w14:textId="77777777" w:rsidTr="00BA3986">
        <w:tc>
          <w:tcPr>
            <w:tcW w:w="918" w:type="dxa"/>
          </w:tcPr>
          <w:p w14:paraId="3AAD3BBE"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22D9B461"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2.9</w:t>
            </w:r>
          </w:p>
        </w:tc>
        <w:tc>
          <w:tcPr>
            <w:tcW w:w="5940" w:type="dxa"/>
          </w:tcPr>
          <w:p w14:paraId="14E9A43D" w14:textId="77777777" w:rsidR="00D57162" w:rsidRDefault="00D57162" w:rsidP="00BA3986">
            <w:pPr>
              <w:widowControl w:val="0"/>
              <w:spacing w:after="0" w:line="240" w:lineRule="auto"/>
              <w:rPr>
                <w:rFonts w:ascii="Arial Narrow" w:hAnsi="Arial Narrow"/>
                <w:sz w:val="24"/>
                <w:szCs w:val="24"/>
              </w:rPr>
            </w:pPr>
            <w:proofErr w:type="spellStart"/>
            <w:r>
              <w:rPr>
                <w:rFonts w:ascii="Arial Narrow" w:hAnsi="Arial Narrow"/>
                <w:sz w:val="24"/>
                <w:szCs w:val="24"/>
              </w:rPr>
              <w:t>Anggaran</w:t>
            </w:r>
            <w:proofErr w:type="spellEnd"/>
            <w:r>
              <w:rPr>
                <w:rFonts w:ascii="Arial Narrow" w:hAnsi="Arial Narrow"/>
                <w:sz w:val="24"/>
                <w:szCs w:val="24"/>
              </w:rPr>
              <w:t xml:space="preserve"> dan </w:t>
            </w:r>
            <w:proofErr w:type="spellStart"/>
            <w:r>
              <w:rPr>
                <w:rFonts w:ascii="Arial Narrow" w:hAnsi="Arial Narrow"/>
                <w:sz w:val="24"/>
                <w:szCs w:val="24"/>
              </w:rPr>
              <w:t>Realisasi</w:t>
            </w:r>
            <w:proofErr w:type="spellEnd"/>
            <w:r>
              <w:rPr>
                <w:rFonts w:ascii="Arial Narrow" w:hAnsi="Arial Narrow"/>
                <w:sz w:val="24"/>
                <w:szCs w:val="24"/>
              </w:rPr>
              <w:t xml:space="preserve"> </w:t>
            </w:r>
            <w:proofErr w:type="spellStart"/>
            <w:r>
              <w:rPr>
                <w:rFonts w:ascii="Arial Narrow" w:hAnsi="Arial Narrow"/>
                <w:sz w:val="24"/>
                <w:szCs w:val="24"/>
              </w:rPr>
              <w:t>Pendanaan</w:t>
            </w:r>
            <w:proofErr w:type="spellEnd"/>
            <w:r>
              <w:rPr>
                <w:rFonts w:ascii="Arial Narrow" w:hAnsi="Arial Narrow"/>
                <w:sz w:val="24"/>
                <w:szCs w:val="24"/>
              </w:rPr>
              <w:t xml:space="preserve"> </w:t>
            </w:r>
            <w:proofErr w:type="spellStart"/>
            <w:r>
              <w:rPr>
                <w:rFonts w:ascii="Arial Narrow" w:hAnsi="Arial Narrow"/>
                <w:sz w:val="24"/>
                <w:szCs w:val="24"/>
              </w:rPr>
              <w:t>Pelayanan</w:t>
            </w:r>
            <w:proofErr w:type="spellEnd"/>
            <w:r>
              <w:rPr>
                <w:rFonts w:ascii="Arial Narrow" w:hAnsi="Arial Narrow"/>
                <w:sz w:val="24"/>
                <w:szCs w:val="24"/>
              </w:rPr>
              <w:t xml:space="preserve"> DKP Kota Denpasar </w:t>
            </w:r>
            <w:proofErr w:type="spellStart"/>
            <w:r>
              <w:rPr>
                <w:rFonts w:ascii="Arial Narrow" w:hAnsi="Arial Narrow"/>
                <w:sz w:val="24"/>
                <w:szCs w:val="24"/>
              </w:rPr>
              <w:t>Tahun</w:t>
            </w:r>
            <w:proofErr w:type="spellEnd"/>
            <w:r>
              <w:rPr>
                <w:rFonts w:ascii="Arial Narrow" w:hAnsi="Arial Narrow"/>
                <w:sz w:val="24"/>
                <w:szCs w:val="24"/>
              </w:rPr>
              <w:t xml:space="preserve"> 2011 - 2015</w:t>
            </w:r>
          </w:p>
        </w:tc>
        <w:tc>
          <w:tcPr>
            <w:tcW w:w="990" w:type="dxa"/>
          </w:tcPr>
          <w:p w14:paraId="624E7812" w14:textId="77777777" w:rsidR="00D57162" w:rsidRDefault="00D57162" w:rsidP="00BA3986">
            <w:pPr>
              <w:widowControl w:val="0"/>
              <w:spacing w:after="0" w:line="240" w:lineRule="auto"/>
              <w:jc w:val="center"/>
              <w:rPr>
                <w:rFonts w:ascii="Arial Narrow" w:hAnsi="Arial Narrow" w:cs="Arial"/>
                <w:sz w:val="24"/>
                <w:szCs w:val="24"/>
              </w:rPr>
            </w:pPr>
            <w:r>
              <w:rPr>
                <w:rFonts w:ascii="Arial Narrow" w:hAnsi="Arial Narrow" w:cs="Arial"/>
                <w:sz w:val="24"/>
                <w:szCs w:val="24"/>
                <w:lang w:val="pt-BR"/>
              </w:rPr>
              <w:t>II-57</w:t>
            </w:r>
          </w:p>
        </w:tc>
      </w:tr>
      <w:tr w:rsidR="00D57162" w14:paraId="1F5FE502" w14:textId="77777777" w:rsidTr="00BA3986">
        <w:tc>
          <w:tcPr>
            <w:tcW w:w="918" w:type="dxa"/>
          </w:tcPr>
          <w:p w14:paraId="6A2410B4"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04A1AF86"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3.1</w:t>
            </w:r>
          </w:p>
        </w:tc>
        <w:tc>
          <w:tcPr>
            <w:tcW w:w="5940" w:type="dxa"/>
          </w:tcPr>
          <w:p w14:paraId="49D74AE5" w14:textId="77777777" w:rsidR="00D57162" w:rsidRDefault="00D57162" w:rsidP="00BA3986">
            <w:pPr>
              <w:widowControl w:val="0"/>
              <w:spacing w:after="0" w:line="240" w:lineRule="auto"/>
              <w:rPr>
                <w:rFonts w:ascii="Arial Narrow" w:hAnsi="Arial Narrow" w:cs="Tahoma"/>
                <w:sz w:val="24"/>
                <w:szCs w:val="24"/>
              </w:rPr>
            </w:pPr>
            <w:proofErr w:type="spellStart"/>
            <w:r>
              <w:rPr>
                <w:rFonts w:ascii="Arial Narrow" w:hAnsi="Arial Narrow"/>
                <w:sz w:val="24"/>
                <w:szCs w:val="24"/>
              </w:rPr>
              <w:t>Identifikasi</w:t>
            </w:r>
            <w:proofErr w:type="spellEnd"/>
            <w:r>
              <w:rPr>
                <w:rFonts w:ascii="Arial Narrow" w:hAnsi="Arial Narrow"/>
                <w:sz w:val="24"/>
                <w:szCs w:val="24"/>
              </w:rPr>
              <w:t xml:space="preserve"> </w:t>
            </w:r>
            <w:proofErr w:type="spellStart"/>
            <w:r>
              <w:rPr>
                <w:rFonts w:ascii="Arial Narrow" w:hAnsi="Arial Narrow"/>
                <w:sz w:val="24"/>
                <w:szCs w:val="24"/>
              </w:rPr>
              <w:t>Permasalahan</w:t>
            </w:r>
            <w:proofErr w:type="spellEnd"/>
            <w:r>
              <w:rPr>
                <w:rFonts w:ascii="Arial Narrow" w:hAnsi="Arial Narrow"/>
                <w:sz w:val="24"/>
                <w:szCs w:val="24"/>
              </w:rPr>
              <w:t xml:space="preserve"> </w:t>
            </w: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Tugas</w:t>
            </w:r>
            <w:proofErr w:type="spellEnd"/>
            <w:r>
              <w:rPr>
                <w:rFonts w:ascii="Arial Narrow" w:hAnsi="Arial Narrow"/>
                <w:sz w:val="24"/>
                <w:szCs w:val="24"/>
              </w:rPr>
              <w:t xml:space="preserve"> dan </w:t>
            </w:r>
            <w:proofErr w:type="spellStart"/>
            <w:r>
              <w:rPr>
                <w:rFonts w:ascii="Arial Narrow" w:hAnsi="Arial Narrow"/>
                <w:sz w:val="24"/>
                <w:szCs w:val="24"/>
              </w:rPr>
              <w:t>Fungsi</w:t>
            </w:r>
            <w:proofErr w:type="spellEnd"/>
            <w:r>
              <w:rPr>
                <w:rFonts w:ascii="Arial Narrow" w:hAnsi="Arial Narrow"/>
                <w:sz w:val="24"/>
                <w:szCs w:val="24"/>
              </w:rPr>
              <w:t xml:space="preserve"> </w:t>
            </w:r>
            <w:proofErr w:type="spellStart"/>
            <w:r>
              <w:rPr>
                <w:rFonts w:ascii="Arial Narrow" w:hAnsi="Arial Narrow"/>
                <w:sz w:val="24"/>
                <w:szCs w:val="24"/>
              </w:rPr>
              <w:t>Dinas</w:t>
            </w:r>
            <w:proofErr w:type="spellEnd"/>
            <w:r>
              <w:rPr>
                <w:rFonts w:ascii="Arial Narrow" w:hAnsi="Arial Narrow"/>
                <w:sz w:val="24"/>
                <w:szCs w:val="24"/>
              </w:rPr>
              <w:t xml:space="preserve"> </w:t>
            </w:r>
            <w:proofErr w:type="spellStart"/>
            <w:r>
              <w:rPr>
                <w:rFonts w:ascii="Arial Narrow" w:hAnsi="Arial Narrow"/>
                <w:sz w:val="24"/>
                <w:szCs w:val="24"/>
              </w:rPr>
              <w:t>Lingkungan</w:t>
            </w:r>
            <w:proofErr w:type="spellEnd"/>
            <w:r>
              <w:rPr>
                <w:rFonts w:ascii="Arial Narrow" w:hAnsi="Arial Narrow"/>
                <w:sz w:val="24"/>
                <w:szCs w:val="24"/>
              </w:rPr>
              <w:t xml:space="preserve"> </w:t>
            </w:r>
            <w:proofErr w:type="spellStart"/>
            <w:r>
              <w:rPr>
                <w:rFonts w:ascii="Arial Narrow" w:hAnsi="Arial Narrow"/>
                <w:sz w:val="24"/>
                <w:szCs w:val="24"/>
              </w:rPr>
              <w:t>Hidup</w:t>
            </w:r>
            <w:proofErr w:type="spellEnd"/>
            <w:r>
              <w:rPr>
                <w:rFonts w:ascii="Arial Narrow" w:hAnsi="Arial Narrow"/>
                <w:sz w:val="24"/>
                <w:szCs w:val="24"/>
              </w:rPr>
              <w:t xml:space="preserve"> dan </w:t>
            </w:r>
            <w:proofErr w:type="spellStart"/>
            <w:r>
              <w:rPr>
                <w:rFonts w:ascii="Arial Narrow" w:hAnsi="Arial Narrow"/>
                <w:sz w:val="24"/>
                <w:szCs w:val="24"/>
              </w:rPr>
              <w:t>Kebersihan</w:t>
            </w:r>
            <w:proofErr w:type="spellEnd"/>
            <w:r>
              <w:rPr>
                <w:rFonts w:ascii="Arial Narrow" w:hAnsi="Arial Narrow"/>
                <w:sz w:val="24"/>
                <w:szCs w:val="24"/>
              </w:rPr>
              <w:t xml:space="preserve"> Kota Denpasar</w:t>
            </w:r>
          </w:p>
        </w:tc>
        <w:tc>
          <w:tcPr>
            <w:tcW w:w="990" w:type="dxa"/>
          </w:tcPr>
          <w:p w14:paraId="63611B44"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III-1</w:t>
            </w:r>
          </w:p>
        </w:tc>
      </w:tr>
      <w:tr w:rsidR="00D57162" w14:paraId="758E0E73" w14:textId="77777777" w:rsidTr="00BA3986">
        <w:tc>
          <w:tcPr>
            <w:tcW w:w="918" w:type="dxa"/>
          </w:tcPr>
          <w:p w14:paraId="3CE14762"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297C4349"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3.2</w:t>
            </w:r>
          </w:p>
        </w:tc>
        <w:tc>
          <w:tcPr>
            <w:tcW w:w="5940" w:type="dxa"/>
          </w:tcPr>
          <w:p w14:paraId="1F2E0257" w14:textId="77777777" w:rsidR="00D57162" w:rsidRDefault="00D57162" w:rsidP="00BA3986">
            <w:pPr>
              <w:widowControl w:val="0"/>
              <w:spacing w:after="0" w:line="240" w:lineRule="auto"/>
              <w:rPr>
                <w:rFonts w:ascii="Arial Narrow" w:hAnsi="Arial Narrow"/>
                <w:sz w:val="24"/>
                <w:szCs w:val="24"/>
              </w:rPr>
            </w:pPr>
            <w:proofErr w:type="spellStart"/>
            <w:r>
              <w:rPr>
                <w:rFonts w:ascii="Arial Narrow" w:hAnsi="Arial Narrow"/>
                <w:sz w:val="24"/>
                <w:szCs w:val="24"/>
              </w:rPr>
              <w:t>Pembagian</w:t>
            </w:r>
            <w:proofErr w:type="spellEnd"/>
            <w:r>
              <w:rPr>
                <w:rFonts w:ascii="Arial Narrow" w:hAnsi="Arial Narrow"/>
                <w:sz w:val="24"/>
                <w:szCs w:val="24"/>
              </w:rPr>
              <w:t xml:space="preserve"> Wilayah </w:t>
            </w:r>
            <w:proofErr w:type="spellStart"/>
            <w:r>
              <w:rPr>
                <w:rFonts w:ascii="Arial Narrow" w:hAnsi="Arial Narrow"/>
                <w:sz w:val="24"/>
                <w:szCs w:val="24"/>
              </w:rPr>
              <w:t>Administrasi</w:t>
            </w:r>
            <w:proofErr w:type="spellEnd"/>
            <w:r>
              <w:rPr>
                <w:rFonts w:ascii="Arial Narrow" w:hAnsi="Arial Narrow"/>
                <w:sz w:val="24"/>
                <w:szCs w:val="24"/>
              </w:rPr>
              <w:t xml:space="preserve"> dan Luas </w:t>
            </w:r>
            <w:proofErr w:type="spellStart"/>
            <w:r>
              <w:rPr>
                <w:rFonts w:ascii="Arial Narrow" w:hAnsi="Arial Narrow"/>
                <w:sz w:val="24"/>
                <w:szCs w:val="24"/>
              </w:rPr>
              <w:t>Tiap</w:t>
            </w:r>
            <w:proofErr w:type="spellEnd"/>
            <w:r>
              <w:rPr>
                <w:rFonts w:ascii="Arial Narrow" w:hAnsi="Arial Narrow"/>
                <w:sz w:val="24"/>
                <w:szCs w:val="24"/>
              </w:rPr>
              <w:t xml:space="preserve"> </w:t>
            </w:r>
            <w:proofErr w:type="spellStart"/>
            <w:r>
              <w:rPr>
                <w:rFonts w:ascii="Arial Narrow" w:hAnsi="Arial Narrow"/>
                <w:sz w:val="24"/>
                <w:szCs w:val="24"/>
              </w:rPr>
              <w:t>Kecamatan</w:t>
            </w:r>
            <w:proofErr w:type="spellEnd"/>
          </w:p>
          <w:p w14:paraId="431C8DA2" w14:textId="77777777" w:rsidR="00D57162" w:rsidRDefault="00D57162" w:rsidP="00BA3986">
            <w:pPr>
              <w:widowControl w:val="0"/>
              <w:spacing w:after="0" w:line="240" w:lineRule="auto"/>
              <w:rPr>
                <w:rFonts w:ascii="Arial Narrow" w:hAnsi="Arial Narrow"/>
                <w:sz w:val="24"/>
                <w:szCs w:val="24"/>
              </w:rPr>
            </w:pPr>
            <w:r>
              <w:rPr>
                <w:rFonts w:ascii="Arial Narrow" w:hAnsi="Arial Narrow"/>
                <w:sz w:val="24"/>
                <w:szCs w:val="24"/>
              </w:rPr>
              <w:t>Di Kota Denpasar 2015</w:t>
            </w:r>
          </w:p>
        </w:tc>
        <w:tc>
          <w:tcPr>
            <w:tcW w:w="990" w:type="dxa"/>
          </w:tcPr>
          <w:p w14:paraId="39726B60"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III-13</w:t>
            </w:r>
          </w:p>
        </w:tc>
      </w:tr>
      <w:tr w:rsidR="00D57162" w14:paraId="50400F2F" w14:textId="77777777" w:rsidTr="00BA3986">
        <w:tc>
          <w:tcPr>
            <w:tcW w:w="918" w:type="dxa"/>
          </w:tcPr>
          <w:p w14:paraId="65CD440A"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0EB833FD"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3.3</w:t>
            </w:r>
          </w:p>
        </w:tc>
        <w:tc>
          <w:tcPr>
            <w:tcW w:w="5940" w:type="dxa"/>
          </w:tcPr>
          <w:p w14:paraId="4BAF2A28" w14:textId="77777777" w:rsidR="00D57162" w:rsidRDefault="00D57162" w:rsidP="00BA3986">
            <w:pPr>
              <w:widowControl w:val="0"/>
              <w:spacing w:after="0" w:line="240" w:lineRule="auto"/>
              <w:rPr>
                <w:rFonts w:ascii="Arial Narrow" w:hAnsi="Arial Narrow"/>
                <w:sz w:val="24"/>
                <w:szCs w:val="24"/>
              </w:rPr>
            </w:pPr>
            <w:proofErr w:type="spellStart"/>
            <w:r>
              <w:rPr>
                <w:rFonts w:ascii="Arial Narrow" w:hAnsi="Arial Narrow"/>
                <w:sz w:val="24"/>
                <w:szCs w:val="24"/>
              </w:rPr>
              <w:t>Rincian</w:t>
            </w:r>
            <w:proofErr w:type="spellEnd"/>
            <w:r>
              <w:rPr>
                <w:rFonts w:ascii="Arial Narrow" w:hAnsi="Arial Narrow"/>
                <w:sz w:val="24"/>
                <w:szCs w:val="24"/>
              </w:rPr>
              <w:t xml:space="preserve"> </w:t>
            </w:r>
            <w:proofErr w:type="spellStart"/>
            <w:r>
              <w:rPr>
                <w:rFonts w:ascii="Arial Narrow" w:hAnsi="Arial Narrow"/>
                <w:sz w:val="24"/>
                <w:szCs w:val="24"/>
              </w:rPr>
              <w:t>Rencana</w:t>
            </w:r>
            <w:proofErr w:type="spellEnd"/>
            <w:r>
              <w:rPr>
                <w:rFonts w:ascii="Arial Narrow" w:hAnsi="Arial Narrow"/>
                <w:sz w:val="24"/>
                <w:szCs w:val="24"/>
              </w:rPr>
              <w:t xml:space="preserve"> Pola Ruang Wilayah Per-</w:t>
            </w:r>
            <w:proofErr w:type="spellStart"/>
            <w:r>
              <w:rPr>
                <w:rFonts w:ascii="Arial Narrow" w:hAnsi="Arial Narrow"/>
                <w:sz w:val="24"/>
                <w:szCs w:val="24"/>
              </w:rPr>
              <w:t>Kecamatan</w:t>
            </w:r>
            <w:proofErr w:type="spellEnd"/>
            <w:r>
              <w:rPr>
                <w:rFonts w:ascii="Arial Narrow" w:hAnsi="Arial Narrow"/>
                <w:sz w:val="24"/>
                <w:szCs w:val="24"/>
              </w:rPr>
              <w:t xml:space="preserve"> Di Kota Denpasar </w:t>
            </w:r>
            <w:proofErr w:type="spellStart"/>
            <w:r>
              <w:rPr>
                <w:rFonts w:ascii="Arial Narrow" w:hAnsi="Arial Narrow"/>
                <w:sz w:val="24"/>
                <w:szCs w:val="24"/>
              </w:rPr>
              <w:t>Tahun</w:t>
            </w:r>
            <w:proofErr w:type="spellEnd"/>
            <w:r>
              <w:rPr>
                <w:rFonts w:ascii="Arial Narrow" w:hAnsi="Arial Narrow"/>
                <w:sz w:val="24"/>
                <w:szCs w:val="24"/>
              </w:rPr>
              <w:t xml:space="preserve"> 2011-2031</w:t>
            </w:r>
          </w:p>
        </w:tc>
        <w:tc>
          <w:tcPr>
            <w:tcW w:w="990" w:type="dxa"/>
          </w:tcPr>
          <w:p w14:paraId="19F111AE"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III-19</w:t>
            </w:r>
          </w:p>
        </w:tc>
      </w:tr>
      <w:tr w:rsidR="00D57162" w14:paraId="3BBFB99B" w14:textId="77777777" w:rsidTr="00BA3986">
        <w:tc>
          <w:tcPr>
            <w:tcW w:w="918" w:type="dxa"/>
          </w:tcPr>
          <w:p w14:paraId="44936926"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66359FEF"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3.4</w:t>
            </w:r>
          </w:p>
        </w:tc>
        <w:tc>
          <w:tcPr>
            <w:tcW w:w="5940" w:type="dxa"/>
          </w:tcPr>
          <w:p w14:paraId="32457874" w14:textId="77777777" w:rsidR="00D57162" w:rsidRDefault="00D57162" w:rsidP="00BA3986">
            <w:pPr>
              <w:widowControl w:val="0"/>
              <w:spacing w:after="0" w:line="240" w:lineRule="auto"/>
              <w:rPr>
                <w:rFonts w:ascii="Arial Narrow" w:hAnsi="Arial Narrow"/>
                <w:sz w:val="24"/>
                <w:szCs w:val="24"/>
              </w:rPr>
            </w:pPr>
            <w:proofErr w:type="spellStart"/>
            <w:r>
              <w:rPr>
                <w:rFonts w:ascii="Arial Narrow" w:hAnsi="Arial Narrow"/>
                <w:sz w:val="24"/>
                <w:szCs w:val="24"/>
              </w:rPr>
              <w:t>Komposisi</w:t>
            </w:r>
            <w:proofErr w:type="spellEnd"/>
            <w:r>
              <w:rPr>
                <w:rFonts w:ascii="Arial Narrow" w:hAnsi="Arial Narrow"/>
                <w:sz w:val="24"/>
                <w:szCs w:val="24"/>
              </w:rPr>
              <w:t xml:space="preserve"> Luas Ruang Terbuka Hijau Kota </w:t>
            </w:r>
            <w:proofErr w:type="spellStart"/>
            <w:r>
              <w:rPr>
                <w:rFonts w:ascii="Arial Narrow" w:hAnsi="Arial Narrow"/>
                <w:sz w:val="24"/>
                <w:szCs w:val="24"/>
              </w:rPr>
              <w:t>Publik</w:t>
            </w:r>
            <w:proofErr w:type="spellEnd"/>
            <w:r>
              <w:rPr>
                <w:rFonts w:ascii="Arial Narrow" w:hAnsi="Arial Narrow"/>
                <w:sz w:val="24"/>
                <w:szCs w:val="24"/>
              </w:rPr>
              <w:t xml:space="preserve"> Dan Private Per-</w:t>
            </w:r>
            <w:proofErr w:type="spellStart"/>
            <w:r>
              <w:rPr>
                <w:rFonts w:ascii="Arial Narrow" w:hAnsi="Arial Narrow"/>
                <w:sz w:val="24"/>
                <w:szCs w:val="24"/>
              </w:rPr>
              <w:t>Kecamatan</w:t>
            </w:r>
            <w:proofErr w:type="spellEnd"/>
            <w:r>
              <w:rPr>
                <w:rFonts w:ascii="Arial Narrow" w:hAnsi="Arial Narrow"/>
                <w:sz w:val="24"/>
                <w:szCs w:val="24"/>
              </w:rPr>
              <w:t xml:space="preserve"> Di Kota Denpasar </w:t>
            </w:r>
            <w:proofErr w:type="spellStart"/>
            <w:r>
              <w:rPr>
                <w:rFonts w:ascii="Arial Narrow" w:hAnsi="Arial Narrow"/>
                <w:sz w:val="24"/>
                <w:szCs w:val="24"/>
              </w:rPr>
              <w:t>Tahun</w:t>
            </w:r>
            <w:proofErr w:type="spellEnd"/>
            <w:r>
              <w:rPr>
                <w:rFonts w:ascii="Arial Narrow" w:hAnsi="Arial Narrow"/>
                <w:sz w:val="24"/>
                <w:szCs w:val="24"/>
              </w:rPr>
              <w:t xml:space="preserve"> 2011-2031</w:t>
            </w:r>
          </w:p>
        </w:tc>
        <w:tc>
          <w:tcPr>
            <w:tcW w:w="990" w:type="dxa"/>
          </w:tcPr>
          <w:p w14:paraId="2E2AD1CF"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III-20</w:t>
            </w:r>
          </w:p>
        </w:tc>
      </w:tr>
      <w:tr w:rsidR="00D57162" w14:paraId="2E4AE748" w14:textId="77777777" w:rsidTr="00BA3986">
        <w:tc>
          <w:tcPr>
            <w:tcW w:w="918" w:type="dxa"/>
          </w:tcPr>
          <w:p w14:paraId="45404D1E"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4EDB619F"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3.5</w:t>
            </w:r>
          </w:p>
        </w:tc>
        <w:tc>
          <w:tcPr>
            <w:tcW w:w="5940" w:type="dxa"/>
          </w:tcPr>
          <w:p w14:paraId="513CF5EA" w14:textId="77777777" w:rsidR="00D57162" w:rsidRDefault="00D57162" w:rsidP="00BA3986">
            <w:pPr>
              <w:widowControl w:val="0"/>
              <w:spacing w:after="0" w:line="240" w:lineRule="auto"/>
              <w:rPr>
                <w:rFonts w:ascii="Arial Narrow" w:hAnsi="Arial Narrow" w:cs="Tahoma"/>
                <w:sz w:val="24"/>
                <w:szCs w:val="24"/>
              </w:rPr>
            </w:pPr>
            <w:r>
              <w:rPr>
                <w:rFonts w:ascii="Arial Narrow" w:hAnsi="Arial Narrow" w:cs="Tahoma"/>
                <w:sz w:val="24"/>
                <w:szCs w:val="24"/>
                <w:lang w:val="id-ID"/>
              </w:rPr>
              <w:t xml:space="preserve">Hasil Analisis </w:t>
            </w:r>
            <w:proofErr w:type="spellStart"/>
            <w:r>
              <w:rPr>
                <w:rFonts w:ascii="Arial Narrow" w:hAnsi="Arial Narrow"/>
                <w:sz w:val="24"/>
                <w:szCs w:val="24"/>
              </w:rPr>
              <w:t>terhadap</w:t>
            </w:r>
            <w:proofErr w:type="spellEnd"/>
            <w:r>
              <w:rPr>
                <w:rFonts w:ascii="Arial Narrow" w:hAnsi="Arial Narrow" w:cs="Tahoma"/>
                <w:sz w:val="24"/>
                <w:szCs w:val="24"/>
                <w:lang w:val="id-ID"/>
              </w:rPr>
              <w:t xml:space="preserve"> </w:t>
            </w:r>
            <w:r>
              <w:rPr>
                <w:rFonts w:ascii="Arial Narrow" w:hAnsi="Arial Narrow" w:cs="Tahoma"/>
                <w:sz w:val="24"/>
                <w:szCs w:val="24"/>
              </w:rPr>
              <w:t>D</w:t>
            </w:r>
            <w:r>
              <w:rPr>
                <w:rFonts w:ascii="Arial Narrow" w:hAnsi="Arial Narrow" w:cs="Tahoma"/>
                <w:sz w:val="24"/>
                <w:szCs w:val="24"/>
                <w:lang w:val="id-ID"/>
              </w:rPr>
              <w:t>okumen KLHS</w:t>
            </w:r>
            <w:r>
              <w:rPr>
                <w:rFonts w:ascii="Arial Narrow" w:hAnsi="Arial Narrow" w:cs="Tahoma"/>
                <w:sz w:val="24"/>
                <w:szCs w:val="24"/>
              </w:rPr>
              <w:t xml:space="preserve"> DLHK Kota Denpasar</w:t>
            </w:r>
          </w:p>
        </w:tc>
        <w:tc>
          <w:tcPr>
            <w:tcW w:w="990" w:type="dxa"/>
          </w:tcPr>
          <w:p w14:paraId="2AB2F417"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III-21</w:t>
            </w:r>
          </w:p>
        </w:tc>
      </w:tr>
      <w:tr w:rsidR="00D57162" w14:paraId="0D96D14D" w14:textId="77777777" w:rsidTr="00BA3986">
        <w:tc>
          <w:tcPr>
            <w:tcW w:w="918" w:type="dxa"/>
          </w:tcPr>
          <w:p w14:paraId="0A976F3B"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6E92D524"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4.1</w:t>
            </w:r>
          </w:p>
        </w:tc>
        <w:tc>
          <w:tcPr>
            <w:tcW w:w="5940" w:type="dxa"/>
          </w:tcPr>
          <w:p w14:paraId="1207B473" w14:textId="77777777" w:rsidR="00D57162" w:rsidRDefault="00D57162" w:rsidP="00BA3986">
            <w:pPr>
              <w:widowControl w:val="0"/>
              <w:spacing w:after="0" w:line="240" w:lineRule="auto"/>
              <w:rPr>
                <w:rFonts w:ascii="Arial Narrow" w:hAnsi="Arial Narrow" w:cs="Tahoma"/>
                <w:sz w:val="24"/>
                <w:szCs w:val="24"/>
                <w:lang w:val="id-ID"/>
              </w:rPr>
            </w:pPr>
            <w:r>
              <w:rPr>
                <w:rFonts w:ascii="Arial Narrow" w:hAnsi="Arial Narrow" w:cs="Tahoma"/>
                <w:sz w:val="24"/>
                <w:szCs w:val="24"/>
                <w:lang w:val="id-ID"/>
              </w:rPr>
              <w:t xml:space="preserve">Tujuan dan Sasaran Jangka Menengah Pelayanan Dinas Lingkungan Hidup Dan Kebersihan Kota Denpasar  </w:t>
            </w:r>
          </w:p>
        </w:tc>
        <w:tc>
          <w:tcPr>
            <w:tcW w:w="990" w:type="dxa"/>
          </w:tcPr>
          <w:p w14:paraId="4CA268AF"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IV-1</w:t>
            </w:r>
          </w:p>
        </w:tc>
      </w:tr>
      <w:tr w:rsidR="00D57162" w14:paraId="75D287EC" w14:textId="77777777" w:rsidTr="00BA3986">
        <w:tc>
          <w:tcPr>
            <w:tcW w:w="918" w:type="dxa"/>
          </w:tcPr>
          <w:p w14:paraId="6DE834A3"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00383DDD"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5.1</w:t>
            </w:r>
          </w:p>
        </w:tc>
        <w:tc>
          <w:tcPr>
            <w:tcW w:w="5940" w:type="dxa"/>
          </w:tcPr>
          <w:p w14:paraId="08AA0973" w14:textId="77777777" w:rsidR="00D57162" w:rsidRDefault="00D57162" w:rsidP="00BA3986">
            <w:pPr>
              <w:widowControl w:val="0"/>
              <w:spacing w:after="0" w:line="240" w:lineRule="auto"/>
              <w:rPr>
                <w:rFonts w:ascii="Arial Narrow" w:hAnsi="Arial Narrow" w:cs="Tahoma"/>
                <w:sz w:val="24"/>
                <w:szCs w:val="24"/>
                <w:lang w:val="id-ID"/>
              </w:rPr>
            </w:pPr>
            <w:r>
              <w:rPr>
                <w:rFonts w:ascii="Arial Narrow" w:hAnsi="Arial Narrow" w:cs="Tahoma"/>
                <w:sz w:val="24"/>
                <w:szCs w:val="24"/>
                <w:lang w:val="id-ID"/>
              </w:rPr>
              <w:t>Tujuan, Sasaran, Strategi, dan Kebijakan</w:t>
            </w:r>
          </w:p>
        </w:tc>
        <w:tc>
          <w:tcPr>
            <w:tcW w:w="990" w:type="dxa"/>
          </w:tcPr>
          <w:p w14:paraId="7E394329"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V-4</w:t>
            </w:r>
          </w:p>
        </w:tc>
      </w:tr>
      <w:tr w:rsidR="00D57162" w14:paraId="23DA8DD0" w14:textId="77777777" w:rsidTr="00BA3986">
        <w:tc>
          <w:tcPr>
            <w:tcW w:w="918" w:type="dxa"/>
          </w:tcPr>
          <w:p w14:paraId="28B56C63"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530BCAFC"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6.1</w:t>
            </w:r>
          </w:p>
        </w:tc>
        <w:tc>
          <w:tcPr>
            <w:tcW w:w="5940" w:type="dxa"/>
          </w:tcPr>
          <w:p w14:paraId="06770828" w14:textId="77777777" w:rsidR="00D57162" w:rsidRDefault="00D57162" w:rsidP="00BA3986">
            <w:pPr>
              <w:widowControl w:val="0"/>
              <w:spacing w:after="0" w:line="240" w:lineRule="auto"/>
              <w:rPr>
                <w:rFonts w:ascii="Arial Narrow" w:hAnsi="Arial Narrow" w:cs="Tahoma"/>
                <w:sz w:val="24"/>
                <w:szCs w:val="24"/>
                <w:lang w:val="id-ID"/>
              </w:rPr>
            </w:pPr>
            <w:r>
              <w:rPr>
                <w:rFonts w:ascii="Arial Narrow" w:hAnsi="Arial Narrow" w:cs="Tahoma"/>
                <w:sz w:val="24"/>
                <w:szCs w:val="24"/>
                <w:lang w:val="id-ID"/>
              </w:rPr>
              <w:t>Rencana Program dan Kegiatan Renstra Dinas Lingkungan Hidup dan Kebersihan Kota Denpasar tahun 2016-2021</w:t>
            </w:r>
          </w:p>
        </w:tc>
        <w:tc>
          <w:tcPr>
            <w:tcW w:w="990" w:type="dxa"/>
          </w:tcPr>
          <w:p w14:paraId="1F809B82"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VI-2</w:t>
            </w:r>
          </w:p>
        </w:tc>
      </w:tr>
      <w:tr w:rsidR="00D57162" w14:paraId="752CB587" w14:textId="77777777" w:rsidTr="00BA3986">
        <w:tc>
          <w:tcPr>
            <w:tcW w:w="918" w:type="dxa"/>
          </w:tcPr>
          <w:p w14:paraId="127F3843"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Tabel</w:t>
            </w:r>
          </w:p>
        </w:tc>
        <w:tc>
          <w:tcPr>
            <w:tcW w:w="810" w:type="dxa"/>
          </w:tcPr>
          <w:p w14:paraId="359E11B2"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7.1</w:t>
            </w:r>
          </w:p>
        </w:tc>
        <w:tc>
          <w:tcPr>
            <w:tcW w:w="5940" w:type="dxa"/>
          </w:tcPr>
          <w:p w14:paraId="0C19ABB7" w14:textId="77777777" w:rsidR="00D57162" w:rsidRDefault="00D57162" w:rsidP="00BA3986">
            <w:pPr>
              <w:widowControl w:val="0"/>
              <w:spacing w:after="0" w:line="240" w:lineRule="auto"/>
              <w:rPr>
                <w:rFonts w:ascii="Arial Narrow" w:hAnsi="Arial Narrow" w:cs="Tahoma"/>
                <w:sz w:val="24"/>
                <w:szCs w:val="24"/>
                <w:lang w:val="id-ID"/>
              </w:rPr>
            </w:pPr>
            <w:r>
              <w:rPr>
                <w:rFonts w:ascii="Arial Narrow" w:hAnsi="Arial Narrow" w:cs="Tahoma"/>
                <w:sz w:val="24"/>
                <w:szCs w:val="24"/>
                <w:lang w:val="id-ID"/>
              </w:rPr>
              <w:t>Indikator Kinerja Dinas Lingkungan Hidup Dan Kebersihan Kota Denpasar Yang Mengacu Pada Tujuan dan Sasaran RPJMD</w:t>
            </w:r>
          </w:p>
        </w:tc>
        <w:tc>
          <w:tcPr>
            <w:tcW w:w="990" w:type="dxa"/>
          </w:tcPr>
          <w:p w14:paraId="4FDD3AFC" w14:textId="77777777" w:rsidR="00D57162" w:rsidRDefault="00D57162" w:rsidP="00BA3986">
            <w:pPr>
              <w:widowControl w:val="0"/>
              <w:spacing w:after="0" w:line="240" w:lineRule="auto"/>
              <w:jc w:val="center"/>
              <w:rPr>
                <w:rFonts w:ascii="Arial Narrow" w:hAnsi="Arial Narrow" w:cs="Arial"/>
                <w:sz w:val="24"/>
                <w:szCs w:val="24"/>
                <w:lang w:val="pt-BR"/>
              </w:rPr>
            </w:pPr>
            <w:r>
              <w:rPr>
                <w:rFonts w:ascii="Arial Narrow" w:hAnsi="Arial Narrow" w:cs="Arial"/>
                <w:sz w:val="24"/>
                <w:szCs w:val="24"/>
                <w:lang w:val="pt-BR"/>
              </w:rPr>
              <w:t>VII-4</w:t>
            </w:r>
          </w:p>
        </w:tc>
      </w:tr>
      <w:bookmarkEnd w:id="0"/>
    </w:tbl>
    <w:p w14:paraId="4F3CF008" w14:textId="77777777" w:rsidR="001C3FB8" w:rsidRDefault="001C3FB8">
      <w:pPr>
        <w:tabs>
          <w:tab w:val="left" w:pos="1440"/>
          <w:tab w:val="left" w:pos="6188"/>
        </w:tabs>
        <w:rPr>
          <w:rFonts w:ascii="Arial Narrow" w:hAnsi="Arial Narrow"/>
          <w:b/>
          <w:sz w:val="24"/>
          <w:szCs w:val="24"/>
        </w:rPr>
        <w:sectPr w:rsidR="001C3FB8" w:rsidSect="00320EF0">
          <w:headerReference w:type="default" r:id="rId17"/>
          <w:footerReference w:type="default" r:id="rId18"/>
          <w:pgSz w:w="12240" w:h="18720" w:code="10000"/>
          <w:pgMar w:top="1729" w:right="1582" w:bottom="1582" w:left="1985" w:header="289" w:footer="851" w:gutter="0"/>
          <w:pgNumType w:fmt="lowerRoman" w:start="2"/>
          <w:cols w:space="720"/>
          <w:docGrid w:linePitch="272"/>
        </w:sectPr>
      </w:pPr>
    </w:p>
    <w:p w14:paraId="6FD143A3" w14:textId="77777777" w:rsidR="001C3FB8" w:rsidRDefault="000C0BFC">
      <w:pPr>
        <w:pStyle w:val="Subtitle"/>
        <w:tabs>
          <w:tab w:val="left" w:leader="dot" w:pos="7655"/>
        </w:tabs>
        <w:spacing w:after="0" w:line="240" w:lineRule="auto"/>
        <w:jc w:val="center"/>
        <w:rPr>
          <w:rFonts w:ascii="Arial Narrow" w:hAnsi="Arial Narrow"/>
          <w:sz w:val="24"/>
          <w:szCs w:val="24"/>
        </w:rPr>
      </w:pPr>
      <w:r>
        <w:rPr>
          <w:rFonts w:ascii="Arial Narrow" w:hAnsi="Arial Narrow"/>
          <w:sz w:val="24"/>
          <w:szCs w:val="24"/>
        </w:rPr>
        <w:lastRenderedPageBreak/>
        <w:t>BAB   I</w:t>
      </w:r>
    </w:p>
    <w:p w14:paraId="4A1CB129" w14:textId="77777777" w:rsidR="001C3FB8" w:rsidRDefault="000C0BFC">
      <w:pPr>
        <w:pStyle w:val="Title"/>
        <w:spacing w:after="0" w:line="240" w:lineRule="auto"/>
        <w:rPr>
          <w:rFonts w:ascii="Arial Narrow" w:hAnsi="Arial Narrow"/>
          <w:sz w:val="24"/>
          <w:szCs w:val="24"/>
          <w:lang w:val="id-ID"/>
        </w:rPr>
      </w:pPr>
      <w:r>
        <w:rPr>
          <w:rFonts w:ascii="Arial Narrow" w:hAnsi="Arial Narrow"/>
          <w:sz w:val="24"/>
          <w:szCs w:val="24"/>
        </w:rPr>
        <w:t>P E N D A H U L U A N</w:t>
      </w:r>
    </w:p>
    <w:p w14:paraId="49C54FEE" w14:textId="77777777" w:rsidR="001C3FB8" w:rsidRDefault="001C3FB8">
      <w:pPr>
        <w:pStyle w:val="Title"/>
        <w:rPr>
          <w:rFonts w:ascii="Arial Narrow" w:hAnsi="Arial Narrow"/>
          <w:sz w:val="24"/>
          <w:szCs w:val="24"/>
          <w:lang w:val="id-ID"/>
        </w:rPr>
      </w:pPr>
    </w:p>
    <w:p w14:paraId="319835BA" w14:textId="77777777" w:rsidR="001C3FB8" w:rsidRDefault="000C0BFC">
      <w:pPr>
        <w:pStyle w:val="Subtitle"/>
        <w:numPr>
          <w:ilvl w:val="1"/>
          <w:numId w:val="4"/>
        </w:numPr>
        <w:jc w:val="both"/>
        <w:rPr>
          <w:rFonts w:ascii="Arial Narrow" w:hAnsi="Arial Narrow"/>
          <w:sz w:val="24"/>
          <w:szCs w:val="24"/>
          <w:lang w:val="id-ID"/>
        </w:rPr>
      </w:pPr>
      <w:proofErr w:type="spellStart"/>
      <w:r>
        <w:rPr>
          <w:rFonts w:ascii="Arial Narrow" w:hAnsi="Arial Narrow"/>
          <w:sz w:val="24"/>
          <w:szCs w:val="24"/>
        </w:rPr>
        <w:t>LatarBelakang</w:t>
      </w:r>
      <w:proofErr w:type="spellEnd"/>
    </w:p>
    <w:p w14:paraId="3751F95C" w14:textId="77777777" w:rsidR="001C3FB8" w:rsidRDefault="000C0BFC">
      <w:pPr>
        <w:pStyle w:val="Subtitle"/>
        <w:spacing w:line="360" w:lineRule="auto"/>
        <w:jc w:val="both"/>
        <w:rPr>
          <w:rFonts w:ascii="Arial Narrow" w:hAnsi="Arial Narrow"/>
          <w:b w:val="0"/>
          <w:sz w:val="24"/>
          <w:szCs w:val="24"/>
          <w:lang w:val="id-ID"/>
        </w:rPr>
      </w:pPr>
      <w:r>
        <w:rPr>
          <w:rFonts w:ascii="Arial Narrow" w:hAnsi="Arial Narrow"/>
          <w:sz w:val="24"/>
          <w:szCs w:val="24"/>
          <w:lang w:val="id-ID"/>
        </w:rPr>
        <w:tab/>
      </w:r>
      <w:r>
        <w:rPr>
          <w:rFonts w:ascii="Arial Narrow" w:hAnsi="Arial Narrow"/>
          <w:b w:val="0"/>
          <w:sz w:val="24"/>
          <w:szCs w:val="24"/>
          <w:lang w:val="id-ID"/>
        </w:rPr>
        <w:t>Rencana Strategis Organisasi Perangkat Daerah ( RENSTRA OPD ) adalah dokumen resmi perencanaan satuan kerja perangkat daerah  untuk periode  5 ( lima ) tahun kedepan masa pimpinan Kepala Daerah dan Wakil Kepala Daerah terpilih. Perencanaan strategis Dinas Lingkungan Hidup dan Kebersihan (DLHK) Kota Denpasar tahun 2016-202</w:t>
      </w:r>
      <w:r>
        <w:rPr>
          <w:rFonts w:ascii="Arial Narrow" w:hAnsi="Arial Narrow"/>
          <w:b w:val="0"/>
          <w:sz w:val="24"/>
          <w:szCs w:val="24"/>
        </w:rPr>
        <w:t>1</w:t>
      </w:r>
      <w:r>
        <w:rPr>
          <w:rFonts w:ascii="Arial Narrow" w:hAnsi="Arial Narrow"/>
          <w:b w:val="0"/>
          <w:sz w:val="24"/>
          <w:szCs w:val="24"/>
          <w:lang w:val="id-ID"/>
        </w:rPr>
        <w:t xml:space="preserve"> mengacu pada paradigma </w:t>
      </w:r>
      <w:r>
        <w:rPr>
          <w:rFonts w:ascii="Arial Narrow" w:hAnsi="Arial Narrow"/>
          <w:b w:val="0"/>
          <w:sz w:val="24"/>
          <w:szCs w:val="24"/>
          <w:lang w:val="sv-SE"/>
        </w:rPr>
        <w:t>dalam penyelenggaraan pemerintahan dan pembangunan dari dilayani menjadi melayani. Paradigma ini mengharuskan setiap institusi pemerintah wajib mewujudkan tata kelola kepemerintahan yang baik (</w:t>
      </w:r>
      <w:r>
        <w:rPr>
          <w:rFonts w:ascii="Arial Narrow" w:hAnsi="Arial Narrow"/>
          <w:b w:val="0"/>
          <w:i/>
          <w:sz w:val="24"/>
          <w:szCs w:val="24"/>
          <w:lang w:val="sv-SE"/>
        </w:rPr>
        <w:t>Good Governance</w:t>
      </w:r>
      <w:r>
        <w:rPr>
          <w:rFonts w:ascii="Arial Narrow" w:hAnsi="Arial Narrow"/>
          <w:b w:val="0"/>
          <w:sz w:val="24"/>
          <w:szCs w:val="24"/>
          <w:lang w:val="sv-SE"/>
        </w:rPr>
        <w:t xml:space="preserve">) baik mulai dari tahap perencanaan, pelaksanaan serta evaluasi. </w:t>
      </w:r>
      <w:proofErr w:type="spellStart"/>
      <w:proofErr w:type="gramStart"/>
      <w:r>
        <w:rPr>
          <w:rFonts w:ascii="Arial Narrow" w:hAnsi="Arial Narrow"/>
          <w:b w:val="0"/>
          <w:sz w:val="24"/>
          <w:szCs w:val="24"/>
        </w:rPr>
        <w:t>Dalam</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rangka</w:t>
      </w:r>
      <w:proofErr w:type="spellEnd"/>
      <w:proofErr w:type="gramEnd"/>
      <w:r>
        <w:rPr>
          <w:rFonts w:ascii="Arial Narrow" w:hAnsi="Arial Narrow"/>
          <w:b w:val="0"/>
          <w:sz w:val="24"/>
          <w:szCs w:val="24"/>
          <w:lang w:val="id-ID"/>
        </w:rPr>
        <w:t xml:space="preserve"> </w:t>
      </w:r>
      <w:proofErr w:type="spellStart"/>
      <w:r>
        <w:rPr>
          <w:rFonts w:ascii="Arial Narrow" w:hAnsi="Arial Narrow"/>
          <w:b w:val="0"/>
          <w:sz w:val="24"/>
          <w:szCs w:val="24"/>
        </w:rPr>
        <w:t>tahap</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perencanaan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sesuai</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dengan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amanat</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Undang</w:t>
      </w:r>
      <w:proofErr w:type="spellEnd"/>
      <w:r>
        <w:rPr>
          <w:rFonts w:ascii="Arial Narrow" w:hAnsi="Arial Narrow"/>
          <w:b w:val="0"/>
          <w:sz w:val="24"/>
          <w:szCs w:val="24"/>
        </w:rPr>
        <w:t xml:space="preserve"> – </w:t>
      </w:r>
      <w:proofErr w:type="spellStart"/>
      <w:r>
        <w:rPr>
          <w:rFonts w:ascii="Arial Narrow" w:hAnsi="Arial Narrow"/>
          <w:b w:val="0"/>
          <w:sz w:val="24"/>
          <w:szCs w:val="24"/>
        </w:rPr>
        <w:t>Undang</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Nomor</w:t>
      </w:r>
      <w:proofErr w:type="spellEnd"/>
      <w:r>
        <w:rPr>
          <w:rFonts w:ascii="Arial Narrow" w:hAnsi="Arial Narrow"/>
          <w:b w:val="0"/>
          <w:sz w:val="24"/>
          <w:szCs w:val="24"/>
        </w:rPr>
        <w:t xml:space="preserve"> 25 </w:t>
      </w:r>
      <w:proofErr w:type="spellStart"/>
      <w:r>
        <w:rPr>
          <w:rFonts w:ascii="Arial Narrow" w:hAnsi="Arial Narrow"/>
          <w:b w:val="0"/>
          <w:sz w:val="24"/>
          <w:szCs w:val="24"/>
        </w:rPr>
        <w:t>Tahun</w:t>
      </w:r>
      <w:proofErr w:type="spellEnd"/>
      <w:r>
        <w:rPr>
          <w:rFonts w:ascii="Arial Narrow" w:hAnsi="Arial Narrow"/>
          <w:b w:val="0"/>
          <w:sz w:val="24"/>
          <w:szCs w:val="24"/>
        </w:rPr>
        <w:t xml:space="preserve"> 2004 </w:t>
      </w:r>
      <w:proofErr w:type="spellStart"/>
      <w:r>
        <w:rPr>
          <w:rFonts w:ascii="Arial Narrow" w:hAnsi="Arial Narrow"/>
          <w:b w:val="0"/>
          <w:sz w:val="24"/>
          <w:szCs w:val="24"/>
        </w:rPr>
        <w:t>tentang</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Sistim</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Perencanaan</w:t>
      </w:r>
      <w:proofErr w:type="spellEnd"/>
      <w:r>
        <w:rPr>
          <w:rFonts w:ascii="Arial Narrow" w:hAnsi="Arial Narrow"/>
          <w:b w:val="0"/>
          <w:sz w:val="24"/>
          <w:szCs w:val="24"/>
        </w:rPr>
        <w:t xml:space="preserve"> Pembangunan Nasional Bab III </w:t>
      </w:r>
      <w:proofErr w:type="spellStart"/>
      <w:r>
        <w:rPr>
          <w:rFonts w:ascii="Arial Narrow" w:hAnsi="Arial Narrow"/>
          <w:b w:val="0"/>
          <w:sz w:val="24"/>
          <w:szCs w:val="24"/>
        </w:rPr>
        <w:t>Pasal</w:t>
      </w:r>
      <w:proofErr w:type="spellEnd"/>
      <w:r>
        <w:rPr>
          <w:rFonts w:ascii="Arial Narrow" w:hAnsi="Arial Narrow"/>
          <w:b w:val="0"/>
          <w:sz w:val="24"/>
          <w:szCs w:val="24"/>
        </w:rPr>
        <w:t xml:space="preserve"> 7 dan Bab V </w:t>
      </w:r>
      <w:proofErr w:type="spellStart"/>
      <w:r>
        <w:rPr>
          <w:rFonts w:ascii="Arial Narrow" w:hAnsi="Arial Narrow"/>
          <w:b w:val="0"/>
          <w:sz w:val="24"/>
          <w:szCs w:val="24"/>
        </w:rPr>
        <w:t>Pasal</w:t>
      </w:r>
      <w:proofErr w:type="spellEnd"/>
      <w:r>
        <w:rPr>
          <w:rFonts w:ascii="Arial Narrow" w:hAnsi="Arial Narrow"/>
          <w:b w:val="0"/>
          <w:sz w:val="24"/>
          <w:szCs w:val="24"/>
        </w:rPr>
        <w:t xml:space="preserve"> 15 </w:t>
      </w:r>
      <w:proofErr w:type="spellStart"/>
      <w:r>
        <w:rPr>
          <w:rFonts w:ascii="Arial Narrow" w:hAnsi="Arial Narrow"/>
          <w:b w:val="0"/>
          <w:sz w:val="24"/>
          <w:szCs w:val="24"/>
        </w:rPr>
        <w:t>bahwa</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Kepala</w:t>
      </w:r>
      <w:proofErr w:type="spellEnd"/>
      <w:r>
        <w:rPr>
          <w:rFonts w:ascii="Arial Narrow" w:hAnsi="Arial Narrow"/>
          <w:b w:val="0"/>
          <w:sz w:val="24"/>
          <w:szCs w:val="24"/>
          <w:lang w:val="id-ID"/>
        </w:rPr>
        <w:t xml:space="preserve"> Organisasi </w:t>
      </w:r>
      <w:proofErr w:type="spellStart"/>
      <w:r>
        <w:rPr>
          <w:rFonts w:ascii="Arial Narrow" w:hAnsi="Arial Narrow"/>
          <w:b w:val="0"/>
          <w:sz w:val="24"/>
          <w:szCs w:val="24"/>
        </w:rPr>
        <w:t>Perangkat</w:t>
      </w:r>
      <w:proofErr w:type="spellEnd"/>
      <w:r>
        <w:rPr>
          <w:rFonts w:ascii="Arial Narrow" w:hAnsi="Arial Narrow"/>
          <w:b w:val="0"/>
          <w:sz w:val="24"/>
          <w:szCs w:val="24"/>
        </w:rPr>
        <w:t xml:space="preserve"> Daerah </w:t>
      </w:r>
      <w:proofErr w:type="spellStart"/>
      <w:r>
        <w:rPr>
          <w:rFonts w:ascii="Arial Narrow" w:hAnsi="Arial Narrow"/>
          <w:b w:val="0"/>
          <w:sz w:val="24"/>
          <w:szCs w:val="24"/>
        </w:rPr>
        <w:t>wajib</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menyiapkan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Rencana</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Startegis</w:t>
      </w:r>
      <w:proofErr w:type="spellEnd"/>
      <w:r>
        <w:rPr>
          <w:rFonts w:ascii="Arial Narrow" w:hAnsi="Arial Narrow"/>
          <w:b w:val="0"/>
          <w:sz w:val="24"/>
          <w:szCs w:val="24"/>
          <w:lang w:val="id-ID"/>
        </w:rPr>
        <w:t xml:space="preserve"> O</w:t>
      </w:r>
      <w:r>
        <w:rPr>
          <w:rFonts w:ascii="Arial Narrow" w:hAnsi="Arial Narrow"/>
          <w:b w:val="0"/>
          <w:sz w:val="24"/>
          <w:szCs w:val="24"/>
        </w:rPr>
        <w:t>PD (</w:t>
      </w:r>
      <w:r>
        <w:rPr>
          <w:rFonts w:ascii="Arial Narrow" w:hAnsi="Arial Narrow"/>
          <w:b w:val="0"/>
          <w:sz w:val="24"/>
          <w:szCs w:val="24"/>
          <w:lang w:val="id-ID"/>
        </w:rPr>
        <w:t xml:space="preserve">Organisasi </w:t>
      </w:r>
      <w:proofErr w:type="spellStart"/>
      <w:r>
        <w:rPr>
          <w:rFonts w:ascii="Arial Narrow" w:hAnsi="Arial Narrow"/>
          <w:b w:val="0"/>
          <w:sz w:val="24"/>
          <w:szCs w:val="24"/>
        </w:rPr>
        <w:t>Perangkat</w:t>
      </w:r>
      <w:proofErr w:type="spellEnd"/>
      <w:r>
        <w:rPr>
          <w:rFonts w:ascii="Arial Narrow" w:hAnsi="Arial Narrow"/>
          <w:b w:val="0"/>
          <w:sz w:val="24"/>
          <w:szCs w:val="24"/>
        </w:rPr>
        <w:t xml:space="preserve"> Daerah) </w:t>
      </w:r>
      <w:proofErr w:type="spellStart"/>
      <w:r>
        <w:rPr>
          <w:rFonts w:ascii="Arial Narrow" w:hAnsi="Arial Narrow"/>
          <w:b w:val="0"/>
          <w:sz w:val="24"/>
          <w:szCs w:val="24"/>
        </w:rPr>
        <w:t>sesuai</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dengan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Tugas</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Pokok</w:t>
      </w:r>
      <w:proofErr w:type="spellEnd"/>
      <w:r>
        <w:rPr>
          <w:rFonts w:ascii="Arial Narrow" w:hAnsi="Arial Narrow"/>
          <w:b w:val="0"/>
          <w:sz w:val="24"/>
          <w:szCs w:val="24"/>
          <w:lang w:val="id-ID"/>
        </w:rPr>
        <w:t xml:space="preserve"> </w:t>
      </w:r>
      <w:r>
        <w:rPr>
          <w:rFonts w:ascii="Arial Narrow" w:hAnsi="Arial Narrow"/>
          <w:b w:val="0"/>
          <w:sz w:val="24"/>
          <w:szCs w:val="24"/>
        </w:rPr>
        <w:t>dan</w:t>
      </w:r>
      <w:r>
        <w:rPr>
          <w:rFonts w:ascii="Arial Narrow" w:hAnsi="Arial Narrow"/>
          <w:b w:val="0"/>
          <w:sz w:val="24"/>
          <w:szCs w:val="24"/>
          <w:lang w:val="id-ID"/>
        </w:rPr>
        <w:t xml:space="preserve"> </w:t>
      </w:r>
      <w:proofErr w:type="spellStart"/>
      <w:r>
        <w:rPr>
          <w:rFonts w:ascii="Arial Narrow" w:hAnsi="Arial Narrow"/>
          <w:b w:val="0"/>
          <w:sz w:val="24"/>
          <w:szCs w:val="24"/>
        </w:rPr>
        <w:t>Fungsinya</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dengan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berpedoman</w:t>
      </w:r>
      <w:proofErr w:type="spellEnd"/>
      <w:r>
        <w:rPr>
          <w:rFonts w:ascii="Arial Narrow" w:hAnsi="Arial Narrow"/>
          <w:b w:val="0"/>
          <w:sz w:val="24"/>
          <w:szCs w:val="24"/>
          <w:lang w:val="id-ID"/>
        </w:rPr>
        <w:t xml:space="preserve"> </w:t>
      </w:r>
      <w:r>
        <w:rPr>
          <w:rFonts w:ascii="Arial Narrow" w:hAnsi="Arial Narrow"/>
          <w:b w:val="0"/>
          <w:sz w:val="24"/>
          <w:szCs w:val="24"/>
        </w:rPr>
        <w:t>pada</w:t>
      </w:r>
      <w:r>
        <w:rPr>
          <w:rFonts w:ascii="Arial Narrow" w:hAnsi="Arial Narrow"/>
          <w:b w:val="0"/>
          <w:sz w:val="24"/>
          <w:szCs w:val="24"/>
          <w:lang w:val="id-ID"/>
        </w:rPr>
        <w:t xml:space="preserve"> </w:t>
      </w:r>
      <w:proofErr w:type="spellStart"/>
      <w:r>
        <w:rPr>
          <w:rFonts w:ascii="Arial Narrow" w:hAnsi="Arial Narrow"/>
          <w:b w:val="0"/>
          <w:sz w:val="24"/>
          <w:szCs w:val="24"/>
        </w:rPr>
        <w:t>Rencana</w:t>
      </w:r>
      <w:proofErr w:type="spellEnd"/>
      <w:r>
        <w:rPr>
          <w:rFonts w:ascii="Arial Narrow" w:hAnsi="Arial Narrow"/>
          <w:b w:val="0"/>
          <w:sz w:val="24"/>
          <w:szCs w:val="24"/>
        </w:rPr>
        <w:t xml:space="preserve"> Pembangunan </w:t>
      </w:r>
      <w:proofErr w:type="spellStart"/>
      <w:r>
        <w:rPr>
          <w:rFonts w:ascii="Arial Narrow" w:hAnsi="Arial Narrow"/>
          <w:b w:val="0"/>
          <w:sz w:val="24"/>
          <w:szCs w:val="24"/>
        </w:rPr>
        <w:t>Jangka</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Menengah</w:t>
      </w:r>
      <w:proofErr w:type="spellEnd"/>
      <w:r>
        <w:rPr>
          <w:rFonts w:ascii="Arial Narrow" w:hAnsi="Arial Narrow"/>
          <w:b w:val="0"/>
          <w:sz w:val="24"/>
          <w:szCs w:val="24"/>
        </w:rPr>
        <w:t xml:space="preserve"> Daerah (RPJMD). </w:t>
      </w:r>
      <w:proofErr w:type="spellStart"/>
      <w:r>
        <w:rPr>
          <w:rFonts w:ascii="Arial Narrow" w:hAnsi="Arial Narrow"/>
          <w:b w:val="0"/>
          <w:sz w:val="24"/>
          <w:szCs w:val="24"/>
        </w:rPr>
        <w:t>Selanjutnya</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pasal</w:t>
      </w:r>
      <w:proofErr w:type="spellEnd"/>
      <w:r>
        <w:rPr>
          <w:rFonts w:ascii="Arial Narrow" w:hAnsi="Arial Narrow"/>
          <w:b w:val="0"/>
          <w:sz w:val="24"/>
          <w:szCs w:val="24"/>
        </w:rPr>
        <w:t xml:space="preserve"> 2 </w:t>
      </w:r>
      <w:proofErr w:type="spellStart"/>
      <w:r>
        <w:rPr>
          <w:rFonts w:ascii="Arial Narrow" w:hAnsi="Arial Narrow"/>
          <w:b w:val="0"/>
          <w:sz w:val="24"/>
          <w:szCs w:val="24"/>
        </w:rPr>
        <w:t>Peraturan</w:t>
      </w:r>
      <w:proofErr w:type="spellEnd"/>
      <w:r>
        <w:rPr>
          <w:rFonts w:ascii="Arial Narrow" w:hAnsi="Arial Narrow"/>
          <w:b w:val="0"/>
          <w:sz w:val="24"/>
          <w:szCs w:val="24"/>
          <w:lang w:val="id-ID"/>
        </w:rPr>
        <w:t xml:space="preserve"> </w:t>
      </w:r>
      <w:r>
        <w:rPr>
          <w:rFonts w:ascii="Arial Narrow" w:hAnsi="Arial Narrow"/>
          <w:b w:val="0"/>
          <w:sz w:val="24"/>
          <w:szCs w:val="24"/>
        </w:rPr>
        <w:t>Menteri</w:t>
      </w:r>
      <w:r>
        <w:rPr>
          <w:rFonts w:ascii="Arial Narrow" w:hAnsi="Arial Narrow"/>
          <w:b w:val="0"/>
          <w:sz w:val="24"/>
          <w:szCs w:val="24"/>
          <w:lang w:val="id-ID"/>
        </w:rPr>
        <w:t xml:space="preserve"> </w:t>
      </w:r>
      <w:proofErr w:type="spellStart"/>
      <w:r>
        <w:rPr>
          <w:rFonts w:ascii="Arial Narrow" w:hAnsi="Arial Narrow"/>
          <w:b w:val="0"/>
          <w:sz w:val="24"/>
          <w:szCs w:val="24"/>
        </w:rPr>
        <w:t>Dalam</w:t>
      </w:r>
      <w:proofErr w:type="spellEnd"/>
      <w:r>
        <w:rPr>
          <w:rFonts w:ascii="Arial Narrow" w:hAnsi="Arial Narrow"/>
          <w:b w:val="0"/>
          <w:sz w:val="24"/>
          <w:szCs w:val="24"/>
          <w:lang w:val="id-ID"/>
        </w:rPr>
        <w:t xml:space="preserve"> </w:t>
      </w:r>
      <w:r>
        <w:rPr>
          <w:rFonts w:ascii="Arial Narrow" w:hAnsi="Arial Narrow"/>
          <w:b w:val="0"/>
          <w:sz w:val="24"/>
          <w:szCs w:val="24"/>
        </w:rPr>
        <w:t>Negeri</w:t>
      </w:r>
      <w:r>
        <w:rPr>
          <w:rFonts w:ascii="Arial Narrow" w:hAnsi="Arial Narrow"/>
          <w:b w:val="0"/>
          <w:sz w:val="24"/>
          <w:szCs w:val="24"/>
          <w:lang w:val="id-ID"/>
        </w:rPr>
        <w:t xml:space="preserve"> </w:t>
      </w:r>
      <w:proofErr w:type="spellStart"/>
      <w:r>
        <w:rPr>
          <w:rFonts w:ascii="Arial Narrow" w:hAnsi="Arial Narrow"/>
          <w:b w:val="0"/>
          <w:sz w:val="24"/>
          <w:szCs w:val="24"/>
        </w:rPr>
        <w:t>Nomor</w:t>
      </w:r>
      <w:proofErr w:type="spellEnd"/>
      <w:r>
        <w:rPr>
          <w:rFonts w:ascii="Arial Narrow" w:hAnsi="Arial Narrow"/>
          <w:b w:val="0"/>
          <w:sz w:val="24"/>
          <w:szCs w:val="24"/>
        </w:rPr>
        <w:t xml:space="preserve"> 54 </w:t>
      </w:r>
      <w:proofErr w:type="spellStart"/>
      <w:r>
        <w:rPr>
          <w:rFonts w:ascii="Arial Narrow" w:hAnsi="Arial Narrow"/>
          <w:b w:val="0"/>
          <w:sz w:val="24"/>
          <w:szCs w:val="24"/>
        </w:rPr>
        <w:t>Tahun</w:t>
      </w:r>
      <w:proofErr w:type="spellEnd"/>
      <w:r>
        <w:rPr>
          <w:rFonts w:ascii="Arial Narrow" w:hAnsi="Arial Narrow"/>
          <w:b w:val="0"/>
          <w:sz w:val="24"/>
          <w:szCs w:val="24"/>
        </w:rPr>
        <w:t xml:space="preserve"> 2010 </w:t>
      </w:r>
      <w:proofErr w:type="spellStart"/>
      <w:r>
        <w:rPr>
          <w:rFonts w:ascii="Arial Narrow" w:hAnsi="Arial Narrow"/>
          <w:b w:val="0"/>
          <w:sz w:val="24"/>
          <w:szCs w:val="24"/>
        </w:rPr>
        <w:t>tentang</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Pelaksanaan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Peraturan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Pemerintah</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Nomor</w:t>
      </w:r>
      <w:proofErr w:type="spellEnd"/>
      <w:r>
        <w:rPr>
          <w:rFonts w:ascii="Arial Narrow" w:hAnsi="Arial Narrow"/>
          <w:b w:val="0"/>
          <w:sz w:val="24"/>
          <w:szCs w:val="24"/>
        </w:rPr>
        <w:t xml:space="preserve"> 8 </w:t>
      </w:r>
      <w:proofErr w:type="spellStart"/>
      <w:r>
        <w:rPr>
          <w:rFonts w:ascii="Arial Narrow" w:hAnsi="Arial Narrow"/>
          <w:b w:val="0"/>
          <w:sz w:val="24"/>
          <w:szCs w:val="24"/>
        </w:rPr>
        <w:t>Tahun</w:t>
      </w:r>
      <w:proofErr w:type="spellEnd"/>
      <w:r>
        <w:rPr>
          <w:rFonts w:ascii="Arial Narrow" w:hAnsi="Arial Narrow"/>
          <w:b w:val="0"/>
          <w:sz w:val="24"/>
          <w:szCs w:val="24"/>
        </w:rPr>
        <w:t xml:space="preserve"> 2008 </w:t>
      </w:r>
      <w:proofErr w:type="spellStart"/>
      <w:r>
        <w:rPr>
          <w:rFonts w:ascii="Arial Narrow" w:hAnsi="Arial Narrow"/>
          <w:b w:val="0"/>
          <w:sz w:val="24"/>
          <w:szCs w:val="24"/>
        </w:rPr>
        <w:t>tentangTahapan</w:t>
      </w:r>
      <w:proofErr w:type="spellEnd"/>
      <w:r>
        <w:rPr>
          <w:rFonts w:ascii="Arial Narrow" w:hAnsi="Arial Narrow"/>
          <w:b w:val="0"/>
          <w:sz w:val="24"/>
          <w:szCs w:val="24"/>
        </w:rPr>
        <w:t xml:space="preserve">, Tata Cara </w:t>
      </w:r>
      <w:proofErr w:type="spellStart"/>
      <w:r>
        <w:rPr>
          <w:rFonts w:ascii="Arial Narrow" w:hAnsi="Arial Narrow"/>
          <w:b w:val="0"/>
          <w:sz w:val="24"/>
          <w:szCs w:val="24"/>
        </w:rPr>
        <w:t>Penyusunan</w:t>
      </w:r>
      <w:proofErr w:type="spellEnd"/>
      <w:r>
        <w:rPr>
          <w:rFonts w:ascii="Arial Narrow" w:hAnsi="Arial Narrow"/>
          <w:b w:val="0"/>
          <w:sz w:val="24"/>
          <w:szCs w:val="24"/>
        </w:rPr>
        <w:t xml:space="preserve">, </w:t>
      </w:r>
      <w:proofErr w:type="spellStart"/>
      <w:r>
        <w:rPr>
          <w:rFonts w:ascii="Arial Narrow" w:hAnsi="Arial Narrow"/>
          <w:b w:val="0"/>
          <w:sz w:val="24"/>
          <w:szCs w:val="24"/>
        </w:rPr>
        <w:t>Pengendalian</w:t>
      </w:r>
      <w:proofErr w:type="spellEnd"/>
      <w:r>
        <w:rPr>
          <w:rFonts w:ascii="Arial Narrow" w:hAnsi="Arial Narrow"/>
          <w:b w:val="0"/>
          <w:sz w:val="24"/>
          <w:szCs w:val="24"/>
        </w:rPr>
        <w:t>, dan</w:t>
      </w:r>
      <w:r>
        <w:rPr>
          <w:rFonts w:ascii="Arial Narrow" w:hAnsi="Arial Narrow"/>
          <w:b w:val="0"/>
          <w:sz w:val="24"/>
          <w:szCs w:val="24"/>
          <w:lang w:val="id-ID"/>
        </w:rPr>
        <w:t xml:space="preserve"> </w:t>
      </w:r>
      <w:proofErr w:type="spellStart"/>
      <w:r>
        <w:rPr>
          <w:rFonts w:ascii="Arial Narrow" w:hAnsi="Arial Narrow"/>
          <w:b w:val="0"/>
          <w:sz w:val="24"/>
          <w:szCs w:val="24"/>
        </w:rPr>
        <w:t>Evaluasi</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Pelaksanaan</w:t>
      </w:r>
      <w:proofErr w:type="spellEnd"/>
      <w:r>
        <w:rPr>
          <w:rFonts w:ascii="Arial Narrow" w:hAnsi="Arial Narrow"/>
          <w:b w:val="0"/>
          <w:sz w:val="24"/>
          <w:szCs w:val="24"/>
        </w:rPr>
        <w:t xml:space="preserve"> Pembangunan Daerah, </w:t>
      </w:r>
      <w:proofErr w:type="spellStart"/>
      <w:r>
        <w:rPr>
          <w:rFonts w:ascii="Arial Narrow" w:hAnsi="Arial Narrow"/>
          <w:b w:val="0"/>
          <w:sz w:val="24"/>
          <w:szCs w:val="24"/>
        </w:rPr>
        <w:t>mengamanatkan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bahwa</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Renstra</w:t>
      </w:r>
      <w:proofErr w:type="spellEnd"/>
      <w:r>
        <w:rPr>
          <w:rFonts w:ascii="Arial Narrow" w:hAnsi="Arial Narrow"/>
          <w:b w:val="0"/>
          <w:sz w:val="24"/>
          <w:szCs w:val="24"/>
        </w:rPr>
        <w:t xml:space="preserve"> </w:t>
      </w:r>
      <w:proofErr w:type="gramStart"/>
      <w:r>
        <w:rPr>
          <w:rFonts w:ascii="Arial Narrow" w:hAnsi="Arial Narrow"/>
          <w:b w:val="0"/>
          <w:sz w:val="24"/>
          <w:szCs w:val="24"/>
        </w:rPr>
        <w:t xml:space="preserve">SKPD  </w:t>
      </w:r>
      <w:proofErr w:type="spellStart"/>
      <w:r>
        <w:rPr>
          <w:rFonts w:ascii="Arial Narrow" w:hAnsi="Arial Narrow"/>
          <w:b w:val="0"/>
          <w:sz w:val="24"/>
          <w:szCs w:val="24"/>
        </w:rPr>
        <w:t>merupakan</w:t>
      </w:r>
      <w:proofErr w:type="spellEnd"/>
      <w:proofErr w:type="gramEnd"/>
      <w:r>
        <w:rPr>
          <w:rFonts w:ascii="Arial Narrow" w:hAnsi="Arial Narrow"/>
          <w:b w:val="0"/>
          <w:sz w:val="24"/>
          <w:szCs w:val="24"/>
          <w:lang w:val="id-ID"/>
        </w:rPr>
        <w:t xml:space="preserve"> </w:t>
      </w:r>
      <w:r>
        <w:rPr>
          <w:rFonts w:ascii="Arial Narrow" w:hAnsi="Arial Narrow"/>
          <w:b w:val="0"/>
          <w:sz w:val="24"/>
          <w:szCs w:val="24"/>
        </w:rPr>
        <w:t>salah</w:t>
      </w:r>
      <w:r>
        <w:rPr>
          <w:rFonts w:ascii="Arial Narrow" w:hAnsi="Arial Narrow"/>
          <w:b w:val="0"/>
          <w:sz w:val="24"/>
          <w:szCs w:val="24"/>
          <w:lang w:val="id-ID"/>
        </w:rPr>
        <w:t xml:space="preserve"> </w:t>
      </w:r>
      <w:proofErr w:type="spellStart"/>
      <w:r>
        <w:rPr>
          <w:rFonts w:ascii="Arial Narrow" w:hAnsi="Arial Narrow"/>
          <w:b w:val="0"/>
          <w:sz w:val="24"/>
          <w:szCs w:val="24"/>
        </w:rPr>
        <w:t>satu</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bagian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dari</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ruang</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lingkup</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perencanaan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pembangunan</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daerah</w:t>
      </w:r>
      <w:proofErr w:type="spellEnd"/>
      <w:r>
        <w:rPr>
          <w:rFonts w:ascii="Arial Narrow" w:hAnsi="Arial Narrow"/>
          <w:b w:val="0"/>
          <w:sz w:val="24"/>
          <w:szCs w:val="24"/>
        </w:rPr>
        <w:t xml:space="preserve">. </w:t>
      </w:r>
      <w:proofErr w:type="spellStart"/>
      <w:r>
        <w:rPr>
          <w:rFonts w:ascii="Arial Narrow" w:hAnsi="Arial Narrow"/>
          <w:b w:val="0"/>
          <w:sz w:val="24"/>
          <w:szCs w:val="24"/>
        </w:rPr>
        <w:t>Selanjutnya</w:t>
      </w:r>
      <w:proofErr w:type="spellEnd"/>
      <w:r>
        <w:rPr>
          <w:rFonts w:ascii="Arial Narrow" w:hAnsi="Arial Narrow"/>
          <w:b w:val="0"/>
          <w:sz w:val="24"/>
          <w:szCs w:val="24"/>
          <w:lang w:val="id-ID"/>
        </w:rPr>
        <w:t xml:space="preserve"> m</w:t>
      </w:r>
      <w:proofErr w:type="spellStart"/>
      <w:r>
        <w:rPr>
          <w:rFonts w:ascii="Arial Narrow" w:hAnsi="Arial Narrow"/>
          <w:b w:val="0"/>
          <w:sz w:val="24"/>
          <w:szCs w:val="24"/>
        </w:rPr>
        <w:t>emuat</w:t>
      </w:r>
      <w:proofErr w:type="spellEnd"/>
      <w:r>
        <w:rPr>
          <w:rFonts w:ascii="Arial Narrow" w:hAnsi="Arial Narrow"/>
          <w:b w:val="0"/>
          <w:sz w:val="24"/>
          <w:szCs w:val="24"/>
          <w:lang w:val="id-ID"/>
        </w:rPr>
        <w:t xml:space="preserve"> </w:t>
      </w:r>
      <w:proofErr w:type="spellStart"/>
      <w:r>
        <w:rPr>
          <w:rFonts w:ascii="Arial Narrow" w:hAnsi="Arial Narrow"/>
          <w:b w:val="0"/>
          <w:sz w:val="24"/>
          <w:szCs w:val="24"/>
        </w:rPr>
        <w:t>visi</w:t>
      </w:r>
      <w:proofErr w:type="spellEnd"/>
      <w:r>
        <w:rPr>
          <w:rFonts w:ascii="Arial Narrow" w:hAnsi="Arial Narrow"/>
          <w:b w:val="0"/>
          <w:sz w:val="24"/>
          <w:szCs w:val="24"/>
        </w:rPr>
        <w:t xml:space="preserve">, </w:t>
      </w:r>
      <w:proofErr w:type="spellStart"/>
      <w:r>
        <w:rPr>
          <w:rFonts w:ascii="Arial Narrow" w:hAnsi="Arial Narrow"/>
          <w:b w:val="0"/>
          <w:sz w:val="24"/>
          <w:szCs w:val="24"/>
        </w:rPr>
        <w:t>misi</w:t>
      </w:r>
      <w:proofErr w:type="spellEnd"/>
      <w:r>
        <w:rPr>
          <w:rFonts w:ascii="Arial Narrow" w:hAnsi="Arial Narrow"/>
          <w:b w:val="0"/>
          <w:sz w:val="24"/>
          <w:szCs w:val="24"/>
        </w:rPr>
        <w:t xml:space="preserve">, </w:t>
      </w:r>
      <w:proofErr w:type="spellStart"/>
      <w:r>
        <w:rPr>
          <w:rFonts w:ascii="Arial Narrow" w:hAnsi="Arial Narrow"/>
          <w:b w:val="0"/>
          <w:sz w:val="24"/>
          <w:szCs w:val="24"/>
        </w:rPr>
        <w:t>tujuan</w:t>
      </w:r>
      <w:proofErr w:type="spellEnd"/>
      <w:r>
        <w:rPr>
          <w:rFonts w:ascii="Arial Narrow" w:hAnsi="Arial Narrow"/>
          <w:b w:val="0"/>
          <w:sz w:val="24"/>
          <w:szCs w:val="24"/>
        </w:rPr>
        <w:t xml:space="preserve">, </w:t>
      </w:r>
      <w:r>
        <w:rPr>
          <w:rFonts w:ascii="Arial Narrow" w:hAnsi="Arial Narrow"/>
          <w:b w:val="0"/>
          <w:sz w:val="24"/>
          <w:szCs w:val="24"/>
          <w:lang w:val="id-ID"/>
        </w:rPr>
        <w:t xml:space="preserve">sasaran, </w:t>
      </w:r>
      <w:proofErr w:type="spellStart"/>
      <w:r>
        <w:rPr>
          <w:rFonts w:ascii="Arial Narrow" w:hAnsi="Arial Narrow"/>
          <w:b w:val="0"/>
          <w:sz w:val="24"/>
          <w:szCs w:val="24"/>
        </w:rPr>
        <w:t>strategi</w:t>
      </w:r>
      <w:proofErr w:type="spellEnd"/>
      <w:r>
        <w:rPr>
          <w:rFonts w:ascii="Arial Narrow" w:hAnsi="Arial Narrow"/>
          <w:b w:val="0"/>
          <w:sz w:val="24"/>
          <w:szCs w:val="24"/>
        </w:rPr>
        <w:t xml:space="preserve">, </w:t>
      </w:r>
      <w:proofErr w:type="spellStart"/>
      <w:r>
        <w:rPr>
          <w:rFonts w:ascii="Arial Narrow" w:hAnsi="Arial Narrow"/>
          <w:b w:val="0"/>
          <w:sz w:val="24"/>
          <w:szCs w:val="24"/>
        </w:rPr>
        <w:t>kebijakan</w:t>
      </w:r>
      <w:proofErr w:type="spellEnd"/>
      <w:r>
        <w:rPr>
          <w:rFonts w:ascii="Arial Narrow" w:hAnsi="Arial Narrow"/>
          <w:b w:val="0"/>
          <w:sz w:val="24"/>
          <w:szCs w:val="24"/>
        </w:rPr>
        <w:t>, program dan</w:t>
      </w:r>
      <w:r>
        <w:rPr>
          <w:rFonts w:ascii="Arial Narrow" w:hAnsi="Arial Narrow"/>
          <w:b w:val="0"/>
          <w:sz w:val="24"/>
          <w:szCs w:val="24"/>
          <w:lang w:val="id-ID"/>
        </w:rPr>
        <w:t xml:space="preserve"> </w:t>
      </w:r>
      <w:proofErr w:type="spellStart"/>
      <w:r>
        <w:rPr>
          <w:rFonts w:ascii="Arial Narrow" w:hAnsi="Arial Narrow"/>
          <w:b w:val="0"/>
          <w:sz w:val="24"/>
          <w:szCs w:val="24"/>
        </w:rPr>
        <w:t>kegiatan</w:t>
      </w:r>
      <w:proofErr w:type="spellEnd"/>
      <w:r>
        <w:rPr>
          <w:rFonts w:ascii="Arial Narrow" w:hAnsi="Arial Narrow"/>
          <w:b w:val="0"/>
          <w:sz w:val="24"/>
          <w:szCs w:val="24"/>
          <w:lang w:val="id-ID"/>
        </w:rPr>
        <w:t xml:space="preserve"> beserta indikatornya dan pendanaan yang bersifat indikatif</w:t>
      </w:r>
      <w:r>
        <w:rPr>
          <w:rFonts w:ascii="Arial Narrow" w:hAnsi="Arial Narrow"/>
          <w:b w:val="0"/>
          <w:sz w:val="24"/>
          <w:szCs w:val="24"/>
        </w:rPr>
        <w:t xml:space="preserve">.  </w:t>
      </w:r>
    </w:p>
    <w:p w14:paraId="5ED821A0" w14:textId="77777777" w:rsidR="001C3FB8" w:rsidRDefault="000C0BFC">
      <w:pPr>
        <w:pStyle w:val="BodyTextIndent2"/>
        <w:widowControl w:val="0"/>
        <w:spacing w:after="0" w:line="360" w:lineRule="auto"/>
        <w:ind w:left="0" w:firstLine="709"/>
        <w:jc w:val="both"/>
        <w:rPr>
          <w:rFonts w:ascii="Arial Narrow" w:hAnsi="Arial Narrow"/>
          <w:sz w:val="24"/>
          <w:szCs w:val="24"/>
          <w:lang w:val="pt-BR"/>
        </w:rPr>
      </w:pPr>
      <w:r>
        <w:rPr>
          <w:rFonts w:ascii="Arial Narrow" w:hAnsi="Arial Narrow"/>
          <w:sz w:val="24"/>
          <w:szCs w:val="24"/>
          <w:lang w:val="pt-BR"/>
        </w:rPr>
        <w:t xml:space="preserve">Perencanaan Strategis </w:t>
      </w:r>
      <w:r>
        <w:rPr>
          <w:rFonts w:ascii="Arial Narrow" w:hAnsi="Arial Narrow"/>
          <w:sz w:val="24"/>
          <w:szCs w:val="24"/>
          <w:lang w:val="id-ID"/>
        </w:rPr>
        <w:t>Dinas Lingkungan Hidup dan Kebersihan Kota Denpasar</w:t>
      </w:r>
      <w:r>
        <w:rPr>
          <w:rFonts w:ascii="Arial Narrow" w:hAnsi="Arial Narrow"/>
          <w:sz w:val="24"/>
          <w:szCs w:val="24"/>
          <w:lang w:val="pt-BR"/>
        </w:rPr>
        <w:t xml:space="preserve"> merupakan perencanaan lima tahunan. Perencanaan Srategis </w:t>
      </w:r>
      <w:r>
        <w:rPr>
          <w:rFonts w:ascii="Arial Narrow" w:hAnsi="Arial Narrow"/>
          <w:sz w:val="24"/>
          <w:szCs w:val="24"/>
          <w:lang w:val="id-ID"/>
        </w:rPr>
        <w:t>Dinas Lingkungan hidup dan Kebersihan  Kota Denpasar</w:t>
      </w:r>
      <w:r>
        <w:rPr>
          <w:rFonts w:ascii="Arial Narrow" w:hAnsi="Arial Narrow"/>
          <w:sz w:val="24"/>
          <w:szCs w:val="24"/>
          <w:lang w:val="pt-BR"/>
        </w:rPr>
        <w:t xml:space="preserve"> disusun sebagai wujud komitmen jajaran </w:t>
      </w:r>
      <w:r>
        <w:rPr>
          <w:rFonts w:ascii="Arial Narrow" w:hAnsi="Arial Narrow"/>
          <w:sz w:val="24"/>
          <w:szCs w:val="24"/>
          <w:lang w:val="id-ID"/>
        </w:rPr>
        <w:t xml:space="preserve">Dinas Lingkungan Hidup dan Kebersihan Kota Denpasar </w:t>
      </w:r>
      <w:r>
        <w:rPr>
          <w:rFonts w:ascii="Arial Narrow" w:hAnsi="Arial Narrow"/>
          <w:sz w:val="24"/>
          <w:szCs w:val="24"/>
          <w:lang w:val="pt-BR"/>
        </w:rPr>
        <w:t xml:space="preserve"> dalam meningkatkan Akuntabilitas Kinerja Instansi Pemerintah sebagaimana yang telah ditetapkan dalam visi, misi, tujuan dan sasaran.</w:t>
      </w:r>
      <w:proofErr w:type="spellStart"/>
      <w:r>
        <w:rPr>
          <w:rFonts w:ascii="Arial Narrow" w:hAnsi="Arial Narrow" w:cs="Arial"/>
          <w:sz w:val="24"/>
          <w:szCs w:val="24"/>
        </w:rPr>
        <w:t>FungsiRenstra</w:t>
      </w:r>
      <w:proofErr w:type="spellEnd"/>
      <w:r>
        <w:rPr>
          <w:rFonts w:ascii="Arial Narrow" w:hAnsi="Arial Narrow" w:cs="Arial"/>
          <w:sz w:val="24"/>
          <w:szCs w:val="24"/>
          <w:lang w:val="id-ID"/>
        </w:rPr>
        <w:t xml:space="preserve"> Dinas</w:t>
      </w:r>
      <w:r>
        <w:rPr>
          <w:rFonts w:ascii="Arial Narrow" w:hAnsi="Arial Narrow"/>
          <w:sz w:val="24"/>
          <w:szCs w:val="24"/>
          <w:lang w:val="id-ID"/>
        </w:rPr>
        <w:t xml:space="preserve"> Lingkungan Hidup dan Kebersihan Kota Denpasar </w:t>
      </w:r>
      <w:r>
        <w:rPr>
          <w:rFonts w:ascii="Arial Narrow" w:hAnsi="Arial Narrow"/>
          <w:sz w:val="24"/>
          <w:szCs w:val="24"/>
          <w:lang w:val="pt-BR"/>
        </w:rPr>
        <w:t xml:space="preserve">dalam pembangunan daerah khususnya pembangunan pada urusan </w:t>
      </w:r>
      <w:r>
        <w:rPr>
          <w:rFonts w:ascii="Arial Narrow" w:hAnsi="Arial Narrow"/>
          <w:sz w:val="24"/>
          <w:szCs w:val="24"/>
          <w:lang w:val="id-ID"/>
        </w:rPr>
        <w:t>lingkungan hidup</w:t>
      </w:r>
      <w:r>
        <w:rPr>
          <w:rFonts w:ascii="Arial Narrow" w:hAnsi="Arial Narrow"/>
          <w:sz w:val="24"/>
          <w:szCs w:val="24"/>
          <w:lang w:val="pt-BR"/>
        </w:rPr>
        <w:t xml:space="preserve"> sebagai instrumen untuk memberikan arah dan </w:t>
      </w:r>
      <w:r>
        <w:rPr>
          <w:rFonts w:ascii="Arial Narrow" w:hAnsi="Arial Narrow"/>
          <w:sz w:val="24"/>
          <w:szCs w:val="24"/>
          <w:lang w:val="pt-BR"/>
        </w:rPr>
        <w:lastRenderedPageBreak/>
        <w:t xml:space="preserve">acuan pembangunan guna meningkatkan kinerja Pembangunan </w:t>
      </w:r>
      <w:r>
        <w:rPr>
          <w:rFonts w:ascii="Arial Narrow" w:hAnsi="Arial Narrow"/>
          <w:sz w:val="24"/>
          <w:szCs w:val="24"/>
          <w:lang w:val="id-ID"/>
        </w:rPr>
        <w:t>Dinas Lingkungan Hidup dan Kebersihan.</w:t>
      </w:r>
    </w:p>
    <w:p w14:paraId="248EE3D9" w14:textId="77777777" w:rsidR="001C3FB8" w:rsidRDefault="000C0BFC">
      <w:pPr>
        <w:spacing w:line="360" w:lineRule="auto"/>
        <w:ind w:firstLine="993"/>
        <w:jc w:val="both"/>
        <w:rPr>
          <w:rFonts w:ascii="Arial Narrow" w:hAnsi="Arial Narrow"/>
          <w:sz w:val="24"/>
          <w:szCs w:val="24"/>
          <w:lang w:val="pt-BR"/>
        </w:rPr>
      </w:pPr>
      <w:proofErr w:type="spellStart"/>
      <w:r>
        <w:rPr>
          <w:rFonts w:ascii="Arial Narrow" w:hAnsi="Arial Narrow" w:cs="Arial"/>
          <w:sz w:val="24"/>
          <w:szCs w:val="24"/>
        </w:rPr>
        <w:t>Sebagaimana</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diungkapkan</w:t>
      </w:r>
      <w:proofErr w:type="spellEnd"/>
      <w:r>
        <w:rPr>
          <w:rFonts w:ascii="Arial Narrow" w:hAnsi="Arial Narrow" w:cs="Arial"/>
          <w:sz w:val="24"/>
          <w:szCs w:val="24"/>
        </w:rPr>
        <w:t xml:space="preserve"> di </w:t>
      </w:r>
      <w:proofErr w:type="spellStart"/>
      <w:r>
        <w:rPr>
          <w:rFonts w:ascii="Arial Narrow" w:hAnsi="Arial Narrow" w:cs="Arial"/>
          <w:sz w:val="24"/>
          <w:szCs w:val="24"/>
        </w:rPr>
        <w:t>atas</w:t>
      </w:r>
      <w:proofErr w:type="spellEnd"/>
      <w:r>
        <w:rPr>
          <w:rFonts w:ascii="Arial Narrow" w:hAnsi="Arial Narrow" w:cs="Arial"/>
          <w:sz w:val="24"/>
          <w:szCs w:val="24"/>
        </w:rPr>
        <w:t xml:space="preserve">, </w:t>
      </w:r>
      <w:proofErr w:type="spellStart"/>
      <w:r>
        <w:rPr>
          <w:rFonts w:ascii="Arial Narrow" w:hAnsi="Arial Narrow" w:cs="Arial"/>
          <w:sz w:val="24"/>
          <w:szCs w:val="24"/>
        </w:rPr>
        <w:t>Renstra</w:t>
      </w:r>
      <w:proofErr w:type="spellEnd"/>
      <w:r>
        <w:rPr>
          <w:rFonts w:ascii="Arial Narrow" w:hAnsi="Arial Narrow" w:cs="Arial"/>
          <w:sz w:val="24"/>
          <w:szCs w:val="24"/>
        </w:rPr>
        <w:t xml:space="preserve"> </w:t>
      </w:r>
      <w:r>
        <w:rPr>
          <w:rFonts w:ascii="Arial Narrow" w:hAnsi="Arial Narrow" w:cs="Arial"/>
          <w:sz w:val="24"/>
          <w:szCs w:val="24"/>
          <w:lang w:val="id-ID"/>
        </w:rPr>
        <w:t>D</w:t>
      </w:r>
      <w:r>
        <w:rPr>
          <w:rFonts w:ascii="Arial Narrow" w:hAnsi="Arial Narrow"/>
          <w:sz w:val="24"/>
          <w:szCs w:val="24"/>
          <w:lang w:val="id-ID"/>
        </w:rPr>
        <w:t>LHK Kota Denpasar</w:t>
      </w:r>
      <w:r>
        <w:rPr>
          <w:rFonts w:ascii="Arial Narrow" w:hAnsi="Arial Narrow"/>
          <w:sz w:val="24"/>
          <w:szCs w:val="24"/>
          <w:lang w:val="pt-BR"/>
        </w:rPr>
        <w:t xml:space="preserve"> merupakan perencanaan pembangunan pada urusan Perencanaan Pe</w:t>
      </w:r>
      <w:r>
        <w:rPr>
          <w:rFonts w:ascii="Arial Narrow" w:hAnsi="Arial Narrow"/>
          <w:sz w:val="24"/>
          <w:szCs w:val="24"/>
          <w:lang w:val="id-ID"/>
        </w:rPr>
        <w:t>rlindungan dan pengelolaan lingkungan hidup</w:t>
      </w:r>
      <w:r>
        <w:rPr>
          <w:rFonts w:ascii="Arial Narrow" w:hAnsi="Arial Narrow"/>
          <w:sz w:val="24"/>
          <w:szCs w:val="24"/>
          <w:lang w:val="pt-BR"/>
        </w:rPr>
        <w:t xml:space="preserve"> dalam kurun lima tahunan. Sebagai perencanaan strategis, maka proses penyusunan Renstra </w:t>
      </w:r>
      <w:r>
        <w:rPr>
          <w:rFonts w:ascii="Arial Narrow" w:hAnsi="Arial Narrow"/>
          <w:sz w:val="24"/>
          <w:szCs w:val="24"/>
          <w:lang w:val="id-ID"/>
        </w:rPr>
        <w:t xml:space="preserve">DLHK Kota Denpasar </w:t>
      </w:r>
      <w:r>
        <w:rPr>
          <w:rFonts w:ascii="Arial Narrow" w:hAnsi="Arial Narrow"/>
          <w:sz w:val="24"/>
          <w:szCs w:val="24"/>
          <w:lang w:val="pt-BR"/>
        </w:rPr>
        <w:t xml:space="preserve">melalui beberapa tahapan. </w:t>
      </w:r>
      <w:r>
        <w:rPr>
          <w:rFonts w:ascii="Arial Narrow" w:hAnsi="Arial Narrow"/>
          <w:b/>
          <w:sz w:val="24"/>
          <w:szCs w:val="24"/>
          <w:lang w:val="pt-BR"/>
        </w:rPr>
        <w:t>Pertama</w:t>
      </w:r>
      <w:r>
        <w:rPr>
          <w:rFonts w:ascii="Arial Narrow" w:hAnsi="Arial Narrow"/>
          <w:sz w:val="24"/>
          <w:szCs w:val="24"/>
          <w:lang w:val="pt-BR"/>
        </w:rPr>
        <w:t xml:space="preserve">, proses penjaringan visi dan misi organisasi.Penjaringan visi dan misi </w:t>
      </w:r>
      <w:r>
        <w:rPr>
          <w:rFonts w:ascii="Arial Narrow" w:hAnsi="Arial Narrow"/>
          <w:sz w:val="24"/>
          <w:szCs w:val="24"/>
          <w:lang w:val="id-ID"/>
        </w:rPr>
        <w:t>DLHK Kota Denpasar</w:t>
      </w:r>
      <w:r>
        <w:rPr>
          <w:rFonts w:ascii="Arial Narrow" w:hAnsi="Arial Narrow"/>
          <w:sz w:val="24"/>
          <w:szCs w:val="24"/>
          <w:lang w:val="pt-BR"/>
        </w:rPr>
        <w:t xml:space="preserve"> dilakukan dengan fokus group diskusi, dengan tujuan agar seluruh komponen organisasi tahu kearah mana organisasi di bawa agar tetap eksis. Untuk menjabarkan visi organisasi, maka diperlukan misi.Penyusunan visi dan misi organisasi didasarkan pada tugas pokok dan fungsi </w:t>
      </w:r>
      <w:r>
        <w:rPr>
          <w:rFonts w:ascii="Arial Narrow" w:hAnsi="Arial Narrow"/>
          <w:sz w:val="24"/>
          <w:szCs w:val="24"/>
          <w:lang w:val="id-ID"/>
        </w:rPr>
        <w:t>DLHK Kota Denpasar</w:t>
      </w:r>
      <w:r>
        <w:rPr>
          <w:rFonts w:ascii="Arial Narrow" w:hAnsi="Arial Narrow"/>
          <w:sz w:val="24"/>
          <w:szCs w:val="24"/>
          <w:lang w:val="pt-BR"/>
        </w:rPr>
        <w:t>, visi dan misi K</w:t>
      </w:r>
      <w:r>
        <w:rPr>
          <w:rFonts w:ascii="Arial Narrow" w:hAnsi="Arial Narrow"/>
          <w:sz w:val="24"/>
          <w:szCs w:val="24"/>
          <w:lang w:val="id-ID"/>
        </w:rPr>
        <w:t xml:space="preserve">ota Denpasar </w:t>
      </w:r>
      <w:r>
        <w:rPr>
          <w:rFonts w:ascii="Arial Narrow" w:hAnsi="Arial Narrow"/>
          <w:sz w:val="24"/>
          <w:szCs w:val="24"/>
          <w:lang w:val="pt-BR"/>
        </w:rPr>
        <w:t xml:space="preserve"> serta memperhatikan visi dan misi kementerian terkait.; </w:t>
      </w:r>
      <w:r>
        <w:rPr>
          <w:rFonts w:ascii="Arial Narrow" w:hAnsi="Arial Narrow"/>
          <w:b/>
          <w:sz w:val="24"/>
          <w:szCs w:val="24"/>
          <w:lang w:val="pt-BR"/>
        </w:rPr>
        <w:t>Kedua</w:t>
      </w:r>
      <w:r>
        <w:rPr>
          <w:rFonts w:ascii="Arial Narrow" w:hAnsi="Arial Narrow"/>
          <w:sz w:val="24"/>
          <w:szCs w:val="24"/>
          <w:lang w:val="pt-BR"/>
        </w:rPr>
        <w:t xml:space="preserve"> menetapkan tujuan. Untuk mewujudkan visi dan misi organisasi ditetapkan tujuan organisasi. Tujuan merupakan sesuatu kondisi yang ingin </w:t>
      </w:r>
      <w:r>
        <w:rPr>
          <w:rFonts w:ascii="Arial Narrow" w:hAnsi="Arial Narrow"/>
          <w:sz w:val="24"/>
          <w:szCs w:val="24"/>
          <w:lang w:val="id-ID"/>
        </w:rPr>
        <w:t xml:space="preserve">dicapai </w:t>
      </w:r>
      <w:r>
        <w:rPr>
          <w:rFonts w:ascii="Arial Narrow" w:hAnsi="Arial Narrow"/>
          <w:sz w:val="24"/>
          <w:szCs w:val="24"/>
          <w:lang w:val="pt-BR"/>
        </w:rPr>
        <w:t xml:space="preserve">oleh organisasi selama lima tahun. Tujuan dijabarkan setiap tahunnya menjadi sasaran. Sasaran merupakan kondisi yang ingin dicapai dalam kurun waktu satu tahun.; </w:t>
      </w:r>
      <w:r>
        <w:rPr>
          <w:rFonts w:ascii="Arial Narrow" w:hAnsi="Arial Narrow"/>
          <w:b/>
          <w:sz w:val="24"/>
          <w:szCs w:val="24"/>
          <w:lang w:val="pt-BR"/>
        </w:rPr>
        <w:t>Ketiga</w:t>
      </w:r>
      <w:r>
        <w:rPr>
          <w:rFonts w:ascii="Arial Narrow" w:hAnsi="Arial Narrow"/>
          <w:sz w:val="24"/>
          <w:szCs w:val="24"/>
          <w:lang w:val="pt-BR"/>
        </w:rPr>
        <w:t xml:space="preserve"> menyusun strategi yaitu cara mencapai tujuan. Strategi untuk mencapai tujuan dan sasaran ditempuh melalui ; kebijakan, program dan kegiatan. Kebijakan adalah otoritasnya kepala </w:t>
      </w:r>
      <w:r>
        <w:rPr>
          <w:rFonts w:ascii="Arial Narrow" w:hAnsi="Arial Narrow"/>
          <w:sz w:val="24"/>
          <w:szCs w:val="24"/>
          <w:lang w:val="id-ID"/>
        </w:rPr>
        <w:t>DLHK</w:t>
      </w:r>
      <w:r>
        <w:rPr>
          <w:rFonts w:ascii="Arial Narrow" w:hAnsi="Arial Narrow"/>
          <w:sz w:val="24"/>
          <w:szCs w:val="24"/>
          <w:lang w:val="pt-BR"/>
        </w:rPr>
        <w:t xml:space="preserve">, sedangkan program dan kegiatan telah diatur dalam Permendagri Nomor 13 tahun 2006 sebagaimana diubah beberapa kali dan terakhir menjadi Permendagri Nomor </w:t>
      </w:r>
      <w:r>
        <w:rPr>
          <w:rFonts w:ascii="Arial Narrow" w:hAnsi="Arial Narrow"/>
          <w:sz w:val="24"/>
          <w:szCs w:val="24"/>
          <w:lang w:val="id-ID"/>
        </w:rPr>
        <w:t xml:space="preserve">59 </w:t>
      </w:r>
      <w:r>
        <w:rPr>
          <w:rFonts w:ascii="Arial Narrow" w:hAnsi="Arial Narrow"/>
          <w:sz w:val="24"/>
          <w:szCs w:val="24"/>
          <w:lang w:val="pt-BR"/>
        </w:rPr>
        <w:t xml:space="preserve">tahun 2007 tentang Pedoman Pengelolaan Keuangan Derah. </w:t>
      </w:r>
    </w:p>
    <w:p w14:paraId="18C7C4D1" w14:textId="77777777" w:rsidR="001C3FB8" w:rsidRDefault="000C0BFC">
      <w:pPr>
        <w:spacing w:line="360" w:lineRule="auto"/>
        <w:ind w:firstLine="900"/>
        <w:jc w:val="both"/>
        <w:rPr>
          <w:rFonts w:ascii="Arial Narrow" w:hAnsi="Arial Narrow" w:cs="Arial"/>
          <w:bCs/>
          <w:sz w:val="24"/>
          <w:szCs w:val="24"/>
        </w:rPr>
      </w:pPr>
      <w:r>
        <w:rPr>
          <w:rFonts w:ascii="Arial Narrow" w:hAnsi="Arial Narrow" w:cs="Arial"/>
          <w:bCs/>
          <w:sz w:val="24"/>
          <w:szCs w:val="24"/>
          <w:lang w:val="id-ID"/>
        </w:rPr>
        <w:t>Pembangunan Daerah merupakan subsistem dari pembangunan nasional dan rencana strategis SKPD merupakan subsistem dari Perencanaan Pembangunan Daerah oleh karenanya penyusunan Rencana strategis SKPD harus sinergis  dengan dokumen perencanaan lainnya</w:t>
      </w:r>
      <w:r>
        <w:rPr>
          <w:rFonts w:ascii="Arial Narrow" w:hAnsi="Arial Narrow" w:cs="Arial"/>
          <w:bCs/>
          <w:sz w:val="24"/>
          <w:szCs w:val="24"/>
        </w:rPr>
        <w:t>.</w:t>
      </w:r>
    </w:p>
    <w:p w14:paraId="42D63641" w14:textId="77777777" w:rsidR="001C3FB8" w:rsidRDefault="000C0BFC">
      <w:pPr>
        <w:rPr>
          <w:rFonts w:ascii="Arial Narrow" w:hAnsi="Arial Narrow" w:cs="Arial"/>
          <w:bCs/>
          <w:sz w:val="24"/>
          <w:szCs w:val="24"/>
        </w:rPr>
      </w:pPr>
      <w:r>
        <w:rPr>
          <w:rFonts w:ascii="Arial Narrow" w:hAnsi="Arial Narrow" w:cs="Arial"/>
          <w:bCs/>
          <w:sz w:val="24"/>
          <w:szCs w:val="24"/>
        </w:rPr>
        <w:br w:type="page"/>
      </w:r>
    </w:p>
    <w:p w14:paraId="2EEC3B86" w14:textId="77777777" w:rsidR="001C3FB8" w:rsidRDefault="001C3FB8">
      <w:pPr>
        <w:spacing w:line="360" w:lineRule="auto"/>
        <w:ind w:firstLine="900"/>
        <w:jc w:val="both"/>
        <w:rPr>
          <w:rFonts w:ascii="Arial Narrow" w:hAnsi="Arial Narrow" w:cs="Arial"/>
          <w:sz w:val="24"/>
          <w:szCs w:val="24"/>
          <w:lang w:val="id-ID"/>
        </w:rPr>
      </w:pPr>
    </w:p>
    <w:p w14:paraId="37B44A57" w14:textId="77777777" w:rsidR="001C3FB8" w:rsidRDefault="000C0BFC">
      <w:pPr>
        <w:tabs>
          <w:tab w:val="left" w:pos="1260"/>
        </w:tabs>
        <w:jc w:val="center"/>
        <w:rPr>
          <w:rFonts w:ascii="Arial Narrow" w:hAnsi="Arial Narrow" w:cs="Arial"/>
          <w:b/>
          <w:color w:val="000000"/>
          <w:sz w:val="24"/>
          <w:szCs w:val="24"/>
          <w:lang w:val="id-ID"/>
        </w:rPr>
      </w:pPr>
      <w:r>
        <w:rPr>
          <w:rFonts w:ascii="Arial Narrow" w:hAnsi="Arial Narrow" w:cs="Arial"/>
          <w:b/>
          <w:color w:val="000000"/>
          <w:sz w:val="24"/>
          <w:szCs w:val="24"/>
        </w:rPr>
        <w:t>G</w:t>
      </w:r>
      <w:r>
        <w:rPr>
          <w:rFonts w:ascii="Arial Narrow" w:hAnsi="Arial Narrow" w:cs="Arial"/>
          <w:b/>
          <w:color w:val="000000"/>
          <w:sz w:val="24"/>
          <w:szCs w:val="24"/>
          <w:lang w:val="id-ID"/>
        </w:rPr>
        <w:t xml:space="preserve">ambar   </w:t>
      </w:r>
      <w:r>
        <w:rPr>
          <w:rFonts w:ascii="Arial Narrow" w:hAnsi="Arial Narrow" w:cs="Arial"/>
          <w:b/>
          <w:color w:val="000000"/>
          <w:sz w:val="24"/>
          <w:szCs w:val="24"/>
        </w:rPr>
        <w:t>1</w:t>
      </w:r>
      <w:r>
        <w:rPr>
          <w:rFonts w:ascii="Arial Narrow" w:hAnsi="Arial Narrow" w:cs="Arial"/>
          <w:b/>
          <w:color w:val="000000"/>
          <w:sz w:val="24"/>
          <w:szCs w:val="24"/>
          <w:lang w:val="id-ID"/>
        </w:rPr>
        <w:t>.</w:t>
      </w:r>
      <w:r>
        <w:rPr>
          <w:rFonts w:ascii="Arial Narrow" w:hAnsi="Arial Narrow" w:cs="Arial"/>
          <w:b/>
          <w:color w:val="000000"/>
          <w:sz w:val="24"/>
          <w:szCs w:val="24"/>
        </w:rPr>
        <w:t>1</w:t>
      </w:r>
    </w:p>
    <w:p w14:paraId="1A94AA19" w14:textId="77777777" w:rsidR="001C3FB8" w:rsidRDefault="000C0BFC">
      <w:pPr>
        <w:tabs>
          <w:tab w:val="left" w:pos="-360"/>
        </w:tabs>
        <w:jc w:val="center"/>
        <w:rPr>
          <w:rFonts w:ascii="Arial Narrow" w:hAnsi="Arial Narrow" w:cs="Arial"/>
          <w:b/>
          <w:bCs/>
          <w:sz w:val="24"/>
          <w:szCs w:val="24"/>
          <w:lang w:val="sv-SE"/>
        </w:rPr>
      </w:pPr>
      <w:r>
        <w:rPr>
          <w:rFonts w:ascii="Arial Narrow" w:hAnsi="Arial Narrow" w:cs="Arial"/>
          <w:b/>
          <w:bCs/>
          <w:sz w:val="24"/>
          <w:szCs w:val="24"/>
          <w:lang w:val="sv-SE"/>
        </w:rPr>
        <w:t>Hubungan Renstra dengan Dokumen Perencanaan Lainnya</w:t>
      </w:r>
    </w:p>
    <w:p w14:paraId="544E474A" w14:textId="77777777" w:rsidR="001C3FB8" w:rsidRDefault="000C0BFC">
      <w:pPr>
        <w:tabs>
          <w:tab w:val="left" w:pos="-360"/>
        </w:tabs>
        <w:spacing w:line="360" w:lineRule="auto"/>
        <w:jc w:val="center"/>
        <w:rPr>
          <w:rFonts w:ascii="Arial Narrow" w:hAnsi="Arial Narrow" w:cs="Arial"/>
          <w:b/>
          <w:bCs/>
          <w:sz w:val="24"/>
          <w:szCs w:val="24"/>
          <w:lang w:val="sv-SE"/>
        </w:rPr>
      </w:pPr>
      <w:r>
        <w:rPr>
          <w:rFonts w:ascii="Arial Narrow" w:hAnsi="Arial Narrow" w:cs="Arial"/>
          <w:b/>
          <w:bCs/>
          <w:noProof/>
          <w:sz w:val="24"/>
          <w:szCs w:val="24"/>
          <w:lang w:val="en-GB" w:eastAsia="en-GB"/>
        </w:rPr>
        <mc:AlternateContent>
          <mc:Choice Requires="wpg">
            <w:drawing>
              <wp:anchor distT="0" distB="0" distL="114300" distR="114300" simplePos="0" relativeHeight="251665408" behindDoc="0" locked="0" layoutInCell="1" allowOverlap="1" wp14:anchorId="25AEBB74" wp14:editId="3B5A0F42">
                <wp:simplePos x="0" y="0"/>
                <wp:positionH relativeFrom="column">
                  <wp:posOffset>119380</wp:posOffset>
                </wp:positionH>
                <wp:positionV relativeFrom="paragraph">
                  <wp:posOffset>301625</wp:posOffset>
                </wp:positionV>
                <wp:extent cx="5143500" cy="5570220"/>
                <wp:effectExtent l="0" t="0" r="19050" b="11430"/>
                <wp:wrapNone/>
                <wp:docPr id="5" name="Group 76"/>
                <wp:cNvGraphicFramePr/>
                <a:graphic xmlns:a="http://schemas.openxmlformats.org/drawingml/2006/main">
                  <a:graphicData uri="http://schemas.microsoft.com/office/word/2010/wordprocessingGroup">
                    <wpg:wgp>
                      <wpg:cNvGrpSpPr/>
                      <wpg:grpSpPr>
                        <a:xfrm>
                          <a:off x="0" y="0"/>
                          <a:ext cx="5143500" cy="5570220"/>
                          <a:chOff x="1985" y="1805"/>
                          <a:chExt cx="8460" cy="9900"/>
                        </a:xfrm>
                      </wpg:grpSpPr>
                      <wpg:grpSp>
                        <wpg:cNvPr id="6" name="Group 77"/>
                        <wpg:cNvGrpSpPr/>
                        <wpg:grpSpPr>
                          <a:xfrm>
                            <a:off x="2345" y="2265"/>
                            <a:ext cx="7737" cy="8860"/>
                            <a:chOff x="1981" y="3084"/>
                            <a:chExt cx="7976" cy="8860"/>
                          </a:xfrm>
                        </wpg:grpSpPr>
                        <wpg:grpSp>
                          <wpg:cNvPr id="7" name="Group 78"/>
                          <wpg:cNvGrpSpPr/>
                          <wpg:grpSpPr>
                            <a:xfrm>
                              <a:off x="2517" y="3184"/>
                              <a:ext cx="7440" cy="8760"/>
                              <a:chOff x="2301" y="2344"/>
                              <a:chExt cx="7440" cy="8760"/>
                            </a:xfrm>
                          </wpg:grpSpPr>
                          <wps:wsp>
                            <wps:cNvPr id="8" name="Rectangle 79"/>
                            <wps:cNvSpPr>
                              <a:spLocks noChangeArrowheads="1"/>
                            </wps:cNvSpPr>
                            <wps:spPr bwMode="auto">
                              <a:xfrm>
                                <a:off x="2301" y="2344"/>
                                <a:ext cx="2280" cy="600"/>
                              </a:xfrm>
                              <a:prstGeom prst="rect">
                                <a:avLst/>
                              </a:prstGeom>
                              <a:solidFill>
                                <a:srgbClr val="FFFFFF"/>
                              </a:solidFill>
                              <a:ln w="9525">
                                <a:solidFill>
                                  <a:srgbClr val="000000"/>
                                </a:solidFill>
                                <a:miter lim="800000"/>
                              </a:ln>
                            </wps:spPr>
                            <wps:txbx>
                              <w:txbxContent>
                                <w:p w14:paraId="43845382"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RPJM-Nasional</w:t>
                                  </w:r>
                                </w:p>
                                <w:p w14:paraId="4684734D"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(5 Tahun)</w:t>
                                  </w:r>
                                </w:p>
                              </w:txbxContent>
                            </wps:txbx>
                            <wps:bodyPr rot="0" vert="horz" wrap="square" lIns="36000" tIns="0" rIns="36000" bIns="0" anchor="t" anchorCtr="0" upright="1">
                              <a:noAutofit/>
                            </wps:bodyPr>
                          </wps:wsp>
                          <wps:wsp>
                            <wps:cNvPr id="9" name="Rectangle 80"/>
                            <wps:cNvSpPr>
                              <a:spLocks noChangeArrowheads="1"/>
                            </wps:cNvSpPr>
                            <wps:spPr bwMode="auto">
                              <a:xfrm>
                                <a:off x="6149" y="2344"/>
                                <a:ext cx="2280" cy="600"/>
                              </a:xfrm>
                              <a:prstGeom prst="rect">
                                <a:avLst/>
                              </a:prstGeom>
                              <a:solidFill>
                                <a:srgbClr val="FFFFFF"/>
                              </a:solidFill>
                              <a:ln w="9525">
                                <a:solidFill>
                                  <a:srgbClr val="000000"/>
                                </a:solidFill>
                                <a:miter lim="800000"/>
                              </a:ln>
                            </wps:spPr>
                            <wps:txbx>
                              <w:txbxContent>
                                <w:p w14:paraId="02F31E05"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RPJP-Nasional</w:t>
                                  </w:r>
                                </w:p>
                                <w:p w14:paraId="43D34835"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(20 Tahun)</w:t>
                                  </w:r>
                                </w:p>
                              </w:txbxContent>
                            </wps:txbx>
                            <wps:bodyPr rot="0" vert="horz" wrap="square" lIns="36000" tIns="0" rIns="36000" bIns="0" anchor="t" anchorCtr="0" upright="1">
                              <a:noAutofit/>
                            </wps:bodyPr>
                          </wps:wsp>
                          <wps:wsp>
                            <wps:cNvPr id="10" name="Rectangle 81"/>
                            <wps:cNvSpPr>
                              <a:spLocks noChangeArrowheads="1"/>
                            </wps:cNvSpPr>
                            <wps:spPr bwMode="auto">
                              <a:xfrm>
                                <a:off x="6141" y="3544"/>
                                <a:ext cx="2215" cy="662"/>
                              </a:xfrm>
                              <a:prstGeom prst="rect">
                                <a:avLst/>
                              </a:prstGeom>
                              <a:solidFill>
                                <a:srgbClr val="FFFFFF"/>
                              </a:solidFill>
                              <a:ln w="9525">
                                <a:solidFill>
                                  <a:srgbClr val="000000"/>
                                </a:solidFill>
                                <a:miter lim="800000"/>
                              </a:ln>
                            </wps:spPr>
                            <wps:txbx>
                              <w:txbxContent>
                                <w:p w14:paraId="7EF0CFB0" w14:textId="77777777" w:rsidR="00B04A52" w:rsidRDefault="00B04A52">
                                  <w:pPr>
                                    <w:spacing w:after="0"/>
                                    <w:jc w:val="center"/>
                                    <w:rPr>
                                      <w:rFonts w:ascii="Arial Narrow" w:hAnsi="Arial Narrow"/>
                                      <w:sz w:val="22"/>
                                      <w:szCs w:val="22"/>
                                      <w:lang w:val="id-ID"/>
                                    </w:rPr>
                                  </w:pPr>
                                  <w:r>
                                    <w:rPr>
                                      <w:rFonts w:ascii="Arial Narrow" w:hAnsi="Arial Narrow"/>
                                      <w:sz w:val="22"/>
                                      <w:szCs w:val="22"/>
                                      <w:lang w:val="id-ID"/>
                                    </w:rPr>
                                    <w:t>RPJP-Daerah Propinsi</w:t>
                                  </w:r>
                                </w:p>
                                <w:p w14:paraId="775C9C21" w14:textId="77777777" w:rsidR="00B04A52" w:rsidRDefault="00B04A52">
                                  <w:pPr>
                                    <w:spacing w:after="0"/>
                                    <w:jc w:val="center"/>
                                    <w:rPr>
                                      <w:rFonts w:ascii="Arial Narrow" w:hAnsi="Arial Narrow"/>
                                      <w:sz w:val="22"/>
                                      <w:szCs w:val="22"/>
                                      <w:lang w:val="id-ID"/>
                                    </w:rPr>
                                  </w:pPr>
                                  <w:r>
                                    <w:rPr>
                                      <w:rFonts w:ascii="Arial Narrow" w:hAnsi="Arial Narrow"/>
                                      <w:sz w:val="22"/>
                                      <w:szCs w:val="22"/>
                                      <w:lang w:val="id-ID"/>
                                    </w:rPr>
                                    <w:t>(20 Tahun)</w:t>
                                  </w:r>
                                </w:p>
                              </w:txbxContent>
                            </wps:txbx>
                            <wps:bodyPr rot="0" vert="horz" wrap="square" lIns="36000" tIns="0" rIns="36000" bIns="0" anchor="t" anchorCtr="0" upright="1">
                              <a:noAutofit/>
                            </wps:bodyPr>
                          </wps:wsp>
                          <wps:wsp>
                            <wps:cNvPr id="11" name="Rectangle 82"/>
                            <wps:cNvSpPr>
                              <a:spLocks noChangeArrowheads="1"/>
                            </wps:cNvSpPr>
                            <wps:spPr bwMode="auto">
                              <a:xfrm>
                                <a:off x="6141" y="4754"/>
                                <a:ext cx="2280" cy="600"/>
                              </a:xfrm>
                              <a:prstGeom prst="rect">
                                <a:avLst/>
                              </a:prstGeom>
                              <a:solidFill>
                                <a:srgbClr val="FFFFFF"/>
                              </a:solidFill>
                              <a:ln w="9525">
                                <a:solidFill>
                                  <a:srgbClr val="000000"/>
                                </a:solidFill>
                                <a:miter lim="800000"/>
                              </a:ln>
                            </wps:spPr>
                            <wps:txbx>
                              <w:txbxContent>
                                <w:p w14:paraId="13062AF8"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RPJP-Daerah Kab/Kota</w:t>
                                  </w:r>
                                </w:p>
                                <w:p w14:paraId="6EAB1D65"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(20 Tahun)</w:t>
                                  </w:r>
                                </w:p>
                              </w:txbxContent>
                            </wps:txbx>
                            <wps:bodyPr rot="0" vert="horz" wrap="square" lIns="36000" tIns="0" rIns="36000" bIns="0" anchor="t" anchorCtr="0" upright="1">
                              <a:noAutofit/>
                            </wps:bodyPr>
                          </wps:wsp>
                          <wps:wsp>
                            <wps:cNvPr id="12" name="Rectangle 83"/>
                            <wps:cNvSpPr>
                              <a:spLocks noChangeArrowheads="1"/>
                            </wps:cNvSpPr>
                            <wps:spPr bwMode="auto">
                              <a:xfrm>
                                <a:off x="2301" y="4168"/>
                                <a:ext cx="2640" cy="816"/>
                              </a:xfrm>
                              <a:prstGeom prst="rect">
                                <a:avLst/>
                              </a:prstGeom>
                              <a:solidFill>
                                <a:srgbClr val="FFFFFF"/>
                              </a:solidFill>
                              <a:ln w="9525">
                                <a:solidFill>
                                  <a:srgbClr val="000000"/>
                                </a:solidFill>
                                <a:miter lim="800000"/>
                              </a:ln>
                            </wps:spPr>
                            <wps:txbx>
                              <w:txbxContent>
                                <w:p w14:paraId="7A7321C0" w14:textId="77777777" w:rsidR="00B04A52" w:rsidRDefault="00B04A52">
                                  <w:pPr>
                                    <w:jc w:val="center"/>
                                    <w:rPr>
                                      <w:rFonts w:ascii="Arial Narrow" w:hAnsi="Arial Narrow"/>
                                      <w:sz w:val="22"/>
                                      <w:szCs w:val="22"/>
                                      <w:lang w:val="id-ID"/>
                                    </w:rPr>
                                  </w:pPr>
                                  <w:r>
                                    <w:rPr>
                                      <w:rFonts w:ascii="Arial Narrow" w:hAnsi="Arial Narrow"/>
                                      <w:sz w:val="22"/>
                                      <w:szCs w:val="22"/>
                                      <w:lang w:val="id-ID"/>
                                    </w:rPr>
                                    <w:t xml:space="preserve">RPJM- </w:t>
                                  </w:r>
                                  <w:r>
                                    <w:rPr>
                                      <w:rFonts w:ascii="Arial Narrow" w:hAnsi="Arial Narrow"/>
                                      <w:lang w:val="id-ID"/>
                                    </w:rPr>
                                    <w:t>Daerah Propinsi/ Renstrada-Propinsi dan Standar Pelayanan Minimal</w:t>
                                  </w:r>
                                </w:p>
                              </w:txbxContent>
                            </wps:txbx>
                            <wps:bodyPr rot="0" vert="horz" wrap="square" lIns="36000" tIns="0" rIns="36000" bIns="0" anchor="t" anchorCtr="0" upright="1">
                              <a:noAutofit/>
                            </wps:bodyPr>
                          </wps:wsp>
                          <wps:wsp>
                            <wps:cNvPr id="13" name="Rectangle 84"/>
                            <wps:cNvSpPr>
                              <a:spLocks noChangeArrowheads="1"/>
                            </wps:cNvSpPr>
                            <wps:spPr bwMode="auto">
                              <a:xfrm>
                                <a:off x="4011" y="5863"/>
                                <a:ext cx="2377" cy="661"/>
                              </a:xfrm>
                              <a:prstGeom prst="rect">
                                <a:avLst/>
                              </a:prstGeom>
                              <a:solidFill>
                                <a:srgbClr val="FFFFFF"/>
                              </a:solidFill>
                              <a:ln w="9525">
                                <a:solidFill>
                                  <a:srgbClr val="000000"/>
                                </a:solidFill>
                                <a:miter lim="800000"/>
                              </a:ln>
                            </wps:spPr>
                            <wps:txbx>
                              <w:txbxContent>
                                <w:p w14:paraId="6D0AD715" w14:textId="77777777" w:rsidR="00B04A52" w:rsidRDefault="00B04A52">
                                  <w:pPr>
                                    <w:shd w:val="clear" w:color="auto" w:fill="FFFFFF"/>
                                    <w:spacing w:after="0" w:line="240" w:lineRule="auto"/>
                                    <w:jc w:val="center"/>
                                    <w:rPr>
                                      <w:rFonts w:ascii="Arial Narrow" w:hAnsi="Arial Narrow"/>
                                      <w:b/>
                                      <w:bCs/>
                                      <w:sz w:val="22"/>
                                      <w:szCs w:val="22"/>
                                      <w:lang w:val="id-ID"/>
                                    </w:rPr>
                                  </w:pPr>
                                  <w:r>
                                    <w:rPr>
                                      <w:rFonts w:ascii="Arial Narrow" w:hAnsi="Arial Narrow"/>
                                      <w:b/>
                                      <w:bCs/>
                                      <w:sz w:val="22"/>
                                      <w:szCs w:val="22"/>
                                      <w:lang w:val="id-ID"/>
                                    </w:rPr>
                                    <w:t xml:space="preserve">RPJM-Daerah </w:t>
                                  </w:r>
                                </w:p>
                                <w:p w14:paraId="53EA2315" w14:textId="77777777" w:rsidR="00B04A52" w:rsidRDefault="00B04A52">
                                  <w:pPr>
                                    <w:shd w:val="clear" w:color="auto" w:fill="FFFFFF"/>
                                    <w:spacing w:after="0" w:line="240" w:lineRule="auto"/>
                                    <w:jc w:val="center"/>
                                    <w:rPr>
                                      <w:rFonts w:ascii="Arial Narrow" w:hAnsi="Arial Narrow"/>
                                      <w:b/>
                                      <w:bCs/>
                                      <w:sz w:val="22"/>
                                      <w:szCs w:val="22"/>
                                      <w:lang w:val="id-ID"/>
                                    </w:rPr>
                                  </w:pPr>
                                  <w:r>
                                    <w:rPr>
                                      <w:rFonts w:ascii="Arial Narrow" w:hAnsi="Arial Narrow"/>
                                      <w:b/>
                                      <w:bCs/>
                                      <w:sz w:val="22"/>
                                      <w:szCs w:val="22"/>
                                      <w:lang w:val="id-ID"/>
                                    </w:rPr>
                                    <w:t>K</w:t>
                                  </w:r>
                                  <w:proofErr w:type="spellStart"/>
                                  <w:r>
                                    <w:rPr>
                                      <w:rFonts w:ascii="Arial Narrow" w:hAnsi="Arial Narrow"/>
                                      <w:b/>
                                      <w:bCs/>
                                      <w:sz w:val="22"/>
                                      <w:szCs w:val="22"/>
                                    </w:rPr>
                                    <w:t>ota</w:t>
                                  </w:r>
                                  <w:proofErr w:type="spellEnd"/>
                                  <w:r>
                                    <w:rPr>
                                      <w:rFonts w:ascii="Arial Narrow" w:hAnsi="Arial Narrow"/>
                                      <w:b/>
                                      <w:bCs/>
                                      <w:sz w:val="22"/>
                                      <w:szCs w:val="22"/>
                                      <w:lang w:val="id-ID"/>
                                    </w:rPr>
                                    <w:t>(5 Tahun)</w:t>
                                  </w:r>
                                </w:p>
                              </w:txbxContent>
                            </wps:txbx>
                            <wps:bodyPr rot="0" vert="horz" wrap="square" lIns="36000" tIns="0" rIns="36000" bIns="0" anchor="t" anchorCtr="0" upright="1">
                              <a:noAutofit/>
                            </wps:bodyPr>
                          </wps:wsp>
                          <wps:wsp>
                            <wps:cNvPr id="14" name="Rectangle 85"/>
                            <wps:cNvSpPr>
                              <a:spLocks noChangeArrowheads="1"/>
                            </wps:cNvSpPr>
                            <wps:spPr bwMode="auto">
                              <a:xfrm>
                                <a:off x="7461" y="5800"/>
                                <a:ext cx="2280" cy="724"/>
                              </a:xfrm>
                              <a:prstGeom prst="rect">
                                <a:avLst/>
                              </a:prstGeom>
                              <a:solidFill>
                                <a:srgbClr val="FFFFFF"/>
                              </a:solidFill>
                              <a:ln w="9525">
                                <a:solidFill>
                                  <a:srgbClr val="000000"/>
                                </a:solidFill>
                                <a:miter lim="800000"/>
                              </a:ln>
                            </wps:spPr>
                            <wps:txbx>
                              <w:txbxContent>
                                <w:p w14:paraId="2F5D3E43" w14:textId="77777777" w:rsidR="00B04A52" w:rsidRDefault="00B04A52">
                                  <w:pPr>
                                    <w:spacing w:after="0" w:line="240" w:lineRule="auto"/>
                                    <w:jc w:val="center"/>
                                    <w:rPr>
                                      <w:rFonts w:ascii="Arial Narrow" w:hAnsi="Arial Narrow"/>
                                      <w:lang w:val="id-ID"/>
                                    </w:rPr>
                                  </w:pPr>
                                  <w:r>
                                    <w:rPr>
                                      <w:rFonts w:ascii="Arial Narrow" w:hAnsi="Arial Narrow"/>
                                      <w:lang w:val="id-ID"/>
                                    </w:rPr>
                                    <w:t>Rancangan</w:t>
                                  </w:r>
                                </w:p>
                                <w:p w14:paraId="272A5B0C" w14:textId="77777777" w:rsidR="00B04A52" w:rsidRDefault="00B04A52">
                                  <w:pPr>
                                    <w:spacing w:after="0" w:line="240" w:lineRule="auto"/>
                                    <w:jc w:val="center"/>
                                    <w:rPr>
                                      <w:rFonts w:ascii="Arial Narrow" w:hAnsi="Arial Narrow"/>
                                      <w:lang w:val="id-ID"/>
                                    </w:rPr>
                                  </w:pPr>
                                  <w:r>
                                    <w:rPr>
                                      <w:rFonts w:ascii="Arial Narrow" w:hAnsi="Arial Narrow"/>
                                      <w:lang w:val="id-ID"/>
                                    </w:rPr>
                                    <w:t>Renstra-DLHK</w:t>
                                  </w:r>
                                </w:p>
                              </w:txbxContent>
                            </wps:txbx>
                            <wps:bodyPr rot="0" vert="horz" wrap="square" lIns="36000" tIns="0" rIns="36000" bIns="0" anchor="t" anchorCtr="0" upright="1">
                              <a:noAutofit/>
                            </wps:bodyPr>
                          </wps:wsp>
                          <wps:wsp>
                            <wps:cNvPr id="15" name="Rectangle 86"/>
                            <wps:cNvSpPr>
                              <a:spLocks noChangeArrowheads="1"/>
                            </wps:cNvSpPr>
                            <wps:spPr bwMode="auto">
                              <a:xfrm>
                                <a:off x="5781" y="7050"/>
                                <a:ext cx="2247" cy="625"/>
                              </a:xfrm>
                              <a:prstGeom prst="rect">
                                <a:avLst/>
                              </a:prstGeom>
                              <a:solidFill>
                                <a:srgbClr val="00FF00"/>
                              </a:solidFill>
                              <a:ln w="9525">
                                <a:solidFill>
                                  <a:srgbClr val="000000"/>
                                </a:solidFill>
                                <a:miter lim="800000"/>
                              </a:ln>
                            </wps:spPr>
                            <wps:txbx>
                              <w:txbxContent>
                                <w:p w14:paraId="01485315" w14:textId="77777777" w:rsidR="00B04A52" w:rsidRDefault="00B04A52">
                                  <w:pPr>
                                    <w:spacing w:after="0" w:line="240" w:lineRule="auto"/>
                                    <w:jc w:val="center"/>
                                    <w:rPr>
                                      <w:rFonts w:ascii="Arial Narrow" w:hAnsi="Arial Narrow"/>
                                      <w:b/>
                                      <w:lang w:val="id-ID"/>
                                    </w:rPr>
                                  </w:pPr>
                                  <w:r>
                                    <w:rPr>
                                      <w:rFonts w:ascii="Arial Narrow" w:hAnsi="Arial Narrow"/>
                                      <w:b/>
                                      <w:lang w:val="id-ID"/>
                                    </w:rPr>
                                    <w:t>Renstra-DLHK</w:t>
                                  </w:r>
                                </w:p>
                                <w:p w14:paraId="4EA7F58A" w14:textId="77777777" w:rsidR="00B04A52" w:rsidRDefault="00B04A52">
                                  <w:pPr>
                                    <w:spacing w:after="0" w:line="240" w:lineRule="auto"/>
                                    <w:jc w:val="center"/>
                                    <w:rPr>
                                      <w:rFonts w:ascii="Arial Narrow" w:hAnsi="Arial Narrow"/>
                                      <w:b/>
                                      <w:sz w:val="22"/>
                                      <w:szCs w:val="22"/>
                                      <w:lang w:val="id-ID"/>
                                    </w:rPr>
                                  </w:pPr>
                                  <w:r>
                                    <w:rPr>
                                      <w:rFonts w:ascii="Arial Narrow" w:hAnsi="Arial Narrow"/>
                                      <w:b/>
                                    </w:rPr>
                                    <w:t xml:space="preserve">(5 </w:t>
                                  </w:r>
                                  <w:proofErr w:type="spellStart"/>
                                  <w:r>
                                    <w:rPr>
                                      <w:rFonts w:ascii="Arial Narrow" w:hAnsi="Arial Narrow"/>
                                      <w:b/>
                                    </w:rPr>
                                    <w:t>Tahun</w:t>
                                  </w:r>
                                  <w:proofErr w:type="spellEnd"/>
                                  <w:r>
                                    <w:rPr>
                                      <w:rFonts w:ascii="Arial Narrow" w:hAnsi="Arial Narrow"/>
                                      <w:b/>
                                    </w:rPr>
                                    <w:t>)</w:t>
                                  </w:r>
                                </w:p>
                              </w:txbxContent>
                            </wps:txbx>
                            <wps:bodyPr rot="0" vert="horz" wrap="square" lIns="36000" tIns="0" rIns="36000" bIns="0" anchor="t" anchorCtr="0" upright="1">
                              <a:noAutofit/>
                            </wps:bodyPr>
                          </wps:wsp>
                          <wps:wsp>
                            <wps:cNvPr id="16" name="Rectangle 87"/>
                            <wps:cNvSpPr>
                              <a:spLocks noChangeArrowheads="1"/>
                            </wps:cNvSpPr>
                            <wps:spPr bwMode="auto">
                              <a:xfrm>
                                <a:off x="2541" y="6954"/>
                                <a:ext cx="2280" cy="600"/>
                              </a:xfrm>
                              <a:prstGeom prst="rect">
                                <a:avLst/>
                              </a:prstGeom>
                              <a:solidFill>
                                <a:srgbClr val="FFFFFF"/>
                              </a:solidFill>
                              <a:ln w="9525">
                                <a:solidFill>
                                  <a:srgbClr val="000000"/>
                                </a:solidFill>
                                <a:miter lim="800000"/>
                              </a:ln>
                            </wps:spPr>
                            <wps:txbx>
                              <w:txbxContent>
                                <w:p w14:paraId="7E2D49F3"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RKPD Kab/Kota</w:t>
                                  </w:r>
                                </w:p>
                                <w:p w14:paraId="2A7AF3C1"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(1 Tahun)</w:t>
                                  </w:r>
                                </w:p>
                              </w:txbxContent>
                            </wps:txbx>
                            <wps:bodyPr rot="0" vert="horz" wrap="square" lIns="36000" tIns="0" rIns="36000" bIns="0" anchor="t" anchorCtr="0" upright="1">
                              <a:noAutofit/>
                            </wps:bodyPr>
                          </wps:wsp>
                          <wps:wsp>
                            <wps:cNvPr id="17" name="Rectangle 88"/>
                            <wps:cNvSpPr>
                              <a:spLocks noChangeArrowheads="1"/>
                            </wps:cNvSpPr>
                            <wps:spPr bwMode="auto">
                              <a:xfrm>
                                <a:off x="4701" y="9064"/>
                                <a:ext cx="2280" cy="600"/>
                              </a:xfrm>
                              <a:prstGeom prst="rect">
                                <a:avLst/>
                              </a:prstGeom>
                              <a:solidFill>
                                <a:srgbClr val="FFFFFF"/>
                              </a:solidFill>
                              <a:ln w="9525">
                                <a:solidFill>
                                  <a:srgbClr val="000000"/>
                                </a:solidFill>
                                <a:miter lim="800000"/>
                              </a:ln>
                            </wps:spPr>
                            <wps:txbx>
                              <w:txbxContent>
                                <w:p w14:paraId="149AF738" w14:textId="77777777" w:rsidR="00B04A52" w:rsidRDefault="00B04A52">
                                  <w:pPr>
                                    <w:spacing w:after="0"/>
                                    <w:jc w:val="center"/>
                                    <w:rPr>
                                      <w:rFonts w:ascii="Arial Narrow" w:hAnsi="Arial Narrow"/>
                                      <w:b/>
                                      <w:lang w:val="id-ID"/>
                                    </w:rPr>
                                  </w:pPr>
                                  <w:r>
                                    <w:rPr>
                                      <w:rFonts w:ascii="Arial Narrow" w:hAnsi="Arial Narrow"/>
                                      <w:b/>
                                      <w:lang w:val="id-ID"/>
                                    </w:rPr>
                                    <w:t>Ren</w:t>
                                  </w:r>
                                  <w:r>
                                    <w:rPr>
                                      <w:rFonts w:ascii="Arial Narrow" w:hAnsi="Arial Narrow"/>
                                      <w:b/>
                                    </w:rPr>
                                    <w:t>ja</w:t>
                                  </w:r>
                                  <w:r>
                                    <w:rPr>
                                      <w:rFonts w:ascii="Arial Narrow" w:hAnsi="Arial Narrow"/>
                                      <w:b/>
                                      <w:lang w:val="id-ID"/>
                                    </w:rPr>
                                    <w:t>-DLHK</w:t>
                                  </w:r>
                                </w:p>
                                <w:p w14:paraId="180ADC90" w14:textId="77777777" w:rsidR="00B04A52" w:rsidRDefault="00B04A52">
                                  <w:pPr>
                                    <w:spacing w:after="0"/>
                                    <w:jc w:val="center"/>
                                    <w:rPr>
                                      <w:rFonts w:ascii="Arial Narrow" w:hAnsi="Arial Narrow"/>
                                      <w:b/>
                                      <w:sz w:val="22"/>
                                      <w:szCs w:val="22"/>
                                      <w:lang w:val="id-ID"/>
                                    </w:rPr>
                                  </w:pPr>
                                  <w:r>
                                    <w:rPr>
                                      <w:rFonts w:ascii="Arial Narrow" w:hAnsi="Arial Narrow"/>
                                      <w:b/>
                                    </w:rPr>
                                    <w:t>(1Tahun)</w:t>
                                  </w:r>
                                </w:p>
                                <w:p w14:paraId="73BC4325" w14:textId="77777777" w:rsidR="00B04A52" w:rsidRDefault="00B04A52">
                                  <w:pPr>
                                    <w:rPr>
                                      <w:szCs w:val="22"/>
                                      <w:lang w:val="id-ID"/>
                                    </w:rPr>
                                  </w:pPr>
                                </w:p>
                              </w:txbxContent>
                            </wps:txbx>
                            <wps:bodyPr rot="0" vert="horz" wrap="square" lIns="36000" tIns="0" rIns="36000" bIns="0" anchor="t" anchorCtr="0" upright="1">
                              <a:noAutofit/>
                            </wps:bodyPr>
                          </wps:wsp>
                          <wps:wsp>
                            <wps:cNvPr id="18" name="Rectangle 89"/>
                            <wps:cNvSpPr>
                              <a:spLocks noChangeArrowheads="1"/>
                            </wps:cNvSpPr>
                            <wps:spPr bwMode="auto">
                              <a:xfrm>
                                <a:off x="4701" y="10504"/>
                                <a:ext cx="2280" cy="600"/>
                              </a:xfrm>
                              <a:prstGeom prst="rect">
                                <a:avLst/>
                              </a:prstGeom>
                              <a:solidFill>
                                <a:srgbClr val="FFFFFF"/>
                              </a:solidFill>
                              <a:ln w="9525">
                                <a:solidFill>
                                  <a:srgbClr val="000000"/>
                                </a:solidFill>
                                <a:miter lim="800000"/>
                              </a:ln>
                            </wps:spPr>
                            <wps:txbx>
                              <w:txbxContent>
                                <w:p w14:paraId="0AEE2424" w14:textId="77777777" w:rsidR="00B04A52" w:rsidRDefault="00B04A52">
                                  <w:pPr>
                                    <w:spacing w:after="0"/>
                                    <w:jc w:val="center"/>
                                    <w:rPr>
                                      <w:rFonts w:ascii="Arial Narrow" w:hAnsi="Arial Narrow"/>
                                      <w:sz w:val="22"/>
                                      <w:szCs w:val="22"/>
                                      <w:lang w:val="id-ID"/>
                                    </w:rPr>
                                  </w:pPr>
                                  <w:r>
                                    <w:rPr>
                                      <w:rFonts w:ascii="Arial Narrow" w:hAnsi="Arial Narrow"/>
                                      <w:sz w:val="22"/>
                                      <w:szCs w:val="22"/>
                                      <w:lang w:val="id-ID"/>
                                    </w:rPr>
                                    <w:t>RAPBD Kab/Kota</w:t>
                                  </w:r>
                                </w:p>
                                <w:p w14:paraId="6CED27FB" w14:textId="77777777" w:rsidR="00B04A52" w:rsidRDefault="00B04A52">
                                  <w:pPr>
                                    <w:spacing w:after="0"/>
                                    <w:jc w:val="center"/>
                                    <w:rPr>
                                      <w:rFonts w:ascii="Arial Narrow" w:hAnsi="Arial Narrow"/>
                                      <w:sz w:val="22"/>
                                      <w:szCs w:val="22"/>
                                      <w:lang w:val="id-ID"/>
                                    </w:rPr>
                                  </w:pPr>
                                  <w:r>
                                    <w:rPr>
                                      <w:rFonts w:ascii="Arial Narrow" w:hAnsi="Arial Narrow"/>
                                      <w:sz w:val="22"/>
                                      <w:szCs w:val="22"/>
                                      <w:lang w:val="id-ID"/>
                                    </w:rPr>
                                    <w:t>(1 Tahun)</w:t>
                                  </w:r>
                                </w:p>
                              </w:txbxContent>
                            </wps:txbx>
                            <wps:bodyPr rot="0" vert="horz" wrap="square" lIns="36000" tIns="0" rIns="36000" bIns="0" anchor="t" anchorCtr="0" upright="1">
                              <a:noAutofit/>
                            </wps:bodyPr>
                          </wps:wsp>
                          <wps:wsp>
                            <wps:cNvPr id="19" name="Line 90"/>
                            <wps:cNvCnPr>
                              <a:cxnSpLocks noChangeShapeType="1"/>
                            </wps:cNvCnPr>
                            <wps:spPr bwMode="auto">
                              <a:xfrm flipH="1">
                                <a:off x="4637" y="2632"/>
                                <a:ext cx="1440" cy="0"/>
                              </a:xfrm>
                              <a:prstGeom prst="line">
                                <a:avLst/>
                              </a:prstGeom>
                              <a:noFill/>
                              <a:ln w="9525">
                                <a:solidFill>
                                  <a:srgbClr val="000000"/>
                                </a:solidFill>
                                <a:round/>
                                <a:tailEnd type="triangle" w="med" len="med"/>
                              </a:ln>
                            </wps:spPr>
                            <wps:bodyPr/>
                          </wps:wsp>
                          <wps:wsp>
                            <wps:cNvPr id="20" name="Line 91"/>
                            <wps:cNvCnPr>
                              <a:cxnSpLocks noChangeShapeType="1"/>
                            </wps:cNvCnPr>
                            <wps:spPr bwMode="auto">
                              <a:xfrm>
                                <a:off x="3381" y="2944"/>
                                <a:ext cx="0" cy="1200"/>
                              </a:xfrm>
                              <a:prstGeom prst="line">
                                <a:avLst/>
                              </a:prstGeom>
                              <a:noFill/>
                              <a:ln w="9525">
                                <a:solidFill>
                                  <a:srgbClr val="000000"/>
                                </a:solidFill>
                                <a:round/>
                                <a:tailEnd type="triangle" w="med" len="med"/>
                              </a:ln>
                            </wps:spPr>
                            <wps:bodyPr/>
                          </wps:wsp>
                          <wpg:grpSp>
                            <wpg:cNvPr id="21" name="Group 92"/>
                            <wpg:cNvGrpSpPr/>
                            <wpg:grpSpPr>
                              <a:xfrm>
                                <a:off x="3925" y="3831"/>
                                <a:ext cx="2160" cy="306"/>
                                <a:chOff x="3925" y="3831"/>
                                <a:chExt cx="2160" cy="306"/>
                              </a:xfrm>
                            </wpg:grpSpPr>
                            <wps:wsp>
                              <wps:cNvPr id="22" name="Line 93"/>
                              <wps:cNvCnPr>
                                <a:cxnSpLocks noChangeShapeType="1"/>
                              </wps:cNvCnPr>
                              <wps:spPr bwMode="auto">
                                <a:xfrm flipH="1">
                                  <a:off x="3925" y="3832"/>
                                  <a:ext cx="2160" cy="0"/>
                                </a:xfrm>
                                <a:prstGeom prst="line">
                                  <a:avLst/>
                                </a:prstGeom>
                                <a:noFill/>
                                <a:ln w="9525">
                                  <a:solidFill>
                                    <a:srgbClr val="000000"/>
                                  </a:solidFill>
                                  <a:round/>
                                </a:ln>
                              </wps:spPr>
                              <wps:bodyPr/>
                            </wps:wsp>
                            <wps:wsp>
                              <wps:cNvPr id="23" name="Line 94"/>
                              <wps:cNvCnPr>
                                <a:cxnSpLocks noChangeShapeType="1"/>
                              </wps:cNvCnPr>
                              <wps:spPr bwMode="auto">
                                <a:xfrm>
                                  <a:off x="3930" y="3831"/>
                                  <a:ext cx="0" cy="306"/>
                                </a:xfrm>
                                <a:prstGeom prst="line">
                                  <a:avLst/>
                                </a:prstGeom>
                                <a:noFill/>
                                <a:ln w="9525">
                                  <a:solidFill>
                                    <a:srgbClr val="000000"/>
                                  </a:solidFill>
                                  <a:round/>
                                  <a:tailEnd type="triangle" w="med" len="med"/>
                                </a:ln>
                              </wps:spPr>
                              <wps:bodyPr/>
                            </wps:wsp>
                          </wpg:grpSp>
                          <wps:wsp>
                            <wps:cNvPr id="24" name="Line 95"/>
                            <wps:cNvCnPr>
                              <a:cxnSpLocks noChangeShapeType="1"/>
                            </wps:cNvCnPr>
                            <wps:spPr bwMode="auto">
                              <a:xfrm>
                                <a:off x="7334" y="2964"/>
                                <a:ext cx="0" cy="567"/>
                              </a:xfrm>
                              <a:prstGeom prst="line">
                                <a:avLst/>
                              </a:prstGeom>
                              <a:noFill/>
                              <a:ln w="9525">
                                <a:solidFill>
                                  <a:srgbClr val="000000"/>
                                </a:solidFill>
                                <a:round/>
                                <a:tailEnd type="triangle" w="med" len="med"/>
                              </a:ln>
                            </wps:spPr>
                            <wps:bodyPr/>
                          </wps:wsp>
                          <wps:wsp>
                            <wps:cNvPr id="25" name="Line 96"/>
                            <wps:cNvCnPr>
                              <a:cxnSpLocks noChangeShapeType="1"/>
                            </wps:cNvCnPr>
                            <wps:spPr bwMode="auto">
                              <a:xfrm>
                                <a:off x="7331" y="4167"/>
                                <a:ext cx="0" cy="567"/>
                              </a:xfrm>
                              <a:prstGeom prst="line">
                                <a:avLst/>
                              </a:prstGeom>
                              <a:noFill/>
                              <a:ln w="9525">
                                <a:solidFill>
                                  <a:srgbClr val="000000"/>
                                </a:solidFill>
                                <a:round/>
                                <a:tailEnd type="triangle" w="med" len="med"/>
                              </a:ln>
                            </wps:spPr>
                            <wps:bodyPr/>
                          </wps:wsp>
                          <wpg:grpSp>
                            <wpg:cNvPr id="26" name="Group 97"/>
                            <wpg:cNvGrpSpPr/>
                            <wpg:grpSpPr>
                              <a:xfrm>
                                <a:off x="3381" y="4984"/>
                                <a:ext cx="600" cy="1080"/>
                                <a:chOff x="3381" y="5264"/>
                                <a:chExt cx="600" cy="960"/>
                              </a:xfrm>
                            </wpg:grpSpPr>
                            <wps:wsp>
                              <wps:cNvPr id="27" name="Line 98"/>
                              <wps:cNvCnPr>
                                <a:cxnSpLocks noChangeShapeType="1"/>
                              </wps:cNvCnPr>
                              <wps:spPr bwMode="auto">
                                <a:xfrm>
                                  <a:off x="3381" y="5264"/>
                                  <a:ext cx="0" cy="960"/>
                                </a:xfrm>
                                <a:prstGeom prst="line">
                                  <a:avLst/>
                                </a:prstGeom>
                                <a:noFill/>
                                <a:ln w="9525">
                                  <a:solidFill>
                                    <a:srgbClr val="000000"/>
                                  </a:solidFill>
                                  <a:round/>
                                </a:ln>
                              </wps:spPr>
                              <wps:bodyPr/>
                            </wps:wsp>
                            <wps:wsp>
                              <wps:cNvPr id="28" name="Line 99"/>
                              <wps:cNvCnPr>
                                <a:cxnSpLocks noChangeShapeType="1"/>
                              </wps:cNvCnPr>
                              <wps:spPr bwMode="auto">
                                <a:xfrm>
                                  <a:off x="3381" y="6224"/>
                                  <a:ext cx="600" cy="0"/>
                                </a:xfrm>
                                <a:prstGeom prst="line">
                                  <a:avLst/>
                                </a:prstGeom>
                                <a:noFill/>
                                <a:ln w="9525">
                                  <a:solidFill>
                                    <a:srgbClr val="000000"/>
                                  </a:solidFill>
                                  <a:round/>
                                  <a:tailEnd type="triangle" w="med" len="med"/>
                                </a:ln>
                              </wps:spPr>
                              <wps:bodyPr/>
                            </wps:wsp>
                          </wpg:grpSp>
                          <wpg:grpSp>
                            <wpg:cNvPr id="29" name="Group 100"/>
                            <wpg:cNvGrpSpPr/>
                            <wpg:grpSpPr>
                              <a:xfrm>
                                <a:off x="6441" y="6064"/>
                                <a:ext cx="980" cy="290"/>
                                <a:chOff x="6441" y="6064"/>
                                <a:chExt cx="980" cy="290"/>
                              </a:xfrm>
                            </wpg:grpSpPr>
                            <wps:wsp>
                              <wps:cNvPr id="30" name="Line 101"/>
                              <wps:cNvCnPr>
                                <a:cxnSpLocks noChangeShapeType="1"/>
                              </wps:cNvCnPr>
                              <wps:spPr bwMode="auto">
                                <a:xfrm>
                                  <a:off x="6461" y="6064"/>
                                  <a:ext cx="960" cy="0"/>
                                </a:xfrm>
                                <a:prstGeom prst="line">
                                  <a:avLst/>
                                </a:prstGeom>
                                <a:noFill/>
                                <a:ln w="9525">
                                  <a:solidFill>
                                    <a:srgbClr val="000000"/>
                                  </a:solidFill>
                                  <a:round/>
                                  <a:headEnd type="triangle" w="med" len="med"/>
                                </a:ln>
                              </wps:spPr>
                              <wps:bodyPr/>
                            </wps:wsp>
                            <wps:wsp>
                              <wps:cNvPr id="31" name="Line 102"/>
                              <wps:cNvCnPr>
                                <a:cxnSpLocks noChangeShapeType="1"/>
                              </wps:cNvCnPr>
                              <wps:spPr bwMode="auto">
                                <a:xfrm flipH="1">
                                  <a:off x="6441" y="6354"/>
                                  <a:ext cx="960" cy="0"/>
                                </a:xfrm>
                                <a:prstGeom prst="line">
                                  <a:avLst/>
                                </a:prstGeom>
                                <a:noFill/>
                                <a:ln w="9525">
                                  <a:solidFill>
                                    <a:srgbClr val="000000"/>
                                  </a:solidFill>
                                  <a:round/>
                                  <a:headEnd type="triangle" w="med" len="med"/>
                                </a:ln>
                              </wps:spPr>
                              <wps:bodyPr/>
                            </wps:wsp>
                          </wpg:grpSp>
                          <wpg:grpSp>
                            <wpg:cNvPr id="32" name="Group 103"/>
                            <wpg:cNvGrpSpPr/>
                            <wpg:grpSpPr>
                              <a:xfrm>
                                <a:off x="3381" y="6358"/>
                                <a:ext cx="580" cy="546"/>
                                <a:chOff x="3925" y="3831"/>
                                <a:chExt cx="2160" cy="306"/>
                              </a:xfrm>
                            </wpg:grpSpPr>
                            <wps:wsp>
                              <wps:cNvPr id="33" name="Line 104"/>
                              <wps:cNvCnPr>
                                <a:cxnSpLocks noChangeShapeType="1"/>
                              </wps:cNvCnPr>
                              <wps:spPr bwMode="auto">
                                <a:xfrm flipH="1">
                                  <a:off x="3925" y="3832"/>
                                  <a:ext cx="2160" cy="0"/>
                                </a:xfrm>
                                <a:prstGeom prst="line">
                                  <a:avLst/>
                                </a:prstGeom>
                                <a:noFill/>
                                <a:ln w="9525">
                                  <a:solidFill>
                                    <a:srgbClr val="000000"/>
                                  </a:solidFill>
                                  <a:round/>
                                </a:ln>
                              </wps:spPr>
                              <wps:bodyPr/>
                            </wps:wsp>
                            <wps:wsp>
                              <wps:cNvPr id="34" name="Line 105"/>
                              <wps:cNvCnPr>
                                <a:cxnSpLocks noChangeShapeType="1"/>
                              </wps:cNvCnPr>
                              <wps:spPr bwMode="auto">
                                <a:xfrm>
                                  <a:off x="3930" y="3831"/>
                                  <a:ext cx="0" cy="306"/>
                                </a:xfrm>
                                <a:prstGeom prst="line">
                                  <a:avLst/>
                                </a:prstGeom>
                                <a:noFill/>
                                <a:ln w="9525">
                                  <a:solidFill>
                                    <a:srgbClr val="000000"/>
                                  </a:solidFill>
                                  <a:round/>
                                  <a:tailEnd type="triangle" w="med" len="med"/>
                                </a:ln>
                              </wps:spPr>
                              <wps:bodyPr/>
                            </wps:wsp>
                          </wpg:grpSp>
                          <wps:wsp>
                            <wps:cNvPr id="35" name="Line 106"/>
                            <wps:cNvCnPr>
                              <a:cxnSpLocks noChangeShapeType="1"/>
                            </wps:cNvCnPr>
                            <wps:spPr bwMode="auto">
                              <a:xfrm>
                                <a:off x="6141" y="6547"/>
                                <a:ext cx="0" cy="397"/>
                              </a:xfrm>
                              <a:prstGeom prst="line">
                                <a:avLst/>
                              </a:prstGeom>
                              <a:noFill/>
                              <a:ln w="9525">
                                <a:solidFill>
                                  <a:srgbClr val="000000"/>
                                </a:solidFill>
                                <a:round/>
                                <a:tailEnd type="triangle" w="med" len="med"/>
                              </a:ln>
                            </wps:spPr>
                            <wps:bodyPr/>
                          </wps:wsp>
                          <wpg:grpSp>
                            <wpg:cNvPr id="36" name="Group 107"/>
                            <wpg:cNvGrpSpPr/>
                            <wpg:grpSpPr>
                              <a:xfrm rot="5400000" flipH="1">
                                <a:off x="7984" y="6621"/>
                                <a:ext cx="720" cy="546"/>
                                <a:chOff x="3925" y="3831"/>
                                <a:chExt cx="2160" cy="306"/>
                              </a:xfrm>
                            </wpg:grpSpPr>
                            <wps:wsp>
                              <wps:cNvPr id="37" name="Line 108"/>
                              <wps:cNvCnPr>
                                <a:cxnSpLocks noChangeShapeType="1"/>
                              </wps:cNvCnPr>
                              <wps:spPr bwMode="auto">
                                <a:xfrm flipH="1">
                                  <a:off x="3925" y="3832"/>
                                  <a:ext cx="2160" cy="0"/>
                                </a:xfrm>
                                <a:prstGeom prst="line">
                                  <a:avLst/>
                                </a:prstGeom>
                                <a:noFill/>
                                <a:ln w="9525">
                                  <a:solidFill>
                                    <a:srgbClr val="000000"/>
                                  </a:solidFill>
                                  <a:round/>
                                </a:ln>
                              </wps:spPr>
                              <wps:bodyPr/>
                            </wps:wsp>
                            <wps:wsp>
                              <wps:cNvPr id="38" name="Line 109"/>
                              <wps:cNvCnPr>
                                <a:cxnSpLocks noChangeShapeType="1"/>
                              </wps:cNvCnPr>
                              <wps:spPr bwMode="auto">
                                <a:xfrm>
                                  <a:off x="3930" y="3831"/>
                                  <a:ext cx="0" cy="306"/>
                                </a:xfrm>
                                <a:prstGeom prst="line">
                                  <a:avLst/>
                                </a:prstGeom>
                                <a:noFill/>
                                <a:ln w="9525">
                                  <a:solidFill>
                                    <a:srgbClr val="000000"/>
                                  </a:solidFill>
                                  <a:round/>
                                  <a:tailEnd type="triangle" w="med" len="med"/>
                                </a:ln>
                              </wps:spPr>
                              <wps:bodyPr/>
                            </wps:wsp>
                          </wpg:grpSp>
                          <wpg:grpSp>
                            <wpg:cNvPr id="39" name="Group 110"/>
                            <wpg:cNvGrpSpPr/>
                            <wpg:grpSpPr>
                              <a:xfrm rot="5400000" flipH="1">
                                <a:off x="6489" y="8286"/>
                                <a:ext cx="1611" cy="546"/>
                                <a:chOff x="3924" y="3831"/>
                                <a:chExt cx="1933" cy="306"/>
                              </a:xfrm>
                            </wpg:grpSpPr>
                            <wps:wsp>
                              <wps:cNvPr id="40" name="Line 111"/>
                              <wps:cNvCnPr>
                                <a:cxnSpLocks noChangeShapeType="1"/>
                              </wps:cNvCnPr>
                              <wps:spPr bwMode="auto">
                                <a:xfrm rot="5400000" flipH="1">
                                  <a:off x="4891" y="2866"/>
                                  <a:ext cx="0" cy="1933"/>
                                </a:xfrm>
                                <a:prstGeom prst="line">
                                  <a:avLst/>
                                </a:prstGeom>
                                <a:noFill/>
                                <a:ln w="9525">
                                  <a:solidFill>
                                    <a:srgbClr val="000000"/>
                                  </a:solidFill>
                                  <a:round/>
                                </a:ln>
                              </wps:spPr>
                              <wps:bodyPr/>
                            </wps:wsp>
                            <wps:wsp>
                              <wps:cNvPr id="41" name="Line 112"/>
                              <wps:cNvCnPr>
                                <a:cxnSpLocks noChangeShapeType="1"/>
                              </wps:cNvCnPr>
                              <wps:spPr bwMode="auto">
                                <a:xfrm>
                                  <a:off x="3930" y="3831"/>
                                  <a:ext cx="0" cy="306"/>
                                </a:xfrm>
                                <a:prstGeom prst="line">
                                  <a:avLst/>
                                </a:prstGeom>
                                <a:noFill/>
                                <a:ln w="9525">
                                  <a:solidFill>
                                    <a:srgbClr val="000000"/>
                                  </a:solidFill>
                                  <a:round/>
                                  <a:tailEnd type="triangle" w="med" len="med"/>
                                </a:ln>
                              </wps:spPr>
                              <wps:bodyPr/>
                            </wps:wsp>
                          </wpg:grpSp>
                          <wpg:grpSp>
                            <wpg:cNvPr id="42" name="Group 113"/>
                            <wpg:cNvGrpSpPr/>
                            <wpg:grpSpPr>
                              <a:xfrm>
                                <a:off x="4061" y="7544"/>
                                <a:ext cx="600" cy="1640"/>
                                <a:chOff x="3381" y="5264"/>
                                <a:chExt cx="600" cy="960"/>
                              </a:xfrm>
                            </wpg:grpSpPr>
                            <wps:wsp>
                              <wps:cNvPr id="43" name="Line 114"/>
                              <wps:cNvCnPr>
                                <a:cxnSpLocks noChangeShapeType="1"/>
                              </wps:cNvCnPr>
                              <wps:spPr bwMode="auto">
                                <a:xfrm>
                                  <a:off x="3381" y="5264"/>
                                  <a:ext cx="0" cy="960"/>
                                </a:xfrm>
                                <a:prstGeom prst="line">
                                  <a:avLst/>
                                </a:prstGeom>
                                <a:noFill/>
                                <a:ln w="9525">
                                  <a:solidFill>
                                    <a:srgbClr val="000000"/>
                                  </a:solidFill>
                                  <a:round/>
                                </a:ln>
                              </wps:spPr>
                              <wps:bodyPr/>
                            </wps:wsp>
                            <wps:wsp>
                              <wps:cNvPr id="44" name="Line 115"/>
                              <wps:cNvCnPr>
                                <a:cxnSpLocks noChangeShapeType="1"/>
                              </wps:cNvCnPr>
                              <wps:spPr bwMode="auto">
                                <a:xfrm>
                                  <a:off x="3381" y="6224"/>
                                  <a:ext cx="600" cy="0"/>
                                </a:xfrm>
                                <a:prstGeom prst="line">
                                  <a:avLst/>
                                </a:prstGeom>
                                <a:noFill/>
                                <a:ln w="9525">
                                  <a:solidFill>
                                    <a:srgbClr val="000000"/>
                                  </a:solidFill>
                                  <a:round/>
                                  <a:tailEnd type="triangle" w="med" len="med"/>
                                </a:ln>
                              </wps:spPr>
                              <wps:bodyPr/>
                            </wps:wsp>
                          </wpg:grpSp>
                          <wpg:grpSp>
                            <wpg:cNvPr id="45" name="Group 116"/>
                            <wpg:cNvGrpSpPr/>
                            <wpg:grpSpPr>
                              <a:xfrm rot="5400000" flipH="1">
                                <a:off x="3098" y="7991"/>
                                <a:ext cx="1956" cy="1150"/>
                                <a:chOff x="3381" y="5264"/>
                                <a:chExt cx="600" cy="960"/>
                              </a:xfrm>
                            </wpg:grpSpPr>
                            <wps:wsp>
                              <wps:cNvPr id="46" name="Line 117"/>
                              <wps:cNvCnPr>
                                <a:cxnSpLocks noChangeShapeType="1"/>
                              </wps:cNvCnPr>
                              <wps:spPr bwMode="auto">
                                <a:xfrm>
                                  <a:off x="3381" y="5264"/>
                                  <a:ext cx="0" cy="960"/>
                                </a:xfrm>
                                <a:prstGeom prst="line">
                                  <a:avLst/>
                                </a:prstGeom>
                                <a:noFill/>
                                <a:ln w="9525">
                                  <a:solidFill>
                                    <a:srgbClr val="000000"/>
                                  </a:solidFill>
                                  <a:round/>
                                </a:ln>
                              </wps:spPr>
                              <wps:bodyPr/>
                            </wps:wsp>
                            <wps:wsp>
                              <wps:cNvPr id="47" name="Line 118"/>
                              <wps:cNvCnPr>
                                <a:cxnSpLocks noChangeShapeType="1"/>
                              </wps:cNvCnPr>
                              <wps:spPr bwMode="auto">
                                <a:xfrm>
                                  <a:off x="3381" y="6224"/>
                                  <a:ext cx="600" cy="0"/>
                                </a:xfrm>
                                <a:prstGeom prst="line">
                                  <a:avLst/>
                                </a:prstGeom>
                                <a:noFill/>
                                <a:ln w="9525">
                                  <a:solidFill>
                                    <a:srgbClr val="000000"/>
                                  </a:solidFill>
                                  <a:round/>
                                  <a:tailEnd type="triangle" w="med" len="med"/>
                                </a:ln>
                              </wps:spPr>
                              <wps:bodyPr/>
                            </wps:wsp>
                          </wpg:grpSp>
                          <wps:wsp>
                            <wps:cNvPr id="48" name="Line 119"/>
                            <wps:cNvCnPr>
                              <a:cxnSpLocks noChangeShapeType="1"/>
                            </wps:cNvCnPr>
                            <wps:spPr bwMode="auto">
                              <a:xfrm>
                                <a:off x="5831" y="9664"/>
                                <a:ext cx="0" cy="840"/>
                              </a:xfrm>
                              <a:prstGeom prst="line">
                                <a:avLst/>
                              </a:prstGeom>
                              <a:noFill/>
                              <a:ln w="9525">
                                <a:solidFill>
                                  <a:srgbClr val="000000"/>
                                </a:solidFill>
                                <a:round/>
                                <a:tailEnd type="triangle" w="med" len="med"/>
                              </a:ln>
                            </wps:spPr>
                            <wps:bodyPr/>
                          </wps:wsp>
                          <wpg:grpSp>
                            <wpg:cNvPr id="49" name="Group 120"/>
                            <wpg:cNvGrpSpPr/>
                            <wpg:grpSpPr>
                              <a:xfrm>
                                <a:off x="3021" y="7584"/>
                                <a:ext cx="1650" cy="3254"/>
                                <a:chOff x="3381" y="5264"/>
                                <a:chExt cx="600" cy="960"/>
                              </a:xfrm>
                            </wpg:grpSpPr>
                            <wps:wsp>
                              <wps:cNvPr id="50" name="Line 121"/>
                              <wps:cNvCnPr>
                                <a:cxnSpLocks noChangeShapeType="1"/>
                              </wps:cNvCnPr>
                              <wps:spPr bwMode="auto">
                                <a:xfrm>
                                  <a:off x="3381" y="5264"/>
                                  <a:ext cx="0" cy="960"/>
                                </a:xfrm>
                                <a:prstGeom prst="line">
                                  <a:avLst/>
                                </a:prstGeom>
                                <a:noFill/>
                                <a:ln w="9525">
                                  <a:solidFill>
                                    <a:srgbClr val="000000"/>
                                  </a:solidFill>
                                  <a:round/>
                                </a:ln>
                              </wps:spPr>
                              <wps:bodyPr/>
                            </wps:wsp>
                            <wps:wsp>
                              <wps:cNvPr id="51" name="Line 122"/>
                              <wps:cNvCnPr>
                                <a:cxnSpLocks noChangeShapeType="1"/>
                              </wps:cNvCnPr>
                              <wps:spPr bwMode="auto">
                                <a:xfrm>
                                  <a:off x="3381" y="6224"/>
                                  <a:ext cx="600" cy="0"/>
                                </a:xfrm>
                                <a:prstGeom prst="line">
                                  <a:avLst/>
                                </a:prstGeom>
                                <a:noFill/>
                                <a:ln w="9525">
                                  <a:solidFill>
                                    <a:srgbClr val="000000"/>
                                  </a:solidFill>
                                  <a:round/>
                                  <a:tailEnd type="triangle" w="med" len="med"/>
                                </a:ln>
                              </wps:spPr>
                              <wps:bodyPr/>
                            </wps:wsp>
                          </wpg:grpSp>
                          <wps:wsp>
                            <wps:cNvPr id="52" name="Oval 123"/>
                            <wps:cNvSpPr>
                              <a:spLocks noChangeArrowheads="1"/>
                            </wps:cNvSpPr>
                            <wps:spPr bwMode="auto">
                              <a:xfrm>
                                <a:off x="4821" y="8084"/>
                                <a:ext cx="960" cy="480"/>
                              </a:xfrm>
                              <a:prstGeom prst="ellipse">
                                <a:avLst/>
                              </a:prstGeom>
                              <a:solidFill>
                                <a:srgbClr val="FFFFFF"/>
                              </a:solidFill>
                              <a:ln w="9525">
                                <a:solidFill>
                                  <a:srgbClr val="000000"/>
                                </a:solidFill>
                                <a:round/>
                              </a:ln>
                            </wps:spPr>
                            <wps:txbx>
                              <w:txbxContent>
                                <w:p w14:paraId="331C231D" w14:textId="77777777" w:rsidR="00B04A52" w:rsidRDefault="00B04A52">
                                  <w:pPr>
                                    <w:rPr>
                                      <w:rFonts w:ascii="Arial Narrow" w:hAnsi="Arial Narrow"/>
                                      <w:sz w:val="22"/>
                                      <w:szCs w:val="22"/>
                                    </w:rPr>
                                  </w:pPr>
                                  <w:r>
                                    <w:rPr>
                                      <w:rFonts w:ascii="Arial Narrow" w:hAnsi="Arial Narrow"/>
                                      <w:sz w:val="22"/>
                                      <w:szCs w:val="22"/>
                                    </w:rPr>
                                    <w:t>RKP</w:t>
                                  </w:r>
                                </w:p>
                              </w:txbxContent>
                            </wps:txbx>
                            <wps:bodyPr rot="0" vert="horz" wrap="square" lIns="91440" tIns="45720" rIns="91440" bIns="45720" anchor="t" anchorCtr="0" upright="1">
                              <a:noAutofit/>
                            </wps:bodyPr>
                          </wps:wsp>
                          <wps:wsp>
                            <wps:cNvPr id="53" name="Line 124"/>
                            <wps:cNvCnPr>
                              <a:cxnSpLocks noChangeShapeType="1"/>
                            </wps:cNvCnPr>
                            <wps:spPr bwMode="auto">
                              <a:xfrm>
                                <a:off x="5441" y="8584"/>
                                <a:ext cx="0" cy="480"/>
                              </a:xfrm>
                              <a:prstGeom prst="line">
                                <a:avLst/>
                              </a:prstGeom>
                              <a:noFill/>
                              <a:ln w="9525">
                                <a:solidFill>
                                  <a:srgbClr val="000000"/>
                                </a:solidFill>
                                <a:round/>
                                <a:tailEnd type="triangle" w="med" len="med"/>
                              </a:ln>
                            </wps:spPr>
                            <wps:bodyPr/>
                          </wps:wsp>
                          <wpg:grpSp>
                            <wpg:cNvPr id="54" name="Group 125"/>
                            <wpg:cNvGrpSpPr/>
                            <wpg:grpSpPr>
                              <a:xfrm rot="5400000">
                                <a:off x="4581" y="7484"/>
                                <a:ext cx="840" cy="360"/>
                                <a:chOff x="3925" y="3831"/>
                                <a:chExt cx="2160" cy="306"/>
                              </a:xfrm>
                            </wpg:grpSpPr>
                            <wps:wsp>
                              <wps:cNvPr id="55" name="Line 126"/>
                              <wps:cNvCnPr>
                                <a:cxnSpLocks noChangeShapeType="1"/>
                              </wps:cNvCnPr>
                              <wps:spPr bwMode="auto">
                                <a:xfrm flipH="1">
                                  <a:off x="3925" y="3832"/>
                                  <a:ext cx="2160" cy="0"/>
                                </a:xfrm>
                                <a:prstGeom prst="line">
                                  <a:avLst/>
                                </a:prstGeom>
                                <a:noFill/>
                                <a:ln w="9525">
                                  <a:solidFill>
                                    <a:srgbClr val="000000"/>
                                  </a:solidFill>
                                  <a:round/>
                                </a:ln>
                              </wps:spPr>
                              <wps:bodyPr/>
                            </wps:wsp>
                            <wps:wsp>
                              <wps:cNvPr id="56" name="Line 127"/>
                              <wps:cNvCnPr>
                                <a:cxnSpLocks noChangeShapeType="1"/>
                              </wps:cNvCnPr>
                              <wps:spPr bwMode="auto">
                                <a:xfrm>
                                  <a:off x="3930" y="3831"/>
                                  <a:ext cx="0" cy="306"/>
                                </a:xfrm>
                                <a:prstGeom prst="line">
                                  <a:avLst/>
                                </a:prstGeom>
                                <a:noFill/>
                                <a:ln w="9525">
                                  <a:solidFill>
                                    <a:srgbClr val="000000"/>
                                  </a:solidFill>
                                  <a:round/>
                                  <a:tailEnd type="triangle" w="med" len="med"/>
                                </a:ln>
                              </wps:spPr>
                              <wps:bodyPr/>
                            </wps:wsp>
                          </wpg:grpSp>
                        </wpg:grpSp>
                        <wps:wsp>
                          <wps:cNvPr id="57" name="Text Box 128"/>
                          <wps:cNvSpPr txBox="1">
                            <a:spLocks noChangeArrowheads="1"/>
                          </wps:cNvSpPr>
                          <wps:spPr bwMode="auto">
                            <a:xfrm>
                              <a:off x="5051" y="3084"/>
                              <a:ext cx="1157" cy="360"/>
                            </a:xfrm>
                            <a:prstGeom prst="rect">
                              <a:avLst/>
                            </a:prstGeom>
                            <a:solidFill>
                              <a:srgbClr val="FFFFFF"/>
                            </a:solidFill>
                            <a:ln>
                              <a:noFill/>
                            </a:ln>
                          </wps:spPr>
                          <wps:txbx>
                            <w:txbxContent>
                              <w:p w14:paraId="7D95E902"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wps:txbx>
                          <wps:bodyPr rot="0" vert="horz" wrap="square" lIns="0" tIns="0" rIns="0" bIns="0" anchor="t" anchorCtr="0" upright="1">
                            <a:noAutofit/>
                          </wps:bodyPr>
                        </wps:wsp>
                        <wps:wsp>
                          <wps:cNvPr id="58" name="Text Box 129"/>
                          <wps:cNvSpPr txBox="1">
                            <a:spLocks noChangeArrowheads="1"/>
                          </wps:cNvSpPr>
                          <wps:spPr bwMode="auto">
                            <a:xfrm>
                              <a:off x="1998" y="4224"/>
                              <a:ext cx="1553" cy="306"/>
                            </a:xfrm>
                            <a:prstGeom prst="rect">
                              <a:avLst/>
                            </a:prstGeom>
                            <a:solidFill>
                              <a:srgbClr val="FFFFFF"/>
                            </a:solidFill>
                            <a:ln>
                              <a:noFill/>
                            </a:ln>
                          </wps:spPr>
                          <wps:txbx>
                            <w:txbxContent>
                              <w:p w14:paraId="03A4D037"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Memperhatikan</w:t>
                                </w:r>
                              </w:p>
                            </w:txbxContent>
                          </wps:txbx>
                          <wps:bodyPr rot="0" vert="horz" wrap="square" lIns="0" tIns="0" rIns="0" bIns="0" anchor="t" anchorCtr="0" upright="1">
                            <a:noAutofit/>
                          </wps:bodyPr>
                        </wps:wsp>
                        <wps:wsp>
                          <wps:cNvPr id="59" name="Text Box 130"/>
                          <wps:cNvSpPr txBox="1">
                            <a:spLocks noChangeArrowheads="1"/>
                          </wps:cNvSpPr>
                          <wps:spPr bwMode="auto">
                            <a:xfrm>
                              <a:off x="6475" y="3944"/>
                              <a:ext cx="986" cy="360"/>
                            </a:xfrm>
                            <a:prstGeom prst="rect">
                              <a:avLst/>
                            </a:prstGeom>
                            <a:solidFill>
                              <a:srgbClr val="FFFFFF"/>
                            </a:solidFill>
                            <a:ln>
                              <a:noFill/>
                            </a:ln>
                          </wps:spPr>
                          <wps:txbx>
                            <w:txbxContent>
                              <w:p w14:paraId="45AB4BDE"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wps:txbx>
                          <wps:bodyPr rot="0" vert="horz" wrap="square" lIns="0" tIns="0" rIns="0" bIns="0" anchor="t" anchorCtr="0" upright="1">
                            <a:noAutofit/>
                          </wps:bodyPr>
                        </wps:wsp>
                        <wps:wsp>
                          <wps:cNvPr id="60" name="Text Box 131"/>
                          <wps:cNvSpPr txBox="1">
                            <a:spLocks noChangeArrowheads="1"/>
                          </wps:cNvSpPr>
                          <wps:spPr bwMode="auto">
                            <a:xfrm>
                              <a:off x="4701" y="4264"/>
                              <a:ext cx="986" cy="360"/>
                            </a:xfrm>
                            <a:prstGeom prst="rect">
                              <a:avLst/>
                            </a:prstGeom>
                            <a:solidFill>
                              <a:srgbClr val="FFFFFF"/>
                            </a:solidFill>
                            <a:ln>
                              <a:noFill/>
                            </a:ln>
                          </wps:spPr>
                          <wps:txbx>
                            <w:txbxContent>
                              <w:p w14:paraId="73340A71"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wps:txbx>
                          <wps:bodyPr rot="0" vert="horz" wrap="square" lIns="0" tIns="0" rIns="0" bIns="0" anchor="t" anchorCtr="0" upright="1">
                            <a:noAutofit/>
                          </wps:bodyPr>
                        </wps:wsp>
                        <wps:wsp>
                          <wps:cNvPr id="61" name="Text Box 132"/>
                          <wps:cNvSpPr txBox="1">
                            <a:spLocks noChangeArrowheads="1"/>
                          </wps:cNvSpPr>
                          <wps:spPr bwMode="auto">
                            <a:xfrm>
                              <a:off x="7635" y="5144"/>
                              <a:ext cx="986" cy="360"/>
                            </a:xfrm>
                            <a:prstGeom prst="rect">
                              <a:avLst/>
                            </a:prstGeom>
                            <a:solidFill>
                              <a:srgbClr val="FFFFFF"/>
                            </a:solidFill>
                            <a:ln>
                              <a:noFill/>
                            </a:ln>
                          </wps:spPr>
                          <wps:txbx>
                            <w:txbxContent>
                              <w:p w14:paraId="37C5E95E"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wps:txbx>
                          <wps:bodyPr rot="0" vert="horz" wrap="square" lIns="0" tIns="0" rIns="0" bIns="0" anchor="t" anchorCtr="0" upright="1">
                            <a:noAutofit/>
                          </wps:bodyPr>
                        </wps:wsp>
                        <wps:wsp>
                          <wps:cNvPr id="62" name="Line 133"/>
                          <wps:cNvCnPr>
                            <a:cxnSpLocks noChangeShapeType="1"/>
                          </wps:cNvCnPr>
                          <wps:spPr bwMode="auto">
                            <a:xfrm>
                              <a:off x="6481" y="6244"/>
                              <a:ext cx="0" cy="480"/>
                            </a:xfrm>
                            <a:prstGeom prst="line">
                              <a:avLst/>
                            </a:prstGeom>
                            <a:noFill/>
                            <a:ln w="9525">
                              <a:solidFill>
                                <a:srgbClr val="000000"/>
                              </a:solidFill>
                              <a:round/>
                              <a:tailEnd type="triangle" w="med" len="med"/>
                            </a:ln>
                          </wps:spPr>
                          <wps:bodyPr/>
                        </wps:wsp>
                        <wps:wsp>
                          <wps:cNvPr id="63" name="Text Box 134"/>
                          <wps:cNvSpPr txBox="1">
                            <a:spLocks noChangeArrowheads="1"/>
                          </wps:cNvSpPr>
                          <wps:spPr bwMode="auto">
                            <a:xfrm>
                              <a:off x="5464" y="6324"/>
                              <a:ext cx="930" cy="360"/>
                            </a:xfrm>
                            <a:prstGeom prst="rect">
                              <a:avLst/>
                            </a:prstGeom>
                            <a:solidFill>
                              <a:srgbClr val="FFFFFF"/>
                            </a:solidFill>
                            <a:ln>
                              <a:noFill/>
                            </a:ln>
                          </wps:spPr>
                          <wps:txbx>
                            <w:txbxContent>
                              <w:p w14:paraId="2F4C3D33"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wps:txbx>
                          <wps:bodyPr rot="0" vert="horz" wrap="square" lIns="0" tIns="0" rIns="0" bIns="0" anchor="t" anchorCtr="0" upright="1">
                            <a:noAutofit/>
                          </wps:bodyPr>
                        </wps:wsp>
                        <wps:wsp>
                          <wps:cNvPr id="64" name="Text Box 135"/>
                          <wps:cNvSpPr txBox="1">
                            <a:spLocks noChangeArrowheads="1"/>
                          </wps:cNvSpPr>
                          <wps:spPr bwMode="auto">
                            <a:xfrm>
                              <a:off x="6691" y="7274"/>
                              <a:ext cx="930" cy="249"/>
                            </a:xfrm>
                            <a:prstGeom prst="rect">
                              <a:avLst/>
                            </a:prstGeom>
                            <a:solidFill>
                              <a:srgbClr val="FFFFFF"/>
                            </a:solidFill>
                            <a:ln>
                              <a:noFill/>
                            </a:ln>
                          </wps:spPr>
                          <wps:txbx>
                            <w:txbxContent>
                              <w:p w14:paraId="68C70E1B"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wps:txbx>
                          <wps:bodyPr rot="0" vert="horz" wrap="square" lIns="0" tIns="0" rIns="0" bIns="0" anchor="t" anchorCtr="0" upright="1">
                            <a:noAutofit/>
                          </wps:bodyPr>
                        </wps:wsp>
                        <wps:wsp>
                          <wps:cNvPr id="65" name="Text Box 136"/>
                          <wps:cNvSpPr txBox="1">
                            <a:spLocks noChangeArrowheads="1"/>
                          </wps:cNvSpPr>
                          <wps:spPr bwMode="auto">
                            <a:xfrm>
                              <a:off x="6751" y="6564"/>
                              <a:ext cx="720" cy="295"/>
                            </a:xfrm>
                            <a:prstGeom prst="rect">
                              <a:avLst/>
                            </a:prstGeom>
                            <a:solidFill>
                              <a:srgbClr val="FFFFFF"/>
                            </a:solidFill>
                            <a:ln>
                              <a:noFill/>
                            </a:ln>
                          </wps:spPr>
                          <wps:txbx>
                            <w:txbxContent>
                              <w:p w14:paraId="21A9D5A8" w14:textId="77777777" w:rsidR="00B04A52" w:rsidRDefault="00B04A52">
                                <w:pPr>
                                  <w:jc w:val="center"/>
                                  <w:rPr>
                                    <w:rFonts w:ascii="Arial Narrow" w:hAnsi="Arial Narrow"/>
                                    <w:i/>
                                    <w:iCs/>
                                    <w:sz w:val="22"/>
                                    <w:szCs w:val="22"/>
                                  </w:rPr>
                                </w:pPr>
                                <w:r>
                                  <w:rPr>
                                    <w:rFonts w:ascii="Arial Narrow" w:hAnsi="Arial Narrow"/>
                                    <w:i/>
                                    <w:iCs/>
                                    <w:sz w:val="22"/>
                                    <w:szCs w:val="22"/>
                                  </w:rPr>
                                  <w:t>Input</w:t>
                                </w:r>
                              </w:p>
                            </w:txbxContent>
                          </wps:txbx>
                          <wps:bodyPr rot="0" vert="horz" wrap="square" lIns="0" tIns="0" rIns="0" bIns="0" anchor="t" anchorCtr="0" upright="1">
                            <a:noAutofit/>
                          </wps:bodyPr>
                        </wps:wsp>
                        <wps:wsp>
                          <wps:cNvPr id="66" name="Text Box 137"/>
                          <wps:cNvSpPr txBox="1">
                            <a:spLocks noChangeArrowheads="1"/>
                          </wps:cNvSpPr>
                          <wps:spPr bwMode="auto">
                            <a:xfrm>
                              <a:off x="5291" y="7444"/>
                              <a:ext cx="930" cy="249"/>
                            </a:xfrm>
                            <a:prstGeom prst="rect">
                              <a:avLst/>
                            </a:prstGeom>
                            <a:solidFill>
                              <a:srgbClr val="FFFFFF"/>
                            </a:solidFill>
                            <a:ln>
                              <a:noFill/>
                            </a:ln>
                          </wps:spPr>
                          <wps:txbx>
                            <w:txbxContent>
                              <w:p w14:paraId="52BEC9C5"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wps:txbx>
                          <wps:bodyPr rot="0" vert="horz" wrap="square" lIns="0" tIns="0" rIns="0" bIns="0" anchor="t" anchorCtr="0" upright="1">
                            <a:noAutofit/>
                          </wps:bodyPr>
                        </wps:wsp>
                        <wps:wsp>
                          <wps:cNvPr id="67" name="Text Box 138"/>
                          <wps:cNvSpPr txBox="1">
                            <a:spLocks noChangeArrowheads="1"/>
                          </wps:cNvSpPr>
                          <wps:spPr bwMode="auto">
                            <a:xfrm>
                              <a:off x="1981" y="6114"/>
                              <a:ext cx="1553" cy="306"/>
                            </a:xfrm>
                            <a:prstGeom prst="rect">
                              <a:avLst/>
                            </a:prstGeom>
                            <a:solidFill>
                              <a:srgbClr val="FFFFFF"/>
                            </a:solidFill>
                            <a:ln>
                              <a:noFill/>
                            </a:ln>
                          </wps:spPr>
                          <wps:txbx>
                            <w:txbxContent>
                              <w:p w14:paraId="0C1C6358"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Memperhatikan</w:t>
                                </w:r>
                              </w:p>
                            </w:txbxContent>
                          </wps:txbx>
                          <wps:bodyPr rot="0" vert="horz" wrap="square" lIns="0" tIns="0" rIns="0" bIns="0" anchor="t" anchorCtr="0" upright="1">
                            <a:noAutofit/>
                          </wps:bodyPr>
                        </wps:wsp>
                        <wps:wsp>
                          <wps:cNvPr id="68" name="Text Box 139"/>
                          <wps:cNvSpPr txBox="1">
                            <a:spLocks noChangeArrowheads="1"/>
                          </wps:cNvSpPr>
                          <wps:spPr bwMode="auto">
                            <a:xfrm>
                              <a:off x="2328" y="7268"/>
                              <a:ext cx="1213" cy="306"/>
                            </a:xfrm>
                            <a:prstGeom prst="rect">
                              <a:avLst/>
                            </a:prstGeom>
                            <a:solidFill>
                              <a:srgbClr val="FFFFFF"/>
                            </a:solidFill>
                            <a:ln>
                              <a:noFill/>
                            </a:ln>
                          </wps:spPr>
                          <wps:txbx>
                            <w:txbxContent>
                              <w:p w14:paraId="22B73523"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Penjabaran</w:t>
                                </w:r>
                              </w:p>
                            </w:txbxContent>
                          </wps:txbx>
                          <wps:bodyPr rot="0" vert="horz" wrap="square" lIns="0" tIns="0" rIns="0" bIns="0" anchor="t" anchorCtr="0" upright="1">
                            <a:noAutofit/>
                          </wps:bodyPr>
                        </wps:wsp>
                        <wps:wsp>
                          <wps:cNvPr id="69" name="Text Box 140"/>
                          <wps:cNvSpPr txBox="1">
                            <a:spLocks noChangeArrowheads="1"/>
                          </wps:cNvSpPr>
                          <wps:spPr bwMode="auto">
                            <a:xfrm>
                              <a:off x="5421" y="8444"/>
                              <a:ext cx="720" cy="240"/>
                            </a:xfrm>
                            <a:prstGeom prst="rect">
                              <a:avLst/>
                            </a:prstGeom>
                            <a:solidFill>
                              <a:srgbClr val="FFFFFF"/>
                            </a:solidFill>
                            <a:ln>
                              <a:noFill/>
                            </a:ln>
                          </wps:spPr>
                          <wps:txbx>
                            <w:txbxContent>
                              <w:p w14:paraId="2A36A833"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wps:txbx>
                          <wps:bodyPr rot="0" vert="horz" wrap="square" lIns="0" tIns="0" rIns="0" bIns="0" anchor="t" anchorCtr="0" upright="1">
                            <a:noAutofit/>
                          </wps:bodyPr>
                        </wps:wsp>
                        <wps:wsp>
                          <wps:cNvPr id="70" name="Text Box 141"/>
                          <wps:cNvSpPr txBox="1">
                            <a:spLocks noChangeArrowheads="1"/>
                          </wps:cNvSpPr>
                          <wps:spPr bwMode="auto">
                            <a:xfrm>
                              <a:off x="4301" y="8824"/>
                              <a:ext cx="720" cy="240"/>
                            </a:xfrm>
                            <a:prstGeom prst="rect">
                              <a:avLst/>
                            </a:prstGeom>
                            <a:solidFill>
                              <a:srgbClr val="FFFFFF"/>
                            </a:solidFill>
                            <a:ln>
                              <a:noFill/>
                            </a:ln>
                          </wps:spPr>
                          <wps:txbx>
                            <w:txbxContent>
                              <w:p w14:paraId="4E199089"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wps:txbx>
                          <wps:bodyPr rot="0" vert="horz" wrap="square" lIns="0" tIns="0" rIns="0" bIns="0" anchor="t" anchorCtr="0" upright="1">
                            <a:noAutofit/>
                          </wps:bodyPr>
                        </wps:wsp>
                        <wps:wsp>
                          <wps:cNvPr id="71" name="Text Box 142"/>
                          <wps:cNvSpPr txBox="1">
                            <a:spLocks noChangeArrowheads="1"/>
                          </wps:cNvSpPr>
                          <wps:spPr bwMode="auto">
                            <a:xfrm>
                              <a:off x="5691" y="9474"/>
                              <a:ext cx="720" cy="240"/>
                            </a:xfrm>
                            <a:prstGeom prst="rect">
                              <a:avLst/>
                            </a:prstGeom>
                            <a:solidFill>
                              <a:srgbClr val="FFFFFF"/>
                            </a:solidFill>
                            <a:ln>
                              <a:noFill/>
                            </a:ln>
                          </wps:spPr>
                          <wps:txbx>
                            <w:txbxContent>
                              <w:p w14:paraId="0AA80F62"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wps:txbx>
                          <wps:bodyPr rot="0" vert="horz" wrap="square" lIns="0" tIns="0" rIns="0" bIns="0" anchor="t" anchorCtr="0" upright="1">
                            <a:noAutofit/>
                          </wps:bodyPr>
                        </wps:wsp>
                        <wps:wsp>
                          <wps:cNvPr id="72" name="Text Box 143"/>
                          <wps:cNvSpPr txBox="1">
                            <a:spLocks noChangeArrowheads="1"/>
                          </wps:cNvSpPr>
                          <wps:spPr bwMode="auto">
                            <a:xfrm>
                              <a:off x="3381" y="9129"/>
                              <a:ext cx="720" cy="295"/>
                            </a:xfrm>
                            <a:prstGeom prst="rect">
                              <a:avLst/>
                            </a:prstGeom>
                            <a:solidFill>
                              <a:srgbClr val="FFFFFF">
                                <a:alpha val="0"/>
                              </a:srgbClr>
                            </a:solidFill>
                            <a:ln>
                              <a:noFill/>
                            </a:ln>
                          </wps:spPr>
                          <wps:txbx>
                            <w:txbxContent>
                              <w:p w14:paraId="2881BA81" w14:textId="77777777" w:rsidR="00B04A52" w:rsidRDefault="00B04A52">
                                <w:pPr>
                                  <w:jc w:val="center"/>
                                  <w:rPr>
                                    <w:rFonts w:ascii="Arial Narrow" w:hAnsi="Arial Narrow"/>
                                    <w:i/>
                                    <w:iCs/>
                                    <w:sz w:val="22"/>
                                    <w:szCs w:val="22"/>
                                  </w:rPr>
                                </w:pPr>
                                <w:r>
                                  <w:rPr>
                                    <w:rFonts w:ascii="Arial Narrow" w:hAnsi="Arial Narrow"/>
                                    <w:i/>
                                    <w:iCs/>
                                    <w:sz w:val="22"/>
                                    <w:szCs w:val="22"/>
                                  </w:rPr>
                                  <w:t>Input</w:t>
                                </w:r>
                              </w:p>
                            </w:txbxContent>
                          </wps:txbx>
                          <wps:bodyPr rot="0" vert="horz" wrap="square" lIns="0" tIns="0" rIns="0" bIns="0" anchor="t" anchorCtr="0" upright="1">
                            <a:noAutofit/>
                          </wps:bodyPr>
                        </wps:wsp>
                        <wps:wsp>
                          <wps:cNvPr id="73" name="Text Box 144"/>
                          <wps:cNvSpPr txBox="1">
                            <a:spLocks noChangeArrowheads="1"/>
                          </wps:cNvSpPr>
                          <wps:spPr bwMode="auto">
                            <a:xfrm>
                              <a:off x="2271" y="9865"/>
                              <a:ext cx="930" cy="249"/>
                            </a:xfrm>
                            <a:prstGeom prst="rect">
                              <a:avLst/>
                            </a:prstGeom>
                            <a:solidFill>
                              <a:srgbClr val="FFFFFF"/>
                            </a:solidFill>
                            <a:ln>
                              <a:noFill/>
                            </a:ln>
                          </wps:spPr>
                          <wps:txbx>
                            <w:txbxContent>
                              <w:p w14:paraId="16F08A08"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wps:txbx>
                          <wps:bodyPr rot="0" vert="horz" wrap="square" lIns="0" tIns="0" rIns="0" bIns="0" anchor="t" anchorCtr="0" upright="1">
                            <a:noAutofit/>
                          </wps:bodyPr>
                        </wps:wsp>
                        <wps:wsp>
                          <wps:cNvPr id="74" name="Text Box 145"/>
                          <wps:cNvSpPr txBox="1">
                            <a:spLocks noChangeArrowheads="1"/>
                          </wps:cNvSpPr>
                          <wps:spPr bwMode="auto">
                            <a:xfrm>
                              <a:off x="6071" y="10735"/>
                              <a:ext cx="930" cy="249"/>
                            </a:xfrm>
                            <a:prstGeom prst="rect">
                              <a:avLst/>
                            </a:prstGeom>
                            <a:solidFill>
                              <a:srgbClr val="FFFFFF"/>
                            </a:solidFill>
                            <a:ln>
                              <a:noFill/>
                            </a:ln>
                          </wps:spPr>
                          <wps:txbx>
                            <w:txbxContent>
                              <w:p w14:paraId="0EC820BE" w14:textId="77777777" w:rsidR="00B04A52" w:rsidRDefault="00B04A52">
                                <w:pPr>
                                  <w:jc w:val="center"/>
                                  <w:rPr>
                                    <w:rFonts w:ascii="Arial Narrow" w:hAnsi="Arial Narrow"/>
                                    <w:i/>
                                    <w:iCs/>
                                    <w:sz w:val="22"/>
                                    <w:szCs w:val="22"/>
                                    <w:lang w:val="id-ID"/>
                                  </w:rPr>
                                </w:pPr>
                                <w:bookmarkStart w:id="1" w:name="_Hlk509978033"/>
                                <w:bookmarkEnd w:id="1"/>
                                <w:r>
                                  <w:rPr>
                                    <w:rFonts w:ascii="Arial Narrow" w:hAnsi="Arial Narrow"/>
                                    <w:i/>
                                    <w:iCs/>
                                    <w:sz w:val="22"/>
                                    <w:szCs w:val="22"/>
                                    <w:lang w:val="id-ID"/>
                                  </w:rPr>
                                  <w:t>Pedoman</w:t>
                                </w:r>
                              </w:p>
                            </w:txbxContent>
                          </wps:txbx>
                          <wps:bodyPr rot="0" vert="horz" wrap="square" lIns="0" tIns="0" rIns="0" bIns="0" anchor="t" anchorCtr="0" upright="1">
                            <a:noAutofit/>
                          </wps:bodyPr>
                        </wps:wsp>
                      </wpg:grpSp>
                      <wps:wsp>
                        <wps:cNvPr id="75" name="Rectangle 146"/>
                        <wps:cNvSpPr>
                          <a:spLocks noChangeArrowheads="1"/>
                        </wps:cNvSpPr>
                        <wps:spPr bwMode="auto">
                          <a:xfrm>
                            <a:off x="1985" y="1805"/>
                            <a:ext cx="8460" cy="9900"/>
                          </a:xfrm>
                          <a:prstGeom prst="rect">
                            <a:avLst/>
                          </a:prstGeom>
                          <a:noFill/>
                          <a:ln w="19050">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25AEBB74" id="Group 76" o:spid="_x0000_s1026" style="position:absolute;left:0;text-align:left;margin-left:9.4pt;margin-top:23.75pt;width:405pt;height:438.6pt;z-index:251665408" coordorigin="1985,1805" coordsize="8460,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">
                <v:group id="Group 77" o:spid="_x0000_s1027" style="position:absolute;left:2345;top:2265;width:7737;height:8860" coordorigin="1981,3084" coordsize="797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8" o:spid="_x0000_s1028" style="position:absolute;left:2517;top:3184;width:7440;height:8760" coordorigin="2301,2344" coordsize="744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79" o:spid="_x0000_s1029" style="position:absolute;left:2301;top:2344;width:22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">
                      <v:textbox inset="1mm,0,1mm,0">
                        <w:txbxContent>
                          <w:p w14:paraId="43845382"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RPJM-Nasional</w:t>
                            </w:r>
                          </w:p>
                          <w:p w14:paraId="4684734D"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(5 Tahun)</w:t>
                            </w:r>
                          </w:p>
                        </w:txbxContent>
                      </v:textbox>
                    </v:rect>
                    <v:rect id="Rectangle 80" o:spid="_x0000_s1030" style="position:absolute;left:6149;top:2344;width:22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">
                      <v:textbox inset="1mm,0,1mm,0">
                        <w:txbxContent>
                          <w:p w14:paraId="02F31E05"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RPJP-Nasional</w:t>
                            </w:r>
                          </w:p>
                          <w:p w14:paraId="43D34835"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(20 Tahun)</w:t>
                            </w:r>
                          </w:p>
                        </w:txbxContent>
                      </v:textbox>
                    </v:rect>
                    <v:rect id="Rectangle 81" o:spid="_x0000_s1031" style="position:absolute;left:6141;top:3544;width:2215;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">
                      <v:textbox inset="1mm,0,1mm,0">
                        <w:txbxContent>
                          <w:p w14:paraId="7EF0CFB0" w14:textId="77777777" w:rsidR="00B04A52" w:rsidRDefault="00B04A52">
                            <w:pPr>
                              <w:spacing w:after="0"/>
                              <w:jc w:val="center"/>
                              <w:rPr>
                                <w:rFonts w:ascii="Arial Narrow" w:hAnsi="Arial Narrow"/>
                                <w:sz w:val="22"/>
                                <w:szCs w:val="22"/>
                                <w:lang w:val="id-ID"/>
                              </w:rPr>
                            </w:pPr>
                            <w:r>
                              <w:rPr>
                                <w:rFonts w:ascii="Arial Narrow" w:hAnsi="Arial Narrow"/>
                                <w:sz w:val="22"/>
                                <w:szCs w:val="22"/>
                                <w:lang w:val="id-ID"/>
                              </w:rPr>
                              <w:t>RPJP-Daerah Propinsi</w:t>
                            </w:r>
                          </w:p>
                          <w:p w14:paraId="775C9C21" w14:textId="77777777" w:rsidR="00B04A52" w:rsidRDefault="00B04A52">
                            <w:pPr>
                              <w:spacing w:after="0"/>
                              <w:jc w:val="center"/>
                              <w:rPr>
                                <w:rFonts w:ascii="Arial Narrow" w:hAnsi="Arial Narrow"/>
                                <w:sz w:val="22"/>
                                <w:szCs w:val="22"/>
                                <w:lang w:val="id-ID"/>
                              </w:rPr>
                            </w:pPr>
                            <w:r>
                              <w:rPr>
                                <w:rFonts w:ascii="Arial Narrow" w:hAnsi="Arial Narrow"/>
                                <w:sz w:val="22"/>
                                <w:szCs w:val="22"/>
                                <w:lang w:val="id-ID"/>
                              </w:rPr>
                              <w:t>(20 Tahun)</w:t>
                            </w:r>
                          </w:p>
                        </w:txbxContent>
                      </v:textbox>
                    </v:rect>
                    <v:rect id="Rectangle 82" o:spid="_x0000_s1032" style="position:absolute;left:6141;top:4754;width:22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">
                      <v:textbox inset="1mm,0,1mm,0">
                        <w:txbxContent>
                          <w:p w14:paraId="13062AF8"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RPJP-Daerah Kab/Kota</w:t>
                            </w:r>
                          </w:p>
                          <w:p w14:paraId="6EAB1D65"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(20 Tahun)</w:t>
                            </w:r>
                          </w:p>
                        </w:txbxContent>
                      </v:textbox>
                    </v:rect>
                    <v:rect id="Rectangle 83" o:spid="_x0000_s1033" style="position:absolute;left:2301;top:4168;width:264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">
                      <v:textbox inset="1mm,0,1mm,0">
                        <w:txbxContent>
                          <w:p w14:paraId="7A7321C0" w14:textId="77777777" w:rsidR="00B04A52" w:rsidRDefault="00B04A52">
                            <w:pPr>
                              <w:jc w:val="center"/>
                              <w:rPr>
                                <w:rFonts w:ascii="Arial Narrow" w:hAnsi="Arial Narrow"/>
                                <w:sz w:val="22"/>
                                <w:szCs w:val="22"/>
                                <w:lang w:val="id-ID"/>
                              </w:rPr>
                            </w:pPr>
                            <w:r>
                              <w:rPr>
                                <w:rFonts w:ascii="Arial Narrow" w:hAnsi="Arial Narrow"/>
                                <w:sz w:val="22"/>
                                <w:szCs w:val="22"/>
                                <w:lang w:val="id-ID"/>
                              </w:rPr>
                              <w:t xml:space="preserve">RPJM- </w:t>
                            </w:r>
                            <w:r>
                              <w:rPr>
                                <w:rFonts w:ascii="Arial Narrow" w:hAnsi="Arial Narrow"/>
                                <w:lang w:val="id-ID"/>
                              </w:rPr>
                              <w:t>Daerah Propinsi/ Renstrada-Propinsi dan Standar Pelayanan Minimal</w:t>
                            </w:r>
                          </w:p>
                        </w:txbxContent>
                      </v:textbox>
                    </v:rect>
                    <v:rect id="Rectangle 84" o:spid="_x0000_s1034" style="position:absolute;left:4011;top:5863;width:2377;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">
                      <v:textbox inset="1mm,0,1mm,0">
                        <w:txbxContent>
                          <w:p w14:paraId="6D0AD715" w14:textId="77777777" w:rsidR="00B04A52" w:rsidRDefault="00B04A52">
                            <w:pPr>
                              <w:shd w:val="clear" w:color="auto" w:fill="FFFFFF"/>
                              <w:spacing w:after="0" w:line="240" w:lineRule="auto"/>
                              <w:jc w:val="center"/>
                              <w:rPr>
                                <w:rFonts w:ascii="Arial Narrow" w:hAnsi="Arial Narrow"/>
                                <w:b/>
                                <w:bCs/>
                                <w:sz w:val="22"/>
                                <w:szCs w:val="22"/>
                                <w:lang w:val="id-ID"/>
                              </w:rPr>
                            </w:pPr>
                            <w:r>
                              <w:rPr>
                                <w:rFonts w:ascii="Arial Narrow" w:hAnsi="Arial Narrow"/>
                                <w:b/>
                                <w:bCs/>
                                <w:sz w:val="22"/>
                                <w:szCs w:val="22"/>
                                <w:lang w:val="id-ID"/>
                              </w:rPr>
                              <w:t xml:space="preserve">RPJM-Daerah </w:t>
                            </w:r>
                          </w:p>
                          <w:p w14:paraId="53EA2315" w14:textId="77777777" w:rsidR="00B04A52" w:rsidRDefault="00B04A52">
                            <w:pPr>
                              <w:shd w:val="clear" w:color="auto" w:fill="FFFFFF"/>
                              <w:spacing w:after="0" w:line="240" w:lineRule="auto"/>
                              <w:jc w:val="center"/>
                              <w:rPr>
                                <w:rFonts w:ascii="Arial Narrow" w:hAnsi="Arial Narrow"/>
                                <w:b/>
                                <w:bCs/>
                                <w:sz w:val="22"/>
                                <w:szCs w:val="22"/>
                                <w:lang w:val="id-ID"/>
                              </w:rPr>
                            </w:pPr>
                            <w:r>
                              <w:rPr>
                                <w:rFonts w:ascii="Arial Narrow" w:hAnsi="Arial Narrow"/>
                                <w:b/>
                                <w:bCs/>
                                <w:sz w:val="22"/>
                                <w:szCs w:val="22"/>
                                <w:lang w:val="id-ID"/>
                              </w:rPr>
                              <w:t>K</w:t>
                            </w:r>
                            <w:proofErr w:type="spellStart"/>
                            <w:r>
                              <w:rPr>
                                <w:rFonts w:ascii="Arial Narrow" w:hAnsi="Arial Narrow"/>
                                <w:b/>
                                <w:bCs/>
                                <w:sz w:val="22"/>
                                <w:szCs w:val="22"/>
                              </w:rPr>
                              <w:t>ota</w:t>
                            </w:r>
                            <w:proofErr w:type="spellEnd"/>
                            <w:r>
                              <w:rPr>
                                <w:rFonts w:ascii="Arial Narrow" w:hAnsi="Arial Narrow"/>
                                <w:b/>
                                <w:bCs/>
                                <w:sz w:val="22"/>
                                <w:szCs w:val="22"/>
                                <w:lang w:val="id-ID"/>
                              </w:rPr>
                              <w:t>(5 Tahun)</w:t>
                            </w:r>
                          </w:p>
                        </w:txbxContent>
                      </v:textbox>
                    </v:rect>
                    <v:rect id="Rectangle 85" o:spid="_x0000_s1035" style="position:absolute;left:7461;top:5800;width:228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">
                      <v:textbox inset="1mm,0,1mm,0">
                        <w:txbxContent>
                          <w:p w14:paraId="2F5D3E43" w14:textId="77777777" w:rsidR="00B04A52" w:rsidRDefault="00B04A52">
                            <w:pPr>
                              <w:spacing w:after="0" w:line="240" w:lineRule="auto"/>
                              <w:jc w:val="center"/>
                              <w:rPr>
                                <w:rFonts w:ascii="Arial Narrow" w:hAnsi="Arial Narrow"/>
                                <w:lang w:val="id-ID"/>
                              </w:rPr>
                            </w:pPr>
                            <w:r>
                              <w:rPr>
                                <w:rFonts w:ascii="Arial Narrow" w:hAnsi="Arial Narrow"/>
                                <w:lang w:val="id-ID"/>
                              </w:rPr>
                              <w:t>Rancangan</w:t>
                            </w:r>
                          </w:p>
                          <w:p w14:paraId="272A5B0C" w14:textId="77777777" w:rsidR="00B04A52" w:rsidRDefault="00B04A52">
                            <w:pPr>
                              <w:spacing w:after="0" w:line="240" w:lineRule="auto"/>
                              <w:jc w:val="center"/>
                              <w:rPr>
                                <w:rFonts w:ascii="Arial Narrow" w:hAnsi="Arial Narrow"/>
                                <w:lang w:val="id-ID"/>
                              </w:rPr>
                            </w:pPr>
                            <w:r>
                              <w:rPr>
                                <w:rFonts w:ascii="Arial Narrow" w:hAnsi="Arial Narrow"/>
                                <w:lang w:val="id-ID"/>
                              </w:rPr>
                              <w:t>Renstra-DLHK</w:t>
                            </w:r>
                          </w:p>
                        </w:txbxContent>
                      </v:textbox>
                    </v:rect>
                    <v:rect id="Rectangle 86" o:spid="_x0000_s1036" style="position:absolute;left:5781;top:7050;width:224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" fillcolor="lime">
                      <v:textbox inset="1mm,0,1mm,0">
                        <w:txbxContent>
                          <w:p w14:paraId="01485315" w14:textId="77777777" w:rsidR="00B04A52" w:rsidRDefault="00B04A52">
                            <w:pPr>
                              <w:spacing w:after="0" w:line="240" w:lineRule="auto"/>
                              <w:jc w:val="center"/>
                              <w:rPr>
                                <w:rFonts w:ascii="Arial Narrow" w:hAnsi="Arial Narrow"/>
                                <w:b/>
                                <w:lang w:val="id-ID"/>
                              </w:rPr>
                            </w:pPr>
                            <w:r>
                              <w:rPr>
                                <w:rFonts w:ascii="Arial Narrow" w:hAnsi="Arial Narrow"/>
                                <w:b/>
                                <w:lang w:val="id-ID"/>
                              </w:rPr>
                              <w:t>Renstra-DLHK</w:t>
                            </w:r>
                          </w:p>
                          <w:p w14:paraId="4EA7F58A" w14:textId="77777777" w:rsidR="00B04A52" w:rsidRDefault="00B04A52">
                            <w:pPr>
                              <w:spacing w:after="0" w:line="240" w:lineRule="auto"/>
                              <w:jc w:val="center"/>
                              <w:rPr>
                                <w:rFonts w:ascii="Arial Narrow" w:hAnsi="Arial Narrow"/>
                                <w:b/>
                                <w:sz w:val="22"/>
                                <w:szCs w:val="22"/>
                                <w:lang w:val="id-ID"/>
                              </w:rPr>
                            </w:pPr>
                            <w:r>
                              <w:rPr>
                                <w:rFonts w:ascii="Arial Narrow" w:hAnsi="Arial Narrow"/>
                                <w:b/>
                              </w:rPr>
                              <w:t xml:space="preserve">(5 </w:t>
                            </w:r>
                            <w:proofErr w:type="spellStart"/>
                            <w:r>
                              <w:rPr>
                                <w:rFonts w:ascii="Arial Narrow" w:hAnsi="Arial Narrow"/>
                                <w:b/>
                              </w:rPr>
                              <w:t>Tahun</w:t>
                            </w:r>
                            <w:proofErr w:type="spellEnd"/>
                            <w:r>
                              <w:rPr>
                                <w:rFonts w:ascii="Arial Narrow" w:hAnsi="Arial Narrow"/>
                                <w:b/>
                              </w:rPr>
                              <w:t>)</w:t>
                            </w:r>
                          </w:p>
                        </w:txbxContent>
                      </v:textbox>
                    </v:rect>
                    <v:rect id="Rectangle 87" o:spid="_x0000_s1037" style="position:absolute;left:2541;top:6954;width:22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">
                      <v:textbox inset="1mm,0,1mm,0">
                        <w:txbxContent>
                          <w:p w14:paraId="7E2D49F3"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RKPD Kab/Kota</w:t>
                            </w:r>
                          </w:p>
                          <w:p w14:paraId="2A7AF3C1" w14:textId="77777777" w:rsidR="00B04A52" w:rsidRDefault="00B04A52">
                            <w:pPr>
                              <w:spacing w:after="0" w:line="240" w:lineRule="auto"/>
                              <w:jc w:val="center"/>
                              <w:rPr>
                                <w:rFonts w:ascii="Arial Narrow" w:hAnsi="Arial Narrow"/>
                                <w:sz w:val="22"/>
                                <w:szCs w:val="22"/>
                                <w:lang w:val="id-ID"/>
                              </w:rPr>
                            </w:pPr>
                            <w:r>
                              <w:rPr>
                                <w:rFonts w:ascii="Arial Narrow" w:hAnsi="Arial Narrow"/>
                                <w:sz w:val="22"/>
                                <w:szCs w:val="22"/>
                                <w:lang w:val="id-ID"/>
                              </w:rPr>
                              <w:t>(1 Tahun)</w:t>
                            </w:r>
                          </w:p>
                        </w:txbxContent>
                      </v:textbox>
                    </v:rect>
                    <v:rect id="Rectangle 88" o:spid="_x0000_s1038" style="position:absolute;left:4701;top:9064;width:22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">
                      <v:textbox inset="1mm,0,1mm,0">
                        <w:txbxContent>
                          <w:p w14:paraId="149AF738" w14:textId="77777777" w:rsidR="00B04A52" w:rsidRDefault="00B04A52">
                            <w:pPr>
                              <w:spacing w:after="0"/>
                              <w:jc w:val="center"/>
                              <w:rPr>
                                <w:rFonts w:ascii="Arial Narrow" w:hAnsi="Arial Narrow"/>
                                <w:b/>
                                <w:lang w:val="id-ID"/>
                              </w:rPr>
                            </w:pPr>
                            <w:r>
                              <w:rPr>
                                <w:rFonts w:ascii="Arial Narrow" w:hAnsi="Arial Narrow"/>
                                <w:b/>
                                <w:lang w:val="id-ID"/>
                              </w:rPr>
                              <w:t>Ren</w:t>
                            </w:r>
                            <w:r>
                              <w:rPr>
                                <w:rFonts w:ascii="Arial Narrow" w:hAnsi="Arial Narrow"/>
                                <w:b/>
                              </w:rPr>
                              <w:t>ja</w:t>
                            </w:r>
                            <w:r>
                              <w:rPr>
                                <w:rFonts w:ascii="Arial Narrow" w:hAnsi="Arial Narrow"/>
                                <w:b/>
                                <w:lang w:val="id-ID"/>
                              </w:rPr>
                              <w:t>-DLHK</w:t>
                            </w:r>
                          </w:p>
                          <w:p w14:paraId="180ADC90" w14:textId="77777777" w:rsidR="00B04A52" w:rsidRDefault="00B04A52">
                            <w:pPr>
                              <w:spacing w:after="0"/>
                              <w:jc w:val="center"/>
                              <w:rPr>
                                <w:rFonts w:ascii="Arial Narrow" w:hAnsi="Arial Narrow"/>
                                <w:b/>
                                <w:sz w:val="22"/>
                                <w:szCs w:val="22"/>
                                <w:lang w:val="id-ID"/>
                              </w:rPr>
                            </w:pPr>
                            <w:r>
                              <w:rPr>
                                <w:rFonts w:ascii="Arial Narrow" w:hAnsi="Arial Narrow"/>
                                <w:b/>
                              </w:rPr>
                              <w:t>(1Tahun)</w:t>
                            </w:r>
                          </w:p>
                          <w:p w14:paraId="73BC4325" w14:textId="77777777" w:rsidR="00B04A52" w:rsidRDefault="00B04A52">
                            <w:pPr>
                              <w:rPr>
                                <w:szCs w:val="22"/>
                                <w:lang w:val="id-ID"/>
                              </w:rPr>
                            </w:pPr>
                          </w:p>
                        </w:txbxContent>
                      </v:textbox>
                    </v:rect>
                    <v:rect id="Rectangle 89" o:spid="_x0000_s1039" style="position:absolute;left:4701;top:10504;width:22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">
                      <v:textbox inset="1mm,0,1mm,0">
                        <w:txbxContent>
                          <w:p w14:paraId="0AEE2424" w14:textId="77777777" w:rsidR="00B04A52" w:rsidRDefault="00B04A52">
                            <w:pPr>
                              <w:spacing w:after="0"/>
                              <w:jc w:val="center"/>
                              <w:rPr>
                                <w:rFonts w:ascii="Arial Narrow" w:hAnsi="Arial Narrow"/>
                                <w:sz w:val="22"/>
                                <w:szCs w:val="22"/>
                                <w:lang w:val="id-ID"/>
                              </w:rPr>
                            </w:pPr>
                            <w:r>
                              <w:rPr>
                                <w:rFonts w:ascii="Arial Narrow" w:hAnsi="Arial Narrow"/>
                                <w:sz w:val="22"/>
                                <w:szCs w:val="22"/>
                                <w:lang w:val="id-ID"/>
                              </w:rPr>
                              <w:t>RAPBD Kab/Kota</w:t>
                            </w:r>
                          </w:p>
                          <w:p w14:paraId="6CED27FB" w14:textId="77777777" w:rsidR="00B04A52" w:rsidRDefault="00B04A52">
                            <w:pPr>
                              <w:spacing w:after="0"/>
                              <w:jc w:val="center"/>
                              <w:rPr>
                                <w:rFonts w:ascii="Arial Narrow" w:hAnsi="Arial Narrow"/>
                                <w:sz w:val="22"/>
                                <w:szCs w:val="22"/>
                                <w:lang w:val="id-ID"/>
                              </w:rPr>
                            </w:pPr>
                            <w:r>
                              <w:rPr>
                                <w:rFonts w:ascii="Arial Narrow" w:hAnsi="Arial Narrow"/>
                                <w:sz w:val="22"/>
                                <w:szCs w:val="22"/>
                                <w:lang w:val="id-ID"/>
                              </w:rPr>
                              <w:t>(1 Tahun)</w:t>
                            </w:r>
                          </w:p>
                        </w:txbxContent>
                      </v:textbox>
                    </v:rect>
                    <v:line id="Line 90" o:spid="_x0000_s1040" style="position:absolute;flip:x;visibility:visible;mso-wrap-style:square" from="4637,2632" to="607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line id="Line 91" o:spid="_x0000_s1041" style="position:absolute;visibility:visible;mso-wrap-style:square" from="3381,2944" to="338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group id="Group 92" o:spid="_x0000_s1042" style="position:absolute;left:3925;top:3831;width:2160;height:306" coordorigin="3925,3831" coordsize="21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93" o:spid="_x0000_s1043" style="position:absolute;flip:x;visibility:visible;mso-wrap-style:square" from="3925,3832" to="6085,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94" o:spid="_x0000_s1044" style="position:absolute;visibility:visible;mso-wrap-style:square" from="3930,3831" to="3930,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group>
                    <v:line id="Line 95" o:spid="_x0000_s1045" style="position:absolute;visibility:visible;mso-wrap-style:square" from="7334,2964" to="7334,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96" o:spid="_x0000_s1046" style="position:absolute;visibility:visible;mso-wrap-style:square" from="7331,4167" to="733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group id="Group 97" o:spid="_x0000_s1047" style="position:absolute;left:3381;top:4984;width:600;height:1080" coordorigin="3381,5264" coordsize="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98" o:spid="_x0000_s1048" style="position:absolute;visibility:visible;mso-wrap-style:square" from="3381,5264" to="33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99" o:spid="_x0000_s1049" style="position:absolute;visibility:visible;mso-wrap-style:square" from="3381,6224" to="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group>
                    <v:group id="Group 100" o:spid="_x0000_s1050" style="position:absolute;left:6441;top:6064;width:980;height:290" coordorigin="6441,6064" coordsize="98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101" o:spid="_x0000_s1051" style="position:absolute;visibility:visible;mso-wrap-style:square" from="6461,6064" to="742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">
                        <v:stroke startarrow="block"/>
                      </v:line>
                      <v:line id="Line 102" o:spid="_x0000_s1052" style="position:absolute;flip:x;visibility:visible;mso-wrap-style:square" from="6441,6354" to="740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">
                        <v:stroke startarrow="block"/>
                      </v:line>
                    </v:group>
                    <v:group id="Group 103" o:spid="_x0000_s1053" style="position:absolute;left:3381;top:6358;width:580;height:546" coordorigin="3925,3831" coordsize="21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104" o:spid="_x0000_s1054" style="position:absolute;flip:x;visibility:visible;mso-wrap-style:square" from="3925,3832" to="6085,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05" o:spid="_x0000_s1055" style="position:absolute;visibility:visible;mso-wrap-style:square" from="3930,3831" to="3930,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group>
                    <v:line id="Line 106" o:spid="_x0000_s1056" style="position:absolute;visibility:visible;mso-wrap-style:square" from="6141,6547" to="614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group id="Group 107" o:spid="_x0000_s1057" style="position:absolute;left:7984;top:6621;width:720;height:546;rotation:-90;flip:x" coordorigin="3925,3831" coordsize="21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">
                      <v:line id="Line 108" o:spid="_x0000_s1058" style="position:absolute;flip:x;visibility:visible;mso-wrap-style:square" from="3925,3832" to="6085,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09" o:spid="_x0000_s1059" style="position:absolute;visibility:visible;mso-wrap-style:square" from="3930,3831" to="3930,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group>
                    <v:group id="Group 110" o:spid="_x0000_s1060" style="position:absolute;left:6489;top:8286;width:1611;height:546;rotation:-90;flip:x" coordorigin="3924,3831" coordsize="19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">
                      <v:line id="Line 111" o:spid="_x0000_s1061" style="position:absolute;rotation:-90;flip:x;visibility:visible;mso-wrap-style:square" from="4891,2866" to="4891,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"/>
                      <v:line id="Line 112" o:spid="_x0000_s1062" style="position:absolute;visibility:visible;mso-wrap-style:square" from="3930,3831" to="3930,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group>
                    <v:group id="Group 113" o:spid="_x0000_s1063" style="position:absolute;left:4061;top:7544;width:600;height:1640" coordorigin="3381,5264" coordsize="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114" o:spid="_x0000_s1064" style="position:absolute;visibility:visible;mso-wrap-style:square" from="3381,5264" to="33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15" o:spid="_x0000_s1065" style="position:absolute;visibility:visible;mso-wrap-style:square" from="3381,6224" to="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group>
                    <v:group id="Group 116" o:spid="_x0000_s1066" style="position:absolute;left:3098;top:7991;width:1956;height:1150;rotation:-90;flip:x" coordorigin="3381,5264" coordsize="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">
                      <v:line id="Line 117" o:spid="_x0000_s1067" style="position:absolute;visibility:visible;mso-wrap-style:square" from="3381,5264" to="33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18" o:spid="_x0000_s1068" style="position:absolute;visibility:visible;mso-wrap-style:square" from="3381,6224" to="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group>
                    <v:line id="Line 119" o:spid="_x0000_s1069" style="position:absolute;visibility:visible;mso-wrap-style:square" from="5831,9664" to="5831,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group id="Group 120" o:spid="_x0000_s1070" style="position:absolute;left:3021;top:7584;width:1650;height:3254" coordorigin="3381,5264" coordsize="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121" o:spid="_x0000_s1071" style="position:absolute;visibility:visible;mso-wrap-style:square" from="3381,5264" to="33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122" o:spid="_x0000_s1072" style="position:absolute;visibility:visible;mso-wrap-style:square" from="3381,6224" to="39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group>
                    <v:oval id="Oval 123" o:spid="_x0000_s1073" style="position:absolute;left:4821;top:8084;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">
                      <v:textbox>
                        <w:txbxContent>
                          <w:p w14:paraId="331C231D" w14:textId="77777777" w:rsidR="00B04A52" w:rsidRDefault="00B04A52">
                            <w:pPr>
                              <w:rPr>
                                <w:rFonts w:ascii="Arial Narrow" w:hAnsi="Arial Narrow"/>
                                <w:sz w:val="22"/>
                                <w:szCs w:val="22"/>
                              </w:rPr>
                            </w:pPr>
                            <w:r>
                              <w:rPr>
                                <w:rFonts w:ascii="Arial Narrow" w:hAnsi="Arial Narrow"/>
                                <w:sz w:val="22"/>
                                <w:szCs w:val="22"/>
                              </w:rPr>
                              <w:t>RKP</w:t>
                            </w:r>
                          </w:p>
                        </w:txbxContent>
                      </v:textbox>
                    </v:oval>
                    <v:line id="Line 124" o:spid="_x0000_s1074" style="position:absolute;visibility:visible;mso-wrap-style:square" from="5441,8584" to="5441,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group id="Group 125" o:spid="_x0000_s1075" style="position:absolute;left:4581;top:7484;width:840;height:360;rotation:90" coordorigin="3925,3831" coordsize="21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">
                      <v:line id="Line 126" o:spid="_x0000_s1076" style="position:absolute;flip:x;visibility:visible;mso-wrap-style:square" from="3925,3832" to="6085,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127" o:spid="_x0000_s1077" style="position:absolute;visibility:visible;mso-wrap-style:square" from="3930,3831" to="3930,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group>
                  </v:group>
                  <v:shapetype id="_x0000_t202" coordsize="21600,21600" o:spt="202" path="m,l,21600r21600,l21600,xe">
                    <v:stroke joinstyle="miter"/>
                    <v:path gradientshapeok="t" o:connecttype="rect"/>
                  </v:shapetype>
                  <v:shape id="Text Box 128" o:spid="_x0000_s1078" type="#_x0000_t202" style="position:absolute;left:5051;top:3084;width:11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7D95E902"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v:textbox>
                  </v:shape>
                  <v:shape id="Text Box 129" o:spid="_x0000_s1079" type="#_x0000_t202" style="position:absolute;left:1998;top:4224;width:155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03A4D037"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Memperhatikan</w:t>
                          </w:r>
                        </w:p>
                      </w:txbxContent>
                    </v:textbox>
                  </v:shape>
                  <v:shape id="Text Box 130" o:spid="_x0000_s1080" type="#_x0000_t202" style="position:absolute;left:6475;top:3944;width:9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45AB4BDE"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v:textbox>
                  </v:shape>
                  <v:shape id="Text Box 131" o:spid="_x0000_s1081" type="#_x0000_t202" style="position:absolute;left:4701;top:4264;width:9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73340A71"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v:textbox>
                  </v:shape>
                  <v:shape id="Text Box 132" o:spid="_x0000_s1082" type="#_x0000_t202" style="position:absolute;left:7635;top:5144;width:9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37C5E95E"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v:textbox>
                  </v:shape>
                  <v:line id="Line 133" o:spid="_x0000_s1083" style="position:absolute;visibility:visible;mso-wrap-style:square" from="6481,6244" to="648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shape id="Text Box 134" o:spid="_x0000_s1084" type="#_x0000_t202" style="position:absolute;left:5464;top:6324;width:9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2F4C3D33"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v:textbox>
                  </v:shape>
                  <v:shape id="Text Box 135" o:spid="_x0000_s1085" type="#_x0000_t202" style="position:absolute;left:6691;top:7274;width:93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68C70E1B"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v:textbox>
                  </v:shape>
                  <v:shape id="Text Box 136" o:spid="_x0000_s1086" type="#_x0000_t202" style="position:absolute;left:6751;top:6564;width:72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21A9D5A8" w14:textId="77777777" w:rsidR="00B04A52" w:rsidRDefault="00B04A52">
                          <w:pPr>
                            <w:jc w:val="center"/>
                            <w:rPr>
                              <w:rFonts w:ascii="Arial Narrow" w:hAnsi="Arial Narrow"/>
                              <w:i/>
                              <w:iCs/>
                              <w:sz w:val="22"/>
                              <w:szCs w:val="22"/>
                            </w:rPr>
                          </w:pPr>
                          <w:r>
                            <w:rPr>
                              <w:rFonts w:ascii="Arial Narrow" w:hAnsi="Arial Narrow"/>
                              <w:i/>
                              <w:iCs/>
                              <w:sz w:val="22"/>
                              <w:szCs w:val="22"/>
                            </w:rPr>
                            <w:t>Input</w:t>
                          </w:r>
                        </w:p>
                      </w:txbxContent>
                    </v:textbox>
                  </v:shape>
                  <v:shape id="Text Box 137" o:spid="_x0000_s1087" type="#_x0000_t202" style="position:absolute;left:5291;top:7444;width:93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52BEC9C5"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v:textbox>
                  </v:shape>
                  <v:shape id="Text Box 138" o:spid="_x0000_s1088" type="#_x0000_t202" style="position:absolute;left:1981;top:6114;width:155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0C1C6358"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Memperhatikan</w:t>
                          </w:r>
                        </w:p>
                      </w:txbxContent>
                    </v:textbox>
                  </v:shape>
                  <v:shape id="Text Box 139" o:spid="_x0000_s1089" type="#_x0000_t202" style="position:absolute;left:2328;top:7268;width:121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22B73523"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Penjabaran</w:t>
                          </w:r>
                        </w:p>
                      </w:txbxContent>
                    </v:textbox>
                  </v:shape>
                  <v:shape id="Text Box 140" o:spid="_x0000_s1090" type="#_x0000_t202" style="position:absolute;left:5421;top:8444;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2A36A833"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v:textbox>
                  </v:shape>
                  <v:shape id="Text Box 141" o:spid="_x0000_s1091" type="#_x0000_t202" style="position:absolute;left:4301;top:8824;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wQAAANsAAAAPAAAAZHJzL2Rvd25yZXYueG1sRE+7bsIw&#10;FN0r9R+sW4mlAgcGilIMggSkDu3AQ8xX8W0SEV9HtvPg7/FQqePR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ET9Mf7BAAAA2wAAAA8AAAAA&#10;AAAAAAAAAAAABwIAAGRycy9kb3ducmV2LnhtbFBLBQYAAAAAAwADALcAAAD1AgAAAAA=&#10;" stroked="f">
                    <v:textbox inset="0,0,0,0">
                      <w:txbxContent>
                        <w:p w14:paraId="4E199089"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v:textbox>
                  </v:shape>
                  <v:shape id="Text Box 142" o:spid="_x0000_s1092" type="#_x0000_t202" style="position:absolute;left:5691;top:9474;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0AA80F62"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Acuan</w:t>
                          </w:r>
                        </w:p>
                      </w:txbxContent>
                    </v:textbox>
                  </v:shape>
                  <v:shape id="Text Box 143" o:spid="_x0000_s1093" type="#_x0000_t202" style="position:absolute;left:3381;top:9129;width:72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" stroked="f">
                    <v:fill opacity="0"/>
                    <v:textbox inset="0,0,0,0">
                      <w:txbxContent>
                        <w:p w14:paraId="2881BA81" w14:textId="77777777" w:rsidR="00B04A52" w:rsidRDefault="00B04A52">
                          <w:pPr>
                            <w:jc w:val="center"/>
                            <w:rPr>
                              <w:rFonts w:ascii="Arial Narrow" w:hAnsi="Arial Narrow"/>
                              <w:i/>
                              <w:iCs/>
                              <w:sz w:val="22"/>
                              <w:szCs w:val="22"/>
                            </w:rPr>
                          </w:pPr>
                          <w:r>
                            <w:rPr>
                              <w:rFonts w:ascii="Arial Narrow" w:hAnsi="Arial Narrow"/>
                              <w:i/>
                              <w:iCs/>
                              <w:sz w:val="22"/>
                              <w:szCs w:val="22"/>
                            </w:rPr>
                            <w:t>Input</w:t>
                          </w:r>
                        </w:p>
                      </w:txbxContent>
                    </v:textbox>
                  </v:shape>
                  <v:shape id="Text Box 144" o:spid="_x0000_s1094" type="#_x0000_t202" style="position:absolute;left:2271;top:9865;width:93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16F08A08" w14:textId="77777777" w:rsidR="00B04A52" w:rsidRDefault="00B04A52">
                          <w:pPr>
                            <w:jc w:val="center"/>
                            <w:rPr>
                              <w:rFonts w:ascii="Arial Narrow" w:hAnsi="Arial Narrow"/>
                              <w:i/>
                              <w:iCs/>
                              <w:sz w:val="22"/>
                              <w:szCs w:val="22"/>
                              <w:lang w:val="id-ID"/>
                            </w:rPr>
                          </w:pPr>
                          <w:r>
                            <w:rPr>
                              <w:rFonts w:ascii="Arial Narrow" w:hAnsi="Arial Narrow"/>
                              <w:i/>
                              <w:iCs/>
                              <w:sz w:val="22"/>
                              <w:szCs w:val="22"/>
                              <w:lang w:val="id-ID"/>
                            </w:rPr>
                            <w:t>Pedoman</w:t>
                          </w:r>
                        </w:p>
                      </w:txbxContent>
                    </v:textbox>
                  </v:shape>
                  <v:shape id="Text Box 145" o:spid="_x0000_s1095" type="#_x0000_t202" style="position:absolute;left:6071;top:10735;width:93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14:paraId="0EC820BE" w14:textId="77777777" w:rsidR="00B04A52" w:rsidRDefault="00B04A52">
                          <w:pPr>
                            <w:jc w:val="center"/>
                            <w:rPr>
                              <w:rFonts w:ascii="Arial Narrow" w:hAnsi="Arial Narrow"/>
                              <w:i/>
                              <w:iCs/>
                              <w:sz w:val="22"/>
                              <w:szCs w:val="22"/>
                              <w:lang w:val="id-ID"/>
                            </w:rPr>
                          </w:pPr>
                          <w:bookmarkStart w:id="2" w:name="_Hlk509978033"/>
                          <w:bookmarkEnd w:id="2"/>
                          <w:r>
                            <w:rPr>
                              <w:rFonts w:ascii="Arial Narrow" w:hAnsi="Arial Narrow"/>
                              <w:i/>
                              <w:iCs/>
                              <w:sz w:val="22"/>
                              <w:szCs w:val="22"/>
                              <w:lang w:val="id-ID"/>
                            </w:rPr>
                            <w:t>Pedoman</w:t>
                          </w:r>
                        </w:p>
                      </w:txbxContent>
                    </v:textbox>
                  </v:shape>
                </v:group>
                <v:rect id="Rectangle 146" o:spid="_x0000_s1096" style="position:absolute;left:1985;top:1805;width:8460;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" filled="f" strokeweight="1.5pt"/>
              </v:group>
            </w:pict>
          </mc:Fallback>
        </mc:AlternateContent>
      </w:r>
    </w:p>
    <w:p w14:paraId="5A11C34A" w14:textId="77777777" w:rsidR="001C3FB8" w:rsidRDefault="001C3FB8">
      <w:pPr>
        <w:tabs>
          <w:tab w:val="left" w:pos="-360"/>
        </w:tabs>
        <w:spacing w:line="360" w:lineRule="auto"/>
        <w:jc w:val="center"/>
        <w:rPr>
          <w:rFonts w:ascii="Arial Narrow" w:hAnsi="Arial Narrow" w:cs="Arial"/>
          <w:b/>
          <w:bCs/>
          <w:sz w:val="24"/>
          <w:szCs w:val="24"/>
          <w:lang w:val="sv-SE"/>
        </w:rPr>
      </w:pPr>
    </w:p>
    <w:p w14:paraId="767DCCD0" w14:textId="77777777" w:rsidR="001C3FB8" w:rsidRDefault="000C0BFC">
      <w:pPr>
        <w:rPr>
          <w:rFonts w:ascii="Arial Narrow" w:hAnsi="Arial Narrow" w:cs="Arial"/>
          <w:b/>
          <w:bCs/>
          <w:sz w:val="24"/>
          <w:szCs w:val="24"/>
          <w:lang w:val="sv-SE"/>
        </w:rPr>
      </w:pPr>
      <w:r>
        <w:rPr>
          <w:rFonts w:ascii="Arial Narrow" w:hAnsi="Arial Narrow" w:cs="Arial"/>
          <w:b/>
          <w:bCs/>
          <w:sz w:val="24"/>
          <w:szCs w:val="24"/>
          <w:lang w:val="sv-SE"/>
        </w:rPr>
        <w:br w:type="page"/>
      </w:r>
    </w:p>
    <w:p w14:paraId="53274D15" w14:textId="77777777" w:rsidR="001C3FB8" w:rsidRDefault="000C0BFC">
      <w:pPr>
        <w:jc w:val="both"/>
        <w:rPr>
          <w:rFonts w:ascii="Arial Narrow" w:hAnsi="Arial Narrow" w:cs="Arial"/>
          <w:b/>
          <w:sz w:val="24"/>
          <w:szCs w:val="24"/>
          <w:lang w:val="id-ID"/>
        </w:rPr>
      </w:pPr>
      <w:r>
        <w:rPr>
          <w:rFonts w:ascii="Arial Narrow" w:hAnsi="Arial Narrow" w:cs="Arial"/>
          <w:b/>
          <w:sz w:val="24"/>
          <w:szCs w:val="24"/>
          <w:lang w:val="id-ID"/>
        </w:rPr>
        <w:lastRenderedPageBreak/>
        <w:t xml:space="preserve">1.2. Landasan Hukum  </w:t>
      </w:r>
    </w:p>
    <w:p w14:paraId="25C512D8"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Pasal</w:t>
      </w:r>
      <w:proofErr w:type="spellEnd"/>
      <w:r>
        <w:rPr>
          <w:rFonts w:ascii="Arial Narrow" w:hAnsi="Arial Narrow" w:cs="Arial Narrow"/>
          <w:sz w:val="24"/>
          <w:szCs w:val="24"/>
        </w:rPr>
        <w:t xml:space="preserve"> 18 </w:t>
      </w:r>
      <w:proofErr w:type="spellStart"/>
      <w:r>
        <w:rPr>
          <w:rFonts w:ascii="Arial Narrow" w:hAnsi="Arial Narrow" w:cs="Arial Narrow"/>
          <w:sz w:val="24"/>
          <w:szCs w:val="24"/>
        </w:rPr>
        <w:t>ayat</w:t>
      </w:r>
      <w:proofErr w:type="spellEnd"/>
      <w:r>
        <w:rPr>
          <w:rFonts w:ascii="Arial Narrow" w:hAnsi="Arial Narrow" w:cs="Arial Narrow"/>
          <w:sz w:val="24"/>
          <w:szCs w:val="24"/>
        </w:rPr>
        <w:t xml:space="preserve"> (6) </w:t>
      </w:r>
      <w:proofErr w:type="spellStart"/>
      <w:r>
        <w:rPr>
          <w:rFonts w:ascii="Arial Narrow" w:hAnsi="Arial Narrow" w:cs="Arial Narrow"/>
          <w:sz w:val="24"/>
          <w:szCs w:val="24"/>
        </w:rPr>
        <w:t>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Undang</w:t>
      </w:r>
      <w:proofErr w:type="spellEnd"/>
      <w:r>
        <w:rPr>
          <w:rFonts w:ascii="Arial Narrow" w:hAnsi="Arial Narrow" w:cs="Arial Narrow"/>
          <w:sz w:val="24"/>
          <w:szCs w:val="24"/>
        </w:rPr>
        <w:t xml:space="preserve"> Dasar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1945.</w:t>
      </w:r>
    </w:p>
    <w:p w14:paraId="1470B7BF"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r>
        <w:rPr>
          <w:rFonts w:ascii="Arial Narrow" w:hAnsi="Arial Narrow" w:cs="Arial Narrow"/>
          <w:sz w:val="24"/>
          <w:szCs w:val="24"/>
          <w:lang w:val="sv-SE"/>
        </w:rPr>
        <w:t>Undang-Undang Nomor 1 Tahun 1992 tentang Pembentukan Kota</w:t>
      </w:r>
      <w:proofErr w:type="spellStart"/>
      <w:r>
        <w:rPr>
          <w:rFonts w:ascii="Arial Narrow" w:hAnsi="Arial Narrow" w:cs="Arial Narrow"/>
          <w:sz w:val="24"/>
          <w:szCs w:val="24"/>
        </w:rPr>
        <w:t>madya</w:t>
      </w:r>
      <w:proofErr w:type="spellEnd"/>
      <w:r>
        <w:rPr>
          <w:rFonts w:ascii="Arial Narrow" w:hAnsi="Arial Narrow" w:cs="Arial Narrow"/>
          <w:sz w:val="24"/>
          <w:szCs w:val="24"/>
        </w:rPr>
        <w:t xml:space="preserve"> Daerah Tingkat II</w:t>
      </w:r>
      <w:r>
        <w:rPr>
          <w:rFonts w:ascii="Arial Narrow" w:hAnsi="Arial Narrow" w:cs="Arial Narrow"/>
          <w:sz w:val="24"/>
          <w:szCs w:val="24"/>
          <w:lang w:val="sv-SE"/>
        </w:rPr>
        <w:t xml:space="preserve"> Denpasar (Lembaran Negara Republik Indonesia Tahun 1992 Nomor 9, Tambahan Lembaran Negara Republik Indonesia Nomor 3465)</w:t>
      </w:r>
      <w:r>
        <w:rPr>
          <w:rFonts w:ascii="Arial Narrow" w:hAnsi="Arial Narrow" w:cs="Arial Narrow"/>
          <w:sz w:val="24"/>
          <w:szCs w:val="24"/>
        </w:rPr>
        <w:t>;</w:t>
      </w:r>
    </w:p>
    <w:p w14:paraId="4345D49B"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17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2003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Keuangan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2003 </w:t>
      </w:r>
      <w:proofErr w:type="spellStart"/>
      <w:proofErr w:type="gramStart"/>
      <w:r>
        <w:rPr>
          <w:rFonts w:ascii="Arial Narrow" w:hAnsi="Arial Narrow" w:cs="Arial Narrow"/>
          <w:sz w:val="24"/>
          <w:szCs w:val="24"/>
        </w:rPr>
        <w:t>Nomor</w:t>
      </w:r>
      <w:proofErr w:type="spellEnd"/>
      <w:r>
        <w:rPr>
          <w:rFonts w:ascii="Arial Narrow" w:hAnsi="Arial Narrow" w:cs="Arial Narrow"/>
          <w:sz w:val="24"/>
          <w:szCs w:val="24"/>
        </w:rPr>
        <w:t xml:space="preserve">  47</w:t>
      </w:r>
      <w:proofErr w:type="gramEnd"/>
      <w:r>
        <w:rPr>
          <w:rFonts w:ascii="Arial Narrow" w:hAnsi="Arial Narrow" w:cs="Arial Narrow"/>
          <w:sz w:val="24"/>
          <w:szCs w:val="24"/>
        </w:rPr>
        <w:t xml:space="preserve">,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4286); </w:t>
      </w:r>
    </w:p>
    <w:p w14:paraId="68FA1D51"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2004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Perbendaharaan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2004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5,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4286); </w:t>
      </w:r>
    </w:p>
    <w:p w14:paraId="5E43928D"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15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2004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Pemeriksaan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Pengelolaan</w:t>
      </w:r>
      <w:proofErr w:type="spellEnd"/>
      <w:r>
        <w:rPr>
          <w:rFonts w:ascii="Arial Narrow" w:hAnsi="Arial Narrow" w:cs="Arial Narrow"/>
          <w:sz w:val="24"/>
          <w:szCs w:val="24"/>
        </w:rPr>
        <w:t xml:space="preserve"> dan </w:t>
      </w:r>
      <w:proofErr w:type="spellStart"/>
      <w:r>
        <w:rPr>
          <w:rFonts w:ascii="Arial Narrow" w:hAnsi="Arial Narrow" w:cs="Arial Narrow"/>
          <w:sz w:val="24"/>
          <w:szCs w:val="24"/>
        </w:rPr>
        <w:t>Tanggungjawab</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Keuangan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2004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66,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4400);  </w:t>
      </w:r>
    </w:p>
    <w:p w14:paraId="615A1B2A"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25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2004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Sistem</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Perencanaan</w:t>
      </w:r>
      <w:proofErr w:type="spellEnd"/>
      <w:r>
        <w:rPr>
          <w:rFonts w:ascii="Arial Narrow" w:hAnsi="Arial Narrow" w:cs="Arial Narrow"/>
          <w:sz w:val="24"/>
          <w:szCs w:val="24"/>
        </w:rPr>
        <w:t xml:space="preserve"> Pembangunan Nasional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2004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104,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w:t>
      </w:r>
      <w:proofErr w:type="gramStart"/>
      <w:r>
        <w:rPr>
          <w:rFonts w:ascii="Arial Narrow" w:hAnsi="Arial Narrow" w:cs="Arial Narrow"/>
          <w:sz w:val="24"/>
          <w:szCs w:val="24"/>
        </w:rPr>
        <w:t xml:space="preserve">Indonesia  </w:t>
      </w:r>
      <w:proofErr w:type="spellStart"/>
      <w:r>
        <w:rPr>
          <w:rFonts w:ascii="Arial Narrow" w:hAnsi="Arial Narrow" w:cs="Arial Narrow"/>
          <w:sz w:val="24"/>
          <w:szCs w:val="24"/>
        </w:rPr>
        <w:t>Nomor</w:t>
      </w:r>
      <w:proofErr w:type="spellEnd"/>
      <w:proofErr w:type="gramEnd"/>
      <w:r>
        <w:rPr>
          <w:rFonts w:ascii="Arial Narrow" w:hAnsi="Arial Narrow" w:cs="Arial Narrow"/>
          <w:sz w:val="24"/>
          <w:szCs w:val="24"/>
        </w:rPr>
        <w:t xml:space="preserve"> 4421);  </w:t>
      </w:r>
    </w:p>
    <w:p w14:paraId="58D10255"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33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2004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Perimbangan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Keuangan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antara</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Pusat dan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2004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126,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4438);  </w:t>
      </w:r>
    </w:p>
    <w:p w14:paraId="65535C2E"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17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2007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Rencana</w:t>
      </w:r>
      <w:proofErr w:type="spellEnd"/>
      <w:r>
        <w:rPr>
          <w:rFonts w:ascii="Arial Narrow" w:hAnsi="Arial Narrow" w:cs="Arial Narrow"/>
          <w:sz w:val="24"/>
          <w:szCs w:val="24"/>
        </w:rPr>
        <w:t xml:space="preserve"> Pembangunan </w:t>
      </w:r>
      <w:proofErr w:type="spellStart"/>
      <w:r>
        <w:rPr>
          <w:rFonts w:ascii="Arial Narrow" w:hAnsi="Arial Narrow" w:cs="Arial Narrow"/>
          <w:sz w:val="24"/>
          <w:szCs w:val="24"/>
        </w:rPr>
        <w:t>Jangka</w:t>
      </w:r>
      <w:proofErr w:type="spellEnd"/>
      <w:r>
        <w:rPr>
          <w:rFonts w:ascii="Arial Narrow" w:hAnsi="Arial Narrow" w:cs="Arial Narrow"/>
          <w:sz w:val="24"/>
          <w:szCs w:val="24"/>
        </w:rPr>
        <w:t xml:space="preserve"> Panjang Nasional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2005-2025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2007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58,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4720); </w:t>
      </w:r>
    </w:p>
    <w:p w14:paraId="4A0440BA"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23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2014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Pemerintahan</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2014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244,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5857) </w:t>
      </w:r>
      <w:proofErr w:type="spellStart"/>
      <w:r>
        <w:rPr>
          <w:rFonts w:ascii="Arial Narrow" w:hAnsi="Arial Narrow" w:cs="Arial Narrow"/>
          <w:sz w:val="24"/>
          <w:szCs w:val="24"/>
        </w:rPr>
        <w:t>sebagaimana</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telah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diubah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beberapa</w:t>
      </w:r>
      <w:proofErr w:type="spellEnd"/>
      <w:r>
        <w:rPr>
          <w:rFonts w:ascii="Arial Narrow" w:hAnsi="Arial Narrow" w:cs="Arial Narrow"/>
          <w:sz w:val="24"/>
          <w:szCs w:val="24"/>
        </w:rPr>
        <w:t xml:space="preserve"> kali, </w:t>
      </w:r>
      <w:proofErr w:type="spellStart"/>
      <w:r>
        <w:rPr>
          <w:rFonts w:ascii="Arial Narrow" w:hAnsi="Arial Narrow" w:cs="Arial Narrow"/>
          <w:sz w:val="24"/>
          <w:szCs w:val="24"/>
        </w:rPr>
        <w:t>terakhir</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dengan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9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2015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Perubahan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Kedua</w:t>
      </w:r>
      <w:proofErr w:type="spellEnd"/>
      <w:r>
        <w:rPr>
          <w:rFonts w:ascii="Arial Narrow" w:hAnsi="Arial Narrow" w:cs="Arial Narrow"/>
          <w:sz w:val="24"/>
          <w:szCs w:val="24"/>
        </w:rPr>
        <w:t xml:space="preserve"> Atas </w:t>
      </w:r>
      <w:proofErr w:type="spellStart"/>
      <w:r>
        <w:rPr>
          <w:rFonts w:ascii="Arial Narrow" w:hAnsi="Arial Narrow" w:cs="Arial Narrow"/>
          <w:sz w:val="24"/>
          <w:szCs w:val="24"/>
        </w:rPr>
        <w:t>Undang-Undang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23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2014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Pemerintahan</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2015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58,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5679);</w:t>
      </w:r>
    </w:p>
    <w:p w14:paraId="20340E9E"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3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2007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Laporan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Penyelenggaraan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Pemerintahan</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Kepada</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Laporan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Keterangan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Pertanggungjawaban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Kepala</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Kepada</w:t>
      </w:r>
      <w:proofErr w:type="spellEnd"/>
      <w:r>
        <w:rPr>
          <w:rFonts w:ascii="Arial Narrow" w:hAnsi="Arial Narrow" w:cs="Arial Narrow"/>
          <w:sz w:val="24"/>
          <w:szCs w:val="24"/>
        </w:rPr>
        <w:t xml:space="preserve"> Dewan </w:t>
      </w:r>
      <w:proofErr w:type="spellStart"/>
      <w:r>
        <w:rPr>
          <w:rFonts w:ascii="Arial Narrow" w:hAnsi="Arial Narrow" w:cs="Arial Narrow"/>
          <w:sz w:val="24"/>
          <w:szCs w:val="24"/>
        </w:rPr>
        <w:t>Perwakilan</w:t>
      </w:r>
      <w:proofErr w:type="spellEnd"/>
      <w:r>
        <w:rPr>
          <w:rFonts w:ascii="Arial Narrow" w:hAnsi="Arial Narrow" w:cs="Arial Narrow"/>
          <w:sz w:val="24"/>
          <w:szCs w:val="24"/>
        </w:rPr>
        <w:t xml:space="preserve"> Rakyat Daerah, dan </w:t>
      </w:r>
      <w:proofErr w:type="spellStart"/>
      <w:r>
        <w:rPr>
          <w:rFonts w:ascii="Arial Narrow" w:hAnsi="Arial Narrow" w:cs="Arial Narrow"/>
          <w:sz w:val="24"/>
          <w:szCs w:val="24"/>
        </w:rPr>
        <w:t>Informasi</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Laporan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Penyelenggaraan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Pemerintahan</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Kepada</w:t>
      </w:r>
      <w:proofErr w:type="spellEnd"/>
      <w:r>
        <w:rPr>
          <w:rFonts w:ascii="Arial Narrow" w:hAnsi="Arial Narrow" w:cs="Arial Narrow"/>
          <w:sz w:val="24"/>
          <w:szCs w:val="24"/>
        </w:rPr>
        <w:t xml:space="preserve"> Masyarakat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2007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19,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4693); </w:t>
      </w:r>
    </w:p>
    <w:p w14:paraId="08217E39"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6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2008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Pedoman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Evaluasi</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Penyelenggaraan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Pemerintahan</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2008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19,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4815);</w:t>
      </w:r>
    </w:p>
    <w:p w14:paraId="07F3F460"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lastRenderedPageBreak/>
        <w:t>Peraturan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8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2008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Tahapan</w:t>
      </w:r>
      <w:proofErr w:type="spellEnd"/>
      <w:r>
        <w:rPr>
          <w:rFonts w:ascii="Arial Narrow" w:hAnsi="Arial Narrow" w:cs="Arial Narrow"/>
          <w:sz w:val="24"/>
          <w:szCs w:val="24"/>
        </w:rPr>
        <w:t xml:space="preserve">, Tata Cara </w:t>
      </w:r>
      <w:proofErr w:type="spellStart"/>
      <w:r>
        <w:rPr>
          <w:rFonts w:ascii="Arial Narrow" w:hAnsi="Arial Narrow" w:cs="Arial Narrow"/>
          <w:sz w:val="24"/>
          <w:szCs w:val="24"/>
        </w:rPr>
        <w:t>Penyusunan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Pengendalian</w:t>
      </w:r>
      <w:proofErr w:type="spellEnd"/>
      <w:r>
        <w:rPr>
          <w:rFonts w:ascii="Arial Narrow" w:hAnsi="Arial Narrow" w:cs="Arial Narrow"/>
          <w:sz w:val="24"/>
          <w:szCs w:val="24"/>
        </w:rPr>
        <w:t xml:space="preserve"> dan </w:t>
      </w:r>
      <w:proofErr w:type="spellStart"/>
      <w:r>
        <w:rPr>
          <w:rFonts w:ascii="Arial Narrow" w:hAnsi="Arial Narrow" w:cs="Arial Narrow"/>
          <w:sz w:val="24"/>
          <w:szCs w:val="24"/>
        </w:rPr>
        <w:t>Evaluasi</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Pelaksanaan</w:t>
      </w:r>
      <w:proofErr w:type="spellEnd"/>
      <w:r>
        <w:rPr>
          <w:rFonts w:ascii="Arial Narrow" w:hAnsi="Arial Narrow" w:cs="Arial Narrow"/>
          <w:sz w:val="24"/>
          <w:szCs w:val="24"/>
        </w:rPr>
        <w:t xml:space="preserve"> </w:t>
      </w:r>
      <w:proofErr w:type="spellStart"/>
      <w:proofErr w:type="gramStart"/>
      <w:r>
        <w:rPr>
          <w:rFonts w:ascii="Arial Narrow" w:hAnsi="Arial Narrow" w:cs="Arial Narrow"/>
          <w:sz w:val="24"/>
          <w:szCs w:val="24"/>
        </w:rPr>
        <w:t>Rencana</w:t>
      </w:r>
      <w:proofErr w:type="spellEnd"/>
      <w:r>
        <w:rPr>
          <w:rFonts w:ascii="Arial Narrow" w:hAnsi="Arial Narrow" w:cs="Arial Narrow"/>
          <w:sz w:val="24"/>
          <w:szCs w:val="24"/>
        </w:rPr>
        <w:t xml:space="preserve">  Pembangunan</w:t>
      </w:r>
      <w:proofErr w:type="gramEnd"/>
      <w:r>
        <w:rPr>
          <w:rFonts w:ascii="Arial Narrow" w:hAnsi="Arial Narrow" w:cs="Arial Narrow"/>
          <w:sz w:val="24"/>
          <w:szCs w:val="24"/>
        </w:rPr>
        <w:t xml:space="preserve"> Daerah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2008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21,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4817);</w:t>
      </w:r>
    </w:p>
    <w:p w14:paraId="34F2CC09"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18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2016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Perangkat</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2016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114,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5887);</w:t>
      </w:r>
    </w:p>
    <w:p w14:paraId="618A41D8"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12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2017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Pembinaan</w:t>
      </w:r>
      <w:proofErr w:type="spellEnd"/>
      <w:r>
        <w:rPr>
          <w:rFonts w:ascii="Arial Narrow" w:hAnsi="Arial Narrow" w:cs="Arial Narrow"/>
          <w:sz w:val="24"/>
          <w:szCs w:val="24"/>
        </w:rPr>
        <w:t xml:space="preserve"> dan </w:t>
      </w:r>
      <w:proofErr w:type="spellStart"/>
      <w:r>
        <w:rPr>
          <w:rFonts w:ascii="Arial Narrow" w:hAnsi="Arial Narrow" w:cs="Arial Narrow"/>
          <w:sz w:val="24"/>
          <w:szCs w:val="24"/>
        </w:rPr>
        <w:t>Pengawasan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Penyelenggaraan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Pemerintah</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2017 No 73, </w:t>
      </w:r>
      <w:proofErr w:type="spellStart"/>
      <w:r>
        <w:rPr>
          <w:rFonts w:ascii="Arial Narrow" w:hAnsi="Arial Narrow" w:cs="Arial Narrow"/>
          <w:sz w:val="24"/>
          <w:szCs w:val="24"/>
        </w:rPr>
        <w:t>Tambahan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Negara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6041);</w:t>
      </w:r>
    </w:p>
    <w:p w14:paraId="100CEDBD"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w:t>
      </w:r>
      <w:proofErr w:type="spellStart"/>
      <w:proofErr w:type="gramStart"/>
      <w:r>
        <w:rPr>
          <w:rFonts w:ascii="Arial Narrow" w:hAnsi="Arial Narrow" w:cs="Arial Narrow"/>
          <w:sz w:val="24"/>
          <w:szCs w:val="24"/>
        </w:rPr>
        <w:t>Presiden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Republik</w:t>
      </w:r>
      <w:proofErr w:type="spellEnd"/>
      <w:proofErr w:type="gram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2007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Pengesahan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Pengundangan</w:t>
      </w:r>
      <w:proofErr w:type="spellEnd"/>
      <w:r>
        <w:rPr>
          <w:rFonts w:ascii="Arial Narrow" w:hAnsi="Arial Narrow" w:cs="Arial Narrow"/>
          <w:sz w:val="24"/>
          <w:szCs w:val="24"/>
        </w:rPr>
        <w:t xml:space="preserve">, dan </w:t>
      </w:r>
      <w:proofErr w:type="spellStart"/>
      <w:r>
        <w:rPr>
          <w:rFonts w:ascii="Arial Narrow" w:hAnsi="Arial Narrow" w:cs="Arial Narrow"/>
          <w:sz w:val="24"/>
          <w:szCs w:val="24"/>
        </w:rPr>
        <w:t>Penyebarluasan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Perundang-Undangan</w:t>
      </w:r>
      <w:proofErr w:type="spellEnd"/>
      <w:r>
        <w:rPr>
          <w:rFonts w:ascii="Arial Narrow" w:hAnsi="Arial Narrow" w:cs="Arial Narrow"/>
          <w:sz w:val="24"/>
          <w:szCs w:val="24"/>
        </w:rPr>
        <w:t>;</w:t>
      </w:r>
    </w:p>
    <w:p w14:paraId="5B091F36"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w:t>
      </w:r>
      <w:proofErr w:type="spellStart"/>
      <w:proofErr w:type="gramStart"/>
      <w:r>
        <w:rPr>
          <w:rFonts w:ascii="Arial Narrow" w:hAnsi="Arial Narrow" w:cs="Arial Narrow"/>
          <w:sz w:val="24"/>
          <w:szCs w:val="24"/>
        </w:rPr>
        <w:t>Presiden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Republik</w:t>
      </w:r>
      <w:proofErr w:type="spellEnd"/>
      <w:proofErr w:type="gramEnd"/>
      <w:r>
        <w:rPr>
          <w:rFonts w:ascii="Arial Narrow" w:hAnsi="Arial Narrow" w:cs="Arial Narrow"/>
          <w:sz w:val="24"/>
          <w:szCs w:val="24"/>
        </w:rPr>
        <w:t xml:space="preserve"> Indonesia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2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2015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Rencana</w:t>
      </w:r>
      <w:proofErr w:type="spellEnd"/>
      <w:r>
        <w:rPr>
          <w:rFonts w:ascii="Arial Narrow" w:hAnsi="Arial Narrow" w:cs="Arial Narrow"/>
          <w:sz w:val="24"/>
          <w:szCs w:val="24"/>
        </w:rPr>
        <w:t xml:space="preserve"> Pembangunan </w:t>
      </w:r>
      <w:proofErr w:type="spellStart"/>
      <w:r>
        <w:rPr>
          <w:rFonts w:ascii="Arial Narrow" w:hAnsi="Arial Narrow" w:cs="Arial Narrow"/>
          <w:sz w:val="24"/>
          <w:szCs w:val="24"/>
        </w:rPr>
        <w:t>Jangka</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Menengah</w:t>
      </w:r>
      <w:proofErr w:type="spellEnd"/>
      <w:r>
        <w:rPr>
          <w:rFonts w:ascii="Arial Narrow" w:hAnsi="Arial Narrow" w:cs="Arial Narrow"/>
          <w:sz w:val="24"/>
          <w:szCs w:val="24"/>
        </w:rPr>
        <w:t xml:space="preserve"> Nasional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2015-2019;</w:t>
      </w:r>
    </w:p>
    <w:p w14:paraId="07FF3343"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Menteri </w:t>
      </w:r>
      <w:proofErr w:type="spellStart"/>
      <w:r>
        <w:rPr>
          <w:rFonts w:ascii="Arial Narrow" w:hAnsi="Arial Narrow" w:cs="Arial Narrow"/>
          <w:sz w:val="24"/>
          <w:szCs w:val="24"/>
        </w:rPr>
        <w:t>Dalam</w:t>
      </w:r>
      <w:proofErr w:type="spellEnd"/>
      <w:r>
        <w:rPr>
          <w:rFonts w:ascii="Arial Narrow" w:hAnsi="Arial Narrow" w:cs="Arial Narrow"/>
          <w:sz w:val="24"/>
          <w:szCs w:val="24"/>
        </w:rPr>
        <w:t xml:space="preserve"> Negeri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13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2006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Pedoman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Pengelolaan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Keuangan</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sebagaimana</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telah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diubah</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beberapa</w:t>
      </w:r>
      <w:proofErr w:type="spellEnd"/>
      <w:r>
        <w:rPr>
          <w:rFonts w:ascii="Arial Narrow" w:hAnsi="Arial Narrow" w:cs="Arial Narrow"/>
          <w:sz w:val="24"/>
          <w:szCs w:val="24"/>
        </w:rPr>
        <w:t xml:space="preserve"> kali, </w:t>
      </w:r>
      <w:proofErr w:type="spellStart"/>
      <w:r>
        <w:rPr>
          <w:rFonts w:ascii="Arial Narrow" w:hAnsi="Arial Narrow" w:cs="Arial Narrow"/>
          <w:sz w:val="24"/>
          <w:szCs w:val="24"/>
        </w:rPr>
        <w:t>terakhir</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dengan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Menteri </w:t>
      </w:r>
      <w:proofErr w:type="spellStart"/>
      <w:r>
        <w:rPr>
          <w:rFonts w:ascii="Arial Narrow" w:hAnsi="Arial Narrow" w:cs="Arial Narrow"/>
          <w:sz w:val="24"/>
          <w:szCs w:val="24"/>
        </w:rPr>
        <w:t>Dalam</w:t>
      </w:r>
      <w:proofErr w:type="spellEnd"/>
      <w:r>
        <w:rPr>
          <w:rFonts w:ascii="Arial Narrow" w:hAnsi="Arial Narrow" w:cs="Arial Narrow"/>
          <w:sz w:val="24"/>
          <w:szCs w:val="24"/>
        </w:rPr>
        <w:t xml:space="preserve"> Negeri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21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2011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Perubahan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Kedua</w:t>
      </w:r>
      <w:proofErr w:type="spellEnd"/>
      <w:r>
        <w:rPr>
          <w:rFonts w:ascii="Arial Narrow" w:hAnsi="Arial Narrow" w:cs="Arial Narrow"/>
          <w:sz w:val="24"/>
          <w:szCs w:val="24"/>
        </w:rPr>
        <w:t xml:space="preserve"> Atas </w:t>
      </w: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Menteri </w:t>
      </w:r>
      <w:proofErr w:type="spellStart"/>
      <w:r>
        <w:rPr>
          <w:rFonts w:ascii="Arial Narrow" w:hAnsi="Arial Narrow" w:cs="Arial Narrow"/>
          <w:sz w:val="24"/>
          <w:szCs w:val="24"/>
        </w:rPr>
        <w:t>Dalam</w:t>
      </w:r>
      <w:proofErr w:type="spellEnd"/>
      <w:r>
        <w:rPr>
          <w:rFonts w:ascii="Arial Narrow" w:hAnsi="Arial Narrow" w:cs="Arial Narrow"/>
          <w:sz w:val="24"/>
          <w:szCs w:val="24"/>
        </w:rPr>
        <w:t xml:space="preserve"> Negeri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13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2006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Pedoman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Pengelolaan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Keuangan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Dearah</w:t>
      </w:r>
      <w:proofErr w:type="spellEnd"/>
      <w:r>
        <w:rPr>
          <w:rFonts w:ascii="Arial Narrow" w:hAnsi="Arial Narrow" w:cs="Arial Narrow"/>
          <w:sz w:val="24"/>
          <w:szCs w:val="24"/>
        </w:rPr>
        <w:t xml:space="preserve">; </w:t>
      </w:r>
    </w:p>
    <w:p w14:paraId="645E403E" w14:textId="77777777" w:rsidR="001C3FB8" w:rsidRDefault="000C0BFC">
      <w:pPr>
        <w:pStyle w:val="ListParagraph1"/>
        <w:numPr>
          <w:ilvl w:val="0"/>
          <w:numId w:val="5"/>
        </w:numPr>
        <w:tabs>
          <w:tab w:val="left" w:pos="709"/>
          <w:tab w:val="left" w:pos="1134"/>
        </w:tabs>
        <w:spacing w:after="0" w:line="360" w:lineRule="auto"/>
        <w:ind w:left="426" w:hanging="425"/>
        <w:jc w:val="both"/>
        <w:rPr>
          <w:rFonts w:ascii="Arial Narrow" w:hAnsi="Arial Narrow" w:cs="Arial Narrow"/>
          <w:color w:val="000000" w:themeColor="text1"/>
          <w:sz w:val="24"/>
          <w:szCs w:val="24"/>
          <w:lang w:val="id-ID"/>
        </w:rPr>
      </w:pPr>
      <w:r>
        <w:rPr>
          <w:rFonts w:ascii="Arial Narrow" w:hAnsi="Arial Narrow" w:cs="Arial Narrow"/>
          <w:color w:val="000000" w:themeColor="text1"/>
          <w:sz w:val="24"/>
          <w:szCs w:val="24"/>
          <w:lang w:val="id-ID"/>
        </w:rPr>
        <w:t>Peraturan Menteri Dalam Negeri Nomor 86 Tahun 2017 tentang Tata Cara Perencanaan, Pengendalian dan Evaluasi Pembangunan Daerah, Tata Cara Evaluasi Rancangan Peraturan Daerah Tentag Rencana Pembangunan Jangka Panjang Daerah dan Rencana Pembangunan Jangka menengah Daerah, serta Tata Cara Perubahan Rancangan Rencana Pembangunan Jangka Panjang Daerah, Rencana Pembangunan Jangka Menegah Daerah, dan Rencana Kerja Pemerintah Daerah ( Berita Negara Republik Indonesia Tahun 2017 Nomor 1312);</w:t>
      </w:r>
    </w:p>
    <w:p w14:paraId="0ED37F7D" w14:textId="77777777" w:rsidR="001C3FB8" w:rsidRDefault="000C0BFC">
      <w:pPr>
        <w:pStyle w:val="ColorfulList-Accent11"/>
        <w:numPr>
          <w:ilvl w:val="0"/>
          <w:numId w:val="5"/>
        </w:numPr>
        <w:spacing w:after="0"/>
        <w:ind w:left="386" w:hanging="385"/>
        <w:jc w:val="both"/>
        <w:rPr>
          <w:rFonts w:ascii="Arial Narrow" w:hAnsi="Arial Narrow" w:cs="Arial Narrow"/>
          <w:sz w:val="24"/>
          <w:szCs w:val="24"/>
        </w:rPr>
      </w:pPr>
      <w:r>
        <w:rPr>
          <w:rFonts w:ascii="Arial Narrow" w:hAnsi="Arial Narrow" w:cs="Arial Narrow"/>
          <w:sz w:val="24"/>
          <w:szCs w:val="24"/>
        </w:rPr>
        <w:t xml:space="preserve">Surat </w:t>
      </w:r>
      <w:proofErr w:type="spellStart"/>
      <w:r>
        <w:rPr>
          <w:rFonts w:ascii="Arial Narrow" w:hAnsi="Arial Narrow" w:cs="Arial Narrow"/>
          <w:sz w:val="24"/>
          <w:szCs w:val="24"/>
        </w:rPr>
        <w:t>Edaran</w:t>
      </w:r>
      <w:proofErr w:type="spellEnd"/>
      <w:r>
        <w:rPr>
          <w:rFonts w:ascii="Arial Narrow" w:hAnsi="Arial Narrow" w:cs="Arial Narrow"/>
          <w:sz w:val="24"/>
          <w:szCs w:val="24"/>
        </w:rPr>
        <w:t xml:space="preserve"> Bersama Menteri </w:t>
      </w:r>
      <w:proofErr w:type="spellStart"/>
      <w:r>
        <w:rPr>
          <w:rFonts w:ascii="Arial Narrow" w:hAnsi="Arial Narrow" w:cs="Arial Narrow"/>
          <w:sz w:val="24"/>
          <w:szCs w:val="24"/>
        </w:rPr>
        <w:t>Dalam</w:t>
      </w:r>
      <w:proofErr w:type="spellEnd"/>
      <w:r>
        <w:rPr>
          <w:rFonts w:ascii="Arial Narrow" w:hAnsi="Arial Narrow" w:cs="Arial Narrow"/>
          <w:sz w:val="24"/>
          <w:szCs w:val="24"/>
        </w:rPr>
        <w:t xml:space="preserve"> Negeri dan Menteri </w:t>
      </w:r>
      <w:proofErr w:type="spellStart"/>
      <w:r>
        <w:rPr>
          <w:rFonts w:ascii="Arial Narrow" w:hAnsi="Arial Narrow" w:cs="Arial Narrow"/>
          <w:sz w:val="24"/>
          <w:szCs w:val="24"/>
        </w:rPr>
        <w:t>Perencanaan</w:t>
      </w:r>
      <w:proofErr w:type="spellEnd"/>
      <w:r>
        <w:rPr>
          <w:rFonts w:ascii="Arial Narrow" w:hAnsi="Arial Narrow" w:cs="Arial Narrow"/>
          <w:sz w:val="24"/>
          <w:szCs w:val="24"/>
        </w:rPr>
        <w:t xml:space="preserve"> Pembangunan Nasional/</w:t>
      </w:r>
      <w:proofErr w:type="spellStart"/>
      <w:r>
        <w:rPr>
          <w:rFonts w:ascii="Arial Narrow" w:hAnsi="Arial Narrow" w:cs="Arial Narrow"/>
          <w:sz w:val="24"/>
          <w:szCs w:val="24"/>
        </w:rPr>
        <w:t>Kepala</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Bappenas</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Republik</w:t>
      </w:r>
      <w:proofErr w:type="spellEnd"/>
      <w:r>
        <w:rPr>
          <w:rFonts w:ascii="Arial Narrow" w:hAnsi="Arial Narrow" w:cs="Arial Narrow"/>
          <w:sz w:val="24"/>
          <w:szCs w:val="24"/>
        </w:rPr>
        <w:t xml:space="preserve"> Indonesia 050/4936/SJ/2016 dan 0430/M.PPN/12/2016 </w:t>
      </w:r>
      <w:proofErr w:type="spellStart"/>
      <w:r>
        <w:rPr>
          <w:rFonts w:ascii="Arial Narrow" w:hAnsi="Arial Narrow" w:cs="Arial Narrow"/>
          <w:sz w:val="24"/>
          <w:szCs w:val="24"/>
        </w:rPr>
        <w:t>tanggal</w:t>
      </w:r>
      <w:proofErr w:type="spellEnd"/>
      <w:r>
        <w:rPr>
          <w:rFonts w:ascii="Arial Narrow" w:hAnsi="Arial Narrow" w:cs="Arial Narrow"/>
          <w:sz w:val="24"/>
          <w:szCs w:val="24"/>
        </w:rPr>
        <w:t xml:space="preserve"> 23 </w:t>
      </w:r>
      <w:proofErr w:type="spellStart"/>
      <w:r>
        <w:rPr>
          <w:rFonts w:ascii="Arial Narrow" w:hAnsi="Arial Narrow" w:cs="Arial Narrow"/>
          <w:sz w:val="24"/>
          <w:szCs w:val="24"/>
        </w:rPr>
        <w:t>Desember</w:t>
      </w:r>
      <w:proofErr w:type="spellEnd"/>
      <w:r>
        <w:rPr>
          <w:rFonts w:ascii="Arial Narrow" w:hAnsi="Arial Narrow" w:cs="Arial Narrow"/>
          <w:sz w:val="24"/>
          <w:szCs w:val="24"/>
        </w:rPr>
        <w:t xml:space="preserve"> 2016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Petunjuk</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Pelaksanaan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Penyelarasan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Rencana</w:t>
      </w:r>
      <w:proofErr w:type="spellEnd"/>
      <w:r>
        <w:rPr>
          <w:rFonts w:ascii="Arial Narrow" w:hAnsi="Arial Narrow" w:cs="Arial Narrow"/>
          <w:sz w:val="24"/>
          <w:szCs w:val="24"/>
        </w:rPr>
        <w:t xml:space="preserve"> Pembangunan </w:t>
      </w:r>
      <w:proofErr w:type="spellStart"/>
      <w:r>
        <w:rPr>
          <w:rFonts w:ascii="Arial Narrow" w:hAnsi="Arial Narrow" w:cs="Arial Narrow"/>
          <w:sz w:val="24"/>
          <w:szCs w:val="24"/>
        </w:rPr>
        <w:t>Jangka</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Menengah</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Dengan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Rencana</w:t>
      </w:r>
      <w:proofErr w:type="spellEnd"/>
      <w:r>
        <w:rPr>
          <w:rFonts w:ascii="Arial Narrow" w:hAnsi="Arial Narrow" w:cs="Arial Narrow"/>
          <w:sz w:val="24"/>
          <w:szCs w:val="24"/>
        </w:rPr>
        <w:t xml:space="preserve"> Pembangunan </w:t>
      </w:r>
      <w:proofErr w:type="spellStart"/>
      <w:r>
        <w:rPr>
          <w:rFonts w:ascii="Arial Narrow" w:hAnsi="Arial Narrow" w:cs="Arial Narrow"/>
          <w:sz w:val="24"/>
          <w:szCs w:val="24"/>
        </w:rPr>
        <w:t>Jangka</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Menengah</w:t>
      </w:r>
      <w:proofErr w:type="spellEnd"/>
      <w:r>
        <w:rPr>
          <w:rFonts w:ascii="Arial Narrow" w:hAnsi="Arial Narrow" w:cs="Arial Narrow"/>
          <w:sz w:val="24"/>
          <w:szCs w:val="24"/>
        </w:rPr>
        <w:t xml:space="preserve"> Nasional 2015-2019.</w:t>
      </w:r>
    </w:p>
    <w:p w14:paraId="62CEA6A4"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Daerah Kota Denpasar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2009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Rencana</w:t>
      </w:r>
      <w:proofErr w:type="spellEnd"/>
      <w:r>
        <w:rPr>
          <w:rFonts w:ascii="Arial Narrow" w:hAnsi="Arial Narrow" w:cs="Arial Narrow"/>
          <w:sz w:val="24"/>
          <w:szCs w:val="24"/>
        </w:rPr>
        <w:t xml:space="preserve"> Pembangunan </w:t>
      </w:r>
      <w:proofErr w:type="spellStart"/>
      <w:r>
        <w:rPr>
          <w:rFonts w:ascii="Arial Narrow" w:hAnsi="Arial Narrow" w:cs="Arial Narrow"/>
          <w:sz w:val="24"/>
          <w:szCs w:val="24"/>
        </w:rPr>
        <w:t>Jangka</w:t>
      </w:r>
      <w:proofErr w:type="spellEnd"/>
      <w:r>
        <w:rPr>
          <w:rFonts w:ascii="Arial Narrow" w:hAnsi="Arial Narrow" w:cs="Arial Narrow"/>
          <w:sz w:val="24"/>
          <w:szCs w:val="24"/>
        </w:rPr>
        <w:t xml:space="preserve"> Panjang Daerah (RPJPD) Kota </w:t>
      </w:r>
      <w:proofErr w:type="gramStart"/>
      <w:r>
        <w:rPr>
          <w:rFonts w:ascii="Arial Narrow" w:hAnsi="Arial Narrow" w:cs="Arial Narrow"/>
          <w:sz w:val="24"/>
          <w:szCs w:val="24"/>
        </w:rPr>
        <w:t xml:space="preserve">Denpasar  </w:t>
      </w:r>
      <w:proofErr w:type="spellStart"/>
      <w:r>
        <w:rPr>
          <w:rFonts w:ascii="Arial Narrow" w:hAnsi="Arial Narrow" w:cs="Arial Narrow"/>
          <w:sz w:val="24"/>
          <w:szCs w:val="24"/>
        </w:rPr>
        <w:t>Tahun</w:t>
      </w:r>
      <w:proofErr w:type="spellEnd"/>
      <w:proofErr w:type="gramEnd"/>
      <w:r>
        <w:rPr>
          <w:rFonts w:ascii="Arial Narrow" w:hAnsi="Arial Narrow" w:cs="Arial Narrow"/>
          <w:sz w:val="24"/>
          <w:szCs w:val="24"/>
        </w:rPr>
        <w:t xml:space="preserve"> 2005 -2025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Daerah Kota Denpasar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2009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1); dan</w:t>
      </w:r>
    </w:p>
    <w:p w14:paraId="2CDBBF51"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Daerah Kota Denpasar</w:t>
      </w:r>
      <w:r>
        <w:rPr>
          <w:rFonts w:ascii="Arial Narrow" w:hAnsi="Arial Narrow" w:cs="Arial Narrow"/>
          <w:sz w:val="24"/>
          <w:szCs w:val="24"/>
          <w:shd w:val="clear" w:color="auto" w:fill="FFFFFF"/>
        </w:rPr>
        <w:t xml:space="preserve"> </w:t>
      </w:r>
      <w:proofErr w:type="spellStart"/>
      <w:r>
        <w:rPr>
          <w:rFonts w:ascii="Arial Narrow" w:hAnsi="Arial Narrow" w:cs="Arial Narrow"/>
          <w:sz w:val="24"/>
          <w:szCs w:val="24"/>
          <w:shd w:val="clear" w:color="auto" w:fill="FFFFFF"/>
        </w:rPr>
        <w:t>Nomor</w:t>
      </w:r>
      <w:proofErr w:type="spellEnd"/>
      <w:r>
        <w:rPr>
          <w:rFonts w:ascii="Arial Narrow" w:hAnsi="Arial Narrow" w:cs="Arial Narrow"/>
          <w:sz w:val="24"/>
          <w:szCs w:val="24"/>
          <w:shd w:val="clear" w:color="auto" w:fill="FFFFFF"/>
        </w:rPr>
        <w:t xml:space="preserve"> 27 </w:t>
      </w:r>
      <w:proofErr w:type="spellStart"/>
      <w:r>
        <w:rPr>
          <w:rFonts w:ascii="Arial Narrow" w:hAnsi="Arial Narrow" w:cs="Arial Narrow"/>
          <w:sz w:val="24"/>
          <w:szCs w:val="24"/>
          <w:shd w:val="clear" w:color="auto" w:fill="FFFFFF"/>
        </w:rPr>
        <w:t>Tahun</w:t>
      </w:r>
      <w:proofErr w:type="spellEnd"/>
      <w:r>
        <w:rPr>
          <w:rFonts w:ascii="Arial Narrow" w:hAnsi="Arial Narrow" w:cs="Arial Narrow"/>
          <w:sz w:val="24"/>
          <w:szCs w:val="24"/>
          <w:shd w:val="clear" w:color="auto" w:fill="FFFFFF"/>
        </w:rPr>
        <w:t xml:space="preserve"> 2011</w:t>
      </w:r>
      <w:r>
        <w:rPr>
          <w:rFonts w:ascii="Arial Narrow" w:hAnsi="Arial Narrow" w:cs="Arial Narrow"/>
          <w:sz w:val="24"/>
          <w:szCs w:val="24"/>
        </w:rPr>
        <w:t xml:space="preserve"> Tata Ruang Wilayah Kota Denpasar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2011-2031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Daerah Kota Denpasar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2011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27).</w:t>
      </w:r>
    </w:p>
    <w:p w14:paraId="054742D2" w14:textId="77777777" w:rsidR="001C3FB8" w:rsidRDefault="000C0BFC">
      <w:pPr>
        <w:pStyle w:val="ColorfulList-Accent11"/>
        <w:numPr>
          <w:ilvl w:val="0"/>
          <w:numId w:val="5"/>
        </w:numPr>
        <w:spacing w:after="0"/>
        <w:ind w:left="426" w:hanging="425"/>
        <w:jc w:val="both"/>
        <w:rPr>
          <w:rFonts w:ascii="Arial Narrow" w:hAnsi="Arial Narrow" w:cs="Arial Narrow"/>
          <w:sz w:val="24"/>
          <w:szCs w:val="24"/>
        </w:rPr>
      </w:pPr>
      <w:proofErr w:type="spellStart"/>
      <w:r>
        <w:rPr>
          <w:rFonts w:ascii="Arial Narrow" w:hAnsi="Arial Narrow" w:cs="Arial Narrow"/>
          <w:sz w:val="24"/>
          <w:szCs w:val="24"/>
        </w:rPr>
        <w:t>Peraturan</w:t>
      </w:r>
      <w:proofErr w:type="spellEnd"/>
      <w:r>
        <w:rPr>
          <w:rFonts w:ascii="Arial Narrow" w:hAnsi="Arial Narrow" w:cs="Arial Narrow"/>
          <w:sz w:val="24"/>
          <w:szCs w:val="24"/>
        </w:rPr>
        <w:t xml:space="preserve"> Daerah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8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2016 </w:t>
      </w:r>
      <w:proofErr w:type="spellStart"/>
      <w:r>
        <w:rPr>
          <w:rFonts w:ascii="Arial Narrow" w:hAnsi="Arial Narrow" w:cs="Arial Narrow"/>
          <w:sz w:val="24"/>
          <w:szCs w:val="24"/>
        </w:rPr>
        <w:t>tentang</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Pembentukan</w:t>
      </w:r>
      <w:proofErr w:type="spellEnd"/>
      <w:r>
        <w:rPr>
          <w:rFonts w:ascii="Arial Narrow" w:hAnsi="Arial Narrow" w:cs="Arial Narrow"/>
          <w:sz w:val="24"/>
          <w:szCs w:val="24"/>
        </w:rPr>
        <w:t xml:space="preserve"> dan </w:t>
      </w:r>
      <w:proofErr w:type="spellStart"/>
      <w:r>
        <w:rPr>
          <w:rFonts w:ascii="Arial Narrow" w:hAnsi="Arial Narrow" w:cs="Arial Narrow"/>
          <w:sz w:val="24"/>
          <w:szCs w:val="24"/>
        </w:rPr>
        <w:t>Susunan</w:t>
      </w:r>
      <w:proofErr w:type="spellEnd"/>
      <w:r>
        <w:rPr>
          <w:rFonts w:ascii="Arial Narrow" w:hAnsi="Arial Narrow" w:cs="Arial Narrow"/>
          <w:sz w:val="24"/>
          <w:szCs w:val="24"/>
        </w:rPr>
        <w:t xml:space="preserve"> </w:t>
      </w:r>
      <w:proofErr w:type="spellStart"/>
      <w:r>
        <w:rPr>
          <w:rFonts w:ascii="Arial Narrow" w:hAnsi="Arial Narrow" w:cs="Arial Narrow"/>
          <w:sz w:val="24"/>
          <w:szCs w:val="24"/>
        </w:rPr>
        <w:t>Perangkat</w:t>
      </w:r>
      <w:proofErr w:type="spellEnd"/>
      <w:r>
        <w:rPr>
          <w:rFonts w:ascii="Arial Narrow" w:hAnsi="Arial Narrow" w:cs="Arial Narrow"/>
          <w:sz w:val="24"/>
          <w:szCs w:val="24"/>
        </w:rPr>
        <w:t xml:space="preserve"> Daerah Kota Denpasar (</w:t>
      </w:r>
      <w:proofErr w:type="spellStart"/>
      <w:r>
        <w:rPr>
          <w:rFonts w:ascii="Arial Narrow" w:hAnsi="Arial Narrow" w:cs="Arial Narrow"/>
          <w:sz w:val="24"/>
          <w:szCs w:val="24"/>
        </w:rPr>
        <w:t>Lembaran</w:t>
      </w:r>
      <w:proofErr w:type="spellEnd"/>
      <w:r>
        <w:rPr>
          <w:rFonts w:ascii="Arial Narrow" w:hAnsi="Arial Narrow" w:cs="Arial Narrow"/>
          <w:sz w:val="24"/>
          <w:szCs w:val="24"/>
        </w:rPr>
        <w:t xml:space="preserve"> Daerah Kota Denpasar </w:t>
      </w:r>
      <w:proofErr w:type="spellStart"/>
      <w:r>
        <w:rPr>
          <w:rFonts w:ascii="Arial Narrow" w:hAnsi="Arial Narrow" w:cs="Arial Narrow"/>
          <w:sz w:val="24"/>
          <w:szCs w:val="24"/>
        </w:rPr>
        <w:t>Tahun</w:t>
      </w:r>
      <w:proofErr w:type="spellEnd"/>
      <w:r>
        <w:rPr>
          <w:rFonts w:ascii="Arial Narrow" w:hAnsi="Arial Narrow" w:cs="Arial Narrow"/>
          <w:sz w:val="24"/>
          <w:szCs w:val="24"/>
        </w:rPr>
        <w:t xml:space="preserve"> 2016 </w:t>
      </w:r>
      <w:proofErr w:type="spellStart"/>
      <w:r>
        <w:rPr>
          <w:rFonts w:ascii="Arial Narrow" w:hAnsi="Arial Narrow" w:cs="Arial Narrow"/>
          <w:sz w:val="24"/>
          <w:szCs w:val="24"/>
        </w:rPr>
        <w:t>Nomor</w:t>
      </w:r>
      <w:proofErr w:type="spellEnd"/>
      <w:r>
        <w:rPr>
          <w:rFonts w:ascii="Arial Narrow" w:hAnsi="Arial Narrow" w:cs="Arial Narrow"/>
          <w:sz w:val="24"/>
          <w:szCs w:val="24"/>
        </w:rPr>
        <w:t xml:space="preserve"> 8)</w:t>
      </w:r>
    </w:p>
    <w:p w14:paraId="19DB3534" w14:textId="77777777" w:rsidR="00681C0A" w:rsidRDefault="00681C0A" w:rsidP="00681C0A">
      <w:pPr>
        <w:pStyle w:val="ColorfulList-Accent11"/>
        <w:spacing w:after="0"/>
        <w:ind w:left="426"/>
        <w:jc w:val="both"/>
        <w:rPr>
          <w:rFonts w:ascii="Arial Narrow" w:hAnsi="Arial Narrow" w:cs="Arial Narrow"/>
          <w:sz w:val="24"/>
          <w:szCs w:val="24"/>
        </w:rPr>
      </w:pPr>
    </w:p>
    <w:p w14:paraId="0994C73D" w14:textId="77777777" w:rsidR="00681C0A" w:rsidRDefault="00681C0A" w:rsidP="00681C0A">
      <w:pPr>
        <w:pStyle w:val="ColorfulList-Accent11"/>
        <w:spacing w:after="0"/>
        <w:ind w:left="426"/>
        <w:jc w:val="both"/>
        <w:rPr>
          <w:rFonts w:ascii="Arial Narrow" w:hAnsi="Arial Narrow" w:cs="Arial Narrow"/>
          <w:sz w:val="24"/>
          <w:szCs w:val="24"/>
        </w:rPr>
      </w:pPr>
    </w:p>
    <w:p w14:paraId="2BAC1D3E" w14:textId="77777777" w:rsidR="001C3FB8" w:rsidRDefault="000C0BFC">
      <w:pPr>
        <w:tabs>
          <w:tab w:val="left" w:pos="1170"/>
          <w:tab w:val="left" w:pos="1418"/>
        </w:tabs>
        <w:spacing w:after="0" w:line="360" w:lineRule="auto"/>
        <w:jc w:val="both"/>
        <w:rPr>
          <w:rFonts w:ascii="Arial Narrow" w:hAnsi="Arial Narrow"/>
          <w:b/>
          <w:sz w:val="24"/>
          <w:szCs w:val="24"/>
          <w:lang w:val="pt-BR"/>
        </w:rPr>
      </w:pPr>
      <w:r>
        <w:rPr>
          <w:rFonts w:ascii="Arial Narrow" w:hAnsi="Arial Narrow"/>
          <w:b/>
          <w:sz w:val="24"/>
          <w:szCs w:val="24"/>
          <w:lang w:val="pt-BR"/>
        </w:rPr>
        <w:t xml:space="preserve">1.3. Maksud dan Tujuan Penyusunan Renstra </w:t>
      </w:r>
    </w:p>
    <w:p w14:paraId="04EAA234" w14:textId="77777777" w:rsidR="001C3FB8" w:rsidRDefault="000C0BFC">
      <w:pPr>
        <w:spacing w:after="0" w:line="360" w:lineRule="auto"/>
        <w:ind w:firstLine="902"/>
        <w:jc w:val="both"/>
        <w:rPr>
          <w:rFonts w:ascii="Arial Narrow" w:hAnsi="Arial Narrow" w:cs="Arial"/>
          <w:sz w:val="24"/>
          <w:szCs w:val="24"/>
          <w:lang w:val="es-ES"/>
        </w:rPr>
      </w:pPr>
      <w:proofErr w:type="spellStart"/>
      <w:r>
        <w:rPr>
          <w:rFonts w:ascii="Arial Narrow" w:hAnsi="Arial Narrow" w:cs="Arial"/>
          <w:sz w:val="24"/>
          <w:szCs w:val="24"/>
          <w:lang w:val="es-ES"/>
        </w:rPr>
        <w:t>Sebagaimana</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diuraikan</w:t>
      </w:r>
      <w:proofErr w:type="spellEnd"/>
      <w:r>
        <w:rPr>
          <w:rFonts w:ascii="Arial Narrow" w:hAnsi="Arial Narrow" w:cs="Arial"/>
          <w:sz w:val="24"/>
          <w:szCs w:val="24"/>
          <w:lang w:val="es-ES"/>
        </w:rPr>
        <w:t xml:space="preserve"> pada </w:t>
      </w:r>
      <w:proofErr w:type="spellStart"/>
      <w:r>
        <w:rPr>
          <w:rFonts w:ascii="Arial Narrow" w:hAnsi="Arial Narrow" w:cs="Arial"/>
          <w:sz w:val="24"/>
          <w:szCs w:val="24"/>
          <w:lang w:val="es-ES"/>
        </w:rPr>
        <w:t>latar</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belakang</w:t>
      </w:r>
      <w:proofErr w:type="spellEnd"/>
      <w:r>
        <w:rPr>
          <w:rFonts w:ascii="Arial Narrow" w:hAnsi="Arial Narrow" w:cs="Arial"/>
          <w:sz w:val="24"/>
          <w:szCs w:val="24"/>
          <w:lang w:val="es-ES"/>
        </w:rPr>
        <w:t xml:space="preserve">, </w:t>
      </w:r>
      <w:proofErr w:type="spellStart"/>
      <w:r>
        <w:rPr>
          <w:rFonts w:ascii="Arial Narrow" w:hAnsi="Arial Narrow" w:cs="Arial"/>
          <w:sz w:val="24"/>
          <w:szCs w:val="24"/>
          <w:lang w:val="es-ES"/>
        </w:rPr>
        <w:t>bahwa</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Renstra</w:t>
      </w:r>
      <w:proofErr w:type="spellEnd"/>
      <w:r>
        <w:rPr>
          <w:rFonts w:ascii="Arial Narrow" w:hAnsi="Arial Narrow" w:cs="Arial"/>
          <w:sz w:val="24"/>
          <w:szCs w:val="24"/>
          <w:lang w:val="id-ID"/>
        </w:rPr>
        <w:t xml:space="preserve"> Dinas Lingkungan Hidup dan Kebersihan  Kota Denpasar </w:t>
      </w:r>
      <w:proofErr w:type="spellStart"/>
      <w:r>
        <w:rPr>
          <w:rFonts w:ascii="Arial Narrow" w:hAnsi="Arial Narrow" w:cs="Arial"/>
          <w:color w:val="000000"/>
          <w:sz w:val="24"/>
          <w:szCs w:val="24"/>
          <w:lang w:val="es-ES"/>
        </w:rPr>
        <w:t>Tahun</w:t>
      </w:r>
      <w:proofErr w:type="spellEnd"/>
      <w:r>
        <w:rPr>
          <w:rFonts w:ascii="Arial Narrow" w:hAnsi="Arial Narrow" w:cs="Arial"/>
          <w:color w:val="000000"/>
          <w:sz w:val="24"/>
          <w:szCs w:val="24"/>
          <w:lang w:val="es-ES"/>
        </w:rPr>
        <w:t xml:space="preserve"> 201</w:t>
      </w:r>
      <w:r>
        <w:rPr>
          <w:rFonts w:ascii="Arial Narrow" w:hAnsi="Arial Narrow" w:cs="Arial"/>
          <w:color w:val="000000"/>
          <w:sz w:val="24"/>
          <w:szCs w:val="24"/>
          <w:lang w:val="id-ID"/>
        </w:rPr>
        <w:t>6</w:t>
      </w:r>
      <w:r>
        <w:rPr>
          <w:rFonts w:ascii="Arial Narrow" w:hAnsi="Arial Narrow" w:cs="Arial"/>
          <w:color w:val="000000"/>
          <w:sz w:val="24"/>
          <w:szCs w:val="24"/>
          <w:lang w:val="es-ES"/>
        </w:rPr>
        <w:t xml:space="preserve"> - 20</w:t>
      </w:r>
      <w:r>
        <w:rPr>
          <w:rFonts w:ascii="Arial Narrow" w:hAnsi="Arial Narrow" w:cs="Arial"/>
          <w:color w:val="000000"/>
          <w:sz w:val="24"/>
          <w:szCs w:val="24"/>
          <w:lang w:val="id-ID"/>
        </w:rPr>
        <w:t xml:space="preserve">21 </w:t>
      </w:r>
      <w:proofErr w:type="spellStart"/>
      <w:r>
        <w:rPr>
          <w:rFonts w:ascii="Arial Narrow" w:hAnsi="Arial Narrow" w:cs="Arial"/>
          <w:color w:val="000000"/>
          <w:sz w:val="24"/>
          <w:szCs w:val="24"/>
          <w:lang w:val="es-ES"/>
        </w:rPr>
        <w:t>merupakan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Rencana</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Pembangunan</w:t>
      </w:r>
      <w:proofErr w:type="spellEnd"/>
      <w:r>
        <w:rPr>
          <w:rFonts w:ascii="Arial Narrow" w:hAnsi="Arial Narrow" w:cs="Arial"/>
          <w:color w:val="000000"/>
          <w:sz w:val="24"/>
          <w:szCs w:val="24"/>
          <w:lang w:val="id-ID"/>
        </w:rPr>
        <w:t xml:space="preserve"> Kota Denpasar </w:t>
      </w:r>
      <w:proofErr w:type="spellStart"/>
      <w:r>
        <w:rPr>
          <w:rFonts w:ascii="Arial Narrow" w:hAnsi="Arial Narrow" w:cs="Arial"/>
          <w:color w:val="000000"/>
          <w:sz w:val="24"/>
          <w:szCs w:val="24"/>
          <w:lang w:val="es-ES"/>
        </w:rPr>
        <w:t>dalam</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urusan</w:t>
      </w:r>
      <w:proofErr w:type="spellEnd"/>
      <w:r>
        <w:rPr>
          <w:rFonts w:ascii="Arial Narrow" w:hAnsi="Arial Narrow" w:cs="Arial"/>
          <w:color w:val="000000"/>
          <w:sz w:val="24"/>
          <w:szCs w:val="24"/>
          <w:lang w:val="id-ID"/>
        </w:rPr>
        <w:t xml:space="preserve"> lingkungan hidup </w:t>
      </w:r>
      <w:proofErr w:type="spellStart"/>
      <w:r>
        <w:rPr>
          <w:rFonts w:ascii="Arial Narrow" w:hAnsi="Arial Narrow" w:cs="Arial"/>
          <w:color w:val="000000"/>
          <w:sz w:val="24"/>
          <w:szCs w:val="24"/>
          <w:lang w:val="es-ES"/>
        </w:rPr>
        <w:t>dalam</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kurun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waktu</w:t>
      </w:r>
      <w:proofErr w:type="spellEnd"/>
      <w:r>
        <w:rPr>
          <w:rFonts w:ascii="Arial Narrow" w:hAnsi="Arial Narrow" w:cs="Arial"/>
          <w:color w:val="000000"/>
          <w:sz w:val="24"/>
          <w:szCs w:val="24"/>
          <w:lang w:val="es-ES"/>
        </w:rPr>
        <w:t xml:space="preserve"> 5 </w:t>
      </w:r>
      <w:proofErr w:type="spellStart"/>
      <w:r>
        <w:rPr>
          <w:rFonts w:ascii="Arial Narrow" w:hAnsi="Arial Narrow" w:cs="Arial"/>
          <w:color w:val="000000"/>
          <w:sz w:val="24"/>
          <w:szCs w:val="24"/>
          <w:lang w:val="es-ES"/>
        </w:rPr>
        <w:t>tahun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sebagai</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penjabaran</w:t>
      </w:r>
      <w:proofErr w:type="spellEnd"/>
      <w:r>
        <w:rPr>
          <w:rFonts w:ascii="Arial Narrow" w:hAnsi="Arial Narrow" w:cs="Arial"/>
          <w:color w:val="000000"/>
          <w:sz w:val="24"/>
          <w:szCs w:val="24"/>
          <w:lang w:val="es-ES"/>
        </w:rPr>
        <w:t xml:space="preserve">  RPJMD K</w:t>
      </w:r>
      <w:r>
        <w:rPr>
          <w:rFonts w:ascii="Arial Narrow" w:hAnsi="Arial Narrow" w:cs="Arial"/>
          <w:color w:val="000000"/>
          <w:sz w:val="24"/>
          <w:szCs w:val="24"/>
          <w:lang w:val="id-ID"/>
        </w:rPr>
        <w:t>ota Denpasar</w:t>
      </w:r>
      <w:proofErr w:type="spellStart"/>
      <w:r>
        <w:rPr>
          <w:rFonts w:ascii="Arial Narrow" w:hAnsi="Arial Narrow" w:cs="Arial"/>
          <w:color w:val="000000"/>
          <w:sz w:val="24"/>
          <w:szCs w:val="24"/>
          <w:lang w:val="es-ES"/>
        </w:rPr>
        <w:t>Tahun</w:t>
      </w:r>
      <w:proofErr w:type="spellEnd"/>
      <w:r>
        <w:rPr>
          <w:rFonts w:ascii="Arial Narrow" w:hAnsi="Arial Narrow" w:cs="Arial"/>
          <w:color w:val="000000"/>
          <w:sz w:val="24"/>
          <w:szCs w:val="24"/>
          <w:lang w:val="es-ES"/>
        </w:rPr>
        <w:t xml:space="preserve"> 201</w:t>
      </w:r>
      <w:r>
        <w:rPr>
          <w:rFonts w:ascii="Arial Narrow" w:hAnsi="Arial Narrow" w:cs="Arial"/>
          <w:color w:val="000000"/>
          <w:sz w:val="24"/>
          <w:szCs w:val="24"/>
          <w:lang w:val="id-ID"/>
        </w:rPr>
        <w:t>6</w:t>
      </w:r>
      <w:r>
        <w:rPr>
          <w:rFonts w:ascii="Arial Narrow" w:hAnsi="Arial Narrow" w:cs="Arial"/>
          <w:color w:val="000000"/>
          <w:sz w:val="24"/>
          <w:szCs w:val="24"/>
          <w:lang w:val="es-ES"/>
        </w:rPr>
        <w:t>-20</w:t>
      </w:r>
      <w:r>
        <w:rPr>
          <w:rFonts w:ascii="Arial Narrow" w:hAnsi="Arial Narrow" w:cs="Arial"/>
          <w:color w:val="000000"/>
          <w:sz w:val="24"/>
          <w:szCs w:val="24"/>
          <w:lang w:val="id-ID"/>
        </w:rPr>
        <w:t>21</w:t>
      </w:r>
      <w:r>
        <w:rPr>
          <w:rFonts w:ascii="Arial Narrow" w:hAnsi="Arial Narrow" w:cs="Arial"/>
          <w:color w:val="000000"/>
          <w:sz w:val="24"/>
          <w:szCs w:val="24"/>
          <w:lang w:val="es-ES"/>
        </w:rPr>
        <w:t xml:space="preserve">, </w:t>
      </w:r>
      <w:proofErr w:type="spellStart"/>
      <w:r>
        <w:rPr>
          <w:rFonts w:ascii="Arial Narrow" w:hAnsi="Arial Narrow" w:cs="Arial"/>
          <w:color w:val="000000"/>
          <w:sz w:val="24"/>
          <w:szCs w:val="24"/>
          <w:lang w:val="es-ES"/>
        </w:rPr>
        <w:t>maka</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Renstra</w:t>
      </w:r>
      <w:proofErr w:type="spellEnd"/>
      <w:r>
        <w:rPr>
          <w:rFonts w:ascii="Arial Narrow" w:hAnsi="Arial Narrow" w:cs="Arial"/>
          <w:color w:val="000000"/>
          <w:sz w:val="24"/>
          <w:szCs w:val="24"/>
          <w:lang w:val="id-ID"/>
        </w:rPr>
        <w:t xml:space="preserve"> Dinas Lingkungan Hidup dan Kebersihan Kota Denpasar</w:t>
      </w:r>
      <w:proofErr w:type="spellStart"/>
      <w:r>
        <w:rPr>
          <w:rFonts w:ascii="Arial Narrow" w:hAnsi="Arial Narrow" w:cs="Arial"/>
          <w:color w:val="000000"/>
          <w:sz w:val="24"/>
          <w:szCs w:val="24"/>
          <w:lang w:val="es-ES"/>
        </w:rPr>
        <w:t>Tahun</w:t>
      </w:r>
      <w:proofErr w:type="spellEnd"/>
      <w:r>
        <w:rPr>
          <w:rFonts w:ascii="Arial Narrow" w:hAnsi="Arial Narrow" w:cs="Arial"/>
          <w:color w:val="000000"/>
          <w:sz w:val="24"/>
          <w:szCs w:val="24"/>
          <w:lang w:val="es-ES"/>
        </w:rPr>
        <w:t xml:space="preserve"> 201</w:t>
      </w:r>
      <w:r>
        <w:rPr>
          <w:rFonts w:ascii="Arial Narrow" w:hAnsi="Arial Narrow" w:cs="Arial"/>
          <w:color w:val="000000"/>
          <w:sz w:val="24"/>
          <w:szCs w:val="24"/>
          <w:lang w:val="id-ID"/>
        </w:rPr>
        <w:t>6</w:t>
      </w:r>
      <w:r>
        <w:rPr>
          <w:rFonts w:ascii="Arial Narrow" w:hAnsi="Arial Narrow" w:cs="Arial"/>
          <w:color w:val="000000"/>
          <w:sz w:val="24"/>
          <w:szCs w:val="24"/>
          <w:lang w:val="es-ES"/>
        </w:rPr>
        <w:t xml:space="preserve"> – 20</w:t>
      </w:r>
      <w:r>
        <w:rPr>
          <w:rFonts w:ascii="Arial Narrow" w:hAnsi="Arial Narrow" w:cs="Arial"/>
          <w:color w:val="000000"/>
          <w:sz w:val="24"/>
          <w:szCs w:val="24"/>
          <w:lang w:val="id-ID"/>
        </w:rPr>
        <w:t xml:space="preserve">21 </w:t>
      </w:r>
      <w:proofErr w:type="spellStart"/>
      <w:r>
        <w:rPr>
          <w:rFonts w:ascii="Arial Narrow" w:hAnsi="Arial Narrow" w:cs="Arial"/>
          <w:color w:val="000000"/>
          <w:sz w:val="24"/>
          <w:szCs w:val="24"/>
          <w:lang w:val="es-ES"/>
        </w:rPr>
        <w:t>ditetapkan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dengan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maksud</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untuk</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memberikan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arah</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kebijakan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lang w:val="es-ES"/>
        </w:rPr>
        <w:t>pembangunan</w:t>
      </w:r>
      <w:proofErr w:type="spellEnd"/>
      <w:r>
        <w:rPr>
          <w:rFonts w:ascii="Arial Narrow" w:hAnsi="Arial Narrow" w:cs="Arial"/>
          <w:color w:val="000000"/>
          <w:sz w:val="24"/>
          <w:szCs w:val="24"/>
          <w:lang w:val="id-ID"/>
        </w:rPr>
        <w:t xml:space="preserve">   Lingkungan Hidup dan Kebersihan</w:t>
      </w:r>
      <w:r>
        <w:rPr>
          <w:rFonts w:ascii="Arial Narrow" w:hAnsi="Arial Narrow" w:cs="Arial"/>
          <w:sz w:val="24"/>
          <w:szCs w:val="24"/>
          <w:lang w:val="es-ES"/>
        </w:rPr>
        <w:t xml:space="preserve"> di K</w:t>
      </w:r>
      <w:r>
        <w:rPr>
          <w:rFonts w:ascii="Arial Narrow" w:hAnsi="Arial Narrow" w:cs="Arial"/>
          <w:sz w:val="24"/>
          <w:szCs w:val="24"/>
          <w:lang w:val="id-ID"/>
        </w:rPr>
        <w:t xml:space="preserve">ota Denpasar </w:t>
      </w:r>
      <w:proofErr w:type="spellStart"/>
      <w:r>
        <w:rPr>
          <w:rFonts w:ascii="Arial Narrow" w:hAnsi="Arial Narrow" w:cs="Arial"/>
          <w:sz w:val="24"/>
          <w:szCs w:val="24"/>
          <w:lang w:val="es-ES"/>
        </w:rPr>
        <w:t>sebagaimana</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Visi</w:t>
      </w:r>
      <w:proofErr w:type="spellEnd"/>
      <w:r>
        <w:rPr>
          <w:rFonts w:ascii="Arial Narrow" w:hAnsi="Arial Narrow" w:cs="Arial"/>
          <w:sz w:val="24"/>
          <w:szCs w:val="24"/>
          <w:lang w:val="es-ES"/>
        </w:rPr>
        <w:t xml:space="preserve"> dan </w:t>
      </w:r>
      <w:proofErr w:type="spellStart"/>
      <w:r>
        <w:rPr>
          <w:rFonts w:ascii="Arial Narrow" w:hAnsi="Arial Narrow" w:cs="Arial"/>
          <w:sz w:val="24"/>
          <w:szCs w:val="24"/>
          <w:lang w:val="es-ES"/>
        </w:rPr>
        <w:t>Misi</w:t>
      </w:r>
      <w:proofErr w:type="spellEnd"/>
      <w:r>
        <w:rPr>
          <w:rFonts w:ascii="Arial Narrow" w:hAnsi="Arial Narrow" w:cs="Arial"/>
          <w:sz w:val="24"/>
          <w:szCs w:val="24"/>
          <w:lang w:val="id-ID"/>
        </w:rPr>
        <w:t xml:space="preserve"> Walikota </w:t>
      </w:r>
      <w:proofErr w:type="spellStart"/>
      <w:r>
        <w:rPr>
          <w:rFonts w:ascii="Arial Narrow" w:hAnsi="Arial Narrow" w:cs="Arial"/>
          <w:sz w:val="24"/>
          <w:szCs w:val="24"/>
          <w:lang w:val="es-ES"/>
        </w:rPr>
        <w:t>sehingga</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setiap</w:t>
      </w:r>
      <w:proofErr w:type="spellEnd"/>
      <w:r>
        <w:rPr>
          <w:rFonts w:ascii="Arial Narrow" w:hAnsi="Arial Narrow" w:cs="Arial"/>
          <w:sz w:val="24"/>
          <w:szCs w:val="24"/>
          <w:lang w:val="id-ID"/>
        </w:rPr>
        <w:t xml:space="preserve"> </w:t>
      </w:r>
      <w:proofErr w:type="spellStart"/>
      <w:r>
        <w:rPr>
          <w:rFonts w:ascii="Arial Narrow" w:hAnsi="Arial Narrow" w:cs="Arial"/>
          <w:i/>
          <w:sz w:val="24"/>
          <w:szCs w:val="24"/>
          <w:lang w:val="es-ES"/>
        </w:rPr>
        <w:t>stakeholders</w:t>
      </w:r>
      <w:proofErr w:type="spellEnd"/>
      <w:r>
        <w:rPr>
          <w:rFonts w:ascii="Arial Narrow" w:hAnsi="Arial Narrow" w:cs="Arial"/>
          <w:sz w:val="24"/>
          <w:szCs w:val="24"/>
          <w:lang w:val="es-ES"/>
        </w:rPr>
        <w:t xml:space="preserve"> dan </w:t>
      </w:r>
      <w:proofErr w:type="spellStart"/>
      <w:r>
        <w:rPr>
          <w:rFonts w:ascii="Arial Narrow" w:hAnsi="Arial Narrow" w:cs="Arial"/>
          <w:sz w:val="24"/>
          <w:szCs w:val="24"/>
          <w:lang w:val="es-ES"/>
        </w:rPr>
        <w:t>komponen</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masyarakat</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dapat</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berpartisipasi</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sejak</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perencanaan</w:t>
      </w:r>
      <w:proofErr w:type="spellEnd"/>
      <w:r>
        <w:rPr>
          <w:rFonts w:ascii="Arial Narrow" w:hAnsi="Arial Narrow" w:cs="Arial"/>
          <w:sz w:val="24"/>
          <w:szCs w:val="24"/>
          <w:lang w:val="es-ES"/>
        </w:rPr>
        <w:t xml:space="preserve">, </w:t>
      </w:r>
      <w:proofErr w:type="spellStart"/>
      <w:r>
        <w:rPr>
          <w:rFonts w:ascii="Arial Narrow" w:hAnsi="Arial Narrow" w:cs="Arial"/>
          <w:sz w:val="24"/>
          <w:szCs w:val="24"/>
          <w:lang w:val="es-ES"/>
        </w:rPr>
        <w:t>pelaksanaan</w:t>
      </w:r>
      <w:proofErr w:type="spellEnd"/>
      <w:r>
        <w:rPr>
          <w:rFonts w:ascii="Arial Narrow" w:hAnsi="Arial Narrow" w:cs="Arial"/>
          <w:sz w:val="24"/>
          <w:szCs w:val="24"/>
          <w:lang w:val="id-ID"/>
        </w:rPr>
        <w:t xml:space="preserve">, evaluasi </w:t>
      </w:r>
      <w:proofErr w:type="spellStart"/>
      <w:r>
        <w:rPr>
          <w:rFonts w:ascii="Arial Narrow" w:hAnsi="Arial Narrow" w:cs="Arial"/>
          <w:sz w:val="24"/>
          <w:szCs w:val="24"/>
          <w:lang w:val="es-ES"/>
        </w:rPr>
        <w:t>maupun</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kontrol</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sosial</w:t>
      </w:r>
      <w:proofErr w:type="spellEnd"/>
      <w:r>
        <w:rPr>
          <w:rFonts w:ascii="Arial Narrow" w:hAnsi="Arial Narrow" w:cs="Arial"/>
          <w:sz w:val="24"/>
          <w:szCs w:val="24"/>
          <w:lang w:val="id-ID"/>
        </w:rPr>
        <w:t xml:space="preserve"> </w:t>
      </w:r>
      <w:r>
        <w:rPr>
          <w:rFonts w:ascii="Arial Narrow" w:hAnsi="Arial Narrow" w:cs="Arial"/>
          <w:sz w:val="24"/>
          <w:szCs w:val="24"/>
          <w:lang w:val="es-ES"/>
        </w:rPr>
        <w:t>guna</w:t>
      </w:r>
      <w:r>
        <w:rPr>
          <w:rFonts w:ascii="Arial Narrow" w:hAnsi="Arial Narrow" w:cs="Arial"/>
          <w:sz w:val="24"/>
          <w:szCs w:val="24"/>
          <w:lang w:val="id-ID"/>
        </w:rPr>
        <w:t xml:space="preserve"> </w:t>
      </w:r>
      <w:proofErr w:type="spellStart"/>
      <w:r>
        <w:rPr>
          <w:rFonts w:ascii="Arial Narrow" w:hAnsi="Arial Narrow" w:cs="Arial"/>
          <w:sz w:val="24"/>
          <w:szCs w:val="24"/>
          <w:lang w:val="es-ES"/>
        </w:rPr>
        <w:t>mewujudkan</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pembangunan</w:t>
      </w:r>
      <w:proofErr w:type="spellEnd"/>
      <w:r>
        <w:rPr>
          <w:rFonts w:ascii="Arial Narrow" w:hAnsi="Arial Narrow" w:cs="Arial"/>
          <w:sz w:val="24"/>
          <w:szCs w:val="24"/>
          <w:lang w:val="id-ID"/>
        </w:rPr>
        <w:t xml:space="preserve"> Lingkungan Hidup dan Kebersihan</w:t>
      </w:r>
      <w:r>
        <w:rPr>
          <w:rFonts w:ascii="Arial Narrow" w:hAnsi="Arial Narrow" w:cs="Arial"/>
          <w:sz w:val="24"/>
          <w:szCs w:val="24"/>
          <w:lang w:val="es-ES"/>
        </w:rPr>
        <w:t xml:space="preserve"> K</w:t>
      </w:r>
      <w:r>
        <w:rPr>
          <w:rFonts w:ascii="Arial Narrow" w:hAnsi="Arial Narrow" w:cs="Arial"/>
          <w:sz w:val="24"/>
          <w:szCs w:val="24"/>
          <w:lang w:val="id-ID"/>
        </w:rPr>
        <w:t>ota Denpasar</w:t>
      </w:r>
      <w:r>
        <w:rPr>
          <w:rFonts w:ascii="Arial Narrow" w:hAnsi="Arial Narrow" w:cs="Arial"/>
          <w:sz w:val="24"/>
          <w:szCs w:val="24"/>
          <w:lang w:val="es-ES"/>
        </w:rPr>
        <w:t xml:space="preserve"> yang </w:t>
      </w:r>
      <w:proofErr w:type="spellStart"/>
      <w:r>
        <w:rPr>
          <w:rFonts w:ascii="Arial Narrow" w:hAnsi="Arial Narrow" w:cs="Arial"/>
          <w:sz w:val="24"/>
          <w:szCs w:val="24"/>
          <w:lang w:val="es-ES"/>
        </w:rPr>
        <w:t>berdaya</w:t>
      </w:r>
      <w:proofErr w:type="spellEnd"/>
      <w:r>
        <w:rPr>
          <w:rFonts w:ascii="Arial Narrow" w:hAnsi="Arial Narrow" w:cs="Arial"/>
          <w:sz w:val="24"/>
          <w:szCs w:val="24"/>
          <w:lang w:val="id-ID"/>
        </w:rPr>
        <w:t xml:space="preserve"> </w:t>
      </w:r>
      <w:r>
        <w:rPr>
          <w:rFonts w:ascii="Arial Narrow" w:hAnsi="Arial Narrow" w:cs="Arial"/>
          <w:sz w:val="24"/>
          <w:szCs w:val="24"/>
          <w:lang w:val="es-ES"/>
        </w:rPr>
        <w:t xml:space="preserve">guna  dan </w:t>
      </w:r>
      <w:proofErr w:type="spellStart"/>
      <w:r>
        <w:rPr>
          <w:rFonts w:ascii="Arial Narrow" w:hAnsi="Arial Narrow" w:cs="Arial"/>
          <w:sz w:val="24"/>
          <w:szCs w:val="24"/>
          <w:lang w:val="es-ES"/>
        </w:rPr>
        <w:t>berhasil</w:t>
      </w:r>
      <w:proofErr w:type="spellEnd"/>
      <w:r>
        <w:rPr>
          <w:rFonts w:ascii="Arial Narrow" w:hAnsi="Arial Narrow" w:cs="Arial"/>
          <w:sz w:val="24"/>
          <w:szCs w:val="24"/>
          <w:lang w:val="id-ID"/>
        </w:rPr>
        <w:t xml:space="preserve"> </w:t>
      </w:r>
      <w:r>
        <w:rPr>
          <w:rFonts w:ascii="Arial Narrow" w:hAnsi="Arial Narrow" w:cs="Arial"/>
          <w:sz w:val="24"/>
          <w:szCs w:val="24"/>
          <w:lang w:val="es-ES"/>
        </w:rPr>
        <w:t>guna.</w:t>
      </w:r>
    </w:p>
    <w:p w14:paraId="385D4DBA" w14:textId="77777777" w:rsidR="001C3FB8" w:rsidRDefault="000C0BFC">
      <w:pPr>
        <w:tabs>
          <w:tab w:val="left" w:pos="0"/>
        </w:tabs>
        <w:spacing w:after="0" w:line="360" w:lineRule="auto"/>
        <w:ind w:firstLine="900"/>
        <w:jc w:val="both"/>
        <w:rPr>
          <w:rFonts w:ascii="Arial Narrow" w:hAnsi="Arial Narrow" w:cs="Arial"/>
          <w:sz w:val="24"/>
          <w:szCs w:val="24"/>
          <w:lang w:val="es-ES"/>
        </w:rPr>
      </w:pPr>
      <w:proofErr w:type="spellStart"/>
      <w:r>
        <w:rPr>
          <w:rFonts w:ascii="Arial Narrow" w:hAnsi="Arial Narrow" w:cs="Arial"/>
          <w:sz w:val="24"/>
          <w:szCs w:val="24"/>
          <w:lang w:val="es-ES"/>
        </w:rPr>
        <w:t>Tujuan</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Penyusunan</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Renstra</w:t>
      </w:r>
      <w:proofErr w:type="spellEnd"/>
      <w:r>
        <w:rPr>
          <w:rFonts w:ascii="Arial Narrow" w:hAnsi="Arial Narrow" w:cs="Arial"/>
          <w:sz w:val="24"/>
          <w:szCs w:val="24"/>
          <w:lang w:val="id-ID"/>
        </w:rPr>
        <w:t xml:space="preserve"> Dinas Lingkungan Hidup dan Kebersihan Kota Denpasar </w:t>
      </w:r>
      <w:proofErr w:type="spellStart"/>
      <w:r>
        <w:rPr>
          <w:rFonts w:ascii="Arial Narrow" w:hAnsi="Arial Narrow" w:cs="Arial"/>
          <w:sz w:val="24"/>
          <w:szCs w:val="24"/>
          <w:lang w:val="es-ES"/>
        </w:rPr>
        <w:t>Tahun</w:t>
      </w:r>
      <w:proofErr w:type="spellEnd"/>
      <w:r>
        <w:rPr>
          <w:rFonts w:ascii="Arial Narrow" w:hAnsi="Arial Narrow" w:cs="Arial"/>
          <w:sz w:val="24"/>
          <w:szCs w:val="24"/>
          <w:lang w:val="es-ES"/>
        </w:rPr>
        <w:t xml:space="preserve"> 201</w:t>
      </w:r>
      <w:r>
        <w:rPr>
          <w:rFonts w:ascii="Arial Narrow" w:hAnsi="Arial Narrow" w:cs="Arial"/>
          <w:sz w:val="24"/>
          <w:szCs w:val="24"/>
          <w:lang w:val="id-ID"/>
        </w:rPr>
        <w:t>6</w:t>
      </w:r>
      <w:r>
        <w:rPr>
          <w:rFonts w:ascii="Arial Narrow" w:hAnsi="Arial Narrow" w:cs="Arial"/>
          <w:sz w:val="24"/>
          <w:szCs w:val="24"/>
          <w:lang w:val="es-ES"/>
        </w:rPr>
        <w:t xml:space="preserve"> – </w:t>
      </w:r>
      <w:proofErr w:type="gramStart"/>
      <w:r>
        <w:rPr>
          <w:rFonts w:ascii="Arial Narrow" w:hAnsi="Arial Narrow" w:cs="Arial"/>
          <w:sz w:val="24"/>
          <w:szCs w:val="24"/>
          <w:lang w:val="es-ES"/>
        </w:rPr>
        <w:t>20</w:t>
      </w:r>
      <w:r>
        <w:rPr>
          <w:rFonts w:ascii="Arial Narrow" w:hAnsi="Arial Narrow" w:cs="Arial"/>
          <w:sz w:val="24"/>
          <w:szCs w:val="24"/>
          <w:lang w:val="id-ID"/>
        </w:rPr>
        <w:t xml:space="preserve">21  </w:t>
      </w:r>
      <w:proofErr w:type="spellStart"/>
      <w:r>
        <w:rPr>
          <w:rFonts w:ascii="Arial Narrow" w:hAnsi="Arial Narrow" w:cs="Arial"/>
          <w:sz w:val="24"/>
          <w:szCs w:val="24"/>
          <w:lang w:val="es-ES"/>
        </w:rPr>
        <w:t>adalah</w:t>
      </w:r>
      <w:proofErr w:type="spellEnd"/>
      <w:proofErr w:type="gramEnd"/>
      <w:r>
        <w:rPr>
          <w:rFonts w:ascii="Arial Narrow" w:hAnsi="Arial Narrow" w:cs="Arial"/>
          <w:sz w:val="24"/>
          <w:szCs w:val="24"/>
          <w:lang w:val="id-ID"/>
        </w:rPr>
        <w:t xml:space="preserve">  </w:t>
      </w:r>
      <w:proofErr w:type="spellStart"/>
      <w:r>
        <w:rPr>
          <w:rFonts w:ascii="Arial Narrow" w:hAnsi="Arial Narrow" w:cs="Arial"/>
          <w:sz w:val="24"/>
          <w:szCs w:val="24"/>
          <w:lang w:val="es-ES"/>
        </w:rPr>
        <w:t>menyediakan</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dokumen</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perencanaan</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komprehensif</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dalam</w:t>
      </w:r>
      <w:proofErr w:type="spellEnd"/>
      <w:r>
        <w:rPr>
          <w:rFonts w:ascii="Arial Narrow" w:hAnsi="Arial Narrow" w:cs="Arial"/>
          <w:sz w:val="24"/>
          <w:szCs w:val="24"/>
          <w:lang w:val="id-ID"/>
        </w:rPr>
        <w:t xml:space="preserve"> </w:t>
      </w:r>
      <w:proofErr w:type="spellStart"/>
      <w:r>
        <w:rPr>
          <w:rFonts w:ascii="Arial Narrow" w:hAnsi="Arial Narrow" w:cs="Arial"/>
          <w:sz w:val="24"/>
          <w:szCs w:val="24"/>
          <w:lang w:val="es-ES"/>
        </w:rPr>
        <w:t>urusan</w:t>
      </w:r>
      <w:proofErr w:type="spellEnd"/>
      <w:r>
        <w:rPr>
          <w:rFonts w:ascii="Arial Narrow" w:hAnsi="Arial Narrow" w:cs="Arial"/>
          <w:sz w:val="24"/>
          <w:szCs w:val="24"/>
          <w:lang w:val="id-ID"/>
        </w:rPr>
        <w:t>lingkungan hidup dan Kebersihan</w:t>
      </w:r>
      <w:r>
        <w:rPr>
          <w:rFonts w:ascii="Arial Narrow" w:hAnsi="Arial Narrow" w:cs="Arial"/>
          <w:color w:val="000000"/>
          <w:sz w:val="24"/>
          <w:szCs w:val="24"/>
          <w:lang w:val="es-ES"/>
        </w:rPr>
        <w:t xml:space="preserve"> lima </w:t>
      </w:r>
      <w:proofErr w:type="spellStart"/>
      <w:r>
        <w:rPr>
          <w:rFonts w:ascii="Arial Narrow" w:hAnsi="Arial Narrow" w:cs="Arial"/>
          <w:color w:val="000000"/>
          <w:sz w:val="24"/>
          <w:szCs w:val="24"/>
          <w:lang w:val="es-ES"/>
        </w:rPr>
        <w:t>tahunan</w:t>
      </w:r>
      <w:proofErr w:type="spellEnd"/>
      <w:r>
        <w:rPr>
          <w:rFonts w:ascii="Arial Narrow" w:hAnsi="Arial Narrow" w:cs="Arial"/>
          <w:color w:val="000000"/>
          <w:sz w:val="24"/>
          <w:szCs w:val="24"/>
          <w:lang w:val="es-ES"/>
        </w:rPr>
        <w:t xml:space="preserve">, yang </w:t>
      </w:r>
      <w:proofErr w:type="spellStart"/>
      <w:r>
        <w:rPr>
          <w:rFonts w:ascii="Arial Narrow" w:hAnsi="Arial Narrow" w:cs="Arial"/>
          <w:color w:val="000000"/>
          <w:sz w:val="24"/>
          <w:szCs w:val="24"/>
          <w:lang w:val="es-ES"/>
        </w:rPr>
        <w:t>akan</w:t>
      </w:r>
      <w:proofErr w:type="spellEnd"/>
      <w:r>
        <w:rPr>
          <w:rFonts w:ascii="Arial Narrow" w:hAnsi="Arial Narrow" w:cs="Arial"/>
          <w:color w:val="000000"/>
          <w:sz w:val="24"/>
          <w:szCs w:val="24"/>
          <w:lang w:val="es-ES"/>
        </w:rPr>
        <w:t xml:space="preserve"> </w:t>
      </w:r>
      <w:proofErr w:type="spellStart"/>
      <w:r>
        <w:rPr>
          <w:rFonts w:ascii="Arial Narrow" w:hAnsi="Arial Narrow" w:cs="Arial"/>
          <w:color w:val="000000"/>
          <w:sz w:val="24"/>
          <w:szCs w:val="24"/>
          <w:lang w:val="es-ES"/>
        </w:rPr>
        <w:t>digunakan</w:t>
      </w:r>
      <w:proofErr w:type="spellEnd"/>
      <w:r>
        <w:rPr>
          <w:rFonts w:ascii="Arial Narrow" w:hAnsi="Arial Narrow" w:cs="Arial"/>
          <w:color w:val="000000"/>
          <w:sz w:val="24"/>
          <w:szCs w:val="24"/>
          <w:lang w:val="es-ES"/>
        </w:rPr>
        <w:t xml:space="preserve"> </w:t>
      </w:r>
      <w:proofErr w:type="spellStart"/>
      <w:r>
        <w:rPr>
          <w:rFonts w:ascii="Arial Narrow" w:hAnsi="Arial Narrow" w:cs="Arial"/>
          <w:sz w:val="24"/>
          <w:szCs w:val="24"/>
          <w:lang w:val="es-ES"/>
        </w:rPr>
        <w:t>sebagai</w:t>
      </w:r>
      <w:proofErr w:type="spellEnd"/>
      <w:r>
        <w:rPr>
          <w:rFonts w:ascii="Arial Narrow" w:hAnsi="Arial Narrow" w:cs="Arial"/>
          <w:sz w:val="24"/>
          <w:szCs w:val="24"/>
          <w:lang w:val="es-ES"/>
        </w:rPr>
        <w:t xml:space="preserve"> </w:t>
      </w:r>
      <w:proofErr w:type="spellStart"/>
      <w:r>
        <w:rPr>
          <w:rFonts w:ascii="Arial Narrow" w:hAnsi="Arial Narrow" w:cs="Arial"/>
          <w:sz w:val="24"/>
          <w:szCs w:val="24"/>
          <w:lang w:val="es-ES"/>
        </w:rPr>
        <w:t>acuan</w:t>
      </w:r>
      <w:proofErr w:type="spellEnd"/>
      <w:r>
        <w:rPr>
          <w:rFonts w:ascii="Arial Narrow" w:hAnsi="Arial Narrow" w:cs="Arial"/>
          <w:sz w:val="24"/>
          <w:szCs w:val="24"/>
          <w:lang w:val="es-ES"/>
        </w:rPr>
        <w:t xml:space="preserve"> </w:t>
      </w:r>
      <w:proofErr w:type="spellStart"/>
      <w:r>
        <w:rPr>
          <w:rFonts w:ascii="Arial Narrow" w:hAnsi="Arial Narrow" w:cs="Arial"/>
          <w:sz w:val="24"/>
          <w:szCs w:val="24"/>
          <w:lang w:val="es-ES"/>
        </w:rPr>
        <w:t>dalam</w:t>
      </w:r>
      <w:proofErr w:type="spellEnd"/>
      <w:r>
        <w:rPr>
          <w:rFonts w:ascii="Arial Narrow" w:hAnsi="Arial Narrow" w:cs="Arial"/>
          <w:sz w:val="24"/>
          <w:szCs w:val="24"/>
          <w:lang w:val="es-ES"/>
        </w:rPr>
        <w:t>:</w:t>
      </w:r>
    </w:p>
    <w:p w14:paraId="6E7BB22F" w14:textId="77777777" w:rsidR="001C3FB8" w:rsidRDefault="000C0BFC">
      <w:pPr>
        <w:numPr>
          <w:ilvl w:val="0"/>
          <w:numId w:val="6"/>
        </w:numPr>
        <w:tabs>
          <w:tab w:val="clear" w:pos="420"/>
        </w:tabs>
        <w:spacing w:after="0" w:line="360" w:lineRule="auto"/>
        <w:ind w:left="284" w:hanging="284"/>
        <w:jc w:val="both"/>
        <w:rPr>
          <w:rFonts w:ascii="Arial Narrow" w:hAnsi="Arial Narrow" w:cs="Arial"/>
          <w:sz w:val="24"/>
          <w:szCs w:val="24"/>
        </w:rPr>
      </w:pPr>
      <w:proofErr w:type="spellStart"/>
      <w:r>
        <w:rPr>
          <w:rFonts w:ascii="Arial Narrow" w:hAnsi="Arial Narrow" w:cs="Arial"/>
          <w:sz w:val="24"/>
          <w:szCs w:val="24"/>
        </w:rPr>
        <w:t>PenyusunanRencana</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KerjaTahunan</w:t>
      </w:r>
      <w:proofErr w:type="spellEnd"/>
      <w:r>
        <w:rPr>
          <w:rFonts w:ascii="Arial Narrow" w:hAnsi="Arial Narrow" w:cs="Arial"/>
          <w:sz w:val="24"/>
          <w:szCs w:val="24"/>
        </w:rPr>
        <w:t xml:space="preserve"> (RKT),</w:t>
      </w:r>
    </w:p>
    <w:p w14:paraId="1A6F9835" w14:textId="77777777" w:rsidR="001C3FB8" w:rsidRDefault="000C0BFC">
      <w:pPr>
        <w:numPr>
          <w:ilvl w:val="0"/>
          <w:numId w:val="6"/>
        </w:numPr>
        <w:tabs>
          <w:tab w:val="clear" w:pos="420"/>
        </w:tabs>
        <w:spacing w:after="0" w:line="360" w:lineRule="auto"/>
        <w:ind w:left="284" w:hanging="284"/>
        <w:jc w:val="both"/>
        <w:rPr>
          <w:rFonts w:ascii="Arial Narrow" w:hAnsi="Arial Narrow" w:cs="Arial"/>
          <w:color w:val="000000"/>
          <w:sz w:val="24"/>
          <w:szCs w:val="24"/>
        </w:rPr>
      </w:pPr>
      <w:proofErr w:type="spellStart"/>
      <w:proofErr w:type="gramStart"/>
      <w:r>
        <w:rPr>
          <w:rFonts w:ascii="Arial Narrow" w:hAnsi="Arial Narrow" w:cs="Arial"/>
          <w:color w:val="000000"/>
          <w:sz w:val="24"/>
          <w:szCs w:val="24"/>
        </w:rPr>
        <w:t>Penyusunan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rPr>
        <w:t>Rencana</w:t>
      </w:r>
      <w:proofErr w:type="spellEnd"/>
      <w:proofErr w:type="gram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rPr>
        <w:t>Kerjadan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rPr>
        <w:t>Anggaran</w:t>
      </w:r>
      <w:proofErr w:type="spellEnd"/>
      <w:r>
        <w:rPr>
          <w:rFonts w:ascii="Arial Narrow" w:hAnsi="Arial Narrow" w:cs="Arial"/>
          <w:color w:val="000000"/>
          <w:sz w:val="24"/>
          <w:szCs w:val="24"/>
        </w:rPr>
        <w:t xml:space="preserve"> (RKA) </w:t>
      </w:r>
      <w:r>
        <w:rPr>
          <w:rFonts w:ascii="Arial Narrow" w:hAnsi="Arial Narrow" w:cs="Arial"/>
          <w:color w:val="000000"/>
          <w:sz w:val="24"/>
          <w:szCs w:val="24"/>
          <w:lang w:val="id-ID"/>
        </w:rPr>
        <w:t>Dinas Lingkungan Hidup dan Kebersihan</w:t>
      </w:r>
      <w:r>
        <w:rPr>
          <w:rFonts w:ascii="Arial Narrow" w:hAnsi="Arial Narrow" w:cs="Arial"/>
          <w:color w:val="000000"/>
          <w:sz w:val="24"/>
          <w:szCs w:val="24"/>
        </w:rPr>
        <w:t>.</w:t>
      </w:r>
    </w:p>
    <w:p w14:paraId="462EE8B8" w14:textId="77777777" w:rsidR="001C3FB8" w:rsidRDefault="000C0BFC">
      <w:pPr>
        <w:numPr>
          <w:ilvl w:val="0"/>
          <w:numId w:val="6"/>
        </w:numPr>
        <w:tabs>
          <w:tab w:val="clear" w:pos="420"/>
        </w:tabs>
        <w:spacing w:after="0" w:line="360" w:lineRule="auto"/>
        <w:ind w:left="284" w:hanging="284"/>
        <w:jc w:val="both"/>
        <w:rPr>
          <w:rFonts w:ascii="Arial Narrow" w:hAnsi="Arial Narrow" w:cs="Arial"/>
          <w:sz w:val="24"/>
          <w:szCs w:val="24"/>
        </w:rPr>
      </w:pPr>
      <w:proofErr w:type="spellStart"/>
      <w:r>
        <w:rPr>
          <w:rFonts w:ascii="Arial Narrow" w:hAnsi="Arial Narrow" w:cs="Arial"/>
          <w:color w:val="000000"/>
          <w:sz w:val="24"/>
          <w:szCs w:val="24"/>
        </w:rPr>
        <w:t>Sebagai</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rPr>
        <w:t>sumber</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rPr>
        <w:t>hukum</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rPr>
        <w:t>dalam</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rPr>
        <w:t>pelaksanaan</w:t>
      </w:r>
      <w:proofErr w:type="spellEnd"/>
      <w:r>
        <w:rPr>
          <w:rFonts w:ascii="Arial Narrow" w:hAnsi="Arial Narrow" w:cs="Arial"/>
          <w:color w:val="000000"/>
          <w:sz w:val="24"/>
          <w:szCs w:val="24"/>
          <w:lang w:val="id-ID"/>
        </w:rPr>
        <w:t xml:space="preserve"> </w:t>
      </w:r>
      <w:proofErr w:type="spellStart"/>
      <w:r>
        <w:rPr>
          <w:rFonts w:ascii="Arial Narrow" w:hAnsi="Arial Narrow" w:cs="Arial"/>
          <w:color w:val="000000"/>
          <w:sz w:val="24"/>
          <w:szCs w:val="24"/>
        </w:rPr>
        <w:t>Perencanaan</w:t>
      </w:r>
      <w:proofErr w:type="spellEnd"/>
      <w:r>
        <w:rPr>
          <w:rFonts w:ascii="Arial Narrow" w:hAnsi="Arial Narrow" w:cs="Arial"/>
          <w:color w:val="000000"/>
          <w:sz w:val="24"/>
          <w:szCs w:val="24"/>
        </w:rPr>
        <w:t xml:space="preserve"> Pembangunan</w:t>
      </w:r>
      <w:r>
        <w:rPr>
          <w:rFonts w:ascii="Arial Narrow" w:hAnsi="Arial Narrow" w:cs="Arial"/>
          <w:color w:val="000000"/>
          <w:sz w:val="24"/>
          <w:szCs w:val="24"/>
          <w:lang w:val="id-ID"/>
        </w:rPr>
        <w:t xml:space="preserve"> Lingkungan Hidup dan Kebersihan </w:t>
      </w:r>
      <w:proofErr w:type="spellStart"/>
      <w:r>
        <w:rPr>
          <w:rFonts w:ascii="Arial Narrow" w:hAnsi="Arial Narrow" w:cs="Arial"/>
          <w:sz w:val="24"/>
          <w:szCs w:val="24"/>
        </w:rPr>
        <w:t>selama</w:t>
      </w:r>
      <w:proofErr w:type="spellEnd"/>
      <w:r>
        <w:rPr>
          <w:rFonts w:ascii="Arial Narrow" w:hAnsi="Arial Narrow" w:cs="Arial"/>
          <w:sz w:val="24"/>
          <w:szCs w:val="24"/>
        </w:rPr>
        <w:t xml:space="preserve"> lima </w:t>
      </w:r>
      <w:proofErr w:type="spellStart"/>
      <w:r>
        <w:rPr>
          <w:rFonts w:ascii="Arial Narrow" w:hAnsi="Arial Narrow" w:cs="Arial"/>
          <w:sz w:val="24"/>
          <w:szCs w:val="24"/>
        </w:rPr>
        <w:t>tahun</w:t>
      </w:r>
      <w:proofErr w:type="spellEnd"/>
      <w:r>
        <w:rPr>
          <w:rFonts w:ascii="Arial Narrow" w:hAnsi="Arial Narrow" w:cs="Arial"/>
          <w:sz w:val="24"/>
          <w:szCs w:val="24"/>
        </w:rPr>
        <w:t>.</w:t>
      </w:r>
    </w:p>
    <w:p w14:paraId="10A2AEEB" w14:textId="77777777" w:rsidR="001C3FB8" w:rsidRDefault="000C0BFC">
      <w:pPr>
        <w:numPr>
          <w:ilvl w:val="0"/>
          <w:numId w:val="6"/>
        </w:numPr>
        <w:tabs>
          <w:tab w:val="clear" w:pos="420"/>
        </w:tabs>
        <w:spacing w:after="0" w:line="360" w:lineRule="auto"/>
        <w:ind w:left="284" w:hanging="284"/>
        <w:jc w:val="both"/>
        <w:rPr>
          <w:rFonts w:ascii="Arial Narrow" w:hAnsi="Arial Narrow" w:cs="Arial"/>
          <w:b/>
          <w:sz w:val="24"/>
          <w:szCs w:val="24"/>
          <w:lang w:val="id-ID"/>
        </w:rPr>
      </w:pPr>
      <w:proofErr w:type="spellStart"/>
      <w:proofErr w:type="gramStart"/>
      <w:r>
        <w:rPr>
          <w:rFonts w:ascii="Arial Narrow" w:hAnsi="Arial Narrow" w:cs="Arial"/>
          <w:sz w:val="24"/>
          <w:szCs w:val="24"/>
        </w:rPr>
        <w:t>Sebagai</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acuan</w:t>
      </w:r>
      <w:proofErr w:type="spellEnd"/>
      <w:proofErr w:type="gramEnd"/>
      <w:r>
        <w:rPr>
          <w:rFonts w:ascii="Arial Narrow" w:hAnsi="Arial Narrow" w:cs="Arial"/>
          <w:sz w:val="24"/>
          <w:szCs w:val="24"/>
          <w:lang w:val="id-ID"/>
        </w:rPr>
        <w:t xml:space="preserve"> </w:t>
      </w:r>
      <w:proofErr w:type="spellStart"/>
      <w:r>
        <w:rPr>
          <w:rFonts w:ascii="Arial Narrow" w:hAnsi="Arial Narrow" w:cs="Arial"/>
          <w:sz w:val="24"/>
          <w:szCs w:val="24"/>
        </w:rPr>
        <w:t>dalam</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penilaian</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kinerja</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pembangunan</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dalam</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bentuk</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Laporan</w:t>
      </w:r>
      <w:proofErr w:type="spellEnd"/>
      <w:r>
        <w:rPr>
          <w:rFonts w:ascii="Arial Narrow" w:hAnsi="Arial Narrow" w:cs="Arial"/>
          <w:sz w:val="24"/>
          <w:szCs w:val="24"/>
          <w:lang w:val="id-ID"/>
        </w:rPr>
        <w:t xml:space="preserve"> </w:t>
      </w:r>
      <w:r>
        <w:rPr>
          <w:rFonts w:ascii="Arial Narrow" w:hAnsi="Arial Narrow" w:cs="Arial"/>
          <w:sz w:val="24"/>
          <w:szCs w:val="24"/>
        </w:rPr>
        <w:t>Kinerja</w:t>
      </w:r>
      <w:r>
        <w:rPr>
          <w:rFonts w:ascii="Arial Narrow" w:hAnsi="Arial Narrow" w:cs="Arial"/>
          <w:sz w:val="24"/>
          <w:szCs w:val="24"/>
          <w:lang w:val="id-ID"/>
        </w:rPr>
        <w:t xml:space="preserve"> </w:t>
      </w:r>
      <w:proofErr w:type="spellStart"/>
      <w:r>
        <w:rPr>
          <w:rFonts w:ascii="Arial Narrow" w:hAnsi="Arial Narrow" w:cs="Arial"/>
          <w:sz w:val="24"/>
          <w:szCs w:val="24"/>
        </w:rPr>
        <w:t>Instansi</w:t>
      </w:r>
      <w:proofErr w:type="spellEnd"/>
      <w:r>
        <w:rPr>
          <w:rFonts w:ascii="Arial Narrow" w:hAnsi="Arial Narrow" w:cs="Arial"/>
          <w:sz w:val="24"/>
          <w:szCs w:val="24"/>
          <w:lang w:val="id-ID"/>
        </w:rPr>
        <w:t xml:space="preserve"> </w:t>
      </w:r>
      <w:proofErr w:type="spellStart"/>
      <w:r>
        <w:rPr>
          <w:rFonts w:ascii="Arial Narrow" w:hAnsi="Arial Narrow" w:cs="Arial"/>
          <w:sz w:val="24"/>
          <w:szCs w:val="24"/>
        </w:rPr>
        <w:t>Pemerintah</w:t>
      </w:r>
      <w:proofErr w:type="spellEnd"/>
      <w:r>
        <w:rPr>
          <w:rFonts w:ascii="Arial Narrow" w:hAnsi="Arial Narrow" w:cs="Arial"/>
          <w:sz w:val="24"/>
          <w:szCs w:val="24"/>
        </w:rPr>
        <w:t xml:space="preserve"> (LK</w:t>
      </w:r>
      <w:r>
        <w:rPr>
          <w:rFonts w:ascii="Arial Narrow" w:hAnsi="Arial Narrow" w:cs="Arial"/>
          <w:sz w:val="24"/>
          <w:szCs w:val="24"/>
          <w:lang w:val="id-ID"/>
        </w:rPr>
        <w:t>j</w:t>
      </w:r>
      <w:r>
        <w:rPr>
          <w:rFonts w:ascii="Arial Narrow" w:hAnsi="Arial Narrow" w:cs="Arial"/>
          <w:sz w:val="24"/>
          <w:szCs w:val="24"/>
        </w:rPr>
        <w:t>IP).</w:t>
      </w:r>
    </w:p>
    <w:p w14:paraId="4C1D1934"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d-ID"/>
        </w:rPr>
        <w:t>1.</w:t>
      </w:r>
      <w:r>
        <w:rPr>
          <w:rFonts w:ascii="Arial Narrow" w:hAnsi="Arial Narrow" w:cs="Arial"/>
          <w:b/>
          <w:sz w:val="24"/>
          <w:szCs w:val="24"/>
        </w:rPr>
        <w:t>4.</w:t>
      </w:r>
      <w:r>
        <w:rPr>
          <w:rFonts w:ascii="Arial Narrow" w:hAnsi="Arial Narrow" w:cs="Arial"/>
          <w:b/>
          <w:sz w:val="24"/>
          <w:szCs w:val="24"/>
          <w:lang w:val="id-ID"/>
        </w:rPr>
        <w:t xml:space="preserve"> SISTEMATIKA RENSTRA DLHK</w:t>
      </w:r>
    </w:p>
    <w:p w14:paraId="135CC3B3" w14:textId="77777777" w:rsidR="001C3FB8" w:rsidRDefault="000C0BFC">
      <w:pPr>
        <w:widowControl w:val="0"/>
        <w:overflowPunct w:val="0"/>
        <w:autoSpaceDE w:val="0"/>
        <w:autoSpaceDN w:val="0"/>
        <w:adjustRightInd w:val="0"/>
        <w:snapToGrid w:val="0"/>
        <w:spacing w:after="0" w:line="360" w:lineRule="auto"/>
        <w:ind w:firstLine="720"/>
        <w:jc w:val="both"/>
        <w:rPr>
          <w:rFonts w:ascii="Arial Narrow" w:hAnsi="Arial Narrow" w:cs="Tahoma"/>
          <w:sz w:val="24"/>
          <w:szCs w:val="24"/>
        </w:rPr>
      </w:pPr>
      <w:proofErr w:type="spellStart"/>
      <w:r>
        <w:rPr>
          <w:rFonts w:ascii="Arial Narrow" w:hAnsi="Arial Narrow" w:cs="Tahoma"/>
          <w:sz w:val="24"/>
          <w:szCs w:val="24"/>
        </w:rPr>
        <w:t>Sebagaimana</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amanat</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Permendagri</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Nomor</w:t>
      </w:r>
      <w:proofErr w:type="spellEnd"/>
      <w:r>
        <w:rPr>
          <w:rFonts w:ascii="Arial Narrow" w:hAnsi="Arial Narrow" w:cs="Tahoma"/>
          <w:sz w:val="24"/>
          <w:szCs w:val="24"/>
        </w:rPr>
        <w:t xml:space="preserve"> 54 </w:t>
      </w:r>
      <w:proofErr w:type="spellStart"/>
      <w:r>
        <w:rPr>
          <w:rFonts w:ascii="Arial Narrow" w:hAnsi="Arial Narrow" w:cs="Tahoma"/>
          <w:sz w:val="24"/>
          <w:szCs w:val="24"/>
        </w:rPr>
        <w:t>Tahun</w:t>
      </w:r>
      <w:proofErr w:type="spellEnd"/>
      <w:r>
        <w:rPr>
          <w:rFonts w:ascii="Arial Narrow" w:hAnsi="Arial Narrow" w:cs="Tahoma"/>
          <w:sz w:val="24"/>
          <w:szCs w:val="24"/>
        </w:rPr>
        <w:t xml:space="preserve"> 2010 </w:t>
      </w:r>
      <w:proofErr w:type="spellStart"/>
      <w:r>
        <w:rPr>
          <w:rFonts w:ascii="Arial Narrow" w:hAnsi="Arial Narrow" w:cs="Tahoma"/>
          <w:sz w:val="24"/>
          <w:szCs w:val="24"/>
        </w:rPr>
        <w:t>tentang</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Pelaksanaan</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Peraturan</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Pemerintah</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Nomor</w:t>
      </w:r>
      <w:proofErr w:type="spellEnd"/>
      <w:r>
        <w:rPr>
          <w:rFonts w:ascii="Arial Narrow" w:hAnsi="Arial Narrow" w:cs="Tahoma"/>
          <w:sz w:val="24"/>
          <w:szCs w:val="24"/>
        </w:rPr>
        <w:t xml:space="preserve"> 8 </w:t>
      </w:r>
      <w:proofErr w:type="spellStart"/>
      <w:r>
        <w:rPr>
          <w:rFonts w:ascii="Arial Narrow" w:hAnsi="Arial Narrow" w:cs="Tahoma"/>
          <w:sz w:val="24"/>
          <w:szCs w:val="24"/>
        </w:rPr>
        <w:t>Tahun</w:t>
      </w:r>
      <w:proofErr w:type="spellEnd"/>
      <w:r>
        <w:rPr>
          <w:rFonts w:ascii="Arial Narrow" w:hAnsi="Arial Narrow" w:cs="Tahoma"/>
          <w:sz w:val="24"/>
          <w:szCs w:val="24"/>
        </w:rPr>
        <w:t xml:space="preserve"> 2008 </w:t>
      </w:r>
      <w:proofErr w:type="spellStart"/>
      <w:r>
        <w:rPr>
          <w:rFonts w:ascii="Arial Narrow" w:hAnsi="Arial Narrow" w:cs="Tahoma"/>
          <w:sz w:val="24"/>
          <w:szCs w:val="24"/>
        </w:rPr>
        <w:t>tentang</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Tahapan</w:t>
      </w:r>
      <w:proofErr w:type="spellEnd"/>
      <w:r>
        <w:rPr>
          <w:rFonts w:ascii="Arial Narrow" w:hAnsi="Arial Narrow" w:cs="Tahoma"/>
          <w:sz w:val="24"/>
          <w:szCs w:val="24"/>
        </w:rPr>
        <w:t xml:space="preserve">, Tata Cara </w:t>
      </w:r>
      <w:proofErr w:type="spellStart"/>
      <w:r>
        <w:rPr>
          <w:rFonts w:ascii="Arial Narrow" w:hAnsi="Arial Narrow" w:cs="Tahoma"/>
          <w:sz w:val="24"/>
          <w:szCs w:val="24"/>
        </w:rPr>
        <w:t>Penyusunan</w:t>
      </w:r>
      <w:proofErr w:type="spellEnd"/>
      <w:r>
        <w:rPr>
          <w:rFonts w:ascii="Arial Narrow" w:hAnsi="Arial Narrow" w:cs="Tahoma"/>
          <w:sz w:val="24"/>
          <w:szCs w:val="24"/>
        </w:rPr>
        <w:t xml:space="preserve">, </w:t>
      </w:r>
      <w:proofErr w:type="spellStart"/>
      <w:r>
        <w:rPr>
          <w:rFonts w:ascii="Arial Narrow" w:hAnsi="Arial Narrow" w:cs="Tahoma"/>
          <w:sz w:val="24"/>
          <w:szCs w:val="24"/>
        </w:rPr>
        <w:t>Pengendalian</w:t>
      </w:r>
      <w:proofErr w:type="spellEnd"/>
      <w:r>
        <w:rPr>
          <w:rFonts w:ascii="Arial Narrow" w:hAnsi="Arial Narrow" w:cs="Tahoma"/>
          <w:sz w:val="24"/>
          <w:szCs w:val="24"/>
          <w:lang w:val="id-ID"/>
        </w:rPr>
        <w:t xml:space="preserve"> </w:t>
      </w:r>
      <w:r>
        <w:rPr>
          <w:rFonts w:ascii="Arial Narrow" w:hAnsi="Arial Narrow" w:cs="Tahoma"/>
          <w:sz w:val="24"/>
          <w:szCs w:val="24"/>
        </w:rPr>
        <w:t>dan</w:t>
      </w:r>
      <w:r>
        <w:rPr>
          <w:rFonts w:ascii="Arial Narrow" w:hAnsi="Arial Narrow" w:cs="Tahoma"/>
          <w:sz w:val="24"/>
          <w:szCs w:val="24"/>
          <w:lang w:val="id-ID"/>
        </w:rPr>
        <w:t xml:space="preserve"> </w:t>
      </w:r>
      <w:proofErr w:type="spellStart"/>
      <w:r>
        <w:rPr>
          <w:rFonts w:ascii="Arial Narrow" w:hAnsi="Arial Narrow" w:cs="Tahoma"/>
          <w:sz w:val="24"/>
          <w:szCs w:val="24"/>
        </w:rPr>
        <w:t>Evaluasi</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Pelaksanaan</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Rencana</w:t>
      </w:r>
      <w:proofErr w:type="spellEnd"/>
      <w:r>
        <w:rPr>
          <w:rFonts w:ascii="Arial Narrow" w:hAnsi="Arial Narrow" w:cs="Tahoma"/>
          <w:sz w:val="24"/>
          <w:szCs w:val="24"/>
        </w:rPr>
        <w:t xml:space="preserve"> Pembangunan </w:t>
      </w:r>
      <w:proofErr w:type="gramStart"/>
      <w:r>
        <w:rPr>
          <w:rFonts w:ascii="Arial Narrow" w:hAnsi="Arial Narrow" w:cs="Tahoma"/>
          <w:sz w:val="24"/>
          <w:szCs w:val="24"/>
        </w:rPr>
        <w:t xml:space="preserve">Daerah,  </w:t>
      </w:r>
      <w:proofErr w:type="spellStart"/>
      <w:r>
        <w:rPr>
          <w:rFonts w:ascii="Arial Narrow" w:hAnsi="Arial Narrow" w:cs="Tahoma"/>
          <w:sz w:val="24"/>
          <w:szCs w:val="24"/>
        </w:rPr>
        <w:t>Sistematika</w:t>
      </w:r>
      <w:proofErr w:type="spellEnd"/>
      <w:proofErr w:type="gramEnd"/>
      <w:r>
        <w:rPr>
          <w:rFonts w:ascii="Arial Narrow" w:hAnsi="Arial Narrow" w:cs="Tahoma"/>
          <w:sz w:val="24"/>
          <w:szCs w:val="24"/>
          <w:lang w:val="id-ID"/>
        </w:rPr>
        <w:t xml:space="preserve"> </w:t>
      </w:r>
      <w:proofErr w:type="spellStart"/>
      <w:r>
        <w:rPr>
          <w:rFonts w:ascii="Arial Narrow" w:hAnsi="Arial Narrow" w:cs="Tahoma"/>
          <w:sz w:val="24"/>
          <w:szCs w:val="24"/>
        </w:rPr>
        <w:t>Perencanaan</w:t>
      </w:r>
      <w:proofErr w:type="spellEnd"/>
      <w:r>
        <w:rPr>
          <w:rFonts w:ascii="Arial Narrow" w:hAnsi="Arial Narrow" w:cs="Tahoma"/>
          <w:sz w:val="24"/>
          <w:szCs w:val="24"/>
          <w:lang w:val="id-ID"/>
        </w:rPr>
        <w:t xml:space="preserve"> </w:t>
      </w:r>
      <w:proofErr w:type="spellStart"/>
      <w:r>
        <w:rPr>
          <w:rFonts w:ascii="Arial Narrow" w:hAnsi="Arial Narrow" w:cs="Tahoma"/>
          <w:sz w:val="24"/>
          <w:szCs w:val="24"/>
        </w:rPr>
        <w:t>Strategis</w:t>
      </w:r>
      <w:proofErr w:type="spellEnd"/>
      <w:r>
        <w:rPr>
          <w:rFonts w:ascii="Arial Narrow" w:hAnsi="Arial Narrow" w:cs="Tahoma"/>
          <w:sz w:val="24"/>
          <w:szCs w:val="24"/>
        </w:rPr>
        <w:t xml:space="preserve"> (</w:t>
      </w:r>
      <w:proofErr w:type="spellStart"/>
      <w:r>
        <w:rPr>
          <w:rFonts w:ascii="Arial Narrow" w:hAnsi="Arial Narrow" w:cs="Tahoma"/>
          <w:sz w:val="24"/>
          <w:szCs w:val="24"/>
        </w:rPr>
        <w:t>Renstra</w:t>
      </w:r>
      <w:proofErr w:type="spellEnd"/>
      <w:r>
        <w:rPr>
          <w:rFonts w:ascii="Arial Narrow" w:hAnsi="Arial Narrow" w:cs="Tahoma"/>
          <w:sz w:val="24"/>
          <w:szCs w:val="24"/>
        </w:rPr>
        <w:t xml:space="preserve">) </w:t>
      </w:r>
      <w:r>
        <w:rPr>
          <w:rFonts w:ascii="Arial Narrow" w:hAnsi="Arial Narrow" w:cs="Tahoma"/>
          <w:sz w:val="24"/>
          <w:szCs w:val="24"/>
          <w:lang w:val="id-ID"/>
        </w:rPr>
        <w:t>DLHK Kota Denpasar</w:t>
      </w:r>
      <w:proofErr w:type="spellStart"/>
      <w:r>
        <w:rPr>
          <w:rFonts w:ascii="Arial Narrow" w:hAnsi="Arial Narrow" w:cs="Tahoma"/>
          <w:sz w:val="24"/>
          <w:szCs w:val="24"/>
        </w:rPr>
        <w:t>Tahun</w:t>
      </w:r>
      <w:proofErr w:type="spellEnd"/>
      <w:r>
        <w:rPr>
          <w:rFonts w:ascii="Arial Narrow" w:hAnsi="Arial Narrow" w:cs="Tahoma"/>
          <w:sz w:val="24"/>
          <w:szCs w:val="24"/>
        </w:rPr>
        <w:t xml:space="preserve"> 201</w:t>
      </w:r>
      <w:r>
        <w:rPr>
          <w:rFonts w:ascii="Arial Narrow" w:hAnsi="Arial Narrow" w:cs="Tahoma"/>
          <w:sz w:val="24"/>
          <w:szCs w:val="24"/>
          <w:lang w:val="id-ID"/>
        </w:rPr>
        <w:t>6</w:t>
      </w:r>
      <w:r>
        <w:rPr>
          <w:rFonts w:ascii="Arial Narrow" w:hAnsi="Arial Narrow" w:cs="Tahoma"/>
          <w:sz w:val="24"/>
          <w:szCs w:val="24"/>
        </w:rPr>
        <w:t xml:space="preserve"> - 20</w:t>
      </w:r>
      <w:r>
        <w:rPr>
          <w:rFonts w:ascii="Arial Narrow" w:hAnsi="Arial Narrow" w:cs="Tahoma"/>
          <w:sz w:val="24"/>
          <w:szCs w:val="24"/>
          <w:lang w:val="id-ID"/>
        </w:rPr>
        <w:t xml:space="preserve">21 </w:t>
      </w:r>
      <w:proofErr w:type="spellStart"/>
      <w:r>
        <w:rPr>
          <w:rFonts w:ascii="Arial Narrow" w:hAnsi="Arial Narrow" w:cs="Tahoma"/>
          <w:sz w:val="24"/>
          <w:szCs w:val="24"/>
        </w:rPr>
        <w:t>terdiriatas</w:t>
      </w:r>
      <w:proofErr w:type="spellEnd"/>
      <w:r>
        <w:rPr>
          <w:rFonts w:ascii="Arial Narrow" w:hAnsi="Arial Narrow" w:cs="Tahoma"/>
          <w:sz w:val="24"/>
          <w:szCs w:val="24"/>
        </w:rPr>
        <w:t>:</w:t>
      </w:r>
    </w:p>
    <w:tbl>
      <w:tblPr>
        <w:tblW w:w="8705" w:type="dxa"/>
        <w:tblInd w:w="108" w:type="dxa"/>
        <w:tblLayout w:type="fixed"/>
        <w:tblLook w:val="04A0" w:firstRow="1" w:lastRow="0" w:firstColumn="1" w:lastColumn="0" w:noHBand="0" w:noVBand="1"/>
      </w:tblPr>
      <w:tblGrid>
        <w:gridCol w:w="736"/>
        <w:gridCol w:w="661"/>
        <w:gridCol w:w="7308"/>
      </w:tblGrid>
      <w:tr w:rsidR="001C3FB8" w14:paraId="2BDBEC64" w14:textId="77777777">
        <w:tc>
          <w:tcPr>
            <w:tcW w:w="736" w:type="dxa"/>
          </w:tcPr>
          <w:p w14:paraId="68CC5B67"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d-ID"/>
              </w:rPr>
              <w:t>BAB</w:t>
            </w:r>
          </w:p>
        </w:tc>
        <w:tc>
          <w:tcPr>
            <w:tcW w:w="661" w:type="dxa"/>
          </w:tcPr>
          <w:p w14:paraId="02DB7329" w14:textId="77777777" w:rsidR="001C3FB8" w:rsidRDefault="000C0BFC">
            <w:pPr>
              <w:spacing w:after="0" w:line="360" w:lineRule="auto"/>
              <w:jc w:val="center"/>
              <w:rPr>
                <w:rFonts w:ascii="Arial Narrow" w:hAnsi="Arial Narrow" w:cs="Arial"/>
                <w:b/>
                <w:sz w:val="24"/>
                <w:szCs w:val="24"/>
                <w:lang w:val="id-ID"/>
              </w:rPr>
            </w:pPr>
            <w:r>
              <w:rPr>
                <w:rFonts w:ascii="Arial Narrow" w:hAnsi="Arial Narrow" w:cs="Arial"/>
                <w:b/>
                <w:sz w:val="24"/>
                <w:szCs w:val="24"/>
                <w:lang w:val="id-ID"/>
              </w:rPr>
              <w:t>I</w:t>
            </w:r>
          </w:p>
        </w:tc>
        <w:tc>
          <w:tcPr>
            <w:tcW w:w="7308" w:type="dxa"/>
          </w:tcPr>
          <w:p w14:paraId="37DD9F39"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d-ID"/>
              </w:rPr>
              <w:t>P E N D A H U L U A N</w:t>
            </w:r>
          </w:p>
          <w:p w14:paraId="4C321172" w14:textId="77777777" w:rsidR="001C3FB8" w:rsidRDefault="000C0BFC">
            <w:pPr>
              <w:tabs>
                <w:tab w:val="left" w:pos="2160"/>
              </w:tabs>
              <w:spacing w:after="0" w:line="360" w:lineRule="auto"/>
              <w:jc w:val="both"/>
              <w:rPr>
                <w:rFonts w:ascii="Arial Narrow" w:hAnsi="Arial Narrow" w:cs="Arial"/>
                <w:sz w:val="24"/>
                <w:szCs w:val="24"/>
                <w:lang w:val="id-ID"/>
              </w:rPr>
            </w:pPr>
            <w:r>
              <w:rPr>
                <w:rFonts w:ascii="Arial Narrow" w:hAnsi="Arial Narrow" w:cs="Arial"/>
                <w:sz w:val="24"/>
                <w:szCs w:val="24"/>
                <w:lang w:val="id-ID"/>
              </w:rPr>
              <w:t xml:space="preserve">Pada bab ini berisi tentang Latar Belakang yang mengemukakan secara ringkas: </w:t>
            </w:r>
            <w:r>
              <w:rPr>
                <w:rFonts w:ascii="Arial Narrow" w:hAnsi="Arial Narrow" w:cs="Arial"/>
                <w:sz w:val="24"/>
                <w:szCs w:val="24"/>
                <w:lang w:val="id-ID"/>
              </w:rPr>
              <w:lastRenderedPageBreak/>
              <w:t>Pengertian Renstra Dinas Lingkungan Hidup dan Kebersihan, Fungsi Renstra Dinas Lingkungan Hidup dan Kebersihan dalam penyelenggaraan pembangunan daerah, Proses penyusunan Renstra Dinas Lingkungan Hidup dan Kebersihan, Keterkaitan Renstra Dinas lingkungan Hidup dan Kebersihan dengan RPJMD, Renstra K/L dan Renstra Kabupaten/Kota, dan dengan Renja Dinas Lingkungan Hidup dan Kebersihan,</w:t>
            </w:r>
          </w:p>
          <w:p w14:paraId="37D414B0" w14:textId="77777777" w:rsidR="001C3FB8" w:rsidRDefault="000C0BFC">
            <w:pPr>
              <w:tabs>
                <w:tab w:val="left" w:pos="2160"/>
              </w:tabs>
              <w:spacing w:after="0" w:line="360" w:lineRule="auto"/>
              <w:jc w:val="both"/>
              <w:rPr>
                <w:rFonts w:ascii="Arial Narrow" w:hAnsi="Arial Narrow" w:cs="Arial"/>
                <w:sz w:val="24"/>
                <w:szCs w:val="24"/>
              </w:rPr>
            </w:pPr>
            <w:proofErr w:type="spellStart"/>
            <w:proofErr w:type="gramStart"/>
            <w:r>
              <w:rPr>
                <w:rFonts w:ascii="Arial Narrow" w:hAnsi="Arial Narrow" w:cs="Arial"/>
                <w:sz w:val="24"/>
                <w:szCs w:val="24"/>
              </w:rPr>
              <w:t>LandasanHukummemuat</w:t>
            </w:r>
            <w:proofErr w:type="spellEnd"/>
            <w:r>
              <w:rPr>
                <w:rFonts w:ascii="Arial Narrow" w:hAnsi="Arial Narrow" w:cs="Arial"/>
                <w:sz w:val="24"/>
                <w:szCs w:val="24"/>
              </w:rPr>
              <w:t xml:space="preserve"> :</w:t>
            </w:r>
            <w:r>
              <w:rPr>
                <w:rFonts w:ascii="Arial Narrow" w:hAnsi="Arial Narrow" w:cs="Arial"/>
                <w:sz w:val="24"/>
                <w:szCs w:val="24"/>
                <w:lang w:val="id-ID"/>
              </w:rPr>
              <w:t>Memuat</w:t>
            </w:r>
            <w:proofErr w:type="gramEnd"/>
            <w:r>
              <w:rPr>
                <w:rFonts w:ascii="Arial Narrow" w:hAnsi="Arial Narrow" w:cs="Arial"/>
                <w:sz w:val="24"/>
                <w:szCs w:val="24"/>
                <w:lang w:val="id-ID"/>
              </w:rPr>
              <w:t xml:space="preserve"> penjelasan tentang Undang-Undang, Peraturan Pemerintah, Peraturan Daerah, dan ketentuan peraturan lainnya yang mengatur tentang SOTK, kewenangan OPD, serta pedoman yang dijadikan acuan dalam penyusunan perencanaan dan penganggaran Dinas lingkungan Hidup dan Kebersihan</w:t>
            </w:r>
            <w:r>
              <w:rPr>
                <w:rFonts w:ascii="Arial Narrow" w:hAnsi="Arial Narrow" w:cs="Arial"/>
                <w:sz w:val="24"/>
                <w:szCs w:val="24"/>
              </w:rPr>
              <w:t>.</w:t>
            </w:r>
          </w:p>
          <w:p w14:paraId="5E2A6858" w14:textId="77777777" w:rsidR="001C3FB8" w:rsidRDefault="000C0BFC">
            <w:pPr>
              <w:spacing w:after="0" w:line="360" w:lineRule="auto"/>
              <w:jc w:val="both"/>
              <w:rPr>
                <w:rFonts w:ascii="Arial Narrow" w:hAnsi="Arial Narrow" w:cs="Arial"/>
                <w:sz w:val="24"/>
                <w:szCs w:val="24"/>
              </w:rPr>
            </w:pPr>
            <w:r>
              <w:rPr>
                <w:rFonts w:ascii="Arial Narrow" w:hAnsi="Arial Narrow" w:cs="Arial"/>
                <w:sz w:val="24"/>
                <w:szCs w:val="24"/>
                <w:lang w:val="id-ID"/>
              </w:rPr>
              <w:t>Maksud dan Tujuan Penyusunan Renstra</w:t>
            </w:r>
            <w:proofErr w:type="spellStart"/>
            <w:r>
              <w:rPr>
                <w:rFonts w:ascii="Arial Narrow" w:hAnsi="Arial Narrow" w:cs="Arial"/>
                <w:sz w:val="24"/>
                <w:szCs w:val="24"/>
              </w:rPr>
              <w:t>berisitentang</w:t>
            </w:r>
            <w:proofErr w:type="spellEnd"/>
            <w:r>
              <w:rPr>
                <w:rFonts w:ascii="Arial Narrow" w:hAnsi="Arial Narrow" w:cs="Arial"/>
                <w:sz w:val="24"/>
                <w:szCs w:val="24"/>
              </w:rPr>
              <w:t xml:space="preserve">: </w:t>
            </w:r>
            <w:r>
              <w:rPr>
                <w:rFonts w:ascii="Arial Narrow" w:hAnsi="Arial Narrow" w:cs="Arial"/>
                <w:sz w:val="24"/>
                <w:szCs w:val="24"/>
                <w:lang w:val="id-ID"/>
              </w:rPr>
              <w:t>penjelasan tentang maksud dan tujuan dari penyusunan Renstra Dinas Lingkungan Hidup dan Kebersihan</w:t>
            </w:r>
            <w:r>
              <w:rPr>
                <w:rFonts w:ascii="Arial Narrow" w:hAnsi="Arial Narrow" w:cs="Arial"/>
                <w:sz w:val="24"/>
                <w:szCs w:val="24"/>
              </w:rPr>
              <w:t>.</w:t>
            </w:r>
          </w:p>
          <w:p w14:paraId="1BF1F1F4" w14:textId="77777777" w:rsidR="001C3FB8" w:rsidRDefault="000C0BFC">
            <w:pPr>
              <w:tabs>
                <w:tab w:val="left" w:pos="2160"/>
              </w:tabs>
              <w:spacing w:after="0" w:line="360" w:lineRule="auto"/>
              <w:jc w:val="both"/>
              <w:rPr>
                <w:rFonts w:ascii="Arial Narrow" w:hAnsi="Arial Narrow" w:cs="Arial"/>
                <w:sz w:val="24"/>
                <w:szCs w:val="24"/>
                <w:lang w:val="id-ID"/>
              </w:rPr>
            </w:pPr>
            <w:r>
              <w:rPr>
                <w:rFonts w:ascii="Arial Narrow" w:hAnsi="Arial Narrow" w:cs="Arial"/>
                <w:sz w:val="24"/>
                <w:szCs w:val="24"/>
                <w:lang w:val="id-ID"/>
              </w:rPr>
              <w:t>Sitematika Renstra</w:t>
            </w:r>
            <w:proofErr w:type="spellStart"/>
            <w:r>
              <w:rPr>
                <w:rFonts w:ascii="Arial Narrow" w:hAnsi="Arial Narrow" w:cs="Arial"/>
                <w:sz w:val="24"/>
                <w:szCs w:val="24"/>
              </w:rPr>
              <w:t>memuattentang</w:t>
            </w:r>
            <w:proofErr w:type="spellEnd"/>
            <w:r>
              <w:rPr>
                <w:rFonts w:ascii="Arial Narrow" w:hAnsi="Arial Narrow" w:cs="Arial"/>
                <w:sz w:val="24"/>
                <w:szCs w:val="24"/>
              </w:rPr>
              <w:t xml:space="preserve">; </w:t>
            </w:r>
            <w:r>
              <w:rPr>
                <w:rFonts w:ascii="Arial Narrow" w:hAnsi="Arial Narrow" w:cs="Arial"/>
                <w:sz w:val="24"/>
                <w:szCs w:val="24"/>
                <w:lang w:val="id-ID"/>
              </w:rPr>
              <w:t>pokok bahasan dalam penulisan Renstra Dinas lingkungan Hidup dan Kebersihan, serta susunan garis besar isi dokumen.</w:t>
            </w:r>
          </w:p>
        </w:tc>
      </w:tr>
      <w:tr w:rsidR="001C3FB8" w14:paraId="19EDFD60" w14:textId="77777777">
        <w:tc>
          <w:tcPr>
            <w:tcW w:w="736" w:type="dxa"/>
          </w:tcPr>
          <w:p w14:paraId="2F088E7F"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d-ID"/>
              </w:rPr>
              <w:t>BAB</w:t>
            </w:r>
          </w:p>
        </w:tc>
        <w:tc>
          <w:tcPr>
            <w:tcW w:w="661" w:type="dxa"/>
          </w:tcPr>
          <w:p w14:paraId="764F73A0" w14:textId="77777777" w:rsidR="001C3FB8" w:rsidRDefault="000C0BFC">
            <w:pPr>
              <w:spacing w:after="0" w:line="360" w:lineRule="auto"/>
              <w:jc w:val="center"/>
              <w:rPr>
                <w:rFonts w:ascii="Arial Narrow" w:hAnsi="Arial Narrow" w:cs="Arial"/>
                <w:b/>
                <w:sz w:val="24"/>
                <w:szCs w:val="24"/>
                <w:lang w:val="id-ID"/>
              </w:rPr>
            </w:pPr>
            <w:r>
              <w:rPr>
                <w:rFonts w:ascii="Arial Narrow" w:hAnsi="Arial Narrow" w:cs="Arial"/>
                <w:b/>
                <w:sz w:val="24"/>
                <w:szCs w:val="24"/>
                <w:lang w:val="id-ID"/>
              </w:rPr>
              <w:t>II</w:t>
            </w:r>
          </w:p>
        </w:tc>
        <w:tc>
          <w:tcPr>
            <w:tcW w:w="7308" w:type="dxa"/>
          </w:tcPr>
          <w:p w14:paraId="6113CAFE"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d-ID"/>
              </w:rPr>
              <w:t>GAMBARAN PE</w:t>
            </w:r>
            <w:r>
              <w:rPr>
                <w:rFonts w:ascii="Arial Narrow" w:hAnsi="Arial Narrow" w:cs="Arial"/>
                <w:b/>
                <w:sz w:val="24"/>
                <w:szCs w:val="24"/>
              </w:rPr>
              <w:t xml:space="preserve">LAYANAN </w:t>
            </w:r>
            <w:r>
              <w:rPr>
                <w:rFonts w:ascii="Arial Narrow" w:hAnsi="Arial Narrow" w:cs="Arial"/>
                <w:b/>
                <w:sz w:val="24"/>
                <w:szCs w:val="24"/>
                <w:lang w:val="id-ID"/>
              </w:rPr>
              <w:t>DINAS LINGKUNGAN HIDUP DAN KEBERSIHAN KOTA DENPASAR</w:t>
            </w:r>
          </w:p>
          <w:p w14:paraId="4F5F5481" w14:textId="77777777" w:rsidR="001C3FB8" w:rsidRDefault="000C0BFC">
            <w:pPr>
              <w:spacing w:after="0" w:line="360" w:lineRule="auto"/>
              <w:jc w:val="both"/>
              <w:rPr>
                <w:rFonts w:ascii="Arial Narrow" w:hAnsi="Arial Narrow" w:cs="Arial"/>
                <w:sz w:val="24"/>
                <w:szCs w:val="24"/>
              </w:rPr>
            </w:pPr>
            <w:r>
              <w:rPr>
                <w:rFonts w:ascii="Arial Narrow" w:hAnsi="Arial Narrow" w:cs="Arial"/>
                <w:sz w:val="24"/>
                <w:szCs w:val="24"/>
                <w:lang w:val="it-IT"/>
              </w:rPr>
              <w:t>Pada bab ini menguraikan tentang;</w:t>
            </w:r>
            <w:r>
              <w:rPr>
                <w:rFonts w:ascii="Arial Narrow" w:hAnsi="Arial Narrow" w:cs="Arial"/>
                <w:sz w:val="24"/>
                <w:szCs w:val="24"/>
                <w:lang w:val="id-ID"/>
              </w:rPr>
              <w:t xml:space="preserve"> informasi tentang peran (tugas dan fungsi) Dinas Lingkungan Hidup dan Kebersihan dalam penyelenggaraan urusan pemerintahan daerah, mengulas secara ringkas apa saja sumber daya yang dimiliki Dinas lingkungan Hidup dan Kebersihandalam penyelenggaraan tugas dan fungsinya, mengemukakan capaian-capaian penting yang telah dihasilkan melalui pelaksanaan Renstra Dinas Lingkungan Hidup dan Kebersihan periode sebelumnya, mengemukakan capaian program prioritas Dinas Lingkungan Hidup dan kebersihan yang telah dihasilkan melalui pelaksanaan RPJMD periode sebelumnya, dan mengulas hambatan-hambatan utama yang masih dihadapi dan dinilai perlu diatasi melalui Renstra Dinas Lingkungan Hidupdan Kebersihan ini.</w:t>
            </w:r>
          </w:p>
          <w:p w14:paraId="1739B7BA" w14:textId="77777777" w:rsidR="001C3FB8" w:rsidRDefault="000C0BFC">
            <w:pPr>
              <w:spacing w:after="0" w:line="360" w:lineRule="auto"/>
              <w:jc w:val="both"/>
              <w:rPr>
                <w:rFonts w:ascii="Arial Narrow" w:hAnsi="Arial Narrow" w:cs="Arial"/>
                <w:bCs/>
                <w:sz w:val="24"/>
                <w:szCs w:val="24"/>
              </w:rPr>
            </w:pPr>
            <w:r>
              <w:rPr>
                <w:rFonts w:ascii="Arial Narrow" w:hAnsi="Arial Narrow" w:cs="Arial"/>
                <w:bCs/>
                <w:sz w:val="24"/>
                <w:szCs w:val="24"/>
              </w:rPr>
              <w:lastRenderedPageBreak/>
              <w:t xml:space="preserve">Bab </w:t>
            </w:r>
            <w:proofErr w:type="spellStart"/>
            <w:r>
              <w:rPr>
                <w:rFonts w:ascii="Arial Narrow" w:hAnsi="Arial Narrow" w:cs="Arial"/>
                <w:bCs/>
                <w:sz w:val="24"/>
                <w:szCs w:val="24"/>
              </w:rPr>
              <w:t>inijugamemuat</w:t>
            </w:r>
            <w:proofErr w:type="spellEnd"/>
            <w:r>
              <w:rPr>
                <w:rFonts w:ascii="Arial Narrow" w:hAnsi="Arial Narrow" w:cs="Arial"/>
                <w:bCs/>
                <w:sz w:val="24"/>
                <w:szCs w:val="24"/>
                <w:lang w:val="id-ID"/>
              </w:rPr>
              <w:t>Tugas, Fungsi, dan Struktur Organisasi Dinas</w:t>
            </w:r>
            <w:r>
              <w:rPr>
                <w:rFonts w:ascii="Arial Narrow" w:hAnsi="Arial Narrow" w:cs="Arial"/>
                <w:sz w:val="24"/>
                <w:szCs w:val="24"/>
                <w:lang w:val="id-ID"/>
              </w:rPr>
              <w:t xml:space="preserve"> Lingkungan Hidup dan Kebersihan</w:t>
            </w:r>
            <w:r>
              <w:rPr>
                <w:rFonts w:ascii="Arial Narrow" w:hAnsi="Arial Narrow" w:cs="Arial"/>
                <w:bCs/>
                <w:sz w:val="24"/>
                <w:szCs w:val="24"/>
              </w:rPr>
              <w:t>.</w:t>
            </w:r>
            <w:r>
              <w:rPr>
                <w:rFonts w:ascii="Arial Narrow" w:hAnsi="Arial Narrow" w:cs="Arial"/>
                <w:bCs/>
                <w:sz w:val="24"/>
                <w:szCs w:val="24"/>
                <w:lang w:val="id-ID"/>
              </w:rPr>
              <w:t>Memuat penjelasan umum tentang dasar hukum pembentukan Dinas</w:t>
            </w:r>
            <w:r>
              <w:rPr>
                <w:rFonts w:ascii="Arial Narrow" w:hAnsi="Arial Narrow" w:cs="Arial"/>
                <w:sz w:val="24"/>
                <w:szCs w:val="24"/>
                <w:lang w:val="id-ID"/>
              </w:rPr>
              <w:t xml:space="preserve"> Lingkungan Hidup dan Kebersihan</w:t>
            </w:r>
            <w:r>
              <w:rPr>
                <w:rFonts w:ascii="Arial Narrow" w:hAnsi="Arial Narrow" w:cs="Arial"/>
                <w:bCs/>
                <w:sz w:val="24"/>
                <w:szCs w:val="24"/>
                <w:lang w:val="id-ID"/>
              </w:rPr>
              <w:t>, struktur organisasi Dinas</w:t>
            </w:r>
            <w:r>
              <w:rPr>
                <w:rFonts w:ascii="Arial Narrow" w:hAnsi="Arial Narrow" w:cs="Arial"/>
                <w:sz w:val="24"/>
                <w:szCs w:val="24"/>
                <w:lang w:val="id-ID"/>
              </w:rPr>
              <w:t xml:space="preserve"> Lingkungan Hidup dan Kebersihan</w:t>
            </w:r>
            <w:r>
              <w:rPr>
                <w:rFonts w:ascii="Arial Narrow" w:hAnsi="Arial Narrow" w:cs="Arial"/>
                <w:bCs/>
                <w:sz w:val="24"/>
                <w:szCs w:val="24"/>
                <w:lang w:val="id-ID"/>
              </w:rPr>
              <w:t>, serta uraian tugas dan fungsi sampai dengan satu eselon di bawah Kepala Dinas</w:t>
            </w:r>
            <w:r>
              <w:rPr>
                <w:rFonts w:ascii="Arial Narrow" w:hAnsi="Arial Narrow" w:cs="Arial"/>
                <w:sz w:val="24"/>
                <w:szCs w:val="24"/>
                <w:lang w:val="id-ID"/>
              </w:rPr>
              <w:t xml:space="preserve"> Lingkungan Hidup dan Kebersihan</w:t>
            </w:r>
            <w:r>
              <w:rPr>
                <w:rFonts w:ascii="Arial Narrow" w:hAnsi="Arial Narrow" w:cs="Arial"/>
                <w:bCs/>
                <w:sz w:val="24"/>
                <w:szCs w:val="24"/>
                <w:lang w:val="id-ID"/>
              </w:rPr>
              <w:t>. Uraian tentang struktur organisasi Dinas</w:t>
            </w:r>
            <w:r>
              <w:rPr>
                <w:rFonts w:ascii="Arial Narrow" w:hAnsi="Arial Narrow" w:cs="Arial"/>
                <w:sz w:val="24"/>
                <w:szCs w:val="24"/>
                <w:lang w:val="id-ID"/>
              </w:rPr>
              <w:t xml:space="preserve"> lingkungan Hidup dan Kebersihan</w:t>
            </w:r>
            <w:r>
              <w:rPr>
                <w:rFonts w:ascii="Arial Narrow" w:hAnsi="Arial Narrow" w:cs="Arial"/>
                <w:bCs/>
                <w:sz w:val="24"/>
                <w:szCs w:val="24"/>
                <w:lang w:val="id-ID"/>
              </w:rPr>
              <w:t xml:space="preserve"> ditujukan untuk menunjukkan organisasi, jumlah personil, dan tata laksana Dinas</w:t>
            </w:r>
            <w:r>
              <w:rPr>
                <w:rFonts w:ascii="Arial Narrow" w:hAnsi="Arial Narrow" w:cs="Arial"/>
                <w:sz w:val="24"/>
                <w:szCs w:val="24"/>
                <w:lang w:val="id-ID"/>
              </w:rPr>
              <w:t xml:space="preserve"> Lingkungan Hidup dan Kebersihan</w:t>
            </w:r>
            <w:r>
              <w:rPr>
                <w:rFonts w:ascii="Arial Narrow" w:hAnsi="Arial Narrow" w:cs="Arial"/>
                <w:bCs/>
                <w:sz w:val="24"/>
                <w:szCs w:val="24"/>
                <w:lang w:val="id-ID"/>
              </w:rPr>
              <w:t xml:space="preserve"> (proses, prosedur, mekanisme).</w:t>
            </w:r>
          </w:p>
          <w:p w14:paraId="1C4A0C66" w14:textId="77777777" w:rsidR="001C3FB8" w:rsidRDefault="000C0BFC">
            <w:pPr>
              <w:spacing w:after="0" w:line="360" w:lineRule="auto"/>
              <w:jc w:val="both"/>
              <w:rPr>
                <w:rFonts w:ascii="Arial Narrow" w:hAnsi="Arial Narrow" w:cs="Arial"/>
                <w:bCs/>
                <w:sz w:val="24"/>
                <w:szCs w:val="24"/>
              </w:rPr>
            </w:pPr>
            <w:proofErr w:type="spellStart"/>
            <w:r>
              <w:rPr>
                <w:rFonts w:ascii="Arial Narrow" w:hAnsi="Arial Narrow" w:cs="Arial"/>
                <w:bCs/>
                <w:sz w:val="24"/>
                <w:szCs w:val="24"/>
              </w:rPr>
              <w:t>Sumberdayamemuat</w:t>
            </w:r>
            <w:proofErr w:type="spellEnd"/>
            <w:r>
              <w:rPr>
                <w:rFonts w:ascii="Arial Narrow" w:hAnsi="Arial Narrow" w:cs="Arial"/>
                <w:bCs/>
                <w:sz w:val="24"/>
                <w:szCs w:val="24"/>
              </w:rPr>
              <w:t xml:space="preserve">; </w:t>
            </w:r>
            <w:r>
              <w:rPr>
                <w:rFonts w:ascii="Arial Narrow" w:hAnsi="Arial Narrow" w:cs="Arial"/>
                <w:bCs/>
                <w:sz w:val="24"/>
                <w:szCs w:val="24"/>
                <w:lang w:val="id-ID"/>
              </w:rPr>
              <w:t>penjelasan ringkas tentang macam sumber daya yang dimiliki Dinas</w:t>
            </w:r>
            <w:r>
              <w:rPr>
                <w:rFonts w:ascii="Arial Narrow" w:hAnsi="Arial Narrow" w:cs="Arial"/>
                <w:sz w:val="24"/>
                <w:szCs w:val="24"/>
                <w:lang w:val="id-ID"/>
              </w:rPr>
              <w:t xml:space="preserve"> Lingkungan Hidup</w:t>
            </w:r>
            <w:r>
              <w:rPr>
                <w:rFonts w:ascii="Arial Narrow" w:hAnsi="Arial Narrow" w:cs="Arial"/>
                <w:bCs/>
                <w:sz w:val="24"/>
                <w:szCs w:val="24"/>
                <w:lang w:val="id-ID"/>
              </w:rPr>
              <w:t xml:space="preserve"> dan Kebrsihan dalam menjalankan tugas dan fungsinya, mencakup sumber daya manusia</w:t>
            </w:r>
            <w:r>
              <w:rPr>
                <w:rFonts w:ascii="Arial Narrow" w:hAnsi="Arial Narrow" w:cs="Arial"/>
                <w:bCs/>
                <w:sz w:val="24"/>
                <w:szCs w:val="24"/>
              </w:rPr>
              <w:t>dan</w:t>
            </w:r>
            <w:r>
              <w:rPr>
                <w:rFonts w:ascii="Arial Narrow" w:hAnsi="Arial Narrow" w:cs="Arial"/>
                <w:bCs/>
                <w:sz w:val="24"/>
                <w:szCs w:val="24"/>
                <w:lang w:val="id-ID"/>
              </w:rPr>
              <w:t xml:space="preserve"> asset/modal</w:t>
            </w:r>
            <w:r>
              <w:rPr>
                <w:rFonts w:ascii="Arial Narrow" w:hAnsi="Arial Narrow" w:cs="Arial"/>
                <w:bCs/>
                <w:sz w:val="24"/>
                <w:szCs w:val="24"/>
              </w:rPr>
              <w:t>.</w:t>
            </w:r>
          </w:p>
          <w:p w14:paraId="5FCA76E0" w14:textId="77777777" w:rsidR="001C3FB8" w:rsidRDefault="000C0BFC">
            <w:pPr>
              <w:spacing w:after="0" w:line="360" w:lineRule="auto"/>
              <w:jc w:val="both"/>
              <w:rPr>
                <w:rFonts w:ascii="Arial Narrow" w:hAnsi="Arial Narrow" w:cs="Arial"/>
                <w:bCs/>
                <w:sz w:val="24"/>
                <w:szCs w:val="24"/>
              </w:rPr>
            </w:pPr>
            <w:r>
              <w:rPr>
                <w:rFonts w:ascii="Arial Narrow" w:hAnsi="Arial Narrow" w:cs="Arial"/>
                <w:bCs/>
                <w:sz w:val="24"/>
                <w:szCs w:val="24"/>
              </w:rPr>
              <w:t>Kinerja</w:t>
            </w:r>
            <w:r>
              <w:rPr>
                <w:rFonts w:ascii="Arial Narrow" w:hAnsi="Arial Narrow" w:cs="Arial"/>
                <w:bCs/>
                <w:sz w:val="24"/>
                <w:szCs w:val="24"/>
                <w:lang w:val="id-ID"/>
              </w:rPr>
              <w:t>Dinas</w:t>
            </w:r>
            <w:r>
              <w:rPr>
                <w:rFonts w:ascii="Arial Narrow" w:hAnsi="Arial Narrow" w:cs="Arial"/>
                <w:sz w:val="24"/>
                <w:szCs w:val="24"/>
                <w:lang w:val="id-ID"/>
              </w:rPr>
              <w:t xml:space="preserve"> Lingkungan Hidup dan Kebersihan</w:t>
            </w:r>
            <w:proofErr w:type="spellStart"/>
            <w:r>
              <w:rPr>
                <w:rFonts w:ascii="Arial Narrow" w:hAnsi="Arial Narrow" w:cs="Arial"/>
                <w:bCs/>
                <w:sz w:val="24"/>
                <w:szCs w:val="24"/>
              </w:rPr>
              <w:t>memuat</w:t>
            </w:r>
            <w:proofErr w:type="spellEnd"/>
            <w:r>
              <w:rPr>
                <w:rFonts w:ascii="Arial Narrow" w:hAnsi="Arial Narrow" w:cs="Arial"/>
                <w:bCs/>
                <w:sz w:val="24"/>
                <w:szCs w:val="24"/>
                <w:lang w:val="id-ID"/>
              </w:rPr>
              <w:t xml:space="preserve">tingkat capaian </w:t>
            </w:r>
            <w:proofErr w:type="gramStart"/>
            <w:r>
              <w:rPr>
                <w:rFonts w:ascii="Arial Narrow" w:hAnsi="Arial Narrow" w:cs="Arial"/>
                <w:bCs/>
                <w:sz w:val="24"/>
                <w:szCs w:val="24"/>
                <w:lang w:val="id-ID"/>
              </w:rPr>
              <w:t>kinerja  berdasarkan</w:t>
            </w:r>
            <w:proofErr w:type="gramEnd"/>
            <w:r>
              <w:rPr>
                <w:rFonts w:ascii="Arial Narrow" w:hAnsi="Arial Narrow" w:cs="Arial"/>
                <w:bCs/>
                <w:sz w:val="24"/>
                <w:szCs w:val="24"/>
                <w:lang w:val="id-ID"/>
              </w:rPr>
              <w:t xml:space="preserve"> sasaran/target Renstra Dinas</w:t>
            </w:r>
            <w:r>
              <w:rPr>
                <w:rFonts w:ascii="Arial Narrow" w:hAnsi="Arial Narrow" w:cs="Arial"/>
                <w:sz w:val="24"/>
                <w:szCs w:val="24"/>
                <w:lang w:val="id-ID"/>
              </w:rPr>
              <w:t xml:space="preserve"> Lingkungan Hidup</w:t>
            </w:r>
            <w:r>
              <w:rPr>
                <w:rFonts w:ascii="Arial Narrow" w:hAnsi="Arial Narrow" w:cs="Arial"/>
                <w:bCs/>
                <w:sz w:val="24"/>
                <w:szCs w:val="24"/>
                <w:lang w:val="id-ID"/>
              </w:rPr>
              <w:t xml:space="preserve"> dan Kebersihan periode sebelumnya.</w:t>
            </w:r>
          </w:p>
          <w:p w14:paraId="753F56B3" w14:textId="77777777" w:rsidR="001C3FB8" w:rsidRDefault="000C0BFC">
            <w:pPr>
              <w:spacing w:after="0" w:line="360" w:lineRule="auto"/>
              <w:jc w:val="both"/>
              <w:rPr>
                <w:rFonts w:ascii="Arial Narrow" w:hAnsi="Arial Narrow" w:cs="Arial"/>
                <w:b/>
                <w:sz w:val="24"/>
                <w:szCs w:val="24"/>
              </w:rPr>
            </w:pPr>
            <w:r>
              <w:rPr>
                <w:rFonts w:ascii="Arial Narrow" w:hAnsi="Arial Narrow" w:cs="Arial"/>
                <w:bCs/>
                <w:sz w:val="24"/>
                <w:szCs w:val="24"/>
                <w:lang w:val="id-ID"/>
              </w:rPr>
              <w:t>Tantangan dan Peluang Pengembangan Pelayanan Dinas</w:t>
            </w:r>
            <w:r>
              <w:rPr>
                <w:rFonts w:ascii="Arial Narrow" w:hAnsi="Arial Narrow" w:cs="Arial"/>
                <w:sz w:val="24"/>
                <w:szCs w:val="24"/>
                <w:lang w:val="id-ID"/>
              </w:rPr>
              <w:t xml:space="preserve"> Lingkungan hidup dan Kebersihan</w:t>
            </w:r>
            <w:r>
              <w:rPr>
                <w:rFonts w:ascii="Arial Narrow" w:hAnsi="Arial Narrow" w:cs="Arial"/>
                <w:bCs/>
                <w:sz w:val="24"/>
                <w:szCs w:val="24"/>
              </w:rPr>
              <w:t xml:space="preserve">; </w:t>
            </w:r>
            <w:r>
              <w:rPr>
                <w:rFonts w:ascii="Arial Narrow" w:hAnsi="Arial Narrow" w:cs="Arial"/>
                <w:bCs/>
                <w:sz w:val="24"/>
                <w:szCs w:val="24"/>
                <w:lang w:val="id-ID"/>
              </w:rPr>
              <w:t>Bagian ini mengemukakan hasil analisis terhadap Renstra Dinas</w:t>
            </w:r>
            <w:r>
              <w:rPr>
                <w:rFonts w:ascii="Arial Narrow" w:hAnsi="Arial Narrow" w:cs="Arial"/>
                <w:sz w:val="24"/>
                <w:szCs w:val="24"/>
                <w:lang w:val="id-ID"/>
              </w:rPr>
              <w:t xml:space="preserve"> Lingkungan Hidup dan Kebersihan</w:t>
            </w:r>
            <w:r>
              <w:rPr>
                <w:rFonts w:ascii="Arial Narrow" w:hAnsi="Arial Narrow" w:cs="Arial"/>
                <w:bCs/>
                <w:sz w:val="24"/>
                <w:szCs w:val="24"/>
                <w:lang w:val="id-ID"/>
              </w:rPr>
              <w:t>, hasil telaahan terhadap RTRW, dan hasil analisis terhadap Kajian Lingkungan Hidup Strategis yang berimplikasi sebagai tantangan dan peluang bagi pengembangan pelayanan Dinas</w:t>
            </w:r>
            <w:r>
              <w:rPr>
                <w:rFonts w:ascii="Arial Narrow" w:hAnsi="Arial Narrow" w:cs="Arial"/>
                <w:sz w:val="24"/>
                <w:szCs w:val="24"/>
                <w:lang w:val="id-ID"/>
              </w:rPr>
              <w:t xml:space="preserve"> lingkungan Hidup dan Kebersihan</w:t>
            </w:r>
            <w:r>
              <w:rPr>
                <w:rFonts w:ascii="Arial Narrow" w:hAnsi="Arial Narrow" w:cs="Arial"/>
                <w:bCs/>
                <w:sz w:val="24"/>
                <w:szCs w:val="24"/>
                <w:lang w:val="id-ID"/>
              </w:rPr>
              <w:t xml:space="preserve"> pada lima tahun mendatang. Bagian ini mengemukakan macam pelayanan, perkiraan besaran kebutuhan pelayanan, dan arahan lokasi pengembangan pelayanan yang dibutuhkan.  </w:t>
            </w:r>
          </w:p>
        </w:tc>
      </w:tr>
      <w:tr w:rsidR="001C3FB8" w14:paraId="6D20BBE0" w14:textId="77777777">
        <w:tc>
          <w:tcPr>
            <w:tcW w:w="736" w:type="dxa"/>
          </w:tcPr>
          <w:p w14:paraId="5A1E1886" w14:textId="77777777" w:rsidR="001C3FB8" w:rsidRDefault="000C0BFC">
            <w:pPr>
              <w:spacing w:after="0" w:line="360" w:lineRule="auto"/>
              <w:jc w:val="both"/>
              <w:rPr>
                <w:rFonts w:ascii="Arial Narrow" w:hAnsi="Arial Narrow" w:cs="Arial"/>
                <w:b/>
                <w:sz w:val="24"/>
                <w:szCs w:val="24"/>
              </w:rPr>
            </w:pPr>
            <w:r>
              <w:rPr>
                <w:rFonts w:ascii="Arial Narrow" w:hAnsi="Arial Narrow" w:cs="Arial"/>
                <w:b/>
                <w:sz w:val="24"/>
                <w:szCs w:val="24"/>
              </w:rPr>
              <w:t>BAB</w:t>
            </w:r>
          </w:p>
        </w:tc>
        <w:tc>
          <w:tcPr>
            <w:tcW w:w="661" w:type="dxa"/>
          </w:tcPr>
          <w:p w14:paraId="4F9FC5EA" w14:textId="77777777" w:rsidR="001C3FB8" w:rsidRDefault="000C0BFC">
            <w:pPr>
              <w:spacing w:after="0" w:line="360" w:lineRule="auto"/>
              <w:jc w:val="center"/>
              <w:rPr>
                <w:rFonts w:ascii="Arial Narrow" w:hAnsi="Arial Narrow" w:cs="Arial"/>
                <w:b/>
                <w:sz w:val="24"/>
                <w:szCs w:val="24"/>
              </w:rPr>
            </w:pPr>
            <w:r>
              <w:rPr>
                <w:rFonts w:ascii="Arial Narrow" w:hAnsi="Arial Narrow" w:cs="Arial"/>
                <w:b/>
                <w:sz w:val="24"/>
                <w:szCs w:val="24"/>
              </w:rPr>
              <w:t>III</w:t>
            </w:r>
          </w:p>
        </w:tc>
        <w:tc>
          <w:tcPr>
            <w:tcW w:w="7308" w:type="dxa"/>
          </w:tcPr>
          <w:p w14:paraId="3F7877CD" w14:textId="77777777" w:rsidR="001C3FB8" w:rsidRDefault="000C0BFC">
            <w:pPr>
              <w:spacing w:after="0" w:line="360" w:lineRule="auto"/>
              <w:jc w:val="both"/>
              <w:rPr>
                <w:rFonts w:ascii="Arial Narrow" w:hAnsi="Arial Narrow" w:cs="Arial"/>
                <w:b/>
                <w:bCs/>
                <w:sz w:val="24"/>
                <w:szCs w:val="24"/>
              </w:rPr>
            </w:pPr>
            <w:r>
              <w:rPr>
                <w:rFonts w:ascii="Arial Narrow" w:hAnsi="Arial Narrow" w:cs="Arial"/>
                <w:b/>
                <w:bCs/>
                <w:sz w:val="24"/>
                <w:szCs w:val="24"/>
                <w:lang w:val="id-ID"/>
              </w:rPr>
              <w:t>PERMASALAHAN DAN ISU-ISU STRATEGIS DINAS LINGKUNGAN HIDUP DAN KEBERSIHAN KOTA DENPASAR</w:t>
            </w:r>
          </w:p>
          <w:p w14:paraId="0B98CC7E" w14:textId="77777777" w:rsidR="001C3FB8" w:rsidRDefault="000C0BFC">
            <w:pPr>
              <w:spacing w:after="0" w:line="360" w:lineRule="auto"/>
              <w:jc w:val="both"/>
              <w:rPr>
                <w:rFonts w:ascii="Arial Narrow" w:hAnsi="Arial Narrow" w:cs="Arial"/>
                <w:sz w:val="24"/>
                <w:szCs w:val="24"/>
                <w:lang w:val="id-ID"/>
              </w:rPr>
            </w:pPr>
            <w:r>
              <w:rPr>
                <w:rFonts w:ascii="Arial Narrow" w:hAnsi="Arial Narrow" w:cs="Arial"/>
                <w:bCs/>
                <w:sz w:val="24"/>
                <w:szCs w:val="24"/>
              </w:rPr>
              <w:t xml:space="preserve">Bab </w:t>
            </w:r>
            <w:proofErr w:type="spellStart"/>
            <w:r>
              <w:rPr>
                <w:rFonts w:ascii="Arial Narrow" w:hAnsi="Arial Narrow" w:cs="Arial"/>
                <w:bCs/>
                <w:sz w:val="24"/>
                <w:szCs w:val="24"/>
              </w:rPr>
              <w:t>ini</w:t>
            </w:r>
            <w:proofErr w:type="spellEnd"/>
            <w:r>
              <w:rPr>
                <w:rFonts w:ascii="Arial Narrow" w:hAnsi="Arial Narrow" w:cs="Arial"/>
                <w:bCs/>
                <w:sz w:val="24"/>
                <w:szCs w:val="24"/>
                <w:lang w:val="id-ID"/>
              </w:rPr>
              <w:t xml:space="preserve"> </w:t>
            </w:r>
            <w:proofErr w:type="spellStart"/>
            <w:r>
              <w:rPr>
                <w:rFonts w:ascii="Arial Narrow" w:hAnsi="Arial Narrow" w:cs="Arial"/>
                <w:bCs/>
                <w:sz w:val="24"/>
                <w:szCs w:val="24"/>
              </w:rPr>
              <w:t>memuat</w:t>
            </w:r>
            <w:proofErr w:type="spellEnd"/>
            <w:r>
              <w:rPr>
                <w:rFonts w:ascii="Arial Narrow" w:hAnsi="Arial Narrow" w:cs="Arial"/>
                <w:bCs/>
                <w:sz w:val="24"/>
                <w:szCs w:val="24"/>
              </w:rPr>
              <w:t>:</w:t>
            </w:r>
            <w:r>
              <w:rPr>
                <w:rFonts w:ascii="Arial Narrow" w:hAnsi="Arial Narrow" w:cs="Arial"/>
                <w:bCs/>
                <w:sz w:val="24"/>
                <w:szCs w:val="24"/>
                <w:lang w:val="id-ID"/>
              </w:rPr>
              <w:t>Identifikasi Permasalahan Berdasarkan Tugas dan Fungsi Pelayanan Dinas</w:t>
            </w:r>
            <w:r>
              <w:rPr>
                <w:rFonts w:ascii="Arial Narrow" w:hAnsi="Arial Narrow" w:cs="Arial"/>
                <w:sz w:val="24"/>
                <w:szCs w:val="24"/>
                <w:lang w:val="id-ID"/>
              </w:rPr>
              <w:t xml:space="preserve"> Lingkungan Hidup dan Kebersihan</w:t>
            </w:r>
            <w:r>
              <w:rPr>
                <w:rFonts w:ascii="Arial Narrow" w:hAnsi="Arial Narrow" w:cs="Arial"/>
                <w:sz w:val="24"/>
                <w:szCs w:val="24"/>
              </w:rPr>
              <w:t xml:space="preserve">; </w:t>
            </w:r>
            <w:r>
              <w:rPr>
                <w:rFonts w:ascii="Arial Narrow" w:hAnsi="Arial Narrow" w:cs="Arial"/>
                <w:sz w:val="24"/>
                <w:szCs w:val="24"/>
                <w:lang w:val="id-ID"/>
              </w:rPr>
              <w:t>Pada bagian ini dikemukakan permasalahan-permasalahan pelayanan Dinas Lingkungan Hidup dan Kebersihanbeserta faktor-faktor yang mempengaruhinya.</w:t>
            </w:r>
            <w:r>
              <w:rPr>
                <w:rFonts w:ascii="Arial Narrow" w:hAnsi="Arial Narrow" w:cs="Arial"/>
                <w:bCs/>
                <w:sz w:val="24"/>
                <w:szCs w:val="24"/>
                <w:lang w:val="id-ID"/>
              </w:rPr>
              <w:t>Telaahan Visi, Misi, dan Program Kepala Daerah dan Wakil Kepala Daerah Terpilih</w:t>
            </w:r>
            <w:r>
              <w:rPr>
                <w:rFonts w:ascii="Arial Narrow" w:hAnsi="Arial Narrow" w:cs="Arial"/>
                <w:sz w:val="24"/>
                <w:szCs w:val="24"/>
              </w:rPr>
              <w:t xml:space="preserve"> ; </w:t>
            </w:r>
            <w:r>
              <w:rPr>
                <w:rFonts w:ascii="Arial Narrow" w:hAnsi="Arial Narrow" w:cs="Arial"/>
                <w:sz w:val="24"/>
                <w:szCs w:val="24"/>
                <w:lang w:val="id-ID"/>
              </w:rPr>
              <w:t xml:space="preserve">Bagian ini </w:t>
            </w:r>
            <w:r>
              <w:rPr>
                <w:rFonts w:ascii="Arial Narrow" w:hAnsi="Arial Narrow" w:cs="Arial"/>
                <w:sz w:val="24"/>
                <w:szCs w:val="24"/>
                <w:lang w:val="id-ID"/>
              </w:rPr>
              <w:lastRenderedPageBreak/>
              <w:t>mengemukakan apa saja tugas dan fungsi Dinas Lingkungan Hidup dan Kebersihan yang terkait dengan visi, misi, serta program Kepala Daerah dan Wakil Kepala Daerah terpilih. Selanjutnya berdasarkan identifikasi permasalahan pelayanan Dinas Lingkungan Hidup dan Kebersihan dipaparkan apa saja faktor-faktor penghambat dan pendorong pelayanan D</w:t>
            </w:r>
            <w:r>
              <w:rPr>
                <w:rFonts w:ascii="Arial Narrow" w:hAnsi="Arial Narrow" w:cs="Arial"/>
                <w:sz w:val="24"/>
                <w:szCs w:val="24"/>
              </w:rPr>
              <w:t>LH</w:t>
            </w:r>
            <w:r>
              <w:rPr>
                <w:rFonts w:ascii="Arial Narrow" w:hAnsi="Arial Narrow" w:cs="Arial"/>
                <w:sz w:val="24"/>
                <w:szCs w:val="24"/>
                <w:lang w:val="id-ID"/>
              </w:rPr>
              <w:t>K yang dapat mempengaruhi pencapaian visi dan misi Kepala Daerah dan Wakil Kepala Daerah tersebut</w:t>
            </w:r>
          </w:p>
          <w:p w14:paraId="7FE9A927" w14:textId="77777777" w:rsidR="001C3FB8" w:rsidRDefault="000C0BFC">
            <w:pPr>
              <w:spacing w:after="0" w:line="360" w:lineRule="auto"/>
              <w:jc w:val="both"/>
              <w:rPr>
                <w:rFonts w:ascii="Arial Narrow" w:hAnsi="Arial Narrow" w:cs="Arial"/>
                <w:sz w:val="24"/>
                <w:szCs w:val="24"/>
              </w:rPr>
            </w:pPr>
            <w:r>
              <w:rPr>
                <w:rFonts w:ascii="Arial Narrow" w:hAnsi="Arial Narrow" w:cs="Arial"/>
                <w:bCs/>
                <w:sz w:val="24"/>
                <w:szCs w:val="24"/>
                <w:lang w:val="id-ID"/>
              </w:rPr>
              <w:t>Telaahan Rencana Tata Ruang Wilayah dan Kajian Lingkungan Hidup Strategis</w:t>
            </w:r>
            <w:proofErr w:type="spellStart"/>
            <w:r>
              <w:rPr>
                <w:rFonts w:ascii="Arial Narrow" w:hAnsi="Arial Narrow" w:cs="Arial"/>
                <w:sz w:val="24"/>
                <w:szCs w:val="24"/>
              </w:rPr>
              <w:t>memuat</w:t>
            </w:r>
            <w:proofErr w:type="spellEnd"/>
            <w:r>
              <w:rPr>
                <w:rFonts w:ascii="Arial Narrow" w:hAnsi="Arial Narrow" w:cs="Arial"/>
                <w:sz w:val="24"/>
                <w:szCs w:val="24"/>
              </w:rPr>
              <w:t>;</w:t>
            </w:r>
            <w:r>
              <w:rPr>
                <w:rFonts w:ascii="Arial Narrow" w:hAnsi="Arial Narrow" w:cs="Arial"/>
                <w:sz w:val="24"/>
                <w:szCs w:val="24"/>
                <w:lang w:val="id-ID"/>
              </w:rPr>
              <w:t xml:space="preserve"> apa saja faktor-faktor penghambat dan pendorong dari pelayanan Dinas Lingkungan Hidup dan Kebersihan yang mempengaruhi permasalahan pelayanan Dinas Lingkungan Hidup dan Kebersihanditinjau dari implikasi Rencana Tata Ruang Wilayah dan Kajian Lingkungan Hidup Strategis.</w:t>
            </w:r>
          </w:p>
          <w:p w14:paraId="420B43E4" w14:textId="77777777" w:rsidR="001C3FB8" w:rsidRDefault="000C0BFC">
            <w:pPr>
              <w:tabs>
                <w:tab w:val="left" w:pos="2160"/>
              </w:tabs>
              <w:spacing w:after="0" w:line="360" w:lineRule="auto"/>
              <w:jc w:val="both"/>
              <w:rPr>
                <w:rFonts w:ascii="Arial Narrow" w:hAnsi="Arial Narrow" w:cs="Arial"/>
                <w:sz w:val="24"/>
                <w:szCs w:val="24"/>
              </w:rPr>
            </w:pPr>
            <w:r>
              <w:rPr>
                <w:rFonts w:ascii="Arial Narrow" w:hAnsi="Arial Narrow" w:cs="Arial"/>
                <w:bCs/>
                <w:sz w:val="24"/>
                <w:szCs w:val="24"/>
                <w:lang w:val="id-ID"/>
              </w:rPr>
              <w:t>Penentuan Isu-isu Strategis</w:t>
            </w:r>
            <w:r>
              <w:rPr>
                <w:rFonts w:ascii="Arial Narrow" w:hAnsi="Arial Narrow" w:cs="Arial"/>
                <w:sz w:val="24"/>
                <w:szCs w:val="24"/>
              </w:rPr>
              <w:t xml:space="preserve">; </w:t>
            </w:r>
            <w:r>
              <w:rPr>
                <w:rFonts w:ascii="Arial Narrow" w:hAnsi="Arial Narrow" w:cs="Arial"/>
                <w:sz w:val="24"/>
                <w:szCs w:val="24"/>
                <w:lang w:val="id-ID"/>
              </w:rPr>
              <w:t>Pada bagian ini direview kembali faktor-faktor dari pelayanan Dinas Lingkungan Hidup dan Kebersihan yang mempengaruhi permasalahan pelayanan Dinas Lingkungan Hidup dan Kebersihan ditinjau dari</w:t>
            </w:r>
            <w:proofErr w:type="spellStart"/>
            <w:r>
              <w:rPr>
                <w:rFonts w:ascii="Arial Narrow" w:hAnsi="Arial Narrow" w:cs="Arial"/>
                <w:sz w:val="24"/>
                <w:szCs w:val="24"/>
              </w:rPr>
              <w:t>gambaranpelayanan</w:t>
            </w:r>
            <w:proofErr w:type="spellEnd"/>
            <w:r>
              <w:rPr>
                <w:rFonts w:ascii="Arial Narrow" w:hAnsi="Arial Narrow" w:cs="Arial"/>
                <w:sz w:val="24"/>
                <w:szCs w:val="24"/>
                <w:lang w:val="id-ID"/>
              </w:rPr>
              <w:t>Dinas Lingkungan Hidup dan Kebersihan</w:t>
            </w:r>
            <w:r>
              <w:rPr>
                <w:rFonts w:ascii="Arial Narrow" w:hAnsi="Arial Narrow" w:cs="Arial"/>
                <w:sz w:val="24"/>
                <w:szCs w:val="24"/>
              </w:rPr>
              <w:t>,</w:t>
            </w:r>
            <w:r>
              <w:rPr>
                <w:rFonts w:ascii="Arial Narrow" w:hAnsi="Arial Narrow" w:cs="Arial"/>
                <w:sz w:val="24"/>
                <w:szCs w:val="24"/>
                <w:lang w:val="id-ID"/>
              </w:rPr>
              <w:t>sasaran jangka menengah pada Renstra Dinas Lingkungan Hidup dan Kebersihan</w:t>
            </w:r>
            <w:r>
              <w:rPr>
                <w:rFonts w:ascii="Arial Narrow" w:hAnsi="Arial Narrow" w:cs="Arial"/>
                <w:sz w:val="24"/>
                <w:szCs w:val="24"/>
              </w:rPr>
              <w:t>, dan</w:t>
            </w:r>
            <w:r>
              <w:rPr>
                <w:rFonts w:ascii="Arial Narrow" w:hAnsi="Arial Narrow" w:cs="Arial"/>
                <w:sz w:val="24"/>
                <w:szCs w:val="24"/>
                <w:lang w:val="id-ID"/>
              </w:rPr>
              <w:t>implikasi RTRW bagi pelayanan Dinas Lingkungan Hidup dan Kebersihan</w:t>
            </w:r>
            <w:r>
              <w:rPr>
                <w:rFonts w:ascii="Arial Narrow" w:hAnsi="Arial Narrow" w:cs="Arial"/>
                <w:sz w:val="24"/>
                <w:szCs w:val="24"/>
              </w:rPr>
              <w:t xml:space="preserve">, </w:t>
            </w:r>
            <w:r>
              <w:rPr>
                <w:rFonts w:ascii="Arial Narrow" w:hAnsi="Arial Narrow" w:cs="Arial"/>
                <w:sz w:val="24"/>
                <w:szCs w:val="24"/>
                <w:lang w:val="id-ID"/>
              </w:rPr>
              <w:t>implikasi KLHS bagi pelayanan Dinas lingkungan Hidup dan Kebersihan</w:t>
            </w:r>
            <w:r>
              <w:rPr>
                <w:rFonts w:ascii="Arial Narrow" w:hAnsi="Arial Narrow" w:cs="Arial"/>
                <w:sz w:val="24"/>
                <w:szCs w:val="24"/>
              </w:rPr>
              <w:t>.</w:t>
            </w:r>
          </w:p>
          <w:p w14:paraId="45384C15" w14:textId="77777777" w:rsidR="001C3FB8" w:rsidRDefault="000C0BFC" w:rsidP="000C0BFC">
            <w:pPr>
              <w:tabs>
                <w:tab w:val="left" w:pos="2160"/>
              </w:tabs>
              <w:spacing w:after="0" w:line="360" w:lineRule="auto"/>
              <w:jc w:val="both"/>
              <w:rPr>
                <w:rFonts w:ascii="Arial Narrow" w:hAnsi="Arial Narrow" w:cs="Arial"/>
                <w:sz w:val="24"/>
                <w:szCs w:val="24"/>
              </w:rPr>
            </w:pPr>
            <w:proofErr w:type="spellStart"/>
            <w:r>
              <w:rPr>
                <w:rFonts w:ascii="Arial Narrow" w:hAnsi="Arial Narrow" w:cs="Arial"/>
                <w:sz w:val="24"/>
                <w:szCs w:val="24"/>
              </w:rPr>
              <w:t>Strategi</w:t>
            </w:r>
            <w:proofErr w:type="spellEnd"/>
            <w:r>
              <w:rPr>
                <w:rFonts w:ascii="Arial Narrow" w:hAnsi="Arial Narrow" w:cs="Arial"/>
                <w:sz w:val="24"/>
                <w:szCs w:val="24"/>
              </w:rPr>
              <w:t xml:space="preserve"> </w:t>
            </w:r>
            <w:proofErr w:type="spellStart"/>
            <w:r>
              <w:rPr>
                <w:rFonts w:ascii="Arial Narrow" w:hAnsi="Arial Narrow" w:cs="Arial"/>
                <w:sz w:val="24"/>
                <w:szCs w:val="24"/>
              </w:rPr>
              <w:t>Kebijakan</w:t>
            </w:r>
            <w:proofErr w:type="spellEnd"/>
            <w:r>
              <w:rPr>
                <w:rFonts w:ascii="Arial Narrow" w:hAnsi="Arial Narrow" w:cs="Arial"/>
                <w:sz w:val="24"/>
                <w:szCs w:val="24"/>
              </w:rPr>
              <w:t xml:space="preserve"> </w:t>
            </w:r>
            <w:proofErr w:type="spellStart"/>
            <w:r>
              <w:rPr>
                <w:rFonts w:ascii="Arial Narrow" w:hAnsi="Arial Narrow" w:cs="Arial"/>
                <w:sz w:val="24"/>
                <w:szCs w:val="24"/>
              </w:rPr>
              <w:t>memuat</w:t>
            </w:r>
            <w:proofErr w:type="spellEnd"/>
            <w:r>
              <w:rPr>
                <w:rFonts w:ascii="Arial Narrow" w:hAnsi="Arial Narrow" w:cs="Arial"/>
                <w:sz w:val="24"/>
                <w:szCs w:val="24"/>
              </w:rPr>
              <w:t xml:space="preserve">; </w:t>
            </w:r>
            <w:r>
              <w:rPr>
                <w:rFonts w:ascii="Arial Narrow" w:hAnsi="Arial Narrow" w:cs="Arial"/>
                <w:sz w:val="24"/>
                <w:szCs w:val="24"/>
                <w:lang w:val="id-ID"/>
              </w:rPr>
              <w:t>rumusan pernyataan strategi dan kebijakan Dinas Lingkungan Hidup dan Kebersihan dalam lima tahun mendatang</w:t>
            </w:r>
            <w:r>
              <w:rPr>
                <w:rFonts w:ascii="Arial Narrow" w:hAnsi="Arial Narrow" w:cs="Arial"/>
                <w:sz w:val="24"/>
                <w:szCs w:val="24"/>
              </w:rPr>
              <w:t>.</w:t>
            </w:r>
          </w:p>
          <w:p w14:paraId="1BCB9BB2" w14:textId="77777777" w:rsidR="000C0BFC" w:rsidRDefault="000C0BFC" w:rsidP="000C0BFC">
            <w:pPr>
              <w:tabs>
                <w:tab w:val="left" w:pos="2160"/>
              </w:tabs>
              <w:spacing w:after="0" w:line="360" w:lineRule="auto"/>
              <w:jc w:val="both"/>
              <w:rPr>
                <w:rFonts w:ascii="Arial Narrow" w:hAnsi="Arial Narrow" w:cs="Arial"/>
                <w:sz w:val="24"/>
                <w:szCs w:val="24"/>
              </w:rPr>
            </w:pPr>
          </w:p>
        </w:tc>
      </w:tr>
      <w:tr w:rsidR="001C3FB8" w14:paraId="58A6075A" w14:textId="77777777">
        <w:tc>
          <w:tcPr>
            <w:tcW w:w="736" w:type="dxa"/>
          </w:tcPr>
          <w:p w14:paraId="1BD473C4"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d-ID"/>
              </w:rPr>
              <w:t>BAB</w:t>
            </w:r>
          </w:p>
          <w:p w14:paraId="4069F58D" w14:textId="77777777" w:rsidR="001C3FB8" w:rsidRDefault="001C3FB8">
            <w:pPr>
              <w:spacing w:after="0" w:line="360" w:lineRule="auto"/>
              <w:jc w:val="both"/>
              <w:rPr>
                <w:rFonts w:ascii="Arial Narrow" w:hAnsi="Arial Narrow" w:cs="Arial"/>
                <w:b/>
                <w:sz w:val="24"/>
                <w:szCs w:val="24"/>
                <w:lang w:val="id-ID"/>
              </w:rPr>
            </w:pPr>
          </w:p>
          <w:p w14:paraId="3BFE09C6" w14:textId="77777777" w:rsidR="001C3FB8" w:rsidRDefault="001C3FB8">
            <w:pPr>
              <w:spacing w:after="0" w:line="360" w:lineRule="auto"/>
              <w:jc w:val="both"/>
              <w:rPr>
                <w:rFonts w:ascii="Arial Narrow" w:hAnsi="Arial Narrow" w:cs="Arial"/>
                <w:b/>
                <w:sz w:val="24"/>
                <w:szCs w:val="24"/>
                <w:lang w:val="id-ID"/>
              </w:rPr>
            </w:pPr>
          </w:p>
          <w:p w14:paraId="1BC9CBD2" w14:textId="77777777" w:rsidR="001C3FB8" w:rsidRDefault="001C3FB8">
            <w:pPr>
              <w:spacing w:after="0" w:line="360" w:lineRule="auto"/>
              <w:jc w:val="both"/>
              <w:rPr>
                <w:rFonts w:ascii="Arial Narrow" w:hAnsi="Arial Narrow" w:cs="Arial"/>
                <w:b/>
                <w:sz w:val="24"/>
                <w:szCs w:val="24"/>
                <w:lang w:val="id-ID"/>
              </w:rPr>
            </w:pPr>
          </w:p>
          <w:p w14:paraId="279CF76E" w14:textId="77777777" w:rsidR="001C3FB8" w:rsidRDefault="001C3FB8">
            <w:pPr>
              <w:spacing w:after="0" w:line="360" w:lineRule="auto"/>
              <w:jc w:val="both"/>
              <w:rPr>
                <w:rFonts w:ascii="Arial Narrow" w:hAnsi="Arial Narrow" w:cs="Arial"/>
                <w:b/>
                <w:sz w:val="24"/>
                <w:szCs w:val="24"/>
                <w:lang w:val="id-ID"/>
              </w:rPr>
            </w:pPr>
          </w:p>
          <w:p w14:paraId="4BCCFD05" w14:textId="77777777" w:rsidR="001C3FB8" w:rsidRDefault="001C3FB8">
            <w:pPr>
              <w:spacing w:after="0" w:line="360" w:lineRule="auto"/>
              <w:jc w:val="both"/>
              <w:rPr>
                <w:rFonts w:ascii="Arial Narrow" w:hAnsi="Arial Narrow" w:cs="Arial"/>
                <w:b/>
                <w:sz w:val="24"/>
                <w:szCs w:val="24"/>
                <w:lang w:val="id-ID"/>
              </w:rPr>
            </w:pPr>
          </w:p>
          <w:p w14:paraId="12137C4A" w14:textId="77777777" w:rsidR="001C3FB8" w:rsidRDefault="001C3FB8">
            <w:pPr>
              <w:spacing w:after="0" w:line="360" w:lineRule="auto"/>
              <w:jc w:val="both"/>
              <w:rPr>
                <w:rFonts w:ascii="Arial Narrow" w:hAnsi="Arial Narrow" w:cs="Arial"/>
                <w:b/>
                <w:sz w:val="24"/>
                <w:szCs w:val="24"/>
                <w:lang w:val="id-ID"/>
              </w:rPr>
            </w:pPr>
          </w:p>
          <w:p w14:paraId="1093E3B3" w14:textId="77777777" w:rsidR="001C3FB8" w:rsidRDefault="001C3FB8">
            <w:pPr>
              <w:spacing w:after="0" w:line="360" w:lineRule="auto"/>
              <w:jc w:val="both"/>
              <w:rPr>
                <w:rFonts w:ascii="Arial Narrow" w:hAnsi="Arial Narrow" w:cs="Arial"/>
                <w:b/>
                <w:sz w:val="24"/>
                <w:szCs w:val="24"/>
                <w:lang w:val="id-ID"/>
              </w:rPr>
            </w:pPr>
          </w:p>
          <w:p w14:paraId="14930214" w14:textId="77777777" w:rsidR="001C3FB8" w:rsidRDefault="001C3FB8">
            <w:pPr>
              <w:spacing w:after="0" w:line="360" w:lineRule="auto"/>
              <w:jc w:val="both"/>
              <w:rPr>
                <w:rFonts w:ascii="Arial Narrow" w:hAnsi="Arial Narrow" w:cs="Arial"/>
                <w:b/>
                <w:sz w:val="24"/>
                <w:szCs w:val="24"/>
                <w:lang w:val="id-ID"/>
              </w:rPr>
            </w:pPr>
          </w:p>
          <w:p w14:paraId="66C367A5" w14:textId="77777777" w:rsidR="001C3FB8" w:rsidRDefault="001C3FB8">
            <w:pPr>
              <w:spacing w:after="0" w:line="360" w:lineRule="auto"/>
              <w:jc w:val="both"/>
              <w:rPr>
                <w:rFonts w:ascii="Arial Narrow" w:hAnsi="Arial Narrow" w:cs="Arial"/>
                <w:b/>
                <w:sz w:val="24"/>
                <w:szCs w:val="24"/>
                <w:lang w:val="id-ID"/>
              </w:rPr>
            </w:pPr>
          </w:p>
          <w:p w14:paraId="716C0F7D" w14:textId="77777777" w:rsidR="000C0BFC" w:rsidRDefault="000C0BFC">
            <w:pPr>
              <w:spacing w:after="0" w:line="360" w:lineRule="auto"/>
              <w:jc w:val="both"/>
              <w:rPr>
                <w:rFonts w:ascii="Arial Narrow" w:hAnsi="Arial Narrow" w:cs="Arial"/>
                <w:b/>
                <w:sz w:val="24"/>
                <w:szCs w:val="24"/>
                <w:lang w:val="id-ID"/>
              </w:rPr>
            </w:pPr>
          </w:p>
          <w:p w14:paraId="599B137D"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d-ID"/>
              </w:rPr>
              <w:t xml:space="preserve">BAB </w:t>
            </w:r>
          </w:p>
          <w:p w14:paraId="2D477D99" w14:textId="77777777" w:rsidR="001C3FB8" w:rsidRDefault="001C3FB8">
            <w:pPr>
              <w:spacing w:after="0" w:line="360" w:lineRule="auto"/>
              <w:jc w:val="both"/>
              <w:rPr>
                <w:rFonts w:ascii="Arial Narrow" w:hAnsi="Arial Narrow" w:cs="Arial"/>
                <w:b/>
                <w:sz w:val="24"/>
                <w:szCs w:val="24"/>
                <w:lang w:val="id-ID"/>
              </w:rPr>
            </w:pPr>
          </w:p>
        </w:tc>
        <w:tc>
          <w:tcPr>
            <w:tcW w:w="661" w:type="dxa"/>
          </w:tcPr>
          <w:p w14:paraId="2AAA3298" w14:textId="77777777" w:rsidR="001C3FB8" w:rsidRDefault="000C0BFC">
            <w:pPr>
              <w:spacing w:after="0" w:line="360" w:lineRule="auto"/>
              <w:jc w:val="center"/>
              <w:rPr>
                <w:rFonts w:ascii="Arial Narrow" w:hAnsi="Arial Narrow" w:cs="Arial"/>
                <w:b/>
                <w:sz w:val="24"/>
                <w:szCs w:val="24"/>
              </w:rPr>
            </w:pPr>
            <w:r>
              <w:rPr>
                <w:rFonts w:ascii="Arial Narrow" w:hAnsi="Arial Narrow" w:cs="Arial"/>
                <w:b/>
                <w:sz w:val="24"/>
                <w:szCs w:val="24"/>
              </w:rPr>
              <w:lastRenderedPageBreak/>
              <w:t>IV</w:t>
            </w:r>
          </w:p>
          <w:p w14:paraId="5E63CD27" w14:textId="77777777" w:rsidR="001C3FB8" w:rsidRDefault="001C3FB8">
            <w:pPr>
              <w:spacing w:after="0" w:line="360" w:lineRule="auto"/>
              <w:jc w:val="center"/>
              <w:rPr>
                <w:rFonts w:ascii="Arial Narrow" w:hAnsi="Arial Narrow" w:cs="Arial"/>
                <w:b/>
                <w:sz w:val="24"/>
                <w:szCs w:val="24"/>
              </w:rPr>
            </w:pPr>
          </w:p>
          <w:p w14:paraId="35C24C80" w14:textId="77777777" w:rsidR="001C3FB8" w:rsidRDefault="001C3FB8">
            <w:pPr>
              <w:spacing w:after="0" w:line="360" w:lineRule="auto"/>
              <w:jc w:val="center"/>
              <w:rPr>
                <w:rFonts w:ascii="Arial Narrow" w:hAnsi="Arial Narrow" w:cs="Arial"/>
                <w:b/>
                <w:sz w:val="24"/>
                <w:szCs w:val="24"/>
              </w:rPr>
            </w:pPr>
          </w:p>
          <w:p w14:paraId="79FDA396" w14:textId="77777777" w:rsidR="001C3FB8" w:rsidRDefault="001C3FB8">
            <w:pPr>
              <w:spacing w:after="0" w:line="360" w:lineRule="auto"/>
              <w:jc w:val="center"/>
              <w:rPr>
                <w:rFonts w:ascii="Arial Narrow" w:hAnsi="Arial Narrow" w:cs="Arial"/>
                <w:b/>
                <w:sz w:val="24"/>
                <w:szCs w:val="24"/>
              </w:rPr>
            </w:pPr>
          </w:p>
          <w:p w14:paraId="1279B093" w14:textId="77777777" w:rsidR="001C3FB8" w:rsidRDefault="001C3FB8">
            <w:pPr>
              <w:spacing w:after="0" w:line="360" w:lineRule="auto"/>
              <w:jc w:val="center"/>
              <w:rPr>
                <w:rFonts w:ascii="Arial Narrow" w:hAnsi="Arial Narrow" w:cs="Arial"/>
                <w:b/>
                <w:sz w:val="24"/>
                <w:szCs w:val="24"/>
              </w:rPr>
            </w:pPr>
          </w:p>
          <w:p w14:paraId="6177AD46" w14:textId="77777777" w:rsidR="001C3FB8" w:rsidRDefault="001C3FB8">
            <w:pPr>
              <w:spacing w:after="0" w:line="360" w:lineRule="auto"/>
              <w:jc w:val="center"/>
              <w:rPr>
                <w:rFonts w:ascii="Arial Narrow" w:hAnsi="Arial Narrow" w:cs="Arial"/>
                <w:b/>
                <w:sz w:val="24"/>
                <w:szCs w:val="24"/>
                <w:lang w:val="id-ID"/>
              </w:rPr>
            </w:pPr>
          </w:p>
          <w:p w14:paraId="473F4746" w14:textId="77777777" w:rsidR="001C3FB8" w:rsidRDefault="001C3FB8">
            <w:pPr>
              <w:spacing w:after="0" w:line="360" w:lineRule="auto"/>
              <w:jc w:val="center"/>
              <w:rPr>
                <w:rFonts w:ascii="Arial Narrow" w:hAnsi="Arial Narrow" w:cs="Arial"/>
                <w:b/>
                <w:sz w:val="24"/>
                <w:szCs w:val="24"/>
                <w:lang w:val="id-ID"/>
              </w:rPr>
            </w:pPr>
          </w:p>
          <w:p w14:paraId="619E1109" w14:textId="77777777" w:rsidR="001C3FB8" w:rsidRDefault="001C3FB8">
            <w:pPr>
              <w:spacing w:after="0" w:line="360" w:lineRule="auto"/>
              <w:jc w:val="center"/>
              <w:rPr>
                <w:rFonts w:ascii="Arial Narrow" w:hAnsi="Arial Narrow" w:cs="Arial"/>
                <w:b/>
                <w:sz w:val="24"/>
                <w:szCs w:val="24"/>
                <w:lang w:val="id-ID"/>
              </w:rPr>
            </w:pPr>
          </w:p>
          <w:p w14:paraId="0800607D" w14:textId="77777777" w:rsidR="001C3FB8" w:rsidRDefault="001C3FB8">
            <w:pPr>
              <w:spacing w:after="0" w:line="360" w:lineRule="auto"/>
              <w:jc w:val="center"/>
              <w:rPr>
                <w:rFonts w:ascii="Arial Narrow" w:hAnsi="Arial Narrow" w:cs="Arial"/>
                <w:b/>
                <w:sz w:val="24"/>
                <w:szCs w:val="24"/>
                <w:lang w:val="id-ID"/>
              </w:rPr>
            </w:pPr>
          </w:p>
          <w:p w14:paraId="11824333" w14:textId="77777777" w:rsidR="001C3FB8" w:rsidRDefault="001C3FB8">
            <w:pPr>
              <w:spacing w:after="0" w:line="360" w:lineRule="auto"/>
              <w:jc w:val="center"/>
              <w:rPr>
                <w:rFonts w:ascii="Arial Narrow" w:hAnsi="Arial Narrow" w:cs="Arial"/>
                <w:b/>
                <w:sz w:val="24"/>
                <w:szCs w:val="24"/>
                <w:lang w:val="id-ID"/>
              </w:rPr>
            </w:pPr>
          </w:p>
          <w:p w14:paraId="4D58C050" w14:textId="77777777" w:rsidR="000C0BFC" w:rsidRDefault="000C0BFC">
            <w:pPr>
              <w:spacing w:after="0" w:line="360" w:lineRule="auto"/>
              <w:jc w:val="center"/>
              <w:rPr>
                <w:rFonts w:ascii="Arial Narrow" w:hAnsi="Arial Narrow" w:cs="Arial"/>
                <w:b/>
                <w:sz w:val="24"/>
                <w:szCs w:val="24"/>
                <w:lang w:val="id-ID"/>
              </w:rPr>
            </w:pPr>
          </w:p>
          <w:p w14:paraId="60D68D29" w14:textId="77777777" w:rsidR="001C3FB8" w:rsidRDefault="000C0BFC">
            <w:pPr>
              <w:spacing w:after="0" w:line="360" w:lineRule="auto"/>
              <w:jc w:val="center"/>
              <w:rPr>
                <w:rFonts w:ascii="Arial Narrow" w:hAnsi="Arial Narrow" w:cs="Arial"/>
                <w:b/>
                <w:sz w:val="24"/>
                <w:szCs w:val="24"/>
                <w:lang w:val="id-ID"/>
              </w:rPr>
            </w:pPr>
            <w:r>
              <w:rPr>
                <w:rFonts w:ascii="Arial Narrow" w:hAnsi="Arial Narrow" w:cs="Arial"/>
                <w:b/>
                <w:sz w:val="24"/>
                <w:szCs w:val="24"/>
                <w:lang w:val="id-ID"/>
              </w:rPr>
              <w:t>V</w:t>
            </w:r>
          </w:p>
        </w:tc>
        <w:tc>
          <w:tcPr>
            <w:tcW w:w="7308" w:type="dxa"/>
          </w:tcPr>
          <w:p w14:paraId="21F23E68"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t-IT"/>
              </w:rPr>
              <w:lastRenderedPageBreak/>
              <w:t xml:space="preserve">TUJUAN </w:t>
            </w:r>
            <w:r>
              <w:rPr>
                <w:rFonts w:ascii="Arial Narrow" w:hAnsi="Arial Narrow" w:cs="Arial"/>
                <w:b/>
                <w:sz w:val="24"/>
                <w:szCs w:val="24"/>
                <w:lang w:val="id-ID"/>
              </w:rPr>
              <w:t xml:space="preserve">DAN </w:t>
            </w:r>
            <w:r>
              <w:rPr>
                <w:rFonts w:ascii="Arial Narrow" w:hAnsi="Arial Narrow" w:cs="Arial"/>
                <w:b/>
                <w:sz w:val="24"/>
                <w:szCs w:val="24"/>
                <w:lang w:val="it-IT"/>
              </w:rPr>
              <w:t>SASARAN</w:t>
            </w:r>
          </w:p>
          <w:p w14:paraId="6550CD75" w14:textId="77777777" w:rsidR="001C3FB8" w:rsidRDefault="000C0BFC">
            <w:pPr>
              <w:spacing w:after="0" w:line="360" w:lineRule="auto"/>
              <w:ind w:firstLine="851"/>
              <w:jc w:val="both"/>
              <w:rPr>
                <w:rFonts w:ascii="Arial Narrow" w:hAnsi="Arial Narrow" w:cs="Tahoma"/>
                <w:sz w:val="24"/>
                <w:szCs w:val="24"/>
                <w:lang w:val="id-ID"/>
              </w:rPr>
            </w:pPr>
            <w:r>
              <w:rPr>
                <w:rFonts w:ascii="Arial Narrow" w:hAnsi="Arial Narrow" w:cs="Tahoma"/>
                <w:sz w:val="24"/>
                <w:szCs w:val="24"/>
                <w:lang w:val="id-ID"/>
              </w:rPr>
              <w:t>Bab ini memuat tentang penetapan tujuan yang didasarkan kepada faktor-faktor kunci keberhasilan yang ditetapkan setelah penetapan visi dan misi. Tujuan akan mengarahkan perumusan sasaran , kebijakan, program dan kegiatan dalam rangka merealisasikan misi, menunjukan suatu kondisi yang ingin dicapai dimasa mendatang. Tujuan merupakan target yang ingin dicapai dalam kurun waktu 5 (lima) tahun.</w:t>
            </w:r>
            <w:bookmarkStart w:id="3" w:name="OLE_LINK2"/>
            <w:r>
              <w:rPr>
                <w:rFonts w:ascii="Arial Narrow" w:hAnsi="Arial Narrow" w:cs="Tahoma"/>
                <w:sz w:val="24"/>
                <w:szCs w:val="24"/>
                <w:lang w:val="id-ID"/>
              </w:rPr>
              <w:t xml:space="preserve">Sasaran merupakan target yang ingin dicapai dalam kurun waktu 5 (lima) tahun. Sasaran menggambarkan hal - hal yang ingin </w:t>
            </w:r>
            <w:r>
              <w:rPr>
                <w:rFonts w:ascii="Arial Narrow" w:hAnsi="Arial Narrow" w:cs="Tahoma"/>
                <w:sz w:val="24"/>
                <w:szCs w:val="24"/>
                <w:lang w:val="id-ID"/>
              </w:rPr>
              <w:lastRenderedPageBreak/>
              <w:t xml:space="preserve">dicapai melalui tindakan - tindakan penyusunan kegiatan bersifat spesifik, terinci, dapat diukur dan dapat dicapai.yang dilakukan untuk mencapai tujuan. </w:t>
            </w:r>
            <w:bookmarkEnd w:id="3"/>
          </w:p>
          <w:p w14:paraId="67E6EBC0" w14:textId="77777777" w:rsidR="000C0BFC" w:rsidRDefault="000C0BFC">
            <w:pPr>
              <w:spacing w:after="0" w:line="360" w:lineRule="auto"/>
              <w:ind w:firstLine="851"/>
              <w:jc w:val="both"/>
              <w:rPr>
                <w:rFonts w:ascii="Arial Narrow" w:hAnsi="Arial Narrow" w:cs="Arial"/>
                <w:b/>
                <w:bCs/>
                <w:sz w:val="24"/>
                <w:szCs w:val="24"/>
                <w:lang w:val="id-ID"/>
              </w:rPr>
            </w:pPr>
          </w:p>
          <w:p w14:paraId="20EF1452" w14:textId="77777777" w:rsidR="001C3FB8" w:rsidRDefault="000C0BFC">
            <w:pPr>
              <w:spacing w:after="0" w:line="360" w:lineRule="auto"/>
              <w:jc w:val="both"/>
              <w:rPr>
                <w:rFonts w:ascii="Arial Narrow" w:hAnsi="Arial Narrow" w:cs="Arial"/>
                <w:sz w:val="24"/>
                <w:szCs w:val="24"/>
                <w:lang w:val="id-ID"/>
              </w:rPr>
            </w:pPr>
            <w:r>
              <w:rPr>
                <w:rFonts w:ascii="Arial Narrow" w:hAnsi="Arial Narrow" w:cs="Arial"/>
                <w:b/>
                <w:bCs/>
                <w:sz w:val="24"/>
                <w:szCs w:val="24"/>
                <w:lang w:val="id-ID"/>
              </w:rPr>
              <w:t>STRATEGI DAN ARAH KEBIJAKAN</w:t>
            </w:r>
          </w:p>
          <w:p w14:paraId="0EEB5307" w14:textId="77777777" w:rsidR="001C3FB8" w:rsidRDefault="000C0BFC">
            <w:pPr>
              <w:widowControl w:val="0"/>
              <w:overflowPunct w:val="0"/>
              <w:autoSpaceDE w:val="0"/>
              <w:autoSpaceDN w:val="0"/>
              <w:adjustRightInd w:val="0"/>
              <w:snapToGrid w:val="0"/>
              <w:spacing w:after="0" w:line="360" w:lineRule="auto"/>
              <w:ind w:firstLine="720"/>
              <w:jc w:val="both"/>
              <w:rPr>
                <w:rFonts w:ascii="Arial Narrow" w:hAnsi="Arial Narrow" w:cs="Arial"/>
                <w:sz w:val="24"/>
                <w:szCs w:val="24"/>
                <w:lang w:val="id-ID"/>
              </w:rPr>
            </w:pPr>
            <w:r>
              <w:rPr>
                <w:rFonts w:ascii="Arial Narrow" w:hAnsi="Arial Narrow" w:cs="Arial"/>
                <w:sz w:val="24"/>
                <w:szCs w:val="24"/>
                <w:lang w:val="id-ID"/>
              </w:rPr>
              <w:t xml:space="preserve">Bab ini menjelaskan tentang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r>
              <w:rPr>
                <w:rFonts w:ascii="Arial Narrow" w:hAnsi="Arial Narrow" w:cs="Tahoma"/>
                <w:sz w:val="24"/>
                <w:szCs w:val="24"/>
                <w:lang w:val="id-ID"/>
              </w:rPr>
              <w:t>dan pedoman</w:t>
            </w:r>
            <w:r>
              <w:rPr>
                <w:rFonts w:ascii="Arial Narrow" w:hAnsi="Arial Narrow" w:cs="Tahoma"/>
                <w:sz w:val="24"/>
                <w:szCs w:val="24"/>
              </w:rPr>
              <w:t xml:space="preserve"> </w:t>
            </w:r>
            <w:proofErr w:type="spellStart"/>
            <w:r>
              <w:rPr>
                <w:rFonts w:ascii="Arial Narrow" w:hAnsi="Arial Narrow" w:cs="Tahoma"/>
                <w:sz w:val="24"/>
                <w:szCs w:val="24"/>
              </w:rPr>
              <w:t>untuk</w:t>
            </w:r>
            <w:proofErr w:type="spellEnd"/>
            <w:r>
              <w:rPr>
                <w:rFonts w:ascii="Arial Narrow" w:hAnsi="Arial Narrow" w:cs="Tahoma"/>
                <w:sz w:val="24"/>
                <w:szCs w:val="24"/>
              </w:rPr>
              <w:t xml:space="preserve"> </w:t>
            </w:r>
            <w:proofErr w:type="spellStart"/>
            <w:r>
              <w:rPr>
                <w:rFonts w:ascii="Arial Narrow" w:hAnsi="Arial Narrow" w:cs="Tahoma"/>
                <w:sz w:val="24"/>
                <w:szCs w:val="24"/>
              </w:rPr>
              <w:t>mencapai</w:t>
            </w:r>
            <w:proofErr w:type="spellEnd"/>
            <w:r>
              <w:rPr>
                <w:rFonts w:ascii="Arial Narrow" w:hAnsi="Arial Narrow" w:cs="Tahoma"/>
                <w:sz w:val="24"/>
                <w:szCs w:val="24"/>
              </w:rPr>
              <w:t xml:space="preserve"> </w:t>
            </w:r>
            <w:proofErr w:type="spellStart"/>
            <w:r>
              <w:rPr>
                <w:rFonts w:ascii="Arial Narrow" w:hAnsi="Arial Narrow" w:cs="Tahoma"/>
                <w:sz w:val="24"/>
                <w:szCs w:val="24"/>
              </w:rPr>
              <w:t>tujuan</w:t>
            </w:r>
            <w:proofErr w:type="spellEnd"/>
            <w:r>
              <w:rPr>
                <w:rFonts w:ascii="Arial Narrow" w:hAnsi="Arial Narrow" w:cs="Tahoma"/>
                <w:sz w:val="24"/>
                <w:szCs w:val="24"/>
              </w:rPr>
              <w:t xml:space="preserve"> dan </w:t>
            </w:r>
            <w:proofErr w:type="spellStart"/>
            <w:r>
              <w:rPr>
                <w:rFonts w:ascii="Arial Narrow" w:hAnsi="Arial Narrow" w:cs="Tahoma"/>
                <w:sz w:val="24"/>
                <w:szCs w:val="24"/>
              </w:rPr>
              <w:t>sasaran</w:t>
            </w:r>
            <w:proofErr w:type="spellEnd"/>
            <w:r>
              <w:rPr>
                <w:rFonts w:ascii="Arial Narrow" w:hAnsi="Arial Narrow" w:cs="Tahoma"/>
                <w:sz w:val="24"/>
                <w:szCs w:val="24"/>
                <w:lang w:val="id-ID"/>
              </w:rPr>
              <w:t>,</w:t>
            </w:r>
            <w:r>
              <w:rPr>
                <w:rFonts w:ascii="Arial Narrow" w:hAnsi="Arial Narrow" w:cs="Tahoma"/>
                <w:sz w:val="24"/>
                <w:szCs w:val="24"/>
              </w:rPr>
              <w:t xml:space="preserve">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dipakai</w:t>
            </w:r>
            <w:proofErr w:type="spellEnd"/>
            <w:r>
              <w:rPr>
                <w:rFonts w:ascii="Arial Narrow" w:hAnsi="Arial Narrow" w:cs="Tahoma"/>
                <w:sz w:val="24"/>
                <w:szCs w:val="24"/>
              </w:rPr>
              <w:t xml:space="preserve"> </w:t>
            </w:r>
            <w:proofErr w:type="spellStart"/>
            <w:r>
              <w:rPr>
                <w:rFonts w:ascii="Arial Narrow" w:hAnsi="Arial Narrow" w:cs="Tahoma"/>
                <w:sz w:val="24"/>
                <w:szCs w:val="24"/>
              </w:rPr>
              <w:t>untuk</w:t>
            </w:r>
            <w:proofErr w:type="spellEnd"/>
            <w:r>
              <w:rPr>
                <w:rFonts w:ascii="Arial Narrow" w:hAnsi="Arial Narrow" w:cs="Tahoma"/>
                <w:sz w:val="24"/>
                <w:szCs w:val="24"/>
              </w:rPr>
              <w:t xml:space="preserve"> </w:t>
            </w:r>
            <w:proofErr w:type="spellStart"/>
            <w:r>
              <w:rPr>
                <w:rFonts w:ascii="Arial Narrow" w:hAnsi="Arial Narrow" w:cs="Tahoma"/>
                <w:sz w:val="24"/>
                <w:szCs w:val="24"/>
              </w:rPr>
              <w:t>menjawab</w:t>
            </w:r>
            <w:proofErr w:type="spellEnd"/>
            <w:r>
              <w:rPr>
                <w:rFonts w:ascii="Arial Narrow" w:hAnsi="Arial Narrow" w:cs="Tahoma"/>
                <w:sz w:val="24"/>
                <w:szCs w:val="24"/>
              </w:rPr>
              <w:t xml:space="preserve"> </w:t>
            </w:r>
            <w:proofErr w:type="spellStart"/>
            <w:r>
              <w:rPr>
                <w:rFonts w:ascii="Arial Narrow" w:hAnsi="Arial Narrow" w:cs="Tahoma"/>
                <w:sz w:val="24"/>
                <w:szCs w:val="24"/>
              </w:rPr>
              <w:t>permasalahan</w:t>
            </w:r>
            <w:proofErr w:type="spellEnd"/>
            <w:r>
              <w:rPr>
                <w:rFonts w:ascii="Arial Narrow" w:hAnsi="Arial Narrow" w:cs="Tahoma"/>
                <w:sz w:val="24"/>
                <w:szCs w:val="24"/>
              </w:rPr>
              <w:t xml:space="preserve"> yang </w:t>
            </w:r>
            <w:proofErr w:type="spellStart"/>
            <w:r>
              <w:rPr>
                <w:rFonts w:ascii="Arial Narrow" w:hAnsi="Arial Narrow" w:cs="Tahoma"/>
                <w:sz w:val="24"/>
                <w:szCs w:val="24"/>
              </w:rPr>
              <w:t>dihadapi</w:t>
            </w:r>
            <w:proofErr w:type="spellEnd"/>
            <w:r>
              <w:rPr>
                <w:rFonts w:ascii="Arial Narrow" w:hAnsi="Arial Narrow" w:cs="Tahoma"/>
                <w:sz w:val="24"/>
                <w:szCs w:val="24"/>
                <w:lang w:val="id-ID"/>
              </w:rPr>
              <w:t xml:space="preserve"> , strategi pembangunan Lingkungan Hidup daerah Kota Denpasar  dalam lima tahun mendatang</w:t>
            </w:r>
            <w:r>
              <w:rPr>
                <w:rFonts w:ascii="Arial Narrow" w:hAnsi="Arial Narrow" w:cs="Tahoma"/>
                <w:sz w:val="24"/>
                <w:szCs w:val="24"/>
              </w:rPr>
              <w:t xml:space="preserve"> (201</w:t>
            </w:r>
            <w:r>
              <w:rPr>
                <w:rFonts w:ascii="Arial Narrow" w:hAnsi="Arial Narrow" w:cs="Tahoma"/>
                <w:sz w:val="24"/>
                <w:szCs w:val="24"/>
                <w:lang w:val="id-ID"/>
              </w:rPr>
              <w:t>6</w:t>
            </w:r>
            <w:r>
              <w:rPr>
                <w:rFonts w:ascii="Arial Narrow" w:hAnsi="Arial Narrow" w:cs="Tahoma"/>
                <w:sz w:val="24"/>
                <w:szCs w:val="24"/>
              </w:rPr>
              <w:t>-20</w:t>
            </w:r>
            <w:r>
              <w:rPr>
                <w:rFonts w:ascii="Arial Narrow" w:hAnsi="Arial Narrow" w:cs="Tahoma"/>
                <w:sz w:val="24"/>
                <w:szCs w:val="24"/>
                <w:lang w:val="id-ID"/>
              </w:rPr>
              <w:t>21</w:t>
            </w:r>
            <w:r>
              <w:rPr>
                <w:rFonts w:ascii="Arial Narrow" w:hAnsi="Arial Narrow" w:cs="Tahoma"/>
                <w:sz w:val="24"/>
                <w:szCs w:val="24"/>
              </w:rPr>
              <w:t>)</w:t>
            </w:r>
            <w:r>
              <w:rPr>
                <w:rFonts w:ascii="Arial Narrow" w:hAnsi="Arial Narrow" w:cs="Tahoma"/>
                <w:sz w:val="24"/>
                <w:szCs w:val="24"/>
                <w:lang w:val="id-ID"/>
              </w:rPr>
              <w:t xml:space="preserve">mengacu pada pencapaian visi dan misi yang telah ditetapkan. Strategi pembangunan tersebut dijalankan dengan </w:t>
            </w:r>
            <w:r>
              <w:rPr>
                <w:rFonts w:ascii="Arial Narrow" w:hAnsi="Arial Narrow" w:cs="Tahoma"/>
                <w:b/>
                <w:sz w:val="24"/>
                <w:szCs w:val="24"/>
                <w:lang w:val="id-ID"/>
              </w:rPr>
              <w:t xml:space="preserve">“ </w:t>
            </w:r>
            <w:r>
              <w:rPr>
                <w:rFonts w:ascii="Arial Narrow" w:hAnsi="Arial Narrow" w:cs="Tahoma"/>
                <w:b/>
                <w:color w:val="000000" w:themeColor="text1"/>
                <w:sz w:val="24"/>
                <w:szCs w:val="24"/>
                <w:lang w:val="id-ID"/>
              </w:rPr>
              <w:t xml:space="preserve">Padmaksara langkah baru Dharmanegara Demi Denpasar “  </w:t>
            </w:r>
            <w:r>
              <w:rPr>
                <w:rFonts w:ascii="Arial Narrow" w:hAnsi="Arial Narrow" w:cs="Tahoma"/>
                <w:color w:val="000000" w:themeColor="text1"/>
                <w:sz w:val="24"/>
                <w:szCs w:val="24"/>
                <w:lang w:val="id-ID"/>
              </w:rPr>
              <w:t xml:space="preserve">aksara sebagai tanda merujuk pada satu makna yang dipahami sebagai langkah baru dalam rangka menjalankan misi . Padmaksara dimaksudkan sebagai delapan langkah baru sesuai dengan delapan arah mata angin. Delapan langkah ini merupakan jalur menuju dimensi kehidupan , baik dalam rangka perencanaan, pelaksanaan, pengawasan maupun evaluasi pembangunan. </w:t>
            </w:r>
            <w:bookmarkStart w:id="4" w:name="OLE_LINK4"/>
            <w:r>
              <w:rPr>
                <w:rFonts w:ascii="Arial Narrow" w:hAnsi="Arial Narrow" w:cs="Arial"/>
                <w:sz w:val="24"/>
                <w:szCs w:val="24"/>
                <w:lang w:val="id-ID"/>
              </w:rPr>
              <w:t>Kebijakan merupakan pedoman yang wajib dipatuhi dalam melakukan tindakan untuk melaksanakan strategi yang dipilih agar lebih terarah dalam mencapai tujuan dan sasaran. Untuk mencapai target indikator kinerja dari masing-masing sasaran pembangunan jangka menengah sektor  lingkungan hidup dan kebersihan sesuai dengan strategi dan arah kebijakan, maka diperlukan adanya kebijakan umum sebagai landasan dalam menyusun program</w:t>
            </w:r>
            <w:bookmarkEnd w:id="4"/>
          </w:p>
          <w:p w14:paraId="74DCE0B9" w14:textId="77777777" w:rsidR="001C3FB8" w:rsidRDefault="001C3FB8">
            <w:pPr>
              <w:widowControl w:val="0"/>
              <w:overflowPunct w:val="0"/>
              <w:autoSpaceDE w:val="0"/>
              <w:autoSpaceDN w:val="0"/>
              <w:adjustRightInd w:val="0"/>
              <w:snapToGrid w:val="0"/>
              <w:spacing w:after="0" w:line="360" w:lineRule="auto"/>
              <w:ind w:firstLine="720"/>
              <w:jc w:val="both"/>
              <w:rPr>
                <w:rFonts w:ascii="Arial Narrow" w:hAnsi="Arial Narrow" w:cs="Arial"/>
                <w:sz w:val="24"/>
                <w:szCs w:val="24"/>
                <w:lang w:val="id-ID"/>
              </w:rPr>
            </w:pPr>
          </w:p>
        </w:tc>
      </w:tr>
      <w:tr w:rsidR="001C3FB8" w14:paraId="19B21D6E" w14:textId="77777777">
        <w:tc>
          <w:tcPr>
            <w:tcW w:w="736" w:type="dxa"/>
          </w:tcPr>
          <w:p w14:paraId="7474E222" w14:textId="77777777" w:rsidR="001C3FB8" w:rsidRDefault="000C0BFC">
            <w:pPr>
              <w:spacing w:after="0" w:line="360" w:lineRule="auto"/>
              <w:jc w:val="both"/>
              <w:rPr>
                <w:rFonts w:ascii="Arial Narrow" w:hAnsi="Arial Narrow" w:cs="Arial"/>
                <w:b/>
                <w:sz w:val="24"/>
                <w:szCs w:val="24"/>
                <w:lang w:val="id-ID"/>
              </w:rPr>
            </w:pPr>
            <w:r>
              <w:rPr>
                <w:rFonts w:ascii="Arial Narrow" w:hAnsi="Arial Narrow" w:cs="Arial"/>
                <w:b/>
                <w:sz w:val="24"/>
                <w:szCs w:val="24"/>
                <w:lang w:val="id-ID"/>
              </w:rPr>
              <w:t xml:space="preserve">  </w:t>
            </w:r>
          </w:p>
        </w:tc>
        <w:tc>
          <w:tcPr>
            <w:tcW w:w="661" w:type="dxa"/>
          </w:tcPr>
          <w:p w14:paraId="43141568" w14:textId="77777777" w:rsidR="001C3FB8" w:rsidRDefault="000C0BFC">
            <w:pPr>
              <w:spacing w:after="0" w:line="360" w:lineRule="auto"/>
              <w:jc w:val="center"/>
              <w:rPr>
                <w:rFonts w:ascii="Arial Narrow" w:hAnsi="Arial Narrow" w:cs="Arial"/>
                <w:b/>
                <w:sz w:val="24"/>
                <w:szCs w:val="24"/>
              </w:rPr>
            </w:pPr>
            <w:r>
              <w:rPr>
                <w:rFonts w:ascii="Arial Narrow" w:hAnsi="Arial Narrow" w:cs="Arial"/>
                <w:b/>
                <w:sz w:val="24"/>
                <w:szCs w:val="24"/>
                <w:lang w:val="id-ID"/>
              </w:rPr>
              <w:t>VI</w:t>
            </w:r>
          </w:p>
        </w:tc>
        <w:tc>
          <w:tcPr>
            <w:tcW w:w="7308" w:type="dxa"/>
          </w:tcPr>
          <w:p w14:paraId="748615B6" w14:textId="77777777" w:rsidR="001C3FB8" w:rsidRDefault="000C0BFC">
            <w:pPr>
              <w:spacing w:after="0" w:line="360" w:lineRule="auto"/>
              <w:jc w:val="both"/>
              <w:rPr>
                <w:rFonts w:ascii="Arial Narrow" w:hAnsi="Arial Narrow" w:cs="Arial"/>
                <w:b/>
                <w:sz w:val="24"/>
                <w:szCs w:val="24"/>
                <w:lang w:val="fi-FI"/>
              </w:rPr>
            </w:pPr>
            <w:r>
              <w:rPr>
                <w:rFonts w:ascii="Arial Narrow" w:hAnsi="Arial Narrow" w:cs="Arial"/>
                <w:b/>
                <w:sz w:val="24"/>
                <w:szCs w:val="24"/>
                <w:lang w:val="fi-FI"/>
              </w:rPr>
              <w:t xml:space="preserve">RENCANA PROGRAM </w:t>
            </w:r>
            <w:r>
              <w:rPr>
                <w:rFonts w:ascii="Arial Narrow" w:hAnsi="Arial Narrow" w:cs="Arial"/>
                <w:b/>
                <w:sz w:val="24"/>
                <w:szCs w:val="24"/>
                <w:lang w:val="id-ID"/>
              </w:rPr>
              <w:t xml:space="preserve">DAN KEGIATAN SERTA PENDANAAN </w:t>
            </w:r>
          </w:p>
          <w:p w14:paraId="56FBECA3" w14:textId="77777777" w:rsidR="001C3FB8" w:rsidRDefault="000C0BFC">
            <w:pPr>
              <w:spacing w:after="0" w:line="360" w:lineRule="auto"/>
              <w:jc w:val="both"/>
              <w:rPr>
                <w:rFonts w:ascii="Arial Narrow" w:hAnsi="Arial Narrow" w:cs="Arial"/>
                <w:sz w:val="24"/>
                <w:szCs w:val="24"/>
              </w:rPr>
            </w:pPr>
            <w:r>
              <w:rPr>
                <w:rFonts w:ascii="Arial Narrow" w:hAnsi="Arial Narrow" w:cs="Arial"/>
                <w:sz w:val="24"/>
                <w:szCs w:val="24"/>
                <w:lang w:val="fi-FI"/>
              </w:rPr>
              <w:t xml:space="preserve">Bab ini menguraikan  pengertian program yaitu instrumen kebijakan yang berisi satu atau lebih kegiatan yang dilaksanakan oleh </w:t>
            </w:r>
            <w:r>
              <w:rPr>
                <w:rFonts w:ascii="Arial Narrow" w:hAnsi="Arial Narrow" w:cs="Arial"/>
                <w:sz w:val="24"/>
                <w:szCs w:val="24"/>
                <w:lang w:val="id-ID"/>
              </w:rPr>
              <w:t>Dinas Lingkungan Hidup dan Kebersihan</w:t>
            </w:r>
            <w:r>
              <w:rPr>
                <w:rFonts w:ascii="Arial Narrow" w:hAnsi="Arial Narrow" w:cs="Arial"/>
                <w:sz w:val="24"/>
                <w:szCs w:val="24"/>
                <w:lang w:val="fi-FI"/>
              </w:rPr>
              <w:t xml:space="preserve"> untuk mencapai tujuan dan sasaran yang telah ditetapkan. Bab ini juga berisi  </w:t>
            </w:r>
            <w:r>
              <w:rPr>
                <w:rFonts w:ascii="Arial Narrow" w:hAnsi="Arial Narrow" w:cs="Arial"/>
                <w:sz w:val="24"/>
                <w:szCs w:val="24"/>
                <w:lang w:val="id-ID"/>
              </w:rPr>
              <w:t>rencana program dan kegiatan, indikator kinerja, kelompok sasaran, dan pendanaan indikatif (Perumusan rencana program, kegiatan, indikator kinerja, kelompok sasaran, dan pendanaan indikatif).</w:t>
            </w:r>
          </w:p>
        </w:tc>
      </w:tr>
      <w:tr w:rsidR="001C3FB8" w14:paraId="0F871009" w14:textId="77777777">
        <w:tc>
          <w:tcPr>
            <w:tcW w:w="736" w:type="dxa"/>
          </w:tcPr>
          <w:p w14:paraId="611FD43C" w14:textId="77777777" w:rsidR="001C3FB8" w:rsidRDefault="000C0BFC">
            <w:pPr>
              <w:spacing w:line="360" w:lineRule="auto"/>
              <w:jc w:val="both"/>
              <w:rPr>
                <w:rFonts w:ascii="Arial Narrow" w:hAnsi="Arial Narrow" w:cs="Arial"/>
                <w:b/>
                <w:sz w:val="24"/>
                <w:szCs w:val="24"/>
              </w:rPr>
            </w:pPr>
            <w:r>
              <w:rPr>
                <w:rFonts w:ascii="Arial Narrow" w:hAnsi="Arial Narrow" w:cs="Arial"/>
                <w:b/>
                <w:sz w:val="24"/>
                <w:szCs w:val="24"/>
              </w:rPr>
              <w:lastRenderedPageBreak/>
              <w:t>BAB</w:t>
            </w:r>
          </w:p>
        </w:tc>
        <w:tc>
          <w:tcPr>
            <w:tcW w:w="661" w:type="dxa"/>
          </w:tcPr>
          <w:p w14:paraId="1D1DE262" w14:textId="77777777" w:rsidR="001C3FB8" w:rsidRDefault="000C0BFC">
            <w:pPr>
              <w:spacing w:line="360" w:lineRule="auto"/>
              <w:jc w:val="center"/>
              <w:rPr>
                <w:rFonts w:ascii="Arial Narrow" w:hAnsi="Arial Narrow" w:cs="Arial"/>
                <w:b/>
                <w:sz w:val="24"/>
                <w:szCs w:val="24"/>
              </w:rPr>
            </w:pPr>
            <w:r>
              <w:rPr>
                <w:rFonts w:ascii="Arial Narrow" w:hAnsi="Arial Narrow" w:cs="Arial"/>
                <w:b/>
                <w:sz w:val="24"/>
                <w:szCs w:val="24"/>
              </w:rPr>
              <w:t>VI</w:t>
            </w:r>
            <w:r>
              <w:rPr>
                <w:rFonts w:ascii="Arial Narrow" w:hAnsi="Arial Narrow" w:cs="Arial"/>
                <w:b/>
                <w:sz w:val="24"/>
                <w:szCs w:val="24"/>
                <w:lang w:val="id-ID"/>
              </w:rPr>
              <w:t>I</w:t>
            </w:r>
          </w:p>
        </w:tc>
        <w:tc>
          <w:tcPr>
            <w:tcW w:w="7308" w:type="dxa"/>
          </w:tcPr>
          <w:p w14:paraId="1E828240" w14:textId="77777777" w:rsidR="001C3FB8" w:rsidRDefault="000C0BFC">
            <w:pPr>
              <w:spacing w:after="0" w:line="360" w:lineRule="auto"/>
              <w:jc w:val="both"/>
              <w:rPr>
                <w:rFonts w:ascii="Arial Narrow" w:hAnsi="Arial Narrow" w:cs="Arial"/>
                <w:b/>
                <w:bCs/>
                <w:sz w:val="24"/>
                <w:szCs w:val="24"/>
                <w:lang w:val="id-ID"/>
              </w:rPr>
            </w:pPr>
            <w:r>
              <w:rPr>
                <w:rFonts w:ascii="Arial Narrow" w:hAnsi="Arial Narrow" w:cs="Arial"/>
                <w:b/>
                <w:bCs/>
                <w:sz w:val="24"/>
                <w:szCs w:val="24"/>
                <w:lang w:val="id-ID"/>
              </w:rPr>
              <w:t>KINERJA PENYELENGGARAAN BIDANG URUSAN</w:t>
            </w:r>
          </w:p>
          <w:p w14:paraId="0FCB9104" w14:textId="77777777" w:rsidR="001C3FB8" w:rsidRDefault="000C0BFC">
            <w:pPr>
              <w:tabs>
                <w:tab w:val="left" w:pos="720"/>
              </w:tabs>
              <w:spacing w:after="0" w:line="360" w:lineRule="auto"/>
              <w:jc w:val="both"/>
              <w:rPr>
                <w:rFonts w:ascii="Arial Narrow" w:hAnsi="Arial Narrow" w:cs="Arial"/>
                <w:b/>
                <w:sz w:val="24"/>
                <w:szCs w:val="24"/>
              </w:rPr>
            </w:pPr>
            <w:r>
              <w:rPr>
                <w:rFonts w:ascii="Arial Narrow" w:hAnsi="Arial Narrow" w:cs="Arial"/>
                <w:bCs/>
                <w:sz w:val="24"/>
                <w:szCs w:val="24"/>
                <w:lang w:val="id-ID"/>
              </w:rPr>
              <w:t>Penetapan indikator kinerja Dinas</w:t>
            </w:r>
            <w:r>
              <w:rPr>
                <w:rFonts w:ascii="Arial Narrow" w:hAnsi="Arial Narrow" w:cs="Arial"/>
                <w:sz w:val="24"/>
                <w:szCs w:val="24"/>
                <w:lang w:val="id-ID"/>
              </w:rPr>
              <w:t xml:space="preserve"> Lingkungan Hidup dan Kebersihan</w:t>
            </w:r>
            <w:r>
              <w:rPr>
                <w:rFonts w:ascii="Arial Narrow" w:hAnsi="Arial Narrow" w:cs="Arial"/>
                <w:bCs/>
                <w:sz w:val="24"/>
                <w:szCs w:val="24"/>
                <w:lang w:val="id-ID"/>
              </w:rPr>
              <w:t xml:space="preserve"> yang mengacu pada tujuan dan sasaran,</w:t>
            </w:r>
            <w:r>
              <w:rPr>
                <w:rFonts w:ascii="Arial Narrow" w:hAnsi="Arial Narrow" w:cs="Arial"/>
                <w:sz w:val="24"/>
                <w:szCs w:val="24"/>
                <w:lang w:val="id-ID"/>
              </w:rPr>
              <w:t>Pada bagian ini dikemukakan indikator kinerja Dinas Lingkungan Hidup dan Kebersihan yang secara langsung menunjukkan kinerja yang akan dicapai Dinas Lingkungan Hidupdan Kebersihan dalam lima tahun mendatang sebagai komitmen untuk mendukung pencapaian tujuan dan sasaran RPJMD. Indikator kinerja Dinas Lingkungan Hidup dan Kebersihan yang mengacu pada tujuan dan sasaran RPJMD</w:t>
            </w:r>
          </w:p>
        </w:tc>
      </w:tr>
      <w:tr w:rsidR="001C3FB8" w14:paraId="187737BE" w14:textId="77777777">
        <w:tc>
          <w:tcPr>
            <w:tcW w:w="736" w:type="dxa"/>
          </w:tcPr>
          <w:p w14:paraId="4B7EEAFB" w14:textId="77777777" w:rsidR="001C3FB8" w:rsidRDefault="000C0BFC">
            <w:pPr>
              <w:spacing w:line="360" w:lineRule="auto"/>
              <w:jc w:val="both"/>
              <w:rPr>
                <w:rFonts w:ascii="Arial Narrow" w:hAnsi="Arial Narrow" w:cs="Arial"/>
                <w:b/>
                <w:sz w:val="24"/>
                <w:szCs w:val="24"/>
                <w:lang w:val="id-ID"/>
              </w:rPr>
            </w:pPr>
            <w:r>
              <w:rPr>
                <w:rFonts w:ascii="Arial Narrow" w:hAnsi="Arial Narrow" w:cs="Arial"/>
                <w:b/>
                <w:sz w:val="24"/>
                <w:szCs w:val="24"/>
                <w:lang w:val="id-ID"/>
              </w:rPr>
              <w:t>BAB</w:t>
            </w:r>
          </w:p>
        </w:tc>
        <w:tc>
          <w:tcPr>
            <w:tcW w:w="661" w:type="dxa"/>
          </w:tcPr>
          <w:p w14:paraId="5F09847C" w14:textId="77777777" w:rsidR="001C3FB8" w:rsidRDefault="000C0BFC">
            <w:pPr>
              <w:spacing w:line="360" w:lineRule="auto"/>
              <w:jc w:val="center"/>
              <w:rPr>
                <w:rFonts w:ascii="Arial Narrow" w:hAnsi="Arial Narrow" w:cs="Arial"/>
                <w:b/>
                <w:sz w:val="24"/>
                <w:szCs w:val="24"/>
              </w:rPr>
            </w:pPr>
            <w:r>
              <w:rPr>
                <w:rFonts w:ascii="Arial Narrow" w:hAnsi="Arial Narrow" w:cs="Arial"/>
                <w:b/>
                <w:sz w:val="24"/>
                <w:szCs w:val="24"/>
                <w:lang w:val="id-ID"/>
              </w:rPr>
              <w:t>VIII</w:t>
            </w:r>
          </w:p>
        </w:tc>
        <w:tc>
          <w:tcPr>
            <w:tcW w:w="7308" w:type="dxa"/>
          </w:tcPr>
          <w:p w14:paraId="0B2C7911" w14:textId="77777777" w:rsidR="001C3FB8" w:rsidRDefault="000C0BFC">
            <w:pPr>
              <w:spacing w:after="0" w:line="360" w:lineRule="auto"/>
              <w:jc w:val="both"/>
              <w:rPr>
                <w:rFonts w:ascii="Arial Narrow" w:hAnsi="Arial Narrow" w:cs="Arial"/>
                <w:b/>
                <w:sz w:val="24"/>
                <w:szCs w:val="24"/>
                <w:lang w:val="fi-FI"/>
              </w:rPr>
            </w:pPr>
            <w:r>
              <w:rPr>
                <w:rFonts w:ascii="Arial Narrow" w:hAnsi="Arial Narrow" w:cs="Arial"/>
                <w:b/>
                <w:sz w:val="24"/>
                <w:szCs w:val="24"/>
                <w:lang w:val="fi-FI"/>
              </w:rPr>
              <w:t xml:space="preserve">PENUTUP </w:t>
            </w:r>
          </w:p>
          <w:p w14:paraId="442D49DB" w14:textId="77777777" w:rsidR="001C3FB8" w:rsidRDefault="000C0BFC">
            <w:pPr>
              <w:spacing w:after="0" w:line="360" w:lineRule="auto"/>
              <w:jc w:val="both"/>
              <w:rPr>
                <w:rFonts w:ascii="Arial Narrow" w:hAnsi="Arial Narrow" w:cs="Arial"/>
                <w:sz w:val="24"/>
                <w:szCs w:val="24"/>
                <w:lang w:val="fi-FI"/>
              </w:rPr>
            </w:pPr>
            <w:r>
              <w:rPr>
                <w:rFonts w:ascii="Arial Narrow" w:hAnsi="Arial Narrow" w:cs="Arial"/>
                <w:sz w:val="24"/>
                <w:szCs w:val="24"/>
                <w:lang w:val="fi-FI"/>
              </w:rPr>
              <w:t>Bab ini menguraikan tentang kaidah pelaksanaan dan penutup.</w:t>
            </w:r>
          </w:p>
        </w:tc>
      </w:tr>
    </w:tbl>
    <w:p w14:paraId="30A23E0E" w14:textId="77777777" w:rsidR="001C3FB8" w:rsidRDefault="001C3FB8">
      <w:pPr>
        <w:widowControl w:val="0"/>
        <w:overflowPunct w:val="0"/>
        <w:autoSpaceDE w:val="0"/>
        <w:autoSpaceDN w:val="0"/>
        <w:adjustRightInd w:val="0"/>
        <w:snapToGrid w:val="0"/>
        <w:spacing w:line="360" w:lineRule="auto"/>
        <w:ind w:firstLine="720"/>
        <w:jc w:val="both"/>
        <w:rPr>
          <w:rFonts w:ascii="Arial Narrow" w:hAnsi="Arial Narrow"/>
          <w:sz w:val="24"/>
          <w:szCs w:val="24"/>
        </w:rPr>
      </w:pPr>
    </w:p>
    <w:p w14:paraId="5B33643E" w14:textId="77777777" w:rsidR="001C3FB8" w:rsidRDefault="000C0BFC">
      <w:pPr>
        <w:rPr>
          <w:rFonts w:ascii="Arial Narrow" w:hAnsi="Arial Narrow"/>
          <w:sz w:val="24"/>
          <w:szCs w:val="24"/>
        </w:rPr>
        <w:sectPr w:rsidR="001C3FB8">
          <w:footerReference w:type="default" r:id="rId19"/>
          <w:pgSz w:w="11906" w:h="16838"/>
          <w:pgMar w:top="1729" w:right="1582" w:bottom="1582" w:left="1985" w:header="289" w:footer="851" w:gutter="0"/>
          <w:pgNumType w:start="1"/>
          <w:cols w:space="720"/>
        </w:sectPr>
      </w:pPr>
      <w:r>
        <w:rPr>
          <w:rFonts w:ascii="Arial Narrow" w:hAnsi="Arial Narrow"/>
          <w:sz w:val="24"/>
          <w:szCs w:val="24"/>
        </w:rPr>
        <w:br w:type="page"/>
      </w:r>
    </w:p>
    <w:p w14:paraId="5D999176" w14:textId="77777777" w:rsidR="001C3FB8" w:rsidRDefault="000C0BFC">
      <w:pPr>
        <w:spacing w:after="120"/>
        <w:jc w:val="center"/>
        <w:rPr>
          <w:rFonts w:ascii="Arial Narrow" w:hAnsi="Arial Narrow"/>
          <w:b/>
          <w:sz w:val="24"/>
          <w:szCs w:val="24"/>
          <w:lang w:val="pt-BR"/>
        </w:rPr>
      </w:pPr>
      <w:r>
        <w:rPr>
          <w:rFonts w:ascii="Arial Narrow" w:hAnsi="Arial Narrow"/>
          <w:b/>
          <w:sz w:val="24"/>
          <w:szCs w:val="24"/>
          <w:lang w:val="pt-BR"/>
        </w:rPr>
        <w:lastRenderedPageBreak/>
        <w:t>BAB II</w:t>
      </w:r>
    </w:p>
    <w:p w14:paraId="676E4E21" w14:textId="77777777" w:rsidR="001C3FB8" w:rsidRDefault="000C0BFC">
      <w:pPr>
        <w:spacing w:after="120"/>
        <w:jc w:val="center"/>
        <w:rPr>
          <w:rFonts w:ascii="Arial Narrow" w:hAnsi="Arial Narrow"/>
          <w:b/>
          <w:sz w:val="24"/>
          <w:szCs w:val="24"/>
          <w:lang w:val="id-ID"/>
        </w:rPr>
      </w:pPr>
      <w:r>
        <w:rPr>
          <w:rFonts w:ascii="Arial Narrow" w:hAnsi="Arial Narrow"/>
          <w:b/>
          <w:sz w:val="24"/>
          <w:szCs w:val="24"/>
          <w:lang w:val="pt-BR"/>
        </w:rPr>
        <w:t xml:space="preserve">GAMBARAN </w:t>
      </w:r>
      <w:r>
        <w:rPr>
          <w:rFonts w:ascii="Arial Narrow" w:hAnsi="Arial Narrow"/>
          <w:b/>
          <w:sz w:val="24"/>
          <w:szCs w:val="24"/>
          <w:lang w:val="id-ID"/>
        </w:rPr>
        <w:t>PE</w:t>
      </w:r>
      <w:r>
        <w:rPr>
          <w:rFonts w:ascii="Arial Narrow" w:hAnsi="Arial Narrow"/>
          <w:b/>
          <w:sz w:val="24"/>
          <w:szCs w:val="24"/>
          <w:lang w:val="pt-BR"/>
        </w:rPr>
        <w:t xml:space="preserve">LAYANAN </w:t>
      </w:r>
      <w:r>
        <w:rPr>
          <w:rFonts w:ascii="Arial Narrow" w:hAnsi="Arial Narrow"/>
          <w:b/>
          <w:sz w:val="24"/>
          <w:szCs w:val="24"/>
          <w:lang w:val="id-ID"/>
        </w:rPr>
        <w:t xml:space="preserve">DINAS LINGKUNGAN HIDUP DAN KEBERSIHAN </w:t>
      </w:r>
    </w:p>
    <w:p w14:paraId="0DB84845" w14:textId="77777777" w:rsidR="001C3FB8" w:rsidRDefault="000C0BFC">
      <w:pPr>
        <w:spacing w:after="120"/>
        <w:jc w:val="center"/>
        <w:rPr>
          <w:rFonts w:ascii="Arial Narrow" w:hAnsi="Arial Narrow"/>
          <w:b/>
          <w:sz w:val="24"/>
          <w:szCs w:val="24"/>
          <w:lang w:val="id-ID"/>
        </w:rPr>
      </w:pPr>
      <w:r>
        <w:rPr>
          <w:rFonts w:ascii="Arial Narrow" w:hAnsi="Arial Narrow"/>
          <w:b/>
          <w:sz w:val="24"/>
          <w:szCs w:val="24"/>
          <w:lang w:val="id-ID"/>
        </w:rPr>
        <w:t>KOTA DENPASAR</w:t>
      </w:r>
    </w:p>
    <w:p w14:paraId="71B93157" w14:textId="77777777" w:rsidR="001C3FB8" w:rsidRDefault="001C3FB8">
      <w:pPr>
        <w:spacing w:after="120"/>
        <w:jc w:val="center"/>
        <w:rPr>
          <w:rFonts w:ascii="Arial Narrow" w:hAnsi="Arial Narrow"/>
          <w:b/>
          <w:sz w:val="24"/>
          <w:szCs w:val="24"/>
          <w:lang w:val="id-ID"/>
        </w:rPr>
      </w:pPr>
    </w:p>
    <w:p w14:paraId="68A6D23C" w14:textId="77777777" w:rsidR="001C3FB8" w:rsidRDefault="000C0BFC">
      <w:pPr>
        <w:pStyle w:val="Header"/>
        <w:tabs>
          <w:tab w:val="left" w:pos="720"/>
        </w:tabs>
        <w:spacing w:after="0" w:line="360" w:lineRule="auto"/>
        <w:ind w:right="63"/>
        <w:jc w:val="both"/>
        <w:rPr>
          <w:rFonts w:ascii="Arial" w:hAnsi="Arial" w:cs="Arial"/>
          <w:b/>
          <w:sz w:val="24"/>
          <w:szCs w:val="24"/>
          <w:lang w:val="sv-SE"/>
        </w:rPr>
      </w:pPr>
      <w:r>
        <w:rPr>
          <w:rFonts w:ascii="Arial Narrow" w:hAnsi="Arial Narrow"/>
          <w:b/>
          <w:sz w:val="24"/>
          <w:szCs w:val="24"/>
          <w:lang w:val="pt-BR"/>
        </w:rPr>
        <w:t>2.1</w:t>
      </w:r>
      <w:r>
        <w:rPr>
          <w:rFonts w:ascii="Arial Narrow" w:hAnsi="Arial Narrow"/>
          <w:b/>
          <w:sz w:val="24"/>
          <w:szCs w:val="24"/>
          <w:lang w:val="id-ID"/>
        </w:rPr>
        <w:t>.</w:t>
      </w:r>
      <w:r>
        <w:rPr>
          <w:rFonts w:ascii="Arial Narrow" w:hAnsi="Arial Narrow"/>
          <w:b/>
          <w:sz w:val="24"/>
          <w:szCs w:val="24"/>
          <w:lang w:val="pt-BR"/>
        </w:rPr>
        <w:t xml:space="preserve"> </w:t>
      </w:r>
      <w:r>
        <w:rPr>
          <w:b/>
          <w:sz w:val="24"/>
          <w:szCs w:val="24"/>
          <w:lang w:val="sv-SE"/>
        </w:rPr>
        <w:t xml:space="preserve"> </w:t>
      </w:r>
      <w:r>
        <w:rPr>
          <w:rFonts w:ascii="Arial" w:hAnsi="Arial" w:cs="Arial"/>
          <w:b/>
          <w:sz w:val="24"/>
          <w:szCs w:val="24"/>
          <w:lang w:val="sv-SE"/>
        </w:rPr>
        <w:t>Tugas</w:t>
      </w:r>
      <w:r>
        <w:rPr>
          <w:rFonts w:ascii="Arial" w:hAnsi="Arial" w:cs="Arial"/>
          <w:b/>
          <w:sz w:val="24"/>
          <w:szCs w:val="24"/>
          <w:lang w:val="id-ID"/>
        </w:rPr>
        <w:t>,</w:t>
      </w:r>
      <w:r>
        <w:rPr>
          <w:rFonts w:ascii="Arial" w:hAnsi="Arial" w:cs="Arial"/>
          <w:b/>
          <w:sz w:val="24"/>
          <w:szCs w:val="24"/>
          <w:lang w:val="sv-SE"/>
        </w:rPr>
        <w:t xml:space="preserve"> Fungsi</w:t>
      </w:r>
      <w:r>
        <w:rPr>
          <w:rFonts w:ascii="Arial" w:hAnsi="Arial" w:cs="Arial"/>
          <w:b/>
          <w:sz w:val="24"/>
          <w:szCs w:val="24"/>
          <w:lang w:val="id-ID"/>
        </w:rPr>
        <w:t xml:space="preserve">, dan </w:t>
      </w:r>
      <w:r>
        <w:rPr>
          <w:rFonts w:ascii="Arial" w:hAnsi="Arial" w:cs="Arial"/>
          <w:b/>
          <w:sz w:val="24"/>
          <w:szCs w:val="24"/>
          <w:lang w:val="sv-SE"/>
        </w:rPr>
        <w:t>Struktur Organisasi</w:t>
      </w:r>
    </w:p>
    <w:p w14:paraId="62DC3CE8" w14:textId="77777777" w:rsidR="001C3FB8" w:rsidRDefault="000C0BFC">
      <w:pPr>
        <w:tabs>
          <w:tab w:val="left" w:pos="851"/>
        </w:tabs>
        <w:spacing w:after="0" w:line="360" w:lineRule="auto"/>
        <w:jc w:val="both"/>
        <w:rPr>
          <w:rFonts w:ascii="Arial Narrow" w:hAnsi="Arial Narrow"/>
          <w:sz w:val="24"/>
          <w:szCs w:val="24"/>
          <w:lang w:val="sv-SE"/>
        </w:rPr>
      </w:pPr>
      <w:r>
        <w:rPr>
          <w:rFonts w:ascii="Arial Narrow" w:hAnsi="Arial Narrow"/>
          <w:sz w:val="24"/>
          <w:szCs w:val="24"/>
          <w:lang w:val="sv-SE"/>
        </w:rPr>
        <w:tab/>
        <w:t>Sebagai bagian dari Pemerintah K</w:t>
      </w:r>
      <w:r>
        <w:rPr>
          <w:rFonts w:ascii="Arial Narrow" w:hAnsi="Arial Narrow"/>
          <w:sz w:val="24"/>
          <w:szCs w:val="24"/>
          <w:lang w:val="id-ID"/>
        </w:rPr>
        <w:t>ota Denpasar</w:t>
      </w:r>
      <w:r>
        <w:rPr>
          <w:rFonts w:ascii="Arial Narrow" w:hAnsi="Arial Narrow"/>
          <w:sz w:val="24"/>
          <w:szCs w:val="24"/>
          <w:lang w:val="sv-SE"/>
        </w:rPr>
        <w:t xml:space="preserve">, </w:t>
      </w:r>
      <w:r>
        <w:rPr>
          <w:rFonts w:ascii="Arial Narrow" w:hAnsi="Arial Narrow"/>
          <w:sz w:val="24"/>
          <w:szCs w:val="24"/>
          <w:lang w:val="id-ID"/>
        </w:rPr>
        <w:t>Dinas Lingkungan Hidup dan Kebersihan Kota Denpasar</w:t>
      </w:r>
      <w:r>
        <w:rPr>
          <w:rFonts w:ascii="Arial Narrow" w:hAnsi="Arial Narrow"/>
          <w:sz w:val="24"/>
          <w:szCs w:val="24"/>
          <w:lang w:val="sv-SE"/>
        </w:rPr>
        <w:t xml:space="preserve"> merupakan </w:t>
      </w:r>
      <w:r>
        <w:rPr>
          <w:rFonts w:ascii="Arial Narrow" w:hAnsi="Arial Narrow"/>
          <w:sz w:val="24"/>
          <w:szCs w:val="24"/>
          <w:lang w:val="id-ID"/>
        </w:rPr>
        <w:t>Organisasi</w:t>
      </w:r>
      <w:r>
        <w:rPr>
          <w:rFonts w:ascii="Arial Narrow" w:hAnsi="Arial Narrow"/>
          <w:sz w:val="24"/>
          <w:szCs w:val="24"/>
          <w:lang w:val="sv-SE"/>
        </w:rPr>
        <w:t xml:space="preserve"> Perangkat Daerah sebagaimana Peraturan Daerah K</w:t>
      </w:r>
      <w:r>
        <w:rPr>
          <w:rFonts w:ascii="Arial Narrow" w:hAnsi="Arial Narrow"/>
          <w:sz w:val="24"/>
          <w:szCs w:val="24"/>
          <w:lang w:val="id-ID"/>
        </w:rPr>
        <w:t>ota Denpasar</w:t>
      </w:r>
      <w:r>
        <w:rPr>
          <w:rFonts w:ascii="Arial Narrow" w:hAnsi="Arial Narrow"/>
          <w:sz w:val="24"/>
          <w:szCs w:val="24"/>
          <w:lang w:val="sv-SE"/>
        </w:rPr>
        <w:t xml:space="preserve"> Nomor </w:t>
      </w:r>
      <w:r>
        <w:rPr>
          <w:rFonts w:ascii="Arial Narrow" w:hAnsi="Arial Narrow"/>
          <w:sz w:val="24"/>
          <w:szCs w:val="24"/>
          <w:lang w:val="id-ID"/>
        </w:rPr>
        <w:t>8</w:t>
      </w:r>
      <w:r>
        <w:rPr>
          <w:rFonts w:ascii="Arial Narrow" w:hAnsi="Arial Narrow"/>
          <w:sz w:val="24"/>
          <w:szCs w:val="24"/>
          <w:lang w:val="sv-SE"/>
        </w:rPr>
        <w:t xml:space="preserve"> Tahun 20</w:t>
      </w:r>
      <w:r>
        <w:rPr>
          <w:rFonts w:ascii="Arial Narrow" w:hAnsi="Arial Narrow"/>
          <w:sz w:val="24"/>
          <w:szCs w:val="24"/>
          <w:lang w:val="id-ID"/>
        </w:rPr>
        <w:t>16 tentang Pembentukan dan Susunan Perangkat Daerah Kota Denpasar</w:t>
      </w:r>
      <w:r>
        <w:rPr>
          <w:rFonts w:ascii="Arial Narrow" w:hAnsi="Arial Narrow"/>
          <w:sz w:val="24"/>
          <w:szCs w:val="24"/>
          <w:lang w:val="sv-SE"/>
        </w:rPr>
        <w:t>. Dalam rangka mewujudkan pemerintahan yang bersih ( Good Governance ) maka penyusunan rencana kinerja setiap awal tahun merupakan suatu keharusan.</w:t>
      </w:r>
      <w:r>
        <w:rPr>
          <w:rFonts w:ascii="Arial Narrow" w:hAnsi="Arial Narrow"/>
          <w:sz w:val="24"/>
          <w:szCs w:val="24"/>
          <w:lang w:val="id-ID"/>
        </w:rPr>
        <w:t xml:space="preserve"> Dimana</w:t>
      </w:r>
      <w:r>
        <w:rPr>
          <w:rFonts w:ascii="Arial Narrow" w:hAnsi="Arial Narrow"/>
          <w:sz w:val="24"/>
          <w:szCs w:val="24"/>
          <w:lang w:val="sv-SE"/>
        </w:rPr>
        <w:t xml:space="preserve"> Rencana Kinerja </w:t>
      </w:r>
      <w:r>
        <w:rPr>
          <w:rFonts w:ascii="Arial Narrow" w:hAnsi="Arial Narrow"/>
          <w:sz w:val="24"/>
          <w:szCs w:val="24"/>
          <w:lang w:val="id-ID"/>
        </w:rPr>
        <w:t>tersebut</w:t>
      </w:r>
      <w:r>
        <w:rPr>
          <w:rFonts w:ascii="Arial Narrow" w:hAnsi="Arial Narrow"/>
          <w:sz w:val="24"/>
          <w:szCs w:val="24"/>
          <w:lang w:val="sv-SE"/>
        </w:rPr>
        <w:t xml:space="preserve"> didasarkan pada struktur orga</w:t>
      </w:r>
      <w:r>
        <w:rPr>
          <w:rFonts w:ascii="Arial Narrow" w:hAnsi="Arial Narrow"/>
          <w:sz w:val="24"/>
          <w:szCs w:val="24"/>
          <w:lang w:val="id-ID"/>
        </w:rPr>
        <w:t>n</w:t>
      </w:r>
      <w:r>
        <w:rPr>
          <w:rFonts w:ascii="Arial Narrow" w:hAnsi="Arial Narrow"/>
          <w:sz w:val="24"/>
          <w:szCs w:val="24"/>
          <w:lang w:val="sv-SE"/>
        </w:rPr>
        <w:t>isasi daerah</w:t>
      </w:r>
      <w:r>
        <w:rPr>
          <w:rFonts w:ascii="Arial Narrow" w:hAnsi="Arial Narrow"/>
          <w:sz w:val="24"/>
          <w:szCs w:val="24"/>
          <w:lang w:val="id-ID"/>
        </w:rPr>
        <w:t>. Dinas Lingkungan Hidup dan Kebersihan Kota Denpasar</w:t>
      </w:r>
      <w:r>
        <w:rPr>
          <w:rFonts w:ascii="Arial Narrow" w:hAnsi="Arial Narrow"/>
          <w:sz w:val="24"/>
          <w:szCs w:val="24"/>
          <w:lang w:val="sv-SE"/>
        </w:rPr>
        <w:t xml:space="preserve"> sebagai salah satu </w:t>
      </w:r>
      <w:r>
        <w:rPr>
          <w:rFonts w:ascii="Arial Narrow" w:hAnsi="Arial Narrow"/>
          <w:sz w:val="24"/>
          <w:szCs w:val="24"/>
          <w:lang w:val="id-ID"/>
        </w:rPr>
        <w:t>Organisasi PerangkatD</w:t>
      </w:r>
      <w:r>
        <w:rPr>
          <w:rFonts w:ascii="Arial Narrow" w:hAnsi="Arial Narrow"/>
          <w:sz w:val="24"/>
          <w:szCs w:val="24"/>
          <w:lang w:val="sv-SE"/>
        </w:rPr>
        <w:t>aerah (</w:t>
      </w:r>
      <w:r>
        <w:rPr>
          <w:rFonts w:ascii="Arial Narrow" w:hAnsi="Arial Narrow"/>
          <w:sz w:val="24"/>
          <w:szCs w:val="24"/>
          <w:lang w:val="id-ID"/>
        </w:rPr>
        <w:t>O</w:t>
      </w:r>
      <w:r>
        <w:rPr>
          <w:rFonts w:ascii="Arial Narrow" w:hAnsi="Arial Narrow"/>
          <w:sz w:val="24"/>
          <w:szCs w:val="24"/>
          <w:lang w:val="sv-SE"/>
        </w:rPr>
        <w:t>PD), sesuai dengan Undang-Undang Nomor 25 Tahun 2004 Tentang Sistem Perencanaan Pembangunan Nasional dan Undang-Undang Nomor 2</w:t>
      </w:r>
      <w:r>
        <w:rPr>
          <w:rFonts w:ascii="Arial Narrow" w:hAnsi="Arial Narrow"/>
          <w:sz w:val="24"/>
          <w:szCs w:val="24"/>
          <w:lang w:val="id-ID"/>
        </w:rPr>
        <w:t>3</w:t>
      </w:r>
      <w:r>
        <w:rPr>
          <w:rFonts w:ascii="Arial Narrow" w:hAnsi="Arial Narrow"/>
          <w:sz w:val="24"/>
          <w:szCs w:val="24"/>
          <w:lang w:val="sv-SE"/>
        </w:rPr>
        <w:t xml:space="preserve"> Tahun 20</w:t>
      </w:r>
      <w:r>
        <w:rPr>
          <w:rFonts w:ascii="Arial Narrow" w:hAnsi="Arial Narrow"/>
          <w:sz w:val="24"/>
          <w:szCs w:val="24"/>
          <w:lang w:val="id-ID"/>
        </w:rPr>
        <w:t>14</w:t>
      </w:r>
      <w:r>
        <w:rPr>
          <w:rFonts w:ascii="Arial Narrow" w:hAnsi="Arial Narrow"/>
          <w:sz w:val="24"/>
          <w:szCs w:val="24"/>
          <w:lang w:val="sv-SE"/>
        </w:rPr>
        <w:t xml:space="preserve"> tentang Pemerintah</w:t>
      </w:r>
      <w:r>
        <w:rPr>
          <w:rFonts w:ascii="Arial Narrow" w:hAnsi="Arial Narrow"/>
          <w:sz w:val="24"/>
          <w:szCs w:val="24"/>
          <w:lang w:val="id-ID"/>
        </w:rPr>
        <w:t xml:space="preserve">an </w:t>
      </w:r>
      <w:r>
        <w:rPr>
          <w:rFonts w:ascii="Arial Narrow" w:hAnsi="Arial Narrow"/>
          <w:sz w:val="24"/>
          <w:szCs w:val="24"/>
          <w:lang w:val="sv-SE"/>
        </w:rPr>
        <w:t xml:space="preserve"> Daerah berfungsi dalam </w:t>
      </w:r>
      <w:r>
        <w:rPr>
          <w:rFonts w:ascii="Arial Narrow" w:hAnsi="Arial Narrow"/>
          <w:sz w:val="24"/>
          <w:szCs w:val="24"/>
          <w:lang w:val="id-ID"/>
        </w:rPr>
        <w:t>perlindungan dan pengelolaan lingkungan hidup</w:t>
      </w:r>
      <w:r>
        <w:rPr>
          <w:rFonts w:ascii="Arial Narrow" w:hAnsi="Arial Narrow"/>
          <w:sz w:val="24"/>
          <w:szCs w:val="24"/>
          <w:lang w:val="sv-SE"/>
        </w:rPr>
        <w:t xml:space="preserve"> wajib melaporkan hasil kerjanya guna mewujudan Good Governance.</w:t>
      </w:r>
    </w:p>
    <w:p w14:paraId="36198CD0" w14:textId="77777777" w:rsidR="001C3FB8" w:rsidRDefault="000C0BFC">
      <w:pPr>
        <w:spacing w:after="0" w:line="360" w:lineRule="auto"/>
        <w:jc w:val="both"/>
        <w:rPr>
          <w:rFonts w:ascii="Arial Narrow" w:hAnsi="Arial Narrow"/>
          <w:b/>
          <w:sz w:val="24"/>
          <w:szCs w:val="24"/>
          <w:lang w:val="pt-BR"/>
        </w:rPr>
      </w:pPr>
      <w:r>
        <w:rPr>
          <w:rFonts w:ascii="Arial Narrow" w:hAnsi="Arial Narrow"/>
          <w:b/>
          <w:sz w:val="24"/>
          <w:szCs w:val="24"/>
          <w:lang w:val="pt-BR"/>
        </w:rPr>
        <w:t>2.</w:t>
      </w:r>
      <w:r>
        <w:rPr>
          <w:rFonts w:ascii="Arial Narrow" w:hAnsi="Arial Narrow"/>
          <w:b/>
          <w:sz w:val="24"/>
          <w:szCs w:val="24"/>
          <w:lang w:val="id-ID"/>
        </w:rPr>
        <w:t>1</w:t>
      </w:r>
      <w:r>
        <w:rPr>
          <w:rFonts w:ascii="Arial Narrow" w:hAnsi="Arial Narrow"/>
          <w:b/>
          <w:sz w:val="24"/>
          <w:szCs w:val="24"/>
          <w:lang w:val="pt-BR"/>
        </w:rPr>
        <w:t xml:space="preserve">.1 </w:t>
      </w:r>
      <w:bookmarkStart w:id="5" w:name="_Hlk509907358"/>
      <w:r>
        <w:rPr>
          <w:rFonts w:ascii="Arial Narrow" w:hAnsi="Arial Narrow"/>
          <w:b/>
          <w:sz w:val="24"/>
          <w:szCs w:val="24"/>
          <w:lang w:val="pt-BR"/>
        </w:rPr>
        <w:t>Susunan dan Struktur Organisasi</w:t>
      </w:r>
      <w:bookmarkEnd w:id="5"/>
    </w:p>
    <w:p w14:paraId="0D3BDD0F" w14:textId="77777777" w:rsidR="001C3FB8" w:rsidRDefault="000C0BFC">
      <w:pPr>
        <w:spacing w:after="0" w:line="360" w:lineRule="auto"/>
        <w:ind w:firstLine="828"/>
        <w:jc w:val="both"/>
        <w:rPr>
          <w:rFonts w:ascii="Arial Narrow" w:hAnsi="Arial Narrow"/>
          <w:sz w:val="24"/>
          <w:szCs w:val="24"/>
          <w:lang w:val="sv-SE"/>
        </w:rPr>
      </w:pPr>
      <w:r>
        <w:rPr>
          <w:rFonts w:ascii="Arial Narrow" w:hAnsi="Arial Narrow"/>
          <w:sz w:val="24"/>
          <w:szCs w:val="24"/>
          <w:lang w:val="sv-SE"/>
        </w:rPr>
        <w:t xml:space="preserve">Susunan Organisasi </w:t>
      </w:r>
      <w:r>
        <w:rPr>
          <w:rFonts w:ascii="Arial Narrow" w:hAnsi="Arial Narrow"/>
          <w:sz w:val="24"/>
          <w:szCs w:val="24"/>
          <w:lang w:val="id-ID"/>
        </w:rPr>
        <w:t>DinasLingkungan Hidup dan Kebersihan Kota Denpasar</w:t>
      </w:r>
      <w:r>
        <w:rPr>
          <w:rFonts w:ascii="Arial Narrow" w:hAnsi="Arial Narrow"/>
          <w:sz w:val="24"/>
          <w:szCs w:val="24"/>
          <w:lang w:val="sv-SE"/>
        </w:rPr>
        <w:t xml:space="preserve"> adalah :</w:t>
      </w:r>
    </w:p>
    <w:p w14:paraId="4C9C4597" w14:textId="77777777" w:rsidR="001C3FB8" w:rsidRDefault="000C0BFC">
      <w:pPr>
        <w:numPr>
          <w:ilvl w:val="1"/>
          <w:numId w:val="7"/>
        </w:numPr>
        <w:spacing w:after="0" w:line="360" w:lineRule="auto"/>
        <w:ind w:left="284" w:hanging="284"/>
        <w:rPr>
          <w:rFonts w:ascii="Arial Narrow" w:hAnsi="Arial Narrow"/>
          <w:sz w:val="24"/>
          <w:szCs w:val="24"/>
        </w:rPr>
      </w:pPr>
      <w:proofErr w:type="spellStart"/>
      <w:r>
        <w:rPr>
          <w:rFonts w:ascii="Arial Narrow" w:hAnsi="Arial Narrow"/>
          <w:sz w:val="24"/>
          <w:szCs w:val="24"/>
        </w:rPr>
        <w:t>Sekretariat</w:t>
      </w:r>
      <w:proofErr w:type="spellEnd"/>
      <w:r>
        <w:rPr>
          <w:rFonts w:ascii="Arial Narrow" w:hAnsi="Arial Narrow"/>
          <w:sz w:val="24"/>
          <w:szCs w:val="24"/>
        </w:rPr>
        <w:t>;</w:t>
      </w:r>
    </w:p>
    <w:p w14:paraId="22269417" w14:textId="77777777" w:rsidR="001C3FB8" w:rsidRDefault="000C0BFC">
      <w:pPr>
        <w:numPr>
          <w:ilvl w:val="1"/>
          <w:numId w:val="7"/>
        </w:numPr>
        <w:spacing w:after="0" w:line="360" w:lineRule="auto"/>
        <w:ind w:left="284" w:hanging="284"/>
        <w:rPr>
          <w:rFonts w:ascii="Arial Narrow" w:hAnsi="Arial Narrow"/>
          <w:sz w:val="24"/>
          <w:szCs w:val="24"/>
        </w:rPr>
      </w:pPr>
      <w:proofErr w:type="spellStart"/>
      <w:r>
        <w:rPr>
          <w:rFonts w:ascii="Arial Narrow" w:hAnsi="Arial Narrow"/>
          <w:sz w:val="24"/>
          <w:szCs w:val="24"/>
        </w:rPr>
        <w:t>Bidang</w:t>
      </w:r>
      <w:proofErr w:type="spellEnd"/>
      <w:r>
        <w:rPr>
          <w:rFonts w:ascii="Arial Narrow" w:hAnsi="Arial Narrow"/>
          <w:sz w:val="24"/>
          <w:szCs w:val="24"/>
        </w:rPr>
        <w:t>;</w:t>
      </w:r>
    </w:p>
    <w:p w14:paraId="3D0BEEDA" w14:textId="77777777" w:rsidR="001C3FB8" w:rsidRDefault="000C0BFC">
      <w:pPr>
        <w:numPr>
          <w:ilvl w:val="1"/>
          <w:numId w:val="7"/>
        </w:numPr>
        <w:spacing w:after="0" w:line="360" w:lineRule="auto"/>
        <w:ind w:left="284" w:hanging="284"/>
        <w:rPr>
          <w:rFonts w:ascii="Arial Narrow" w:hAnsi="Arial Narrow"/>
          <w:sz w:val="24"/>
          <w:szCs w:val="24"/>
        </w:rPr>
      </w:pPr>
      <w:r>
        <w:rPr>
          <w:rFonts w:ascii="Arial Narrow" w:hAnsi="Arial Narrow"/>
          <w:sz w:val="24"/>
          <w:szCs w:val="24"/>
        </w:rPr>
        <w:t>Sub Bagian;</w:t>
      </w:r>
    </w:p>
    <w:p w14:paraId="0DD6F964" w14:textId="77777777" w:rsidR="001C3FB8" w:rsidRDefault="000C0BFC">
      <w:pPr>
        <w:numPr>
          <w:ilvl w:val="1"/>
          <w:numId w:val="7"/>
        </w:numPr>
        <w:spacing w:after="0" w:line="360" w:lineRule="auto"/>
        <w:ind w:left="284" w:hanging="284"/>
        <w:rPr>
          <w:rFonts w:ascii="Arial Narrow" w:hAnsi="Arial Narrow"/>
          <w:sz w:val="24"/>
          <w:szCs w:val="24"/>
        </w:rPr>
      </w:pPr>
      <w:r>
        <w:rPr>
          <w:rFonts w:ascii="Arial Narrow" w:hAnsi="Arial Narrow"/>
          <w:sz w:val="24"/>
          <w:szCs w:val="24"/>
        </w:rPr>
        <w:t>S</w:t>
      </w:r>
      <w:r>
        <w:rPr>
          <w:rFonts w:ascii="Arial Narrow" w:hAnsi="Arial Narrow"/>
          <w:sz w:val="24"/>
          <w:szCs w:val="24"/>
          <w:lang w:val="id-ID"/>
        </w:rPr>
        <w:t>eksi</w:t>
      </w:r>
      <w:r>
        <w:rPr>
          <w:rFonts w:ascii="Arial Narrow" w:hAnsi="Arial Narrow"/>
          <w:sz w:val="24"/>
          <w:szCs w:val="24"/>
        </w:rPr>
        <w:t>;</w:t>
      </w:r>
    </w:p>
    <w:p w14:paraId="0B2A1CCA" w14:textId="77777777" w:rsidR="001C3FB8" w:rsidRDefault="000C0BFC">
      <w:pPr>
        <w:numPr>
          <w:ilvl w:val="1"/>
          <w:numId w:val="7"/>
        </w:numPr>
        <w:spacing w:after="0" w:line="360" w:lineRule="auto"/>
        <w:ind w:left="284" w:hanging="284"/>
        <w:rPr>
          <w:rFonts w:ascii="Arial Narrow" w:hAnsi="Arial Narrow"/>
          <w:sz w:val="24"/>
          <w:szCs w:val="24"/>
        </w:rPr>
      </w:pPr>
      <w:r>
        <w:rPr>
          <w:rFonts w:ascii="Arial Narrow" w:hAnsi="Arial Narrow"/>
          <w:sz w:val="24"/>
          <w:szCs w:val="24"/>
          <w:lang w:val="id-ID"/>
        </w:rPr>
        <w:t>Unit Pelaksana Teknis Dinas</w:t>
      </w:r>
    </w:p>
    <w:p w14:paraId="699F3258" w14:textId="77777777" w:rsidR="001C3FB8" w:rsidRDefault="000C0BFC">
      <w:pPr>
        <w:numPr>
          <w:ilvl w:val="1"/>
          <w:numId w:val="7"/>
        </w:numPr>
        <w:spacing w:after="0" w:line="360" w:lineRule="auto"/>
        <w:ind w:left="284" w:hanging="284"/>
        <w:rPr>
          <w:rFonts w:ascii="Arial Narrow" w:hAnsi="Arial Narrow"/>
          <w:sz w:val="24"/>
          <w:szCs w:val="24"/>
        </w:rPr>
      </w:pPr>
      <w:r>
        <w:rPr>
          <w:rFonts w:ascii="Arial Narrow" w:hAnsi="Arial Narrow"/>
          <w:sz w:val="24"/>
          <w:szCs w:val="24"/>
          <w:lang w:val="id-ID"/>
        </w:rPr>
        <w:t xml:space="preserve">Kelompok </w:t>
      </w:r>
      <w:proofErr w:type="spellStart"/>
      <w:r>
        <w:rPr>
          <w:rFonts w:ascii="Arial Narrow" w:hAnsi="Arial Narrow"/>
          <w:sz w:val="24"/>
          <w:szCs w:val="24"/>
        </w:rPr>
        <w:t>Jabatan</w:t>
      </w:r>
      <w:proofErr w:type="spellEnd"/>
      <w:r>
        <w:rPr>
          <w:rFonts w:ascii="Arial Narrow" w:hAnsi="Arial Narrow"/>
          <w:sz w:val="24"/>
          <w:szCs w:val="24"/>
        </w:rPr>
        <w:t xml:space="preserve"> </w:t>
      </w:r>
      <w:proofErr w:type="spellStart"/>
      <w:r>
        <w:rPr>
          <w:rFonts w:ascii="Arial Narrow" w:hAnsi="Arial Narrow"/>
          <w:sz w:val="24"/>
          <w:szCs w:val="24"/>
        </w:rPr>
        <w:t>Fungsional</w:t>
      </w:r>
      <w:proofErr w:type="spellEnd"/>
      <w:r>
        <w:rPr>
          <w:rFonts w:ascii="Arial Narrow" w:hAnsi="Arial Narrow"/>
          <w:sz w:val="24"/>
          <w:szCs w:val="24"/>
        </w:rPr>
        <w:t>;</w:t>
      </w:r>
    </w:p>
    <w:p w14:paraId="1B5B4651" w14:textId="77777777" w:rsidR="001C3FB8" w:rsidRDefault="000C0BFC">
      <w:pPr>
        <w:spacing w:after="0" w:line="360" w:lineRule="auto"/>
        <w:ind w:firstLine="810"/>
        <w:jc w:val="both"/>
        <w:rPr>
          <w:rFonts w:ascii="Arial Narrow" w:hAnsi="Arial Narrow"/>
          <w:sz w:val="24"/>
          <w:szCs w:val="24"/>
          <w:lang w:val="nl-NL"/>
        </w:rPr>
      </w:pPr>
      <w:r>
        <w:rPr>
          <w:rFonts w:ascii="Arial Narrow" w:hAnsi="Arial Narrow"/>
          <w:sz w:val="24"/>
          <w:szCs w:val="24"/>
          <w:lang w:val="pt-BR"/>
        </w:rPr>
        <w:t xml:space="preserve">Sedangkan untuk struktur organisasi </w:t>
      </w:r>
      <w:r>
        <w:rPr>
          <w:rFonts w:ascii="Arial Narrow" w:hAnsi="Arial Narrow"/>
          <w:sz w:val="24"/>
          <w:szCs w:val="24"/>
          <w:lang w:val="id-ID"/>
        </w:rPr>
        <w:t>DinasLingkungan Hidup dan Kebersihan Kota Denpasar</w:t>
      </w:r>
      <w:r>
        <w:rPr>
          <w:rFonts w:ascii="Arial Narrow" w:hAnsi="Arial Narrow"/>
          <w:sz w:val="24"/>
          <w:szCs w:val="24"/>
          <w:lang w:val="nl-NL"/>
        </w:rPr>
        <w:t xml:space="preserve"> berdasarkan Peraturan Walikota Denpasar No 44 Tahun 2016 tentang Kedudukan, Susunan Organisasi, Tugas dan Fungsi serta Tata Kerja Dinas Daerah DLHK Kota Denpasar sebagai berikut:</w:t>
      </w:r>
    </w:p>
    <w:p w14:paraId="17A55DEE" w14:textId="77777777" w:rsidR="001C3FB8" w:rsidRDefault="001C3FB8">
      <w:pPr>
        <w:spacing w:after="0" w:line="360" w:lineRule="auto"/>
        <w:ind w:firstLine="810"/>
        <w:jc w:val="both"/>
        <w:rPr>
          <w:rFonts w:ascii="Arial Narrow" w:hAnsi="Arial Narrow"/>
          <w:sz w:val="24"/>
          <w:szCs w:val="24"/>
          <w:lang w:val="nl-NL"/>
        </w:rPr>
      </w:pPr>
    </w:p>
    <w:p w14:paraId="3E113865" w14:textId="77777777" w:rsidR="001C3FB8" w:rsidRDefault="000C0BFC">
      <w:pPr>
        <w:rPr>
          <w:rFonts w:ascii="Arial Narrow" w:hAnsi="Arial Narrow" w:cs="Arial"/>
          <w:b/>
          <w:bCs/>
          <w:sz w:val="24"/>
          <w:szCs w:val="24"/>
        </w:rPr>
      </w:pPr>
      <w:r>
        <w:rPr>
          <w:rFonts w:ascii="Arial Narrow" w:hAnsi="Arial Narrow" w:cs="Arial"/>
          <w:b/>
          <w:bCs/>
          <w:sz w:val="24"/>
          <w:szCs w:val="24"/>
        </w:rPr>
        <w:br w:type="page"/>
      </w:r>
    </w:p>
    <w:p w14:paraId="35AD58BA" w14:textId="77777777" w:rsidR="001C3FB8" w:rsidRDefault="001C3FB8">
      <w:pPr>
        <w:spacing w:after="0" w:line="360" w:lineRule="auto"/>
        <w:ind w:right="63"/>
        <w:jc w:val="center"/>
        <w:rPr>
          <w:rFonts w:ascii="Arial Narrow" w:hAnsi="Arial Narrow" w:cs="Arial"/>
          <w:b/>
          <w:bCs/>
          <w:sz w:val="24"/>
          <w:szCs w:val="24"/>
        </w:rPr>
      </w:pPr>
    </w:p>
    <w:p w14:paraId="5631AFD6" w14:textId="77777777" w:rsidR="001C3FB8" w:rsidRDefault="000C0BFC">
      <w:pPr>
        <w:spacing w:after="0" w:line="360" w:lineRule="auto"/>
        <w:ind w:right="63"/>
        <w:rPr>
          <w:rFonts w:ascii="Arial Narrow" w:hAnsi="Arial Narrow" w:cs="Arial"/>
          <w:b/>
          <w:bCs/>
          <w:sz w:val="24"/>
          <w:szCs w:val="24"/>
        </w:rPr>
      </w:pPr>
      <w:r>
        <w:rPr>
          <w:noProof/>
          <w:sz w:val="24"/>
          <w:szCs w:val="24"/>
          <w:lang w:val="en-GB" w:eastAsia="en-GB"/>
        </w:rPr>
        <mc:AlternateContent>
          <mc:Choice Requires="wpg">
            <w:drawing>
              <wp:anchor distT="0" distB="0" distL="114300" distR="114300" simplePos="0" relativeHeight="251666432" behindDoc="0" locked="0" layoutInCell="1" allowOverlap="1" wp14:anchorId="090820B6" wp14:editId="17DB8F68">
                <wp:simplePos x="0" y="0"/>
                <wp:positionH relativeFrom="column">
                  <wp:posOffset>-304165</wp:posOffset>
                </wp:positionH>
                <wp:positionV relativeFrom="paragraph">
                  <wp:posOffset>97155</wp:posOffset>
                </wp:positionV>
                <wp:extent cx="6541135" cy="5832475"/>
                <wp:effectExtent l="0" t="0" r="12065" b="15875"/>
                <wp:wrapNone/>
                <wp:docPr id="76" name="Group 76"/>
                <wp:cNvGraphicFramePr/>
                <a:graphic xmlns:a="http://schemas.openxmlformats.org/drawingml/2006/main">
                  <a:graphicData uri="http://schemas.microsoft.com/office/word/2010/wordprocessingGroup">
                    <wpg:wgp>
                      <wpg:cNvGrpSpPr/>
                      <wpg:grpSpPr>
                        <a:xfrm>
                          <a:off x="0" y="0"/>
                          <a:ext cx="6541135" cy="5832764"/>
                          <a:chOff x="1192" y="5299"/>
                          <a:chExt cx="9654" cy="6973"/>
                        </a:xfrm>
                      </wpg:grpSpPr>
                      <wps:wsp>
                        <wps:cNvPr id="77" name="Rectangle 119"/>
                        <wps:cNvSpPr>
                          <a:spLocks noChangeArrowheads="1"/>
                        </wps:cNvSpPr>
                        <wps:spPr bwMode="auto">
                          <a:xfrm>
                            <a:off x="4580" y="5299"/>
                            <a:ext cx="2246" cy="438"/>
                          </a:xfrm>
                          <a:prstGeom prst="rect">
                            <a:avLst/>
                          </a:prstGeom>
                          <a:solidFill>
                            <a:srgbClr val="FFFFFF"/>
                          </a:solidFill>
                          <a:ln w="9525">
                            <a:solidFill>
                              <a:srgbClr val="000000"/>
                            </a:solidFill>
                            <a:miter lim="800000"/>
                          </a:ln>
                        </wps:spPr>
                        <wps:txbx>
                          <w:txbxContent>
                            <w:p w14:paraId="4FC8A2E5" w14:textId="77777777" w:rsidR="00B04A52" w:rsidRDefault="00B04A52">
                              <w:pPr>
                                <w:jc w:val="center"/>
                                <w:rPr>
                                  <w:b/>
                                  <w:sz w:val="14"/>
                                  <w:szCs w:val="14"/>
                                  <w:lang w:val="id-ID"/>
                                </w:rPr>
                              </w:pPr>
                              <w:r>
                                <w:rPr>
                                  <w:b/>
                                  <w:sz w:val="14"/>
                                  <w:szCs w:val="14"/>
                                  <w:lang w:val="id-ID"/>
                                </w:rPr>
                                <w:t>Kepala Dinas</w:t>
                              </w:r>
                            </w:p>
                          </w:txbxContent>
                        </wps:txbx>
                        <wps:bodyPr rot="0" vert="horz" wrap="square" lIns="91440" tIns="45720" rIns="91440" bIns="45720" anchor="t" anchorCtr="0" upright="1">
                          <a:noAutofit/>
                        </wps:bodyPr>
                      </wps:wsp>
                      <wps:wsp>
                        <wps:cNvPr id="78" name="Rectangle 120"/>
                        <wps:cNvSpPr>
                          <a:spLocks noChangeArrowheads="1"/>
                        </wps:cNvSpPr>
                        <wps:spPr bwMode="auto">
                          <a:xfrm>
                            <a:off x="7632" y="6915"/>
                            <a:ext cx="1855" cy="494"/>
                          </a:xfrm>
                          <a:prstGeom prst="rect">
                            <a:avLst/>
                          </a:prstGeom>
                          <a:solidFill>
                            <a:srgbClr val="FFFFFF"/>
                          </a:solidFill>
                          <a:ln w="9525">
                            <a:solidFill>
                              <a:srgbClr val="000000"/>
                            </a:solidFill>
                            <a:miter lim="800000"/>
                          </a:ln>
                        </wps:spPr>
                        <wps:txbx>
                          <w:txbxContent>
                            <w:p w14:paraId="2100EF8F" w14:textId="77777777" w:rsidR="00B04A52" w:rsidRDefault="00B04A52">
                              <w:pPr>
                                <w:jc w:val="center"/>
                                <w:rPr>
                                  <w:b/>
                                  <w:sz w:val="14"/>
                                  <w:szCs w:val="14"/>
                                  <w:lang w:val="id-ID"/>
                                </w:rPr>
                              </w:pPr>
                              <w:r>
                                <w:rPr>
                                  <w:b/>
                                  <w:sz w:val="14"/>
                                  <w:szCs w:val="14"/>
                                  <w:lang w:val="id-ID"/>
                                </w:rPr>
                                <w:t>Sub Bagian              Keuangan</w:t>
                              </w:r>
                            </w:p>
                            <w:p w14:paraId="3BF30403" w14:textId="77777777" w:rsidR="00B04A52" w:rsidRDefault="00B04A52">
                              <w:pPr>
                                <w:rPr>
                                  <w:b/>
                                  <w:sz w:val="16"/>
                                  <w:szCs w:val="16"/>
                                  <w:lang w:val="id-ID"/>
                                </w:rPr>
                              </w:pPr>
                            </w:p>
                          </w:txbxContent>
                        </wps:txbx>
                        <wps:bodyPr rot="0" vert="horz" wrap="square" lIns="91440" tIns="45720" rIns="91440" bIns="45720" anchor="t" anchorCtr="0" upright="1">
                          <a:noAutofit/>
                        </wps:bodyPr>
                      </wps:wsp>
                      <wps:wsp>
                        <wps:cNvPr id="79" name="Rectangle 121"/>
                        <wps:cNvSpPr>
                          <a:spLocks noChangeArrowheads="1"/>
                        </wps:cNvSpPr>
                        <wps:spPr bwMode="auto">
                          <a:xfrm>
                            <a:off x="6134" y="6915"/>
                            <a:ext cx="1313" cy="494"/>
                          </a:xfrm>
                          <a:prstGeom prst="rect">
                            <a:avLst/>
                          </a:prstGeom>
                          <a:solidFill>
                            <a:srgbClr val="FFFFFF"/>
                          </a:solidFill>
                          <a:ln w="9525">
                            <a:solidFill>
                              <a:srgbClr val="000000"/>
                            </a:solidFill>
                            <a:miter lim="800000"/>
                          </a:ln>
                        </wps:spPr>
                        <wps:txbx>
                          <w:txbxContent>
                            <w:p w14:paraId="5D93F8B6" w14:textId="77777777" w:rsidR="00B04A52" w:rsidRDefault="00B04A52">
                              <w:pPr>
                                <w:jc w:val="center"/>
                                <w:rPr>
                                  <w:b/>
                                  <w:sz w:val="14"/>
                                  <w:szCs w:val="14"/>
                                  <w:lang w:val="id-ID"/>
                                </w:rPr>
                              </w:pPr>
                              <w:r>
                                <w:rPr>
                                  <w:b/>
                                  <w:sz w:val="14"/>
                                  <w:szCs w:val="14"/>
                                  <w:lang w:val="id-ID"/>
                                </w:rPr>
                                <w:t>Sub Bagian Perencanaan</w:t>
                              </w:r>
                            </w:p>
                          </w:txbxContent>
                        </wps:txbx>
                        <wps:bodyPr rot="0" vert="horz" wrap="square" lIns="91440" tIns="45720" rIns="91440" bIns="45720" anchor="t" anchorCtr="0" upright="1">
                          <a:noAutofit/>
                        </wps:bodyPr>
                      </wps:wsp>
                      <wps:wsp>
                        <wps:cNvPr id="80" name="Rectangle 122"/>
                        <wps:cNvSpPr>
                          <a:spLocks noChangeArrowheads="1"/>
                        </wps:cNvSpPr>
                        <wps:spPr bwMode="auto">
                          <a:xfrm>
                            <a:off x="9710" y="6915"/>
                            <a:ext cx="1136" cy="621"/>
                          </a:xfrm>
                          <a:prstGeom prst="rect">
                            <a:avLst/>
                          </a:prstGeom>
                          <a:solidFill>
                            <a:srgbClr val="FFFFFF"/>
                          </a:solidFill>
                          <a:ln w="9525">
                            <a:solidFill>
                              <a:srgbClr val="000000"/>
                            </a:solidFill>
                            <a:miter lim="800000"/>
                          </a:ln>
                        </wps:spPr>
                        <wps:txbx>
                          <w:txbxContent>
                            <w:p w14:paraId="30D7934F" w14:textId="77777777" w:rsidR="00B04A52" w:rsidRDefault="00B04A52">
                              <w:pPr>
                                <w:jc w:val="center"/>
                                <w:rPr>
                                  <w:b/>
                                  <w:sz w:val="14"/>
                                  <w:szCs w:val="14"/>
                                  <w:lang w:val="id-ID"/>
                                </w:rPr>
                              </w:pPr>
                              <w:r>
                                <w:rPr>
                                  <w:b/>
                                  <w:sz w:val="14"/>
                                  <w:szCs w:val="14"/>
                                  <w:lang w:val="id-ID"/>
                                </w:rPr>
                                <w:t>Sub Bagian  Umum dan Kepegawaian</w:t>
                              </w:r>
                            </w:p>
                          </w:txbxContent>
                        </wps:txbx>
                        <wps:bodyPr rot="0" vert="horz" wrap="square" lIns="91440" tIns="45720" rIns="91440" bIns="45720" anchor="t" anchorCtr="0" upright="1">
                          <a:noAutofit/>
                        </wps:bodyPr>
                      </wps:wsp>
                      <wps:wsp>
                        <wps:cNvPr id="81" name="Rectangle 123"/>
                        <wps:cNvSpPr>
                          <a:spLocks noChangeArrowheads="1"/>
                        </wps:cNvSpPr>
                        <wps:spPr bwMode="auto">
                          <a:xfrm>
                            <a:off x="8299" y="7812"/>
                            <a:ext cx="1925" cy="720"/>
                          </a:xfrm>
                          <a:prstGeom prst="rect">
                            <a:avLst/>
                          </a:prstGeom>
                          <a:solidFill>
                            <a:srgbClr val="FFFFFF"/>
                          </a:solidFill>
                          <a:ln w="9525">
                            <a:solidFill>
                              <a:srgbClr val="000000"/>
                            </a:solidFill>
                            <a:miter lim="800000"/>
                          </a:ln>
                        </wps:spPr>
                        <wps:txbx>
                          <w:txbxContent>
                            <w:p w14:paraId="49EEE738" w14:textId="77777777" w:rsidR="00B04A52" w:rsidRDefault="00B04A52">
                              <w:pPr>
                                <w:jc w:val="center"/>
                                <w:rPr>
                                  <w:b/>
                                  <w:sz w:val="14"/>
                                  <w:szCs w:val="14"/>
                                  <w:lang w:val="id-ID"/>
                                </w:rPr>
                              </w:pPr>
                              <w:r>
                                <w:rPr>
                                  <w:b/>
                                  <w:sz w:val="14"/>
                                  <w:szCs w:val="14"/>
                                  <w:lang w:val="id-ID"/>
                                </w:rPr>
                                <w:t>Bidang</w:t>
                              </w:r>
                            </w:p>
                            <w:p w14:paraId="6D2934B8" w14:textId="77777777" w:rsidR="00B04A52" w:rsidRDefault="00B04A52">
                              <w:pPr>
                                <w:jc w:val="center"/>
                                <w:rPr>
                                  <w:b/>
                                  <w:sz w:val="14"/>
                                  <w:szCs w:val="14"/>
                                  <w:lang w:val="id-ID"/>
                                </w:rPr>
                              </w:pPr>
                              <w:r>
                                <w:rPr>
                                  <w:b/>
                                  <w:sz w:val="14"/>
                                  <w:szCs w:val="14"/>
                                  <w:lang w:val="id-ID"/>
                                </w:rPr>
                                <w:t>Penataan dan Peningkatan</w:t>
                              </w:r>
                            </w:p>
                            <w:p w14:paraId="60D86DD4" w14:textId="77777777" w:rsidR="00B04A52" w:rsidRDefault="00B04A52">
                              <w:pPr>
                                <w:jc w:val="center"/>
                                <w:rPr>
                                  <w:b/>
                                  <w:sz w:val="14"/>
                                  <w:szCs w:val="14"/>
                                  <w:lang w:val="id-ID"/>
                                </w:rPr>
                              </w:pPr>
                              <w:r>
                                <w:rPr>
                                  <w:b/>
                                  <w:sz w:val="14"/>
                                  <w:szCs w:val="14"/>
                                  <w:lang w:val="id-ID"/>
                                </w:rPr>
                                <w:t>Kapasitas Lingkungan</w:t>
                              </w:r>
                            </w:p>
                          </w:txbxContent>
                        </wps:txbx>
                        <wps:bodyPr rot="0" vert="horz" wrap="square" lIns="91440" tIns="45720" rIns="91440" bIns="45720" anchor="t" anchorCtr="0" upright="1">
                          <a:noAutofit/>
                        </wps:bodyPr>
                      </wps:wsp>
                      <wps:wsp>
                        <wps:cNvPr id="82" name="Rectangle 124"/>
                        <wps:cNvSpPr>
                          <a:spLocks noChangeArrowheads="1"/>
                        </wps:cNvSpPr>
                        <wps:spPr bwMode="auto">
                          <a:xfrm>
                            <a:off x="5841" y="7812"/>
                            <a:ext cx="2204" cy="720"/>
                          </a:xfrm>
                          <a:prstGeom prst="rect">
                            <a:avLst/>
                          </a:prstGeom>
                          <a:solidFill>
                            <a:srgbClr val="FFFFFF"/>
                          </a:solidFill>
                          <a:ln w="9525">
                            <a:solidFill>
                              <a:srgbClr val="000000"/>
                            </a:solidFill>
                            <a:miter lim="800000"/>
                          </a:ln>
                        </wps:spPr>
                        <wps:txbx>
                          <w:txbxContent>
                            <w:p w14:paraId="41CD00BF" w14:textId="77777777" w:rsidR="00B04A52" w:rsidRDefault="00B04A52">
                              <w:pPr>
                                <w:jc w:val="center"/>
                                <w:rPr>
                                  <w:b/>
                                  <w:sz w:val="14"/>
                                  <w:szCs w:val="14"/>
                                  <w:lang w:val="id-ID"/>
                                </w:rPr>
                              </w:pPr>
                              <w:r>
                                <w:rPr>
                                  <w:b/>
                                  <w:sz w:val="14"/>
                                  <w:szCs w:val="14"/>
                                  <w:lang w:val="id-ID"/>
                                </w:rPr>
                                <w:t>Bidang</w:t>
                              </w:r>
                            </w:p>
                            <w:p w14:paraId="70A265E4" w14:textId="77777777" w:rsidR="00B04A52" w:rsidRDefault="00B04A52">
                              <w:pPr>
                                <w:jc w:val="center"/>
                                <w:rPr>
                                  <w:b/>
                                  <w:sz w:val="14"/>
                                  <w:szCs w:val="14"/>
                                  <w:lang w:val="id-ID"/>
                                </w:rPr>
                              </w:pPr>
                              <w:r>
                                <w:rPr>
                                  <w:b/>
                                  <w:sz w:val="14"/>
                                  <w:szCs w:val="14"/>
                                  <w:lang w:val="id-ID"/>
                                </w:rPr>
                                <w:t>Pengendalian Pencemaran dan Kerusakan Lingkungan Hidup</w:t>
                              </w:r>
                            </w:p>
                          </w:txbxContent>
                        </wps:txbx>
                        <wps:bodyPr rot="0" vert="horz" wrap="square" lIns="91440" tIns="45720" rIns="91440" bIns="45720" anchor="t" anchorCtr="0" upright="1">
                          <a:noAutofit/>
                        </wps:bodyPr>
                      </wps:wsp>
                      <wps:wsp>
                        <wps:cNvPr id="83" name="Rectangle 125"/>
                        <wps:cNvSpPr>
                          <a:spLocks noChangeArrowheads="1"/>
                        </wps:cNvSpPr>
                        <wps:spPr bwMode="auto">
                          <a:xfrm>
                            <a:off x="1192" y="7812"/>
                            <a:ext cx="1780" cy="623"/>
                          </a:xfrm>
                          <a:prstGeom prst="rect">
                            <a:avLst/>
                          </a:prstGeom>
                          <a:solidFill>
                            <a:srgbClr val="FFFFFF"/>
                          </a:solidFill>
                          <a:ln w="9525">
                            <a:solidFill>
                              <a:srgbClr val="000000"/>
                            </a:solidFill>
                            <a:miter lim="800000"/>
                          </a:ln>
                        </wps:spPr>
                        <wps:txbx>
                          <w:txbxContent>
                            <w:p w14:paraId="2A34D5A0" w14:textId="77777777" w:rsidR="00B04A52" w:rsidRDefault="00B04A52">
                              <w:pPr>
                                <w:jc w:val="center"/>
                                <w:rPr>
                                  <w:b/>
                                  <w:sz w:val="14"/>
                                  <w:szCs w:val="14"/>
                                  <w:lang w:val="id-ID"/>
                                </w:rPr>
                              </w:pPr>
                              <w:r>
                                <w:rPr>
                                  <w:b/>
                                  <w:sz w:val="14"/>
                                  <w:szCs w:val="14"/>
                                  <w:lang w:val="id-ID"/>
                                </w:rPr>
                                <w:t>Bidang</w:t>
                              </w:r>
                            </w:p>
                            <w:p w14:paraId="47F4156B" w14:textId="77777777" w:rsidR="00B04A52" w:rsidRDefault="00B04A52">
                              <w:pPr>
                                <w:jc w:val="center"/>
                                <w:rPr>
                                  <w:b/>
                                  <w:sz w:val="14"/>
                                  <w:szCs w:val="14"/>
                                  <w:lang w:val="id-ID"/>
                                </w:rPr>
                              </w:pPr>
                              <w:r>
                                <w:rPr>
                                  <w:b/>
                                  <w:sz w:val="14"/>
                                  <w:szCs w:val="14"/>
                                  <w:lang w:val="id-ID"/>
                                </w:rPr>
                                <w:t xml:space="preserve">TataLingkungan </w:t>
                              </w:r>
                            </w:p>
                          </w:txbxContent>
                        </wps:txbx>
                        <wps:bodyPr rot="0" vert="horz" wrap="square" lIns="91440" tIns="45720" rIns="91440" bIns="45720" anchor="t" anchorCtr="0" upright="1">
                          <a:noAutofit/>
                        </wps:bodyPr>
                      </wps:wsp>
                      <wps:wsp>
                        <wps:cNvPr id="84" name="Rectangle 126"/>
                        <wps:cNvSpPr>
                          <a:spLocks noChangeArrowheads="1"/>
                        </wps:cNvSpPr>
                        <wps:spPr bwMode="auto">
                          <a:xfrm>
                            <a:off x="3301" y="7812"/>
                            <a:ext cx="2165" cy="812"/>
                          </a:xfrm>
                          <a:prstGeom prst="rect">
                            <a:avLst/>
                          </a:prstGeom>
                          <a:solidFill>
                            <a:srgbClr val="FFFFFF"/>
                          </a:solidFill>
                          <a:ln w="9525">
                            <a:solidFill>
                              <a:srgbClr val="000000"/>
                            </a:solidFill>
                            <a:miter lim="800000"/>
                          </a:ln>
                        </wps:spPr>
                        <wps:txbx>
                          <w:txbxContent>
                            <w:p w14:paraId="1D2959D7" w14:textId="77777777" w:rsidR="00B04A52" w:rsidRDefault="00B04A52">
                              <w:pPr>
                                <w:jc w:val="center"/>
                                <w:rPr>
                                  <w:b/>
                                  <w:sz w:val="14"/>
                                  <w:szCs w:val="14"/>
                                  <w:lang w:val="id-ID"/>
                                </w:rPr>
                              </w:pPr>
                              <w:r>
                                <w:rPr>
                                  <w:b/>
                                  <w:sz w:val="14"/>
                                  <w:szCs w:val="14"/>
                                  <w:lang w:val="id-ID"/>
                                </w:rPr>
                                <w:t>Bidang</w:t>
                              </w:r>
                            </w:p>
                            <w:p w14:paraId="5668570F" w14:textId="77777777" w:rsidR="00B04A52" w:rsidRDefault="00B04A52">
                              <w:pPr>
                                <w:jc w:val="center"/>
                                <w:rPr>
                                  <w:b/>
                                  <w:sz w:val="14"/>
                                  <w:szCs w:val="14"/>
                                  <w:lang w:val="id-ID"/>
                                </w:rPr>
                              </w:pPr>
                              <w:r>
                                <w:rPr>
                                  <w:b/>
                                  <w:sz w:val="14"/>
                                  <w:szCs w:val="14"/>
                                  <w:lang w:val="id-ID"/>
                                </w:rPr>
                                <w:t>Pengelolaan Sampah dan Limbah B3</w:t>
                              </w:r>
                            </w:p>
                          </w:txbxContent>
                        </wps:txbx>
                        <wps:bodyPr rot="0" vert="horz" wrap="square" lIns="91440" tIns="45720" rIns="91440" bIns="45720" anchor="t" anchorCtr="0" upright="1">
                          <a:noAutofit/>
                        </wps:bodyPr>
                      </wps:wsp>
                      <wps:wsp>
                        <wps:cNvPr id="85" name="Rectangle 127"/>
                        <wps:cNvSpPr>
                          <a:spLocks noChangeArrowheads="1"/>
                        </wps:cNvSpPr>
                        <wps:spPr bwMode="auto">
                          <a:xfrm>
                            <a:off x="1550" y="8912"/>
                            <a:ext cx="1590" cy="620"/>
                          </a:xfrm>
                          <a:prstGeom prst="rect">
                            <a:avLst/>
                          </a:prstGeom>
                          <a:solidFill>
                            <a:srgbClr val="FFFFFF"/>
                          </a:solidFill>
                          <a:ln w="9525">
                            <a:solidFill>
                              <a:srgbClr val="000000"/>
                            </a:solidFill>
                            <a:miter lim="800000"/>
                          </a:ln>
                        </wps:spPr>
                        <wps:txbx>
                          <w:txbxContent>
                            <w:p w14:paraId="780C5A0F" w14:textId="77777777" w:rsidR="00B04A52" w:rsidRDefault="00B04A52">
                              <w:pPr>
                                <w:jc w:val="center"/>
                                <w:rPr>
                                  <w:b/>
                                  <w:sz w:val="14"/>
                                  <w:szCs w:val="14"/>
                                  <w:lang w:val="id-ID"/>
                                </w:rPr>
                              </w:pPr>
                              <w:r>
                                <w:rPr>
                                  <w:b/>
                                  <w:sz w:val="14"/>
                                  <w:szCs w:val="14"/>
                                  <w:lang w:val="id-ID"/>
                                </w:rPr>
                                <w:t xml:space="preserve">Seksi </w:t>
                              </w:r>
                            </w:p>
                            <w:p w14:paraId="0CE7E36B" w14:textId="77777777" w:rsidR="00B04A52" w:rsidRDefault="00B04A52">
                              <w:pPr>
                                <w:jc w:val="center"/>
                                <w:rPr>
                                  <w:b/>
                                  <w:sz w:val="14"/>
                                  <w:szCs w:val="14"/>
                                  <w:lang w:val="id-ID"/>
                                </w:rPr>
                              </w:pPr>
                              <w:r>
                                <w:rPr>
                                  <w:b/>
                                  <w:sz w:val="14"/>
                                  <w:szCs w:val="14"/>
                                  <w:lang w:val="id-ID"/>
                                </w:rPr>
                                <w:t>Inventarisasi RPPLH dan KLHS</w:t>
                              </w:r>
                            </w:p>
                          </w:txbxContent>
                        </wps:txbx>
                        <wps:bodyPr rot="0" vert="horz" wrap="square" lIns="91440" tIns="45720" rIns="91440" bIns="45720" anchor="t" anchorCtr="0" upright="1">
                          <a:noAutofit/>
                        </wps:bodyPr>
                      </wps:wsp>
                      <wps:wsp>
                        <wps:cNvPr id="86" name="Rectangle 128"/>
                        <wps:cNvSpPr>
                          <a:spLocks noChangeArrowheads="1"/>
                        </wps:cNvSpPr>
                        <wps:spPr bwMode="auto">
                          <a:xfrm>
                            <a:off x="1550" y="9607"/>
                            <a:ext cx="1590" cy="643"/>
                          </a:xfrm>
                          <a:prstGeom prst="rect">
                            <a:avLst/>
                          </a:prstGeom>
                          <a:solidFill>
                            <a:srgbClr val="FFFFFF"/>
                          </a:solidFill>
                          <a:ln w="9525">
                            <a:solidFill>
                              <a:srgbClr val="000000"/>
                            </a:solidFill>
                            <a:miter lim="800000"/>
                          </a:ln>
                        </wps:spPr>
                        <wps:txbx>
                          <w:txbxContent>
                            <w:p w14:paraId="6BB2DCA3" w14:textId="77777777" w:rsidR="00B04A52" w:rsidRDefault="00B04A52">
                              <w:pPr>
                                <w:jc w:val="center"/>
                                <w:rPr>
                                  <w:b/>
                                  <w:sz w:val="14"/>
                                  <w:szCs w:val="14"/>
                                  <w:lang w:val="id-ID"/>
                                </w:rPr>
                              </w:pPr>
                              <w:r>
                                <w:rPr>
                                  <w:b/>
                                  <w:sz w:val="14"/>
                                  <w:szCs w:val="14"/>
                                  <w:lang w:val="id-ID"/>
                                </w:rPr>
                                <w:t>Seksi</w:t>
                              </w:r>
                            </w:p>
                            <w:p w14:paraId="47C74F3A" w14:textId="77777777" w:rsidR="00B04A52" w:rsidRDefault="00B04A52">
                              <w:pPr>
                                <w:jc w:val="center"/>
                                <w:rPr>
                                  <w:b/>
                                  <w:sz w:val="14"/>
                                  <w:szCs w:val="14"/>
                                  <w:lang w:val="id-ID"/>
                                </w:rPr>
                              </w:pPr>
                              <w:r>
                                <w:rPr>
                                  <w:b/>
                                  <w:sz w:val="14"/>
                                  <w:szCs w:val="14"/>
                                  <w:lang w:val="id-ID"/>
                                </w:rPr>
                                <w:t>Kajian Dampak Lingkungan</w:t>
                              </w:r>
                            </w:p>
                          </w:txbxContent>
                        </wps:txbx>
                        <wps:bodyPr rot="0" vert="horz" wrap="square" lIns="91440" tIns="45720" rIns="91440" bIns="45720" anchor="t" anchorCtr="0" upright="1">
                          <a:noAutofit/>
                        </wps:bodyPr>
                      </wps:wsp>
                      <wps:wsp>
                        <wps:cNvPr id="87" name="Rectangle 129"/>
                        <wps:cNvSpPr>
                          <a:spLocks noChangeArrowheads="1"/>
                        </wps:cNvSpPr>
                        <wps:spPr bwMode="auto">
                          <a:xfrm>
                            <a:off x="3519" y="8912"/>
                            <a:ext cx="1947" cy="620"/>
                          </a:xfrm>
                          <a:prstGeom prst="rect">
                            <a:avLst/>
                          </a:prstGeom>
                          <a:solidFill>
                            <a:srgbClr val="FFFFFF"/>
                          </a:solidFill>
                          <a:ln w="9525">
                            <a:solidFill>
                              <a:srgbClr val="000000"/>
                            </a:solidFill>
                            <a:miter lim="800000"/>
                          </a:ln>
                        </wps:spPr>
                        <wps:txbx>
                          <w:txbxContent>
                            <w:p w14:paraId="16CD5FA1" w14:textId="77777777" w:rsidR="00B04A52" w:rsidRDefault="00B04A52">
                              <w:pPr>
                                <w:jc w:val="center"/>
                                <w:rPr>
                                  <w:b/>
                                  <w:sz w:val="14"/>
                                  <w:szCs w:val="14"/>
                                  <w:lang w:val="id-ID"/>
                                </w:rPr>
                              </w:pPr>
                              <w:r>
                                <w:rPr>
                                  <w:b/>
                                  <w:sz w:val="14"/>
                                  <w:szCs w:val="14"/>
                                  <w:lang w:val="id-ID"/>
                                </w:rPr>
                                <w:t>Seksi</w:t>
                              </w:r>
                            </w:p>
                            <w:p w14:paraId="5FDA6101" w14:textId="77777777" w:rsidR="00B04A52" w:rsidRDefault="00B04A52">
                              <w:pPr>
                                <w:jc w:val="center"/>
                                <w:rPr>
                                  <w:b/>
                                  <w:sz w:val="14"/>
                                  <w:szCs w:val="14"/>
                                  <w:lang w:val="id-ID"/>
                                </w:rPr>
                              </w:pPr>
                              <w:r>
                                <w:rPr>
                                  <w:b/>
                                  <w:sz w:val="14"/>
                                  <w:szCs w:val="14"/>
                                  <w:lang w:val="id-ID"/>
                                </w:rPr>
                                <w:t>Pengurangan Sampah</w:t>
                              </w:r>
                            </w:p>
                            <w:p w14:paraId="57C84212" w14:textId="77777777" w:rsidR="00B04A52" w:rsidRDefault="00B04A52">
                              <w:pPr>
                                <w:jc w:val="center"/>
                                <w:rPr>
                                  <w:b/>
                                  <w:sz w:val="14"/>
                                  <w:szCs w:val="14"/>
                                  <w:lang w:val="id-ID"/>
                                </w:rPr>
                              </w:pPr>
                            </w:p>
                          </w:txbxContent>
                        </wps:txbx>
                        <wps:bodyPr rot="0" vert="horz" wrap="square" lIns="91440" tIns="45720" rIns="91440" bIns="45720" anchor="t" anchorCtr="0" upright="1">
                          <a:noAutofit/>
                        </wps:bodyPr>
                      </wps:wsp>
                      <wps:wsp>
                        <wps:cNvPr id="88" name="Rectangle 130"/>
                        <wps:cNvSpPr>
                          <a:spLocks noChangeArrowheads="1"/>
                        </wps:cNvSpPr>
                        <wps:spPr bwMode="auto">
                          <a:xfrm>
                            <a:off x="3519" y="9650"/>
                            <a:ext cx="1947" cy="681"/>
                          </a:xfrm>
                          <a:prstGeom prst="rect">
                            <a:avLst/>
                          </a:prstGeom>
                          <a:solidFill>
                            <a:srgbClr val="FFFFFF"/>
                          </a:solidFill>
                          <a:ln w="9525">
                            <a:solidFill>
                              <a:srgbClr val="000000"/>
                            </a:solidFill>
                            <a:miter lim="800000"/>
                          </a:ln>
                        </wps:spPr>
                        <wps:txbx>
                          <w:txbxContent>
                            <w:p w14:paraId="44E8E198" w14:textId="77777777" w:rsidR="00B04A52" w:rsidRDefault="00B04A52">
                              <w:pPr>
                                <w:jc w:val="center"/>
                                <w:rPr>
                                  <w:b/>
                                  <w:sz w:val="14"/>
                                  <w:szCs w:val="14"/>
                                  <w:lang w:val="id-ID"/>
                                </w:rPr>
                              </w:pPr>
                              <w:r>
                                <w:rPr>
                                  <w:b/>
                                  <w:sz w:val="14"/>
                                  <w:szCs w:val="14"/>
                                  <w:lang w:val="id-ID"/>
                                </w:rPr>
                                <w:t>Seksi</w:t>
                              </w:r>
                            </w:p>
                            <w:p w14:paraId="35236ACC" w14:textId="77777777" w:rsidR="00B04A52" w:rsidRDefault="00B04A52">
                              <w:pPr>
                                <w:jc w:val="center"/>
                                <w:rPr>
                                  <w:b/>
                                  <w:sz w:val="14"/>
                                  <w:szCs w:val="14"/>
                                  <w:lang w:val="id-ID"/>
                                </w:rPr>
                              </w:pPr>
                              <w:r>
                                <w:rPr>
                                  <w:b/>
                                  <w:sz w:val="14"/>
                                  <w:szCs w:val="14"/>
                                  <w:lang w:val="id-ID"/>
                                </w:rPr>
                                <w:t>Penanganan Sampah</w:t>
                              </w:r>
                            </w:p>
                          </w:txbxContent>
                        </wps:txbx>
                        <wps:bodyPr rot="0" vert="horz" wrap="square" lIns="91440" tIns="45720" rIns="91440" bIns="45720" anchor="t" anchorCtr="0" upright="1">
                          <a:noAutofit/>
                        </wps:bodyPr>
                      </wps:wsp>
                      <wps:wsp>
                        <wps:cNvPr id="89" name="Rectangle 131"/>
                        <wps:cNvSpPr>
                          <a:spLocks noChangeArrowheads="1"/>
                        </wps:cNvSpPr>
                        <wps:spPr bwMode="auto">
                          <a:xfrm>
                            <a:off x="6054" y="8912"/>
                            <a:ext cx="1901" cy="503"/>
                          </a:xfrm>
                          <a:prstGeom prst="rect">
                            <a:avLst/>
                          </a:prstGeom>
                          <a:solidFill>
                            <a:srgbClr val="FFFFFF"/>
                          </a:solidFill>
                          <a:ln w="9525">
                            <a:solidFill>
                              <a:srgbClr val="000000"/>
                            </a:solidFill>
                            <a:miter lim="800000"/>
                          </a:ln>
                        </wps:spPr>
                        <wps:txbx>
                          <w:txbxContent>
                            <w:p w14:paraId="5DFDCB10" w14:textId="77777777" w:rsidR="00B04A52" w:rsidRDefault="00B04A52">
                              <w:pPr>
                                <w:jc w:val="center"/>
                                <w:rPr>
                                  <w:b/>
                                  <w:sz w:val="14"/>
                                  <w:szCs w:val="14"/>
                                  <w:lang w:val="id-ID"/>
                                </w:rPr>
                              </w:pPr>
                              <w:r>
                                <w:rPr>
                                  <w:b/>
                                  <w:sz w:val="14"/>
                                  <w:szCs w:val="14"/>
                                  <w:lang w:val="id-ID"/>
                                </w:rPr>
                                <w:t>Seksi</w:t>
                              </w:r>
                            </w:p>
                            <w:p w14:paraId="6C640C5C" w14:textId="77777777" w:rsidR="00B04A52" w:rsidRDefault="00B04A52">
                              <w:pPr>
                                <w:jc w:val="center"/>
                                <w:rPr>
                                  <w:b/>
                                  <w:sz w:val="14"/>
                                  <w:szCs w:val="14"/>
                                  <w:lang w:val="id-ID"/>
                                </w:rPr>
                              </w:pPr>
                              <w:r>
                                <w:rPr>
                                  <w:b/>
                                  <w:sz w:val="14"/>
                                  <w:szCs w:val="14"/>
                                  <w:lang w:val="id-ID"/>
                                </w:rPr>
                                <w:t>Pemantauan Lingkungan</w:t>
                              </w:r>
                            </w:p>
                          </w:txbxContent>
                        </wps:txbx>
                        <wps:bodyPr rot="0" vert="horz" wrap="square" lIns="91440" tIns="45720" rIns="91440" bIns="45720" anchor="t" anchorCtr="0" upright="1">
                          <a:noAutofit/>
                        </wps:bodyPr>
                      </wps:wsp>
                      <wps:wsp>
                        <wps:cNvPr id="90" name="Rectangle 132"/>
                        <wps:cNvSpPr>
                          <a:spLocks noChangeArrowheads="1"/>
                        </wps:cNvSpPr>
                        <wps:spPr bwMode="auto">
                          <a:xfrm>
                            <a:off x="6054" y="9607"/>
                            <a:ext cx="1901" cy="551"/>
                          </a:xfrm>
                          <a:prstGeom prst="rect">
                            <a:avLst/>
                          </a:prstGeom>
                          <a:solidFill>
                            <a:srgbClr val="FFFFFF"/>
                          </a:solidFill>
                          <a:ln w="9525">
                            <a:solidFill>
                              <a:srgbClr val="000000"/>
                            </a:solidFill>
                            <a:miter lim="800000"/>
                          </a:ln>
                        </wps:spPr>
                        <wps:txbx>
                          <w:txbxContent>
                            <w:p w14:paraId="59477B0F" w14:textId="77777777" w:rsidR="00B04A52" w:rsidRDefault="00B04A52">
                              <w:pPr>
                                <w:jc w:val="center"/>
                                <w:rPr>
                                  <w:b/>
                                  <w:sz w:val="14"/>
                                  <w:szCs w:val="14"/>
                                  <w:lang w:val="id-ID"/>
                                </w:rPr>
                              </w:pPr>
                              <w:r>
                                <w:rPr>
                                  <w:b/>
                                  <w:sz w:val="14"/>
                                  <w:szCs w:val="14"/>
                                  <w:lang w:val="id-ID"/>
                                </w:rPr>
                                <w:t>Seksi</w:t>
                              </w:r>
                            </w:p>
                            <w:p w14:paraId="2648E1D7" w14:textId="77777777" w:rsidR="00B04A52" w:rsidRDefault="00B04A52">
                              <w:pPr>
                                <w:jc w:val="center"/>
                                <w:rPr>
                                  <w:b/>
                                  <w:sz w:val="14"/>
                                  <w:szCs w:val="14"/>
                                  <w:lang w:val="id-ID"/>
                                </w:rPr>
                              </w:pPr>
                              <w:r>
                                <w:rPr>
                                  <w:b/>
                                  <w:sz w:val="14"/>
                                  <w:szCs w:val="14"/>
                                  <w:lang w:val="id-ID"/>
                                </w:rPr>
                                <w:t>Pencemaran Lingkungan</w:t>
                              </w:r>
                            </w:p>
                          </w:txbxContent>
                        </wps:txbx>
                        <wps:bodyPr rot="0" vert="horz" wrap="square" lIns="91440" tIns="45720" rIns="91440" bIns="45720" anchor="t" anchorCtr="0" upright="1">
                          <a:noAutofit/>
                        </wps:bodyPr>
                      </wps:wsp>
                      <wps:wsp>
                        <wps:cNvPr id="91" name="Rectangle 133"/>
                        <wps:cNvSpPr>
                          <a:spLocks noChangeArrowheads="1"/>
                        </wps:cNvSpPr>
                        <wps:spPr bwMode="auto">
                          <a:xfrm>
                            <a:off x="6227" y="11672"/>
                            <a:ext cx="1549" cy="600"/>
                          </a:xfrm>
                          <a:prstGeom prst="rect">
                            <a:avLst/>
                          </a:prstGeom>
                          <a:solidFill>
                            <a:srgbClr val="FFFFFF"/>
                          </a:solidFill>
                          <a:ln w="9525">
                            <a:solidFill>
                              <a:srgbClr val="000000"/>
                            </a:solidFill>
                            <a:miter lim="800000"/>
                          </a:ln>
                        </wps:spPr>
                        <wps:txbx>
                          <w:txbxContent>
                            <w:p w14:paraId="65D97DB1" w14:textId="77777777" w:rsidR="00B04A52" w:rsidRDefault="00B04A52">
                              <w:pPr>
                                <w:jc w:val="center"/>
                                <w:rPr>
                                  <w:b/>
                                  <w:sz w:val="14"/>
                                  <w:szCs w:val="14"/>
                                  <w:lang w:val="id-ID"/>
                                </w:rPr>
                              </w:pPr>
                              <w:r>
                                <w:rPr>
                                  <w:b/>
                                  <w:sz w:val="14"/>
                                  <w:szCs w:val="14"/>
                                  <w:lang w:val="id-ID"/>
                                </w:rPr>
                                <w:t>UPTD</w:t>
                              </w:r>
                            </w:p>
                          </w:txbxContent>
                        </wps:txbx>
                        <wps:bodyPr rot="0" vert="horz" wrap="square" lIns="91440" tIns="45720" rIns="91440" bIns="45720" anchor="t" anchorCtr="0" upright="1">
                          <a:noAutofit/>
                        </wps:bodyPr>
                      </wps:wsp>
                      <wps:wsp>
                        <wps:cNvPr id="92" name="Rectangle 134"/>
                        <wps:cNvSpPr>
                          <a:spLocks noChangeArrowheads="1"/>
                        </wps:cNvSpPr>
                        <wps:spPr bwMode="auto">
                          <a:xfrm>
                            <a:off x="8600" y="9883"/>
                            <a:ext cx="2050" cy="794"/>
                          </a:xfrm>
                          <a:prstGeom prst="rect">
                            <a:avLst/>
                          </a:prstGeom>
                          <a:solidFill>
                            <a:srgbClr val="FFFFFF"/>
                          </a:solidFill>
                          <a:ln w="9525">
                            <a:solidFill>
                              <a:srgbClr val="000000"/>
                            </a:solidFill>
                            <a:miter lim="800000"/>
                          </a:ln>
                        </wps:spPr>
                        <wps:txbx>
                          <w:txbxContent>
                            <w:p w14:paraId="1CD479F1" w14:textId="77777777" w:rsidR="00B04A52" w:rsidRDefault="00B04A52">
                              <w:pPr>
                                <w:jc w:val="center"/>
                                <w:rPr>
                                  <w:b/>
                                  <w:sz w:val="14"/>
                                  <w:szCs w:val="14"/>
                                  <w:lang w:val="id-ID"/>
                                </w:rPr>
                              </w:pPr>
                              <w:r>
                                <w:rPr>
                                  <w:b/>
                                  <w:sz w:val="14"/>
                                  <w:szCs w:val="14"/>
                                  <w:lang w:val="id-ID"/>
                                </w:rPr>
                                <w:t>Seksi</w:t>
                              </w:r>
                            </w:p>
                            <w:p w14:paraId="1E56D89C" w14:textId="77777777" w:rsidR="00B04A52" w:rsidRDefault="00B04A52">
                              <w:pPr>
                                <w:jc w:val="center"/>
                                <w:rPr>
                                  <w:b/>
                                  <w:sz w:val="14"/>
                                  <w:szCs w:val="14"/>
                                  <w:lang w:val="id-ID"/>
                                </w:rPr>
                              </w:pPr>
                              <w:r>
                                <w:rPr>
                                  <w:b/>
                                  <w:sz w:val="14"/>
                                  <w:szCs w:val="14"/>
                                  <w:lang w:val="id-ID"/>
                                </w:rPr>
                                <w:t>Penegakan Hukum Lingkungan</w:t>
                              </w:r>
                            </w:p>
                          </w:txbxContent>
                        </wps:txbx>
                        <wps:bodyPr rot="0" vert="horz" wrap="square" lIns="91440" tIns="45720" rIns="91440" bIns="45720" anchor="t" anchorCtr="0" upright="1">
                          <a:noAutofit/>
                        </wps:bodyPr>
                      </wps:wsp>
                      <wps:wsp>
                        <wps:cNvPr id="93" name="Rectangle 135"/>
                        <wps:cNvSpPr>
                          <a:spLocks noChangeArrowheads="1"/>
                        </wps:cNvSpPr>
                        <wps:spPr bwMode="auto">
                          <a:xfrm>
                            <a:off x="8600" y="8912"/>
                            <a:ext cx="2050" cy="720"/>
                          </a:xfrm>
                          <a:prstGeom prst="rect">
                            <a:avLst/>
                          </a:prstGeom>
                          <a:solidFill>
                            <a:srgbClr val="FFFFFF"/>
                          </a:solidFill>
                          <a:ln w="9525">
                            <a:solidFill>
                              <a:srgbClr val="000000"/>
                            </a:solidFill>
                            <a:miter lim="800000"/>
                          </a:ln>
                        </wps:spPr>
                        <wps:txbx>
                          <w:txbxContent>
                            <w:p w14:paraId="6E98C840" w14:textId="77777777" w:rsidR="00B04A52" w:rsidRDefault="00B04A52">
                              <w:pPr>
                                <w:jc w:val="center"/>
                                <w:rPr>
                                  <w:b/>
                                  <w:sz w:val="14"/>
                                  <w:szCs w:val="14"/>
                                  <w:lang w:val="id-ID"/>
                                </w:rPr>
                              </w:pPr>
                              <w:r>
                                <w:rPr>
                                  <w:b/>
                                  <w:sz w:val="14"/>
                                  <w:szCs w:val="14"/>
                                  <w:lang w:val="id-ID"/>
                                </w:rPr>
                                <w:t>Seksi</w:t>
                              </w:r>
                            </w:p>
                            <w:p w14:paraId="76474405" w14:textId="77777777" w:rsidR="00B04A52" w:rsidRDefault="00B04A52">
                              <w:pPr>
                                <w:jc w:val="center"/>
                                <w:rPr>
                                  <w:b/>
                                  <w:sz w:val="14"/>
                                  <w:szCs w:val="14"/>
                                  <w:lang w:val="id-ID"/>
                                </w:rPr>
                              </w:pPr>
                              <w:r>
                                <w:rPr>
                                  <w:b/>
                                  <w:sz w:val="14"/>
                                  <w:szCs w:val="14"/>
                                  <w:lang w:val="id-ID"/>
                                </w:rPr>
                                <w:t>Pengaduan dan Penyelesaian SengketaLingkungan</w:t>
                              </w:r>
                            </w:p>
                          </w:txbxContent>
                        </wps:txbx>
                        <wps:bodyPr rot="0" vert="horz" wrap="square" lIns="91440" tIns="45720" rIns="91440" bIns="45720" anchor="t" anchorCtr="0" upright="1">
                          <a:noAutofit/>
                        </wps:bodyPr>
                      </wps:wsp>
                      <wps:wsp>
                        <wps:cNvPr id="94" name="Rectangle 136"/>
                        <wps:cNvSpPr>
                          <a:spLocks noChangeArrowheads="1"/>
                        </wps:cNvSpPr>
                        <wps:spPr bwMode="auto">
                          <a:xfrm>
                            <a:off x="7776" y="6235"/>
                            <a:ext cx="1440" cy="357"/>
                          </a:xfrm>
                          <a:prstGeom prst="rect">
                            <a:avLst/>
                          </a:prstGeom>
                          <a:solidFill>
                            <a:srgbClr val="FFFFFF"/>
                          </a:solidFill>
                          <a:ln w="9525">
                            <a:solidFill>
                              <a:srgbClr val="000000"/>
                            </a:solidFill>
                            <a:miter lim="800000"/>
                          </a:ln>
                        </wps:spPr>
                        <wps:txbx>
                          <w:txbxContent>
                            <w:p w14:paraId="2FF13E5C" w14:textId="77777777" w:rsidR="00B04A52" w:rsidRDefault="00B04A52">
                              <w:pPr>
                                <w:jc w:val="center"/>
                                <w:rPr>
                                  <w:b/>
                                  <w:sz w:val="14"/>
                                  <w:szCs w:val="14"/>
                                  <w:lang w:val="id-ID"/>
                                </w:rPr>
                              </w:pPr>
                              <w:r>
                                <w:rPr>
                                  <w:b/>
                                  <w:sz w:val="14"/>
                                  <w:szCs w:val="14"/>
                                  <w:lang w:val="id-ID"/>
                                </w:rPr>
                                <w:t>Sekretariat</w:t>
                              </w:r>
                            </w:p>
                          </w:txbxContent>
                        </wps:txbx>
                        <wps:bodyPr rot="0" vert="horz" wrap="square" lIns="91440" tIns="45720" rIns="91440" bIns="45720" anchor="t" anchorCtr="0" upright="1">
                          <a:noAutofit/>
                        </wps:bodyPr>
                      </wps:wsp>
                      <wps:wsp>
                        <wps:cNvPr id="95" name="AutoShape 137"/>
                        <wps:cNvCnPr>
                          <a:cxnSpLocks noChangeShapeType="1"/>
                        </wps:cNvCnPr>
                        <wps:spPr bwMode="auto">
                          <a:xfrm>
                            <a:off x="5605" y="5737"/>
                            <a:ext cx="46" cy="5644"/>
                          </a:xfrm>
                          <a:prstGeom prst="straightConnector1">
                            <a:avLst/>
                          </a:prstGeom>
                          <a:noFill/>
                          <a:ln w="9525">
                            <a:solidFill>
                              <a:srgbClr val="000000"/>
                            </a:solidFill>
                            <a:round/>
                          </a:ln>
                        </wps:spPr>
                        <wps:bodyPr/>
                      </wps:wsp>
                      <wps:wsp>
                        <wps:cNvPr id="96" name="AutoShape 138"/>
                        <wps:cNvCnPr>
                          <a:cxnSpLocks noChangeShapeType="1"/>
                        </wps:cNvCnPr>
                        <wps:spPr bwMode="auto">
                          <a:xfrm>
                            <a:off x="5605" y="6362"/>
                            <a:ext cx="2171" cy="0"/>
                          </a:xfrm>
                          <a:prstGeom prst="straightConnector1">
                            <a:avLst/>
                          </a:prstGeom>
                          <a:noFill/>
                          <a:ln w="9525">
                            <a:solidFill>
                              <a:srgbClr val="000000"/>
                            </a:solidFill>
                            <a:round/>
                          </a:ln>
                        </wps:spPr>
                        <wps:bodyPr/>
                      </wps:wsp>
                      <wps:wsp>
                        <wps:cNvPr id="97" name="AutoShape 139"/>
                        <wps:cNvCnPr>
                          <a:cxnSpLocks noChangeShapeType="1"/>
                        </wps:cNvCnPr>
                        <wps:spPr bwMode="auto">
                          <a:xfrm flipV="1">
                            <a:off x="6734" y="6788"/>
                            <a:ext cx="3490" cy="11"/>
                          </a:xfrm>
                          <a:prstGeom prst="straightConnector1">
                            <a:avLst/>
                          </a:prstGeom>
                          <a:noFill/>
                          <a:ln w="9525">
                            <a:solidFill>
                              <a:srgbClr val="000000"/>
                            </a:solidFill>
                            <a:round/>
                          </a:ln>
                        </wps:spPr>
                        <wps:bodyPr/>
                      </wps:wsp>
                      <wps:wsp>
                        <wps:cNvPr id="98" name="AutoShape 140"/>
                        <wps:cNvCnPr>
                          <a:cxnSpLocks noChangeShapeType="1"/>
                        </wps:cNvCnPr>
                        <wps:spPr bwMode="auto">
                          <a:xfrm>
                            <a:off x="8508" y="6592"/>
                            <a:ext cx="0" cy="207"/>
                          </a:xfrm>
                          <a:prstGeom prst="straightConnector1">
                            <a:avLst/>
                          </a:prstGeom>
                          <a:noFill/>
                          <a:ln w="9525">
                            <a:solidFill>
                              <a:srgbClr val="000000"/>
                            </a:solidFill>
                            <a:round/>
                          </a:ln>
                        </wps:spPr>
                        <wps:bodyPr/>
                      </wps:wsp>
                      <wps:wsp>
                        <wps:cNvPr id="99" name="AutoShape 141"/>
                        <wps:cNvCnPr>
                          <a:cxnSpLocks noChangeShapeType="1"/>
                        </wps:cNvCnPr>
                        <wps:spPr bwMode="auto">
                          <a:xfrm>
                            <a:off x="6734" y="6799"/>
                            <a:ext cx="0" cy="116"/>
                          </a:xfrm>
                          <a:prstGeom prst="straightConnector1">
                            <a:avLst/>
                          </a:prstGeom>
                          <a:noFill/>
                          <a:ln w="9525">
                            <a:solidFill>
                              <a:srgbClr val="000000"/>
                            </a:solidFill>
                            <a:round/>
                          </a:ln>
                        </wps:spPr>
                        <wps:bodyPr/>
                      </wps:wsp>
                      <wps:wsp>
                        <wps:cNvPr id="100" name="AutoShape 142"/>
                        <wps:cNvCnPr>
                          <a:cxnSpLocks noChangeShapeType="1"/>
                        </wps:cNvCnPr>
                        <wps:spPr bwMode="auto">
                          <a:xfrm>
                            <a:off x="8508" y="6799"/>
                            <a:ext cx="0" cy="116"/>
                          </a:xfrm>
                          <a:prstGeom prst="straightConnector1">
                            <a:avLst/>
                          </a:prstGeom>
                          <a:noFill/>
                          <a:ln w="9525">
                            <a:solidFill>
                              <a:srgbClr val="000000"/>
                            </a:solidFill>
                            <a:round/>
                          </a:ln>
                        </wps:spPr>
                        <wps:bodyPr/>
                      </wps:wsp>
                      <wps:wsp>
                        <wps:cNvPr id="101" name="AutoShape 143"/>
                        <wps:cNvCnPr>
                          <a:cxnSpLocks noChangeShapeType="1"/>
                        </wps:cNvCnPr>
                        <wps:spPr bwMode="auto">
                          <a:xfrm>
                            <a:off x="10224" y="6788"/>
                            <a:ext cx="0" cy="127"/>
                          </a:xfrm>
                          <a:prstGeom prst="straightConnector1">
                            <a:avLst/>
                          </a:prstGeom>
                          <a:noFill/>
                          <a:ln w="9525">
                            <a:solidFill>
                              <a:srgbClr val="000000"/>
                            </a:solidFill>
                            <a:round/>
                          </a:ln>
                        </wps:spPr>
                        <wps:bodyPr/>
                      </wps:wsp>
                      <wps:wsp>
                        <wps:cNvPr id="102" name="AutoShape 144"/>
                        <wps:cNvCnPr>
                          <a:cxnSpLocks noChangeShapeType="1"/>
                        </wps:cNvCnPr>
                        <wps:spPr bwMode="auto">
                          <a:xfrm>
                            <a:off x="2056" y="7665"/>
                            <a:ext cx="7160" cy="23"/>
                          </a:xfrm>
                          <a:prstGeom prst="straightConnector1">
                            <a:avLst/>
                          </a:prstGeom>
                          <a:noFill/>
                          <a:ln w="9525">
                            <a:solidFill>
                              <a:srgbClr val="000000"/>
                            </a:solidFill>
                            <a:round/>
                          </a:ln>
                        </wps:spPr>
                        <wps:bodyPr/>
                      </wps:wsp>
                      <wps:wsp>
                        <wps:cNvPr id="103" name="AutoShape 145"/>
                        <wps:cNvCnPr>
                          <a:cxnSpLocks noChangeShapeType="1"/>
                        </wps:cNvCnPr>
                        <wps:spPr bwMode="auto">
                          <a:xfrm>
                            <a:off x="2056" y="7665"/>
                            <a:ext cx="0" cy="147"/>
                          </a:xfrm>
                          <a:prstGeom prst="straightConnector1">
                            <a:avLst/>
                          </a:prstGeom>
                          <a:noFill/>
                          <a:ln w="9525">
                            <a:solidFill>
                              <a:srgbClr val="000000"/>
                            </a:solidFill>
                            <a:round/>
                          </a:ln>
                        </wps:spPr>
                        <wps:bodyPr/>
                      </wps:wsp>
                      <wps:wsp>
                        <wps:cNvPr id="104" name="AutoShape 146"/>
                        <wps:cNvCnPr>
                          <a:cxnSpLocks noChangeShapeType="1"/>
                        </wps:cNvCnPr>
                        <wps:spPr bwMode="auto">
                          <a:xfrm>
                            <a:off x="4303" y="7688"/>
                            <a:ext cx="0" cy="124"/>
                          </a:xfrm>
                          <a:prstGeom prst="straightConnector1">
                            <a:avLst/>
                          </a:prstGeom>
                          <a:noFill/>
                          <a:ln w="9525">
                            <a:solidFill>
                              <a:srgbClr val="000000"/>
                            </a:solidFill>
                            <a:round/>
                          </a:ln>
                        </wps:spPr>
                        <wps:bodyPr/>
                      </wps:wsp>
                      <wps:wsp>
                        <wps:cNvPr id="105" name="AutoShape 147"/>
                        <wps:cNvCnPr>
                          <a:cxnSpLocks noChangeShapeType="1"/>
                        </wps:cNvCnPr>
                        <wps:spPr bwMode="auto">
                          <a:xfrm>
                            <a:off x="6826" y="7688"/>
                            <a:ext cx="0" cy="124"/>
                          </a:xfrm>
                          <a:prstGeom prst="straightConnector1">
                            <a:avLst/>
                          </a:prstGeom>
                          <a:noFill/>
                          <a:ln w="9525">
                            <a:solidFill>
                              <a:srgbClr val="000000"/>
                            </a:solidFill>
                            <a:round/>
                          </a:ln>
                        </wps:spPr>
                        <wps:bodyPr/>
                      </wps:wsp>
                      <wps:wsp>
                        <wps:cNvPr id="106" name="AutoShape 148"/>
                        <wps:cNvCnPr>
                          <a:cxnSpLocks noChangeShapeType="1"/>
                        </wps:cNvCnPr>
                        <wps:spPr bwMode="auto">
                          <a:xfrm>
                            <a:off x="9216" y="7688"/>
                            <a:ext cx="0" cy="124"/>
                          </a:xfrm>
                          <a:prstGeom prst="straightConnector1">
                            <a:avLst/>
                          </a:prstGeom>
                          <a:noFill/>
                          <a:ln w="9525">
                            <a:solidFill>
                              <a:srgbClr val="000000"/>
                            </a:solidFill>
                            <a:round/>
                          </a:ln>
                        </wps:spPr>
                        <wps:bodyPr/>
                      </wps:wsp>
                      <wps:wsp>
                        <wps:cNvPr id="107" name="AutoShape 149"/>
                        <wps:cNvCnPr>
                          <a:cxnSpLocks noChangeShapeType="1"/>
                        </wps:cNvCnPr>
                        <wps:spPr bwMode="auto">
                          <a:xfrm flipH="1">
                            <a:off x="1262" y="8436"/>
                            <a:ext cx="11" cy="2346"/>
                          </a:xfrm>
                          <a:prstGeom prst="straightConnector1">
                            <a:avLst/>
                          </a:prstGeom>
                          <a:noFill/>
                          <a:ln w="9525">
                            <a:solidFill>
                              <a:srgbClr val="000000"/>
                            </a:solidFill>
                            <a:round/>
                          </a:ln>
                        </wps:spPr>
                        <wps:bodyPr/>
                      </wps:wsp>
                      <wps:wsp>
                        <wps:cNvPr id="108" name="AutoShape 150"/>
                        <wps:cNvCnPr>
                          <a:cxnSpLocks noChangeShapeType="1"/>
                        </wps:cNvCnPr>
                        <wps:spPr bwMode="auto">
                          <a:xfrm>
                            <a:off x="1273" y="9270"/>
                            <a:ext cx="277" cy="0"/>
                          </a:xfrm>
                          <a:prstGeom prst="straightConnector1">
                            <a:avLst/>
                          </a:prstGeom>
                          <a:noFill/>
                          <a:ln w="9525">
                            <a:solidFill>
                              <a:srgbClr val="000000"/>
                            </a:solidFill>
                            <a:round/>
                          </a:ln>
                        </wps:spPr>
                        <wps:bodyPr/>
                      </wps:wsp>
                      <wps:wsp>
                        <wps:cNvPr id="109" name="AutoShape 151"/>
                        <wps:cNvCnPr>
                          <a:cxnSpLocks noChangeShapeType="1"/>
                        </wps:cNvCnPr>
                        <wps:spPr bwMode="auto">
                          <a:xfrm>
                            <a:off x="3370" y="8626"/>
                            <a:ext cx="1" cy="2243"/>
                          </a:xfrm>
                          <a:prstGeom prst="straightConnector1">
                            <a:avLst/>
                          </a:prstGeom>
                          <a:noFill/>
                          <a:ln w="9525">
                            <a:solidFill>
                              <a:srgbClr val="000000"/>
                            </a:solidFill>
                            <a:round/>
                          </a:ln>
                        </wps:spPr>
                        <wps:bodyPr/>
                      </wps:wsp>
                      <wps:wsp>
                        <wps:cNvPr id="110" name="AutoShape 152"/>
                        <wps:cNvCnPr>
                          <a:cxnSpLocks noChangeShapeType="1"/>
                        </wps:cNvCnPr>
                        <wps:spPr bwMode="auto">
                          <a:xfrm>
                            <a:off x="3370" y="8971"/>
                            <a:ext cx="149" cy="11"/>
                          </a:xfrm>
                          <a:prstGeom prst="straightConnector1">
                            <a:avLst/>
                          </a:prstGeom>
                          <a:noFill/>
                          <a:ln w="9525">
                            <a:solidFill>
                              <a:srgbClr val="000000"/>
                            </a:solidFill>
                            <a:round/>
                          </a:ln>
                        </wps:spPr>
                        <wps:bodyPr/>
                      </wps:wsp>
                      <wps:wsp>
                        <wps:cNvPr id="111" name="AutoShape 153"/>
                        <wps:cNvCnPr>
                          <a:cxnSpLocks noChangeShapeType="1"/>
                        </wps:cNvCnPr>
                        <wps:spPr bwMode="auto">
                          <a:xfrm>
                            <a:off x="3370" y="9976"/>
                            <a:ext cx="149" cy="0"/>
                          </a:xfrm>
                          <a:prstGeom prst="straightConnector1">
                            <a:avLst/>
                          </a:prstGeom>
                          <a:noFill/>
                          <a:ln w="9525">
                            <a:solidFill>
                              <a:srgbClr val="000000"/>
                            </a:solidFill>
                            <a:round/>
                          </a:ln>
                        </wps:spPr>
                        <wps:bodyPr/>
                      </wps:wsp>
                      <wps:wsp>
                        <wps:cNvPr id="112" name="AutoShape 154"/>
                        <wps:cNvCnPr>
                          <a:cxnSpLocks noChangeShapeType="1"/>
                        </wps:cNvCnPr>
                        <wps:spPr bwMode="auto">
                          <a:xfrm>
                            <a:off x="5917" y="8534"/>
                            <a:ext cx="0" cy="2172"/>
                          </a:xfrm>
                          <a:prstGeom prst="straightConnector1">
                            <a:avLst/>
                          </a:prstGeom>
                          <a:noFill/>
                          <a:ln w="9525">
                            <a:solidFill>
                              <a:srgbClr val="000000"/>
                            </a:solidFill>
                            <a:round/>
                          </a:ln>
                        </wps:spPr>
                        <wps:bodyPr/>
                      </wps:wsp>
                      <wps:wsp>
                        <wps:cNvPr id="113" name="AutoShape 155"/>
                        <wps:cNvCnPr>
                          <a:cxnSpLocks noChangeShapeType="1"/>
                        </wps:cNvCnPr>
                        <wps:spPr bwMode="auto">
                          <a:xfrm>
                            <a:off x="5917" y="8971"/>
                            <a:ext cx="137" cy="0"/>
                          </a:xfrm>
                          <a:prstGeom prst="straightConnector1">
                            <a:avLst/>
                          </a:prstGeom>
                          <a:noFill/>
                          <a:ln w="9525">
                            <a:solidFill>
                              <a:srgbClr val="000000"/>
                            </a:solidFill>
                            <a:round/>
                          </a:ln>
                        </wps:spPr>
                        <wps:bodyPr/>
                      </wps:wsp>
                      <wps:wsp>
                        <wps:cNvPr id="114" name="AutoShape 156"/>
                        <wps:cNvCnPr>
                          <a:cxnSpLocks noChangeShapeType="1"/>
                        </wps:cNvCnPr>
                        <wps:spPr bwMode="auto">
                          <a:xfrm>
                            <a:off x="5917" y="9976"/>
                            <a:ext cx="137" cy="0"/>
                          </a:xfrm>
                          <a:prstGeom prst="straightConnector1">
                            <a:avLst/>
                          </a:prstGeom>
                          <a:noFill/>
                          <a:ln w="9525">
                            <a:solidFill>
                              <a:srgbClr val="000000"/>
                            </a:solidFill>
                            <a:round/>
                          </a:ln>
                        </wps:spPr>
                        <wps:bodyPr/>
                      </wps:wsp>
                      <wps:wsp>
                        <wps:cNvPr id="115" name="AutoShape 157"/>
                        <wps:cNvCnPr>
                          <a:cxnSpLocks noChangeShapeType="1"/>
                        </wps:cNvCnPr>
                        <wps:spPr bwMode="auto">
                          <a:xfrm>
                            <a:off x="8404" y="8533"/>
                            <a:ext cx="0" cy="2669"/>
                          </a:xfrm>
                          <a:prstGeom prst="straightConnector1">
                            <a:avLst/>
                          </a:prstGeom>
                          <a:noFill/>
                          <a:ln w="9525">
                            <a:solidFill>
                              <a:srgbClr val="000000"/>
                            </a:solidFill>
                            <a:round/>
                          </a:ln>
                        </wps:spPr>
                        <wps:bodyPr/>
                      </wps:wsp>
                      <wps:wsp>
                        <wps:cNvPr id="116" name="AutoShape 158"/>
                        <wps:cNvCnPr>
                          <a:cxnSpLocks noChangeShapeType="1"/>
                        </wps:cNvCnPr>
                        <wps:spPr bwMode="auto">
                          <a:xfrm>
                            <a:off x="8404" y="8982"/>
                            <a:ext cx="196" cy="0"/>
                          </a:xfrm>
                          <a:prstGeom prst="straightConnector1">
                            <a:avLst/>
                          </a:prstGeom>
                          <a:noFill/>
                          <a:ln w="9525">
                            <a:solidFill>
                              <a:srgbClr val="000000"/>
                            </a:solidFill>
                            <a:round/>
                          </a:ln>
                        </wps:spPr>
                        <wps:bodyPr/>
                      </wps:wsp>
                      <wps:wsp>
                        <wps:cNvPr id="117" name="AutoShape 159"/>
                        <wps:cNvCnPr>
                          <a:cxnSpLocks noChangeShapeType="1"/>
                        </wps:cNvCnPr>
                        <wps:spPr bwMode="auto">
                          <a:xfrm>
                            <a:off x="8404" y="9976"/>
                            <a:ext cx="196" cy="0"/>
                          </a:xfrm>
                          <a:prstGeom prst="straightConnector1">
                            <a:avLst/>
                          </a:prstGeom>
                          <a:noFill/>
                          <a:ln w="9525">
                            <a:solidFill>
                              <a:srgbClr val="000000"/>
                            </a:solidFill>
                            <a:round/>
                          </a:ln>
                        </wps:spPr>
                        <wps:bodyPr/>
                      </wps:wsp>
                      <wps:wsp>
                        <wps:cNvPr id="118" name="Rectangle 160"/>
                        <wps:cNvSpPr>
                          <a:spLocks noChangeArrowheads="1"/>
                        </wps:cNvSpPr>
                        <wps:spPr bwMode="auto">
                          <a:xfrm>
                            <a:off x="1550" y="10417"/>
                            <a:ext cx="1590" cy="711"/>
                          </a:xfrm>
                          <a:prstGeom prst="rect">
                            <a:avLst/>
                          </a:prstGeom>
                          <a:solidFill>
                            <a:srgbClr val="FFFFFF"/>
                          </a:solidFill>
                          <a:ln w="9525">
                            <a:solidFill>
                              <a:srgbClr val="000000"/>
                            </a:solidFill>
                            <a:miter lim="800000"/>
                          </a:ln>
                        </wps:spPr>
                        <wps:txbx>
                          <w:txbxContent>
                            <w:p w14:paraId="662083CC" w14:textId="77777777" w:rsidR="00B04A52" w:rsidRDefault="00B04A52">
                              <w:pPr>
                                <w:jc w:val="center"/>
                                <w:rPr>
                                  <w:b/>
                                  <w:sz w:val="16"/>
                                  <w:szCs w:val="16"/>
                                  <w:lang w:val="id-ID"/>
                                </w:rPr>
                              </w:pPr>
                              <w:r>
                                <w:rPr>
                                  <w:b/>
                                  <w:sz w:val="16"/>
                                  <w:szCs w:val="16"/>
                                  <w:lang w:val="id-ID"/>
                                </w:rPr>
                                <w:t>Seksi</w:t>
                              </w:r>
                            </w:p>
                            <w:p w14:paraId="086D24E5" w14:textId="77777777" w:rsidR="00B04A52" w:rsidRDefault="00B04A52">
                              <w:pPr>
                                <w:jc w:val="center"/>
                                <w:rPr>
                                  <w:b/>
                                  <w:sz w:val="16"/>
                                  <w:szCs w:val="16"/>
                                  <w:lang w:val="id-ID"/>
                                </w:rPr>
                              </w:pPr>
                              <w:r>
                                <w:rPr>
                                  <w:b/>
                                  <w:sz w:val="16"/>
                                  <w:szCs w:val="16"/>
                                  <w:lang w:val="id-ID"/>
                                </w:rPr>
                                <w:t>PemeliharaanLingkungan Hidup</w:t>
                              </w:r>
                            </w:p>
                          </w:txbxContent>
                        </wps:txbx>
                        <wps:bodyPr rot="0" vert="horz" wrap="square" lIns="91440" tIns="45720" rIns="91440" bIns="45720" anchor="t" anchorCtr="0" upright="1">
                          <a:noAutofit/>
                        </wps:bodyPr>
                      </wps:wsp>
                      <wps:wsp>
                        <wps:cNvPr id="119" name="Rectangle 161"/>
                        <wps:cNvSpPr>
                          <a:spLocks noChangeArrowheads="1"/>
                        </wps:cNvSpPr>
                        <wps:spPr bwMode="auto">
                          <a:xfrm>
                            <a:off x="3519" y="10499"/>
                            <a:ext cx="1947" cy="630"/>
                          </a:xfrm>
                          <a:prstGeom prst="rect">
                            <a:avLst/>
                          </a:prstGeom>
                          <a:solidFill>
                            <a:srgbClr val="FFFFFF"/>
                          </a:solidFill>
                          <a:ln w="9525">
                            <a:solidFill>
                              <a:srgbClr val="000000"/>
                            </a:solidFill>
                            <a:miter lim="800000"/>
                          </a:ln>
                        </wps:spPr>
                        <wps:txbx>
                          <w:txbxContent>
                            <w:p w14:paraId="037FA524" w14:textId="77777777" w:rsidR="00B04A52" w:rsidRDefault="00B04A52">
                              <w:pPr>
                                <w:jc w:val="center"/>
                                <w:rPr>
                                  <w:b/>
                                  <w:sz w:val="16"/>
                                  <w:szCs w:val="16"/>
                                  <w:lang w:val="id-ID"/>
                                </w:rPr>
                              </w:pPr>
                              <w:r>
                                <w:rPr>
                                  <w:b/>
                                  <w:sz w:val="16"/>
                                  <w:szCs w:val="16"/>
                                  <w:lang w:val="id-ID"/>
                                </w:rPr>
                                <w:t>Seksi</w:t>
                              </w:r>
                            </w:p>
                            <w:p w14:paraId="52EF0E33" w14:textId="77777777" w:rsidR="00B04A52" w:rsidRDefault="00B04A52">
                              <w:pPr>
                                <w:jc w:val="center"/>
                                <w:rPr>
                                  <w:b/>
                                  <w:sz w:val="16"/>
                                  <w:szCs w:val="16"/>
                                  <w:lang w:val="id-ID"/>
                                </w:rPr>
                              </w:pPr>
                              <w:r>
                                <w:rPr>
                                  <w:b/>
                                  <w:sz w:val="16"/>
                                  <w:szCs w:val="16"/>
                                  <w:lang w:val="id-ID"/>
                                </w:rPr>
                                <w:t>Limbah B3</w:t>
                              </w:r>
                            </w:p>
                          </w:txbxContent>
                        </wps:txbx>
                        <wps:bodyPr rot="0" vert="horz" wrap="square" lIns="91440" tIns="45720" rIns="91440" bIns="45720" anchor="t" anchorCtr="0" upright="1">
                          <a:noAutofit/>
                        </wps:bodyPr>
                      </wps:wsp>
                      <wps:wsp>
                        <wps:cNvPr id="120" name="Rectangle 162"/>
                        <wps:cNvSpPr>
                          <a:spLocks noChangeArrowheads="1"/>
                        </wps:cNvSpPr>
                        <wps:spPr bwMode="auto">
                          <a:xfrm>
                            <a:off x="6054" y="10332"/>
                            <a:ext cx="1991" cy="645"/>
                          </a:xfrm>
                          <a:prstGeom prst="rect">
                            <a:avLst/>
                          </a:prstGeom>
                          <a:solidFill>
                            <a:srgbClr val="FFFFFF"/>
                          </a:solidFill>
                          <a:ln w="9525">
                            <a:solidFill>
                              <a:srgbClr val="000000"/>
                            </a:solidFill>
                            <a:miter lim="800000"/>
                          </a:ln>
                        </wps:spPr>
                        <wps:txbx>
                          <w:txbxContent>
                            <w:p w14:paraId="09908897" w14:textId="77777777" w:rsidR="00B04A52" w:rsidRDefault="00B04A52">
                              <w:pPr>
                                <w:jc w:val="center"/>
                                <w:rPr>
                                  <w:b/>
                                  <w:sz w:val="16"/>
                                  <w:szCs w:val="16"/>
                                  <w:lang w:val="id-ID"/>
                                </w:rPr>
                              </w:pPr>
                              <w:r>
                                <w:rPr>
                                  <w:b/>
                                  <w:sz w:val="16"/>
                                  <w:szCs w:val="16"/>
                                  <w:lang w:val="id-ID"/>
                                </w:rPr>
                                <w:t>Seksi</w:t>
                              </w:r>
                            </w:p>
                            <w:p w14:paraId="08D4C7F3" w14:textId="77777777" w:rsidR="00B04A52" w:rsidRDefault="00B04A52">
                              <w:pPr>
                                <w:jc w:val="center"/>
                                <w:rPr>
                                  <w:b/>
                                  <w:sz w:val="16"/>
                                  <w:szCs w:val="16"/>
                                  <w:lang w:val="id-ID"/>
                                </w:rPr>
                              </w:pPr>
                              <w:r>
                                <w:rPr>
                                  <w:b/>
                                  <w:sz w:val="16"/>
                                  <w:szCs w:val="16"/>
                                  <w:lang w:val="id-ID"/>
                                </w:rPr>
                                <w:t>KerusakanLingkungan</w:t>
                              </w:r>
                            </w:p>
                          </w:txbxContent>
                        </wps:txbx>
                        <wps:bodyPr rot="0" vert="horz" wrap="square" lIns="91440" tIns="45720" rIns="91440" bIns="45720" anchor="t" anchorCtr="0" upright="1">
                          <a:noAutofit/>
                        </wps:bodyPr>
                      </wps:wsp>
                      <wps:wsp>
                        <wps:cNvPr id="121" name="Rectangle 163"/>
                        <wps:cNvSpPr>
                          <a:spLocks noChangeArrowheads="1"/>
                        </wps:cNvSpPr>
                        <wps:spPr bwMode="auto">
                          <a:xfrm>
                            <a:off x="8600" y="10886"/>
                            <a:ext cx="2050" cy="784"/>
                          </a:xfrm>
                          <a:prstGeom prst="rect">
                            <a:avLst/>
                          </a:prstGeom>
                          <a:solidFill>
                            <a:srgbClr val="FFFFFF"/>
                          </a:solidFill>
                          <a:ln w="9525">
                            <a:solidFill>
                              <a:srgbClr val="000000"/>
                            </a:solidFill>
                            <a:miter lim="800000"/>
                          </a:ln>
                        </wps:spPr>
                        <wps:txbx>
                          <w:txbxContent>
                            <w:p w14:paraId="44F449AA" w14:textId="77777777" w:rsidR="00B04A52" w:rsidRDefault="00B04A52">
                              <w:pPr>
                                <w:jc w:val="center"/>
                                <w:rPr>
                                  <w:b/>
                                  <w:sz w:val="16"/>
                                  <w:szCs w:val="16"/>
                                  <w:lang w:val="id-ID"/>
                                </w:rPr>
                              </w:pPr>
                              <w:r>
                                <w:rPr>
                                  <w:b/>
                                  <w:sz w:val="16"/>
                                  <w:szCs w:val="16"/>
                                  <w:lang w:val="id-ID"/>
                                </w:rPr>
                                <w:t>Seksi</w:t>
                              </w:r>
                            </w:p>
                            <w:p w14:paraId="6ABAE0B0" w14:textId="77777777" w:rsidR="00B04A52" w:rsidRDefault="00B04A52">
                              <w:pPr>
                                <w:jc w:val="center"/>
                                <w:rPr>
                                  <w:lang w:val="id-ID"/>
                                </w:rPr>
                              </w:pPr>
                              <w:r>
                                <w:rPr>
                                  <w:b/>
                                  <w:sz w:val="16"/>
                                  <w:szCs w:val="16"/>
                                  <w:lang w:val="id-ID"/>
                                </w:rPr>
                                <w:t>Peningkatan</w:t>
                              </w:r>
                              <w:r>
                                <w:rPr>
                                  <w:lang w:val="id-ID"/>
                                </w:rPr>
                                <w:t xml:space="preserve"> Kapasitas </w:t>
                              </w:r>
                              <w:r>
                                <w:rPr>
                                  <w:sz w:val="16"/>
                                  <w:szCs w:val="16"/>
                                  <w:lang w:val="id-ID"/>
                                </w:rPr>
                                <w:t>Lingkungan Hidup</w:t>
                              </w:r>
                            </w:p>
                          </w:txbxContent>
                        </wps:txbx>
                        <wps:bodyPr rot="0" vert="horz" wrap="square" lIns="91440" tIns="45720" rIns="91440" bIns="45720" anchor="t" anchorCtr="0" upright="1">
                          <a:noAutofit/>
                        </wps:bodyPr>
                      </wps:wsp>
                      <wps:wsp>
                        <wps:cNvPr id="122" name="Rectangle 164"/>
                        <wps:cNvSpPr>
                          <a:spLocks noChangeArrowheads="1"/>
                        </wps:cNvSpPr>
                        <wps:spPr bwMode="auto">
                          <a:xfrm>
                            <a:off x="3370" y="11672"/>
                            <a:ext cx="1788" cy="600"/>
                          </a:xfrm>
                          <a:prstGeom prst="rect">
                            <a:avLst/>
                          </a:prstGeom>
                          <a:solidFill>
                            <a:srgbClr val="FFFFFF"/>
                          </a:solidFill>
                          <a:ln w="9525">
                            <a:solidFill>
                              <a:srgbClr val="000000"/>
                            </a:solidFill>
                            <a:miter lim="800000"/>
                          </a:ln>
                        </wps:spPr>
                        <wps:txbx>
                          <w:txbxContent>
                            <w:p w14:paraId="314D3E32" w14:textId="77777777" w:rsidR="00B04A52" w:rsidRDefault="00B04A52">
                              <w:pPr>
                                <w:jc w:val="center"/>
                                <w:rPr>
                                  <w:b/>
                                  <w:sz w:val="16"/>
                                  <w:szCs w:val="16"/>
                                  <w:lang w:val="id-ID"/>
                                </w:rPr>
                              </w:pPr>
                              <w:r>
                                <w:rPr>
                                  <w:b/>
                                  <w:sz w:val="16"/>
                                  <w:szCs w:val="16"/>
                                  <w:lang w:val="id-ID"/>
                                </w:rPr>
                                <w:t>Kelompok Jabatan  Fungsional</w:t>
                              </w:r>
                            </w:p>
                          </w:txbxContent>
                        </wps:txbx>
                        <wps:bodyPr rot="0" vert="horz" wrap="square" lIns="91440" tIns="45720" rIns="91440" bIns="45720" anchor="t" anchorCtr="0" upright="1">
                          <a:noAutofit/>
                        </wps:bodyPr>
                      </wps:wsp>
                      <wps:wsp>
                        <wps:cNvPr id="123" name="AutoShape 165"/>
                        <wps:cNvCnPr>
                          <a:cxnSpLocks noChangeShapeType="1"/>
                        </wps:cNvCnPr>
                        <wps:spPr bwMode="auto">
                          <a:xfrm>
                            <a:off x="4303" y="11392"/>
                            <a:ext cx="2647" cy="0"/>
                          </a:xfrm>
                          <a:prstGeom prst="straightConnector1">
                            <a:avLst/>
                          </a:prstGeom>
                          <a:noFill/>
                          <a:ln w="9525">
                            <a:solidFill>
                              <a:srgbClr val="000000"/>
                            </a:solidFill>
                            <a:round/>
                          </a:ln>
                        </wps:spPr>
                        <wps:bodyPr/>
                      </wps:wsp>
                      <wps:wsp>
                        <wps:cNvPr id="124" name="AutoShape 166"/>
                        <wps:cNvCnPr>
                          <a:cxnSpLocks noChangeShapeType="1"/>
                        </wps:cNvCnPr>
                        <wps:spPr bwMode="auto">
                          <a:xfrm>
                            <a:off x="1262" y="9976"/>
                            <a:ext cx="288" cy="0"/>
                          </a:xfrm>
                          <a:prstGeom prst="straightConnector1">
                            <a:avLst/>
                          </a:prstGeom>
                          <a:noFill/>
                          <a:ln w="9525">
                            <a:solidFill>
                              <a:srgbClr val="000000"/>
                            </a:solidFill>
                            <a:round/>
                          </a:ln>
                        </wps:spPr>
                        <wps:bodyPr/>
                      </wps:wsp>
                      <wps:wsp>
                        <wps:cNvPr id="125" name="AutoShape 167"/>
                        <wps:cNvCnPr>
                          <a:cxnSpLocks noChangeShapeType="1"/>
                        </wps:cNvCnPr>
                        <wps:spPr bwMode="auto">
                          <a:xfrm>
                            <a:off x="1262" y="10787"/>
                            <a:ext cx="288" cy="0"/>
                          </a:xfrm>
                          <a:prstGeom prst="straightConnector1">
                            <a:avLst/>
                          </a:prstGeom>
                          <a:noFill/>
                          <a:ln w="9525">
                            <a:solidFill>
                              <a:srgbClr val="000000"/>
                            </a:solidFill>
                            <a:round/>
                          </a:ln>
                        </wps:spPr>
                        <wps:bodyPr/>
                      </wps:wsp>
                      <wps:wsp>
                        <wps:cNvPr id="126" name="AutoShape 168"/>
                        <wps:cNvCnPr>
                          <a:cxnSpLocks noChangeShapeType="1"/>
                        </wps:cNvCnPr>
                        <wps:spPr bwMode="auto">
                          <a:xfrm>
                            <a:off x="3371" y="10874"/>
                            <a:ext cx="148" cy="0"/>
                          </a:xfrm>
                          <a:prstGeom prst="straightConnector1">
                            <a:avLst/>
                          </a:prstGeom>
                          <a:noFill/>
                          <a:ln w="9525">
                            <a:solidFill>
                              <a:srgbClr val="000000"/>
                            </a:solidFill>
                            <a:round/>
                          </a:ln>
                        </wps:spPr>
                        <wps:bodyPr/>
                      </wps:wsp>
                      <wps:wsp>
                        <wps:cNvPr id="127" name="AutoShape 169"/>
                        <wps:cNvCnPr>
                          <a:cxnSpLocks noChangeShapeType="1"/>
                        </wps:cNvCnPr>
                        <wps:spPr bwMode="auto">
                          <a:xfrm>
                            <a:off x="4303" y="11392"/>
                            <a:ext cx="0" cy="279"/>
                          </a:xfrm>
                          <a:prstGeom prst="straightConnector1">
                            <a:avLst/>
                          </a:prstGeom>
                          <a:noFill/>
                          <a:ln w="9525">
                            <a:solidFill>
                              <a:srgbClr val="000000"/>
                            </a:solidFill>
                            <a:round/>
                          </a:ln>
                        </wps:spPr>
                        <wps:bodyPr/>
                      </wps:wsp>
                      <wps:wsp>
                        <wps:cNvPr id="128" name="AutoShape 170"/>
                        <wps:cNvCnPr>
                          <a:cxnSpLocks noChangeShapeType="1"/>
                        </wps:cNvCnPr>
                        <wps:spPr bwMode="auto">
                          <a:xfrm>
                            <a:off x="6950" y="11392"/>
                            <a:ext cx="0" cy="279"/>
                          </a:xfrm>
                          <a:prstGeom prst="straightConnector1">
                            <a:avLst/>
                          </a:prstGeom>
                          <a:noFill/>
                          <a:ln w="9525">
                            <a:solidFill>
                              <a:srgbClr val="000000"/>
                            </a:solidFill>
                            <a:round/>
                          </a:ln>
                        </wps:spPr>
                        <wps:bodyPr/>
                      </wps:wsp>
                      <wps:wsp>
                        <wps:cNvPr id="129" name="AutoShape 171"/>
                        <wps:cNvCnPr>
                          <a:cxnSpLocks noChangeShapeType="1"/>
                        </wps:cNvCnPr>
                        <wps:spPr bwMode="auto">
                          <a:xfrm>
                            <a:off x="5917" y="10679"/>
                            <a:ext cx="137" cy="0"/>
                          </a:xfrm>
                          <a:prstGeom prst="straightConnector1">
                            <a:avLst/>
                          </a:prstGeom>
                          <a:noFill/>
                          <a:ln w="9525">
                            <a:solidFill>
                              <a:srgbClr val="000000"/>
                            </a:solidFill>
                            <a:round/>
                          </a:ln>
                        </wps:spPr>
                        <wps:bodyPr/>
                      </wps:wsp>
                      <wps:wsp>
                        <wps:cNvPr id="130" name="AutoShape 172"/>
                        <wps:cNvCnPr>
                          <a:cxnSpLocks noChangeShapeType="1"/>
                        </wps:cNvCnPr>
                        <wps:spPr bwMode="auto">
                          <a:xfrm>
                            <a:off x="8404" y="11208"/>
                            <a:ext cx="196" cy="0"/>
                          </a:xfrm>
                          <a:prstGeom prst="straightConnector1">
                            <a:avLst/>
                          </a:prstGeom>
                          <a:noFill/>
                          <a:ln w="9525">
                            <a:solidFill>
                              <a:srgbClr val="000000"/>
                            </a:solidFill>
                            <a:round/>
                          </a:ln>
                        </wps:spPr>
                        <wps:bodyPr/>
                      </wps:wsp>
                    </wpg:wgp>
                  </a:graphicData>
                </a:graphic>
              </wp:anchor>
            </w:drawing>
          </mc:Choice>
          <mc:Fallback>
            <w:pict>
              <v:group w14:anchorId="090820B6" id="_x0000_s1097" style="position:absolute;margin-left:-23.95pt;margin-top:7.65pt;width:515.05pt;height:459.25pt;z-index:251666432" coordorigin="1192,5299" coordsize="9654,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">
                <v:rect id="Rectangle 119" o:spid="_x0000_s1098" style="position:absolute;left:4580;top:5299;width:224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textbox>
                    <w:txbxContent>
                      <w:p w14:paraId="4FC8A2E5" w14:textId="77777777" w:rsidR="00B04A52" w:rsidRDefault="00B04A52">
                        <w:pPr>
                          <w:jc w:val="center"/>
                          <w:rPr>
                            <w:b/>
                            <w:sz w:val="14"/>
                            <w:szCs w:val="14"/>
                            <w:lang w:val="id-ID"/>
                          </w:rPr>
                        </w:pPr>
                        <w:r>
                          <w:rPr>
                            <w:b/>
                            <w:sz w:val="14"/>
                            <w:szCs w:val="14"/>
                            <w:lang w:val="id-ID"/>
                          </w:rPr>
                          <w:t>Kepala Dinas</w:t>
                        </w:r>
                      </w:p>
                    </w:txbxContent>
                  </v:textbox>
                </v:rect>
                <v:rect id="Rectangle 120" o:spid="_x0000_s1099" style="position:absolute;left:7632;top:6915;width:185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2100EF8F" w14:textId="77777777" w:rsidR="00B04A52" w:rsidRDefault="00B04A52">
                        <w:pPr>
                          <w:jc w:val="center"/>
                          <w:rPr>
                            <w:b/>
                            <w:sz w:val="14"/>
                            <w:szCs w:val="14"/>
                            <w:lang w:val="id-ID"/>
                          </w:rPr>
                        </w:pPr>
                        <w:r>
                          <w:rPr>
                            <w:b/>
                            <w:sz w:val="14"/>
                            <w:szCs w:val="14"/>
                            <w:lang w:val="id-ID"/>
                          </w:rPr>
                          <w:t>Sub Bagian              Keuangan</w:t>
                        </w:r>
                      </w:p>
                      <w:p w14:paraId="3BF30403" w14:textId="77777777" w:rsidR="00B04A52" w:rsidRDefault="00B04A52">
                        <w:pPr>
                          <w:rPr>
                            <w:b/>
                            <w:sz w:val="16"/>
                            <w:szCs w:val="16"/>
                            <w:lang w:val="id-ID"/>
                          </w:rPr>
                        </w:pPr>
                      </w:p>
                    </w:txbxContent>
                  </v:textbox>
                </v:rect>
                <v:rect id="Rectangle 121" o:spid="_x0000_s1100" style="position:absolute;left:6134;top:6915;width:131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14:paraId="5D93F8B6" w14:textId="77777777" w:rsidR="00B04A52" w:rsidRDefault="00B04A52">
                        <w:pPr>
                          <w:jc w:val="center"/>
                          <w:rPr>
                            <w:b/>
                            <w:sz w:val="14"/>
                            <w:szCs w:val="14"/>
                            <w:lang w:val="id-ID"/>
                          </w:rPr>
                        </w:pPr>
                        <w:r>
                          <w:rPr>
                            <w:b/>
                            <w:sz w:val="14"/>
                            <w:szCs w:val="14"/>
                            <w:lang w:val="id-ID"/>
                          </w:rPr>
                          <w:t>Sub Bagian Perencanaan</w:t>
                        </w:r>
                      </w:p>
                    </w:txbxContent>
                  </v:textbox>
                </v:rect>
                <v:rect id="Rectangle 122" o:spid="_x0000_s1101" style="position:absolute;left:9710;top:6915;width:1136;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30D7934F" w14:textId="77777777" w:rsidR="00B04A52" w:rsidRDefault="00B04A52">
                        <w:pPr>
                          <w:jc w:val="center"/>
                          <w:rPr>
                            <w:b/>
                            <w:sz w:val="14"/>
                            <w:szCs w:val="14"/>
                            <w:lang w:val="id-ID"/>
                          </w:rPr>
                        </w:pPr>
                        <w:r>
                          <w:rPr>
                            <w:b/>
                            <w:sz w:val="14"/>
                            <w:szCs w:val="14"/>
                            <w:lang w:val="id-ID"/>
                          </w:rPr>
                          <w:t>Sub Bagian  Umum dan Kepegawaian</w:t>
                        </w:r>
                      </w:p>
                    </w:txbxContent>
                  </v:textbox>
                </v:rect>
                <v:rect id="Rectangle 123" o:spid="_x0000_s1102" style="position:absolute;left:8299;top:7812;width:19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49EEE738" w14:textId="77777777" w:rsidR="00B04A52" w:rsidRDefault="00B04A52">
                        <w:pPr>
                          <w:jc w:val="center"/>
                          <w:rPr>
                            <w:b/>
                            <w:sz w:val="14"/>
                            <w:szCs w:val="14"/>
                            <w:lang w:val="id-ID"/>
                          </w:rPr>
                        </w:pPr>
                        <w:r>
                          <w:rPr>
                            <w:b/>
                            <w:sz w:val="14"/>
                            <w:szCs w:val="14"/>
                            <w:lang w:val="id-ID"/>
                          </w:rPr>
                          <w:t>Bidang</w:t>
                        </w:r>
                      </w:p>
                      <w:p w14:paraId="6D2934B8" w14:textId="77777777" w:rsidR="00B04A52" w:rsidRDefault="00B04A52">
                        <w:pPr>
                          <w:jc w:val="center"/>
                          <w:rPr>
                            <w:b/>
                            <w:sz w:val="14"/>
                            <w:szCs w:val="14"/>
                            <w:lang w:val="id-ID"/>
                          </w:rPr>
                        </w:pPr>
                        <w:r>
                          <w:rPr>
                            <w:b/>
                            <w:sz w:val="14"/>
                            <w:szCs w:val="14"/>
                            <w:lang w:val="id-ID"/>
                          </w:rPr>
                          <w:t>Penataan dan Peningkatan</w:t>
                        </w:r>
                      </w:p>
                      <w:p w14:paraId="60D86DD4" w14:textId="77777777" w:rsidR="00B04A52" w:rsidRDefault="00B04A52">
                        <w:pPr>
                          <w:jc w:val="center"/>
                          <w:rPr>
                            <w:b/>
                            <w:sz w:val="14"/>
                            <w:szCs w:val="14"/>
                            <w:lang w:val="id-ID"/>
                          </w:rPr>
                        </w:pPr>
                        <w:r>
                          <w:rPr>
                            <w:b/>
                            <w:sz w:val="14"/>
                            <w:szCs w:val="14"/>
                            <w:lang w:val="id-ID"/>
                          </w:rPr>
                          <w:t>Kapasitas Lingkungan</w:t>
                        </w:r>
                      </w:p>
                    </w:txbxContent>
                  </v:textbox>
                </v:rect>
                <v:rect id="Rectangle 124" o:spid="_x0000_s1103" style="position:absolute;left:5841;top:7812;width:220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41CD00BF" w14:textId="77777777" w:rsidR="00B04A52" w:rsidRDefault="00B04A52">
                        <w:pPr>
                          <w:jc w:val="center"/>
                          <w:rPr>
                            <w:b/>
                            <w:sz w:val="14"/>
                            <w:szCs w:val="14"/>
                            <w:lang w:val="id-ID"/>
                          </w:rPr>
                        </w:pPr>
                        <w:r>
                          <w:rPr>
                            <w:b/>
                            <w:sz w:val="14"/>
                            <w:szCs w:val="14"/>
                            <w:lang w:val="id-ID"/>
                          </w:rPr>
                          <w:t>Bidang</w:t>
                        </w:r>
                      </w:p>
                      <w:p w14:paraId="70A265E4" w14:textId="77777777" w:rsidR="00B04A52" w:rsidRDefault="00B04A52">
                        <w:pPr>
                          <w:jc w:val="center"/>
                          <w:rPr>
                            <w:b/>
                            <w:sz w:val="14"/>
                            <w:szCs w:val="14"/>
                            <w:lang w:val="id-ID"/>
                          </w:rPr>
                        </w:pPr>
                        <w:r>
                          <w:rPr>
                            <w:b/>
                            <w:sz w:val="14"/>
                            <w:szCs w:val="14"/>
                            <w:lang w:val="id-ID"/>
                          </w:rPr>
                          <w:t>Pengendalian Pencemaran dan Kerusakan Lingkungan Hidup</w:t>
                        </w:r>
                      </w:p>
                    </w:txbxContent>
                  </v:textbox>
                </v:rect>
                <v:rect id="Rectangle 125" o:spid="_x0000_s1104" style="position:absolute;left:1192;top:7812;width:17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2A34D5A0" w14:textId="77777777" w:rsidR="00B04A52" w:rsidRDefault="00B04A52">
                        <w:pPr>
                          <w:jc w:val="center"/>
                          <w:rPr>
                            <w:b/>
                            <w:sz w:val="14"/>
                            <w:szCs w:val="14"/>
                            <w:lang w:val="id-ID"/>
                          </w:rPr>
                        </w:pPr>
                        <w:r>
                          <w:rPr>
                            <w:b/>
                            <w:sz w:val="14"/>
                            <w:szCs w:val="14"/>
                            <w:lang w:val="id-ID"/>
                          </w:rPr>
                          <w:t>Bidang</w:t>
                        </w:r>
                      </w:p>
                      <w:p w14:paraId="47F4156B" w14:textId="77777777" w:rsidR="00B04A52" w:rsidRDefault="00B04A52">
                        <w:pPr>
                          <w:jc w:val="center"/>
                          <w:rPr>
                            <w:b/>
                            <w:sz w:val="14"/>
                            <w:szCs w:val="14"/>
                            <w:lang w:val="id-ID"/>
                          </w:rPr>
                        </w:pPr>
                        <w:r>
                          <w:rPr>
                            <w:b/>
                            <w:sz w:val="14"/>
                            <w:szCs w:val="14"/>
                            <w:lang w:val="id-ID"/>
                          </w:rPr>
                          <w:t xml:space="preserve">TataLingkungan </w:t>
                        </w:r>
                      </w:p>
                    </w:txbxContent>
                  </v:textbox>
                </v:rect>
                <v:rect id="Rectangle 126" o:spid="_x0000_s1105" style="position:absolute;left:3301;top:7812;width:216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1D2959D7" w14:textId="77777777" w:rsidR="00B04A52" w:rsidRDefault="00B04A52">
                        <w:pPr>
                          <w:jc w:val="center"/>
                          <w:rPr>
                            <w:b/>
                            <w:sz w:val="14"/>
                            <w:szCs w:val="14"/>
                            <w:lang w:val="id-ID"/>
                          </w:rPr>
                        </w:pPr>
                        <w:r>
                          <w:rPr>
                            <w:b/>
                            <w:sz w:val="14"/>
                            <w:szCs w:val="14"/>
                            <w:lang w:val="id-ID"/>
                          </w:rPr>
                          <w:t>Bidang</w:t>
                        </w:r>
                      </w:p>
                      <w:p w14:paraId="5668570F" w14:textId="77777777" w:rsidR="00B04A52" w:rsidRDefault="00B04A52">
                        <w:pPr>
                          <w:jc w:val="center"/>
                          <w:rPr>
                            <w:b/>
                            <w:sz w:val="14"/>
                            <w:szCs w:val="14"/>
                            <w:lang w:val="id-ID"/>
                          </w:rPr>
                        </w:pPr>
                        <w:r>
                          <w:rPr>
                            <w:b/>
                            <w:sz w:val="14"/>
                            <w:szCs w:val="14"/>
                            <w:lang w:val="id-ID"/>
                          </w:rPr>
                          <w:t>Pengelolaan Sampah dan Limbah B3</w:t>
                        </w:r>
                      </w:p>
                    </w:txbxContent>
                  </v:textbox>
                </v:rect>
                <v:rect id="Rectangle 127" o:spid="_x0000_s1106" style="position:absolute;left:1550;top:8912;width:159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780C5A0F" w14:textId="77777777" w:rsidR="00B04A52" w:rsidRDefault="00B04A52">
                        <w:pPr>
                          <w:jc w:val="center"/>
                          <w:rPr>
                            <w:b/>
                            <w:sz w:val="14"/>
                            <w:szCs w:val="14"/>
                            <w:lang w:val="id-ID"/>
                          </w:rPr>
                        </w:pPr>
                        <w:r>
                          <w:rPr>
                            <w:b/>
                            <w:sz w:val="14"/>
                            <w:szCs w:val="14"/>
                            <w:lang w:val="id-ID"/>
                          </w:rPr>
                          <w:t xml:space="preserve">Seksi </w:t>
                        </w:r>
                      </w:p>
                      <w:p w14:paraId="0CE7E36B" w14:textId="77777777" w:rsidR="00B04A52" w:rsidRDefault="00B04A52">
                        <w:pPr>
                          <w:jc w:val="center"/>
                          <w:rPr>
                            <w:b/>
                            <w:sz w:val="14"/>
                            <w:szCs w:val="14"/>
                            <w:lang w:val="id-ID"/>
                          </w:rPr>
                        </w:pPr>
                        <w:r>
                          <w:rPr>
                            <w:b/>
                            <w:sz w:val="14"/>
                            <w:szCs w:val="14"/>
                            <w:lang w:val="id-ID"/>
                          </w:rPr>
                          <w:t>Inventarisasi RPPLH dan KLHS</w:t>
                        </w:r>
                      </w:p>
                    </w:txbxContent>
                  </v:textbox>
                </v:rect>
                <v:rect id="Rectangle 128" o:spid="_x0000_s1107" style="position:absolute;left:1550;top:9607;width:1590;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6BB2DCA3" w14:textId="77777777" w:rsidR="00B04A52" w:rsidRDefault="00B04A52">
                        <w:pPr>
                          <w:jc w:val="center"/>
                          <w:rPr>
                            <w:b/>
                            <w:sz w:val="14"/>
                            <w:szCs w:val="14"/>
                            <w:lang w:val="id-ID"/>
                          </w:rPr>
                        </w:pPr>
                        <w:r>
                          <w:rPr>
                            <w:b/>
                            <w:sz w:val="14"/>
                            <w:szCs w:val="14"/>
                            <w:lang w:val="id-ID"/>
                          </w:rPr>
                          <w:t>Seksi</w:t>
                        </w:r>
                      </w:p>
                      <w:p w14:paraId="47C74F3A" w14:textId="77777777" w:rsidR="00B04A52" w:rsidRDefault="00B04A52">
                        <w:pPr>
                          <w:jc w:val="center"/>
                          <w:rPr>
                            <w:b/>
                            <w:sz w:val="14"/>
                            <w:szCs w:val="14"/>
                            <w:lang w:val="id-ID"/>
                          </w:rPr>
                        </w:pPr>
                        <w:r>
                          <w:rPr>
                            <w:b/>
                            <w:sz w:val="14"/>
                            <w:szCs w:val="14"/>
                            <w:lang w:val="id-ID"/>
                          </w:rPr>
                          <w:t>Kajian Dampak Lingkungan</w:t>
                        </w:r>
                      </w:p>
                    </w:txbxContent>
                  </v:textbox>
                </v:rect>
                <v:rect id="Rectangle 129" o:spid="_x0000_s1108" style="position:absolute;left:3519;top:8912;width:1947;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16CD5FA1" w14:textId="77777777" w:rsidR="00B04A52" w:rsidRDefault="00B04A52">
                        <w:pPr>
                          <w:jc w:val="center"/>
                          <w:rPr>
                            <w:b/>
                            <w:sz w:val="14"/>
                            <w:szCs w:val="14"/>
                            <w:lang w:val="id-ID"/>
                          </w:rPr>
                        </w:pPr>
                        <w:r>
                          <w:rPr>
                            <w:b/>
                            <w:sz w:val="14"/>
                            <w:szCs w:val="14"/>
                            <w:lang w:val="id-ID"/>
                          </w:rPr>
                          <w:t>Seksi</w:t>
                        </w:r>
                      </w:p>
                      <w:p w14:paraId="5FDA6101" w14:textId="77777777" w:rsidR="00B04A52" w:rsidRDefault="00B04A52">
                        <w:pPr>
                          <w:jc w:val="center"/>
                          <w:rPr>
                            <w:b/>
                            <w:sz w:val="14"/>
                            <w:szCs w:val="14"/>
                            <w:lang w:val="id-ID"/>
                          </w:rPr>
                        </w:pPr>
                        <w:r>
                          <w:rPr>
                            <w:b/>
                            <w:sz w:val="14"/>
                            <w:szCs w:val="14"/>
                            <w:lang w:val="id-ID"/>
                          </w:rPr>
                          <w:t>Pengurangan Sampah</w:t>
                        </w:r>
                      </w:p>
                      <w:p w14:paraId="57C84212" w14:textId="77777777" w:rsidR="00B04A52" w:rsidRDefault="00B04A52">
                        <w:pPr>
                          <w:jc w:val="center"/>
                          <w:rPr>
                            <w:b/>
                            <w:sz w:val="14"/>
                            <w:szCs w:val="14"/>
                            <w:lang w:val="id-ID"/>
                          </w:rPr>
                        </w:pPr>
                      </w:p>
                    </w:txbxContent>
                  </v:textbox>
                </v:rect>
                <v:rect id="Rectangle 130" o:spid="_x0000_s1109" style="position:absolute;left:3519;top:9650;width:1947;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44E8E198" w14:textId="77777777" w:rsidR="00B04A52" w:rsidRDefault="00B04A52">
                        <w:pPr>
                          <w:jc w:val="center"/>
                          <w:rPr>
                            <w:b/>
                            <w:sz w:val="14"/>
                            <w:szCs w:val="14"/>
                            <w:lang w:val="id-ID"/>
                          </w:rPr>
                        </w:pPr>
                        <w:r>
                          <w:rPr>
                            <w:b/>
                            <w:sz w:val="14"/>
                            <w:szCs w:val="14"/>
                            <w:lang w:val="id-ID"/>
                          </w:rPr>
                          <w:t>Seksi</w:t>
                        </w:r>
                      </w:p>
                      <w:p w14:paraId="35236ACC" w14:textId="77777777" w:rsidR="00B04A52" w:rsidRDefault="00B04A52">
                        <w:pPr>
                          <w:jc w:val="center"/>
                          <w:rPr>
                            <w:b/>
                            <w:sz w:val="14"/>
                            <w:szCs w:val="14"/>
                            <w:lang w:val="id-ID"/>
                          </w:rPr>
                        </w:pPr>
                        <w:r>
                          <w:rPr>
                            <w:b/>
                            <w:sz w:val="14"/>
                            <w:szCs w:val="14"/>
                            <w:lang w:val="id-ID"/>
                          </w:rPr>
                          <w:t>Penanganan Sampah</w:t>
                        </w:r>
                      </w:p>
                    </w:txbxContent>
                  </v:textbox>
                </v:rect>
                <v:rect id="Rectangle 131" o:spid="_x0000_s1110" style="position:absolute;left:6054;top:8912;width:190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14:paraId="5DFDCB10" w14:textId="77777777" w:rsidR="00B04A52" w:rsidRDefault="00B04A52">
                        <w:pPr>
                          <w:jc w:val="center"/>
                          <w:rPr>
                            <w:b/>
                            <w:sz w:val="14"/>
                            <w:szCs w:val="14"/>
                            <w:lang w:val="id-ID"/>
                          </w:rPr>
                        </w:pPr>
                        <w:r>
                          <w:rPr>
                            <w:b/>
                            <w:sz w:val="14"/>
                            <w:szCs w:val="14"/>
                            <w:lang w:val="id-ID"/>
                          </w:rPr>
                          <w:t>Seksi</w:t>
                        </w:r>
                      </w:p>
                      <w:p w14:paraId="6C640C5C" w14:textId="77777777" w:rsidR="00B04A52" w:rsidRDefault="00B04A52">
                        <w:pPr>
                          <w:jc w:val="center"/>
                          <w:rPr>
                            <w:b/>
                            <w:sz w:val="14"/>
                            <w:szCs w:val="14"/>
                            <w:lang w:val="id-ID"/>
                          </w:rPr>
                        </w:pPr>
                        <w:r>
                          <w:rPr>
                            <w:b/>
                            <w:sz w:val="14"/>
                            <w:szCs w:val="14"/>
                            <w:lang w:val="id-ID"/>
                          </w:rPr>
                          <w:t>Pemantauan Lingkungan</w:t>
                        </w:r>
                      </w:p>
                    </w:txbxContent>
                  </v:textbox>
                </v:rect>
                <v:rect id="Rectangle 132" o:spid="_x0000_s1111" style="position:absolute;left:6054;top:9607;width:190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59477B0F" w14:textId="77777777" w:rsidR="00B04A52" w:rsidRDefault="00B04A52">
                        <w:pPr>
                          <w:jc w:val="center"/>
                          <w:rPr>
                            <w:b/>
                            <w:sz w:val="14"/>
                            <w:szCs w:val="14"/>
                            <w:lang w:val="id-ID"/>
                          </w:rPr>
                        </w:pPr>
                        <w:r>
                          <w:rPr>
                            <w:b/>
                            <w:sz w:val="14"/>
                            <w:szCs w:val="14"/>
                            <w:lang w:val="id-ID"/>
                          </w:rPr>
                          <w:t>Seksi</w:t>
                        </w:r>
                      </w:p>
                      <w:p w14:paraId="2648E1D7" w14:textId="77777777" w:rsidR="00B04A52" w:rsidRDefault="00B04A52">
                        <w:pPr>
                          <w:jc w:val="center"/>
                          <w:rPr>
                            <w:b/>
                            <w:sz w:val="14"/>
                            <w:szCs w:val="14"/>
                            <w:lang w:val="id-ID"/>
                          </w:rPr>
                        </w:pPr>
                        <w:r>
                          <w:rPr>
                            <w:b/>
                            <w:sz w:val="14"/>
                            <w:szCs w:val="14"/>
                            <w:lang w:val="id-ID"/>
                          </w:rPr>
                          <w:t>Pencemaran Lingkungan</w:t>
                        </w:r>
                      </w:p>
                    </w:txbxContent>
                  </v:textbox>
                </v:rect>
                <v:rect id="Rectangle 133" o:spid="_x0000_s1112" style="position:absolute;left:6227;top:11672;width:154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65D97DB1" w14:textId="77777777" w:rsidR="00B04A52" w:rsidRDefault="00B04A52">
                        <w:pPr>
                          <w:jc w:val="center"/>
                          <w:rPr>
                            <w:b/>
                            <w:sz w:val="14"/>
                            <w:szCs w:val="14"/>
                            <w:lang w:val="id-ID"/>
                          </w:rPr>
                        </w:pPr>
                        <w:r>
                          <w:rPr>
                            <w:b/>
                            <w:sz w:val="14"/>
                            <w:szCs w:val="14"/>
                            <w:lang w:val="id-ID"/>
                          </w:rPr>
                          <w:t>UPTD</w:t>
                        </w:r>
                      </w:p>
                    </w:txbxContent>
                  </v:textbox>
                </v:rect>
                <v:rect id="Rectangle 134" o:spid="_x0000_s1113" style="position:absolute;left:8600;top:9883;width:205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1CD479F1" w14:textId="77777777" w:rsidR="00B04A52" w:rsidRDefault="00B04A52">
                        <w:pPr>
                          <w:jc w:val="center"/>
                          <w:rPr>
                            <w:b/>
                            <w:sz w:val="14"/>
                            <w:szCs w:val="14"/>
                            <w:lang w:val="id-ID"/>
                          </w:rPr>
                        </w:pPr>
                        <w:r>
                          <w:rPr>
                            <w:b/>
                            <w:sz w:val="14"/>
                            <w:szCs w:val="14"/>
                            <w:lang w:val="id-ID"/>
                          </w:rPr>
                          <w:t>Seksi</w:t>
                        </w:r>
                      </w:p>
                      <w:p w14:paraId="1E56D89C" w14:textId="77777777" w:rsidR="00B04A52" w:rsidRDefault="00B04A52">
                        <w:pPr>
                          <w:jc w:val="center"/>
                          <w:rPr>
                            <w:b/>
                            <w:sz w:val="14"/>
                            <w:szCs w:val="14"/>
                            <w:lang w:val="id-ID"/>
                          </w:rPr>
                        </w:pPr>
                        <w:r>
                          <w:rPr>
                            <w:b/>
                            <w:sz w:val="14"/>
                            <w:szCs w:val="14"/>
                            <w:lang w:val="id-ID"/>
                          </w:rPr>
                          <w:t>Penegakan Hukum Lingkungan</w:t>
                        </w:r>
                      </w:p>
                    </w:txbxContent>
                  </v:textbox>
                </v:rect>
                <v:rect id="Rectangle 135" o:spid="_x0000_s1114" style="position:absolute;left:8600;top:8912;width:20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6E98C840" w14:textId="77777777" w:rsidR="00B04A52" w:rsidRDefault="00B04A52">
                        <w:pPr>
                          <w:jc w:val="center"/>
                          <w:rPr>
                            <w:b/>
                            <w:sz w:val="14"/>
                            <w:szCs w:val="14"/>
                            <w:lang w:val="id-ID"/>
                          </w:rPr>
                        </w:pPr>
                        <w:r>
                          <w:rPr>
                            <w:b/>
                            <w:sz w:val="14"/>
                            <w:szCs w:val="14"/>
                            <w:lang w:val="id-ID"/>
                          </w:rPr>
                          <w:t>Seksi</w:t>
                        </w:r>
                      </w:p>
                      <w:p w14:paraId="76474405" w14:textId="77777777" w:rsidR="00B04A52" w:rsidRDefault="00B04A52">
                        <w:pPr>
                          <w:jc w:val="center"/>
                          <w:rPr>
                            <w:b/>
                            <w:sz w:val="14"/>
                            <w:szCs w:val="14"/>
                            <w:lang w:val="id-ID"/>
                          </w:rPr>
                        </w:pPr>
                        <w:r>
                          <w:rPr>
                            <w:b/>
                            <w:sz w:val="14"/>
                            <w:szCs w:val="14"/>
                            <w:lang w:val="id-ID"/>
                          </w:rPr>
                          <w:t>Pengaduan dan Penyelesaian SengketaLingkungan</w:t>
                        </w:r>
                      </w:p>
                    </w:txbxContent>
                  </v:textbox>
                </v:rect>
                <v:rect id="Rectangle 136" o:spid="_x0000_s1115" style="position:absolute;left:7776;top:6235;width:144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2FF13E5C" w14:textId="77777777" w:rsidR="00B04A52" w:rsidRDefault="00B04A52">
                        <w:pPr>
                          <w:jc w:val="center"/>
                          <w:rPr>
                            <w:b/>
                            <w:sz w:val="14"/>
                            <w:szCs w:val="14"/>
                            <w:lang w:val="id-ID"/>
                          </w:rPr>
                        </w:pPr>
                        <w:r>
                          <w:rPr>
                            <w:b/>
                            <w:sz w:val="14"/>
                            <w:szCs w:val="14"/>
                            <w:lang w:val="id-ID"/>
                          </w:rPr>
                          <w:t>Sekretariat</w:t>
                        </w:r>
                      </w:p>
                    </w:txbxContent>
                  </v:textbox>
                </v:rect>
                <v:shapetype id="_x0000_t32" coordsize="21600,21600" o:spt="32" o:oned="t" path="m,l21600,21600e" filled="f">
                  <v:path arrowok="t" fillok="f" o:connecttype="none"/>
                  <o:lock v:ext="edit" shapetype="t"/>
                </v:shapetype>
                <v:shape id="AutoShape 137" o:spid="_x0000_s1116" type="#_x0000_t32" style="position:absolute;left:5605;top:5737;width:46;height:5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utoShape 138" o:spid="_x0000_s1117" type="#_x0000_t32" style="position:absolute;left:5605;top:6362;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39" o:spid="_x0000_s1118" type="#_x0000_t32" style="position:absolute;left:6734;top:6788;width:349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shape id="AutoShape 140" o:spid="_x0000_s1119" type="#_x0000_t32" style="position:absolute;left:8508;top:6592;width:0;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141" o:spid="_x0000_s1120" type="#_x0000_t32" style="position:absolute;left:6734;top:6799;width:0;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142" o:spid="_x0000_s1121" type="#_x0000_t32" style="position:absolute;left:8508;top:6799;width:0;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143" o:spid="_x0000_s1122" type="#_x0000_t32" style="position:absolute;left:10224;top:6788;width:0;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144" o:spid="_x0000_s1123" type="#_x0000_t32" style="position:absolute;left:2056;top:7665;width:716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shape id="AutoShape 145" o:spid="_x0000_s1124" type="#_x0000_t32" style="position:absolute;left:2056;top:7665;width:0;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y0wwAAANwAAAAPAAAAZHJzL2Rvd25yZXYueG1sRE9LawIx&#10;EL4X+h/CCF6KZrUo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KroctMMAAADcAAAADwAA&#10;AAAAAAAAAAAAAAAHAgAAZHJzL2Rvd25yZXYueG1sUEsFBgAAAAADAAMAtwAAAPcCAAAAAA==&#10;"/>
                <v:shape id="AutoShape 146" o:spid="_x0000_s1125" type="#_x0000_t32" style="position:absolute;left:4303;top:7688;width:0;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shape id="AutoShape 147" o:spid="_x0000_s1126" type="#_x0000_t32" style="position:absolute;left:6826;top:7688;width:0;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shape id="AutoShape 148" o:spid="_x0000_s1127" type="#_x0000_t32" style="position:absolute;left:9216;top:7688;width:0;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"/>
                <v:shape id="AutoShape 149" o:spid="_x0000_s1128" type="#_x0000_t32" style="position:absolute;left:1262;top:8436;width:11;height:2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AutoShape 150" o:spid="_x0000_s1129" type="#_x0000_t32" style="position:absolute;left:1273;top:9270;width: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151" o:spid="_x0000_s1130" type="#_x0000_t32" style="position:absolute;left:3370;top:8626;width:1;height:2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AutoShape 152" o:spid="_x0000_s1131" type="#_x0000_t32" style="position:absolute;left:3370;top:8971;width:149;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AutoShape 153" o:spid="_x0000_s1132" type="#_x0000_t32" style="position:absolute;left:3370;top:9976;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154" o:spid="_x0000_s1133" type="#_x0000_t32" style="position:absolute;left:5917;top:8534;width:0;height:2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AutoShape 155" o:spid="_x0000_s1134" type="#_x0000_t32" style="position:absolute;left:5917;top:8971;width: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shape id="AutoShape 156" o:spid="_x0000_s1135" type="#_x0000_t32" style="position:absolute;left:5917;top:9976;width: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157" o:spid="_x0000_s1136" type="#_x0000_t32" style="position:absolute;left:8404;top:8533;width:0;height:2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AutoShape 158" o:spid="_x0000_s1137" type="#_x0000_t32" style="position:absolute;left:8404;top:8982;width: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shape id="AutoShape 159" o:spid="_x0000_s1138" type="#_x0000_t32" style="position:absolute;left:8404;top:9976;width: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rect id="Rectangle 160" o:spid="_x0000_s1139" style="position:absolute;left:1550;top:10417;width:159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14:paraId="662083CC" w14:textId="77777777" w:rsidR="00B04A52" w:rsidRDefault="00B04A52">
                        <w:pPr>
                          <w:jc w:val="center"/>
                          <w:rPr>
                            <w:b/>
                            <w:sz w:val="16"/>
                            <w:szCs w:val="16"/>
                            <w:lang w:val="id-ID"/>
                          </w:rPr>
                        </w:pPr>
                        <w:r>
                          <w:rPr>
                            <w:b/>
                            <w:sz w:val="16"/>
                            <w:szCs w:val="16"/>
                            <w:lang w:val="id-ID"/>
                          </w:rPr>
                          <w:t>Seksi</w:t>
                        </w:r>
                      </w:p>
                      <w:p w14:paraId="086D24E5" w14:textId="77777777" w:rsidR="00B04A52" w:rsidRDefault="00B04A52">
                        <w:pPr>
                          <w:jc w:val="center"/>
                          <w:rPr>
                            <w:b/>
                            <w:sz w:val="16"/>
                            <w:szCs w:val="16"/>
                            <w:lang w:val="id-ID"/>
                          </w:rPr>
                        </w:pPr>
                        <w:r>
                          <w:rPr>
                            <w:b/>
                            <w:sz w:val="16"/>
                            <w:szCs w:val="16"/>
                            <w:lang w:val="id-ID"/>
                          </w:rPr>
                          <w:t>PemeliharaanLingkungan Hidup</w:t>
                        </w:r>
                      </w:p>
                    </w:txbxContent>
                  </v:textbox>
                </v:rect>
                <v:rect id="Rectangle 161" o:spid="_x0000_s1140" style="position:absolute;left:3519;top:10499;width:194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037FA524" w14:textId="77777777" w:rsidR="00B04A52" w:rsidRDefault="00B04A52">
                        <w:pPr>
                          <w:jc w:val="center"/>
                          <w:rPr>
                            <w:b/>
                            <w:sz w:val="16"/>
                            <w:szCs w:val="16"/>
                            <w:lang w:val="id-ID"/>
                          </w:rPr>
                        </w:pPr>
                        <w:r>
                          <w:rPr>
                            <w:b/>
                            <w:sz w:val="16"/>
                            <w:szCs w:val="16"/>
                            <w:lang w:val="id-ID"/>
                          </w:rPr>
                          <w:t>Seksi</w:t>
                        </w:r>
                      </w:p>
                      <w:p w14:paraId="52EF0E33" w14:textId="77777777" w:rsidR="00B04A52" w:rsidRDefault="00B04A52">
                        <w:pPr>
                          <w:jc w:val="center"/>
                          <w:rPr>
                            <w:b/>
                            <w:sz w:val="16"/>
                            <w:szCs w:val="16"/>
                            <w:lang w:val="id-ID"/>
                          </w:rPr>
                        </w:pPr>
                        <w:r>
                          <w:rPr>
                            <w:b/>
                            <w:sz w:val="16"/>
                            <w:szCs w:val="16"/>
                            <w:lang w:val="id-ID"/>
                          </w:rPr>
                          <w:t>Limbah B3</w:t>
                        </w:r>
                      </w:p>
                    </w:txbxContent>
                  </v:textbox>
                </v:rect>
                <v:rect id="Rectangle 162" o:spid="_x0000_s1141" style="position:absolute;left:6054;top:10332;width:199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w:txbxContent>
                      <w:p w14:paraId="09908897" w14:textId="77777777" w:rsidR="00B04A52" w:rsidRDefault="00B04A52">
                        <w:pPr>
                          <w:jc w:val="center"/>
                          <w:rPr>
                            <w:b/>
                            <w:sz w:val="16"/>
                            <w:szCs w:val="16"/>
                            <w:lang w:val="id-ID"/>
                          </w:rPr>
                        </w:pPr>
                        <w:r>
                          <w:rPr>
                            <w:b/>
                            <w:sz w:val="16"/>
                            <w:szCs w:val="16"/>
                            <w:lang w:val="id-ID"/>
                          </w:rPr>
                          <w:t>Seksi</w:t>
                        </w:r>
                      </w:p>
                      <w:p w14:paraId="08D4C7F3" w14:textId="77777777" w:rsidR="00B04A52" w:rsidRDefault="00B04A52">
                        <w:pPr>
                          <w:jc w:val="center"/>
                          <w:rPr>
                            <w:b/>
                            <w:sz w:val="16"/>
                            <w:szCs w:val="16"/>
                            <w:lang w:val="id-ID"/>
                          </w:rPr>
                        </w:pPr>
                        <w:r>
                          <w:rPr>
                            <w:b/>
                            <w:sz w:val="16"/>
                            <w:szCs w:val="16"/>
                            <w:lang w:val="id-ID"/>
                          </w:rPr>
                          <w:t>KerusakanLingkungan</w:t>
                        </w:r>
                      </w:p>
                    </w:txbxContent>
                  </v:textbox>
                </v:rect>
                <v:rect id="Rectangle 163" o:spid="_x0000_s1142" style="position:absolute;left:8600;top:10886;width:2050;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w:txbxContent>
                      <w:p w14:paraId="44F449AA" w14:textId="77777777" w:rsidR="00B04A52" w:rsidRDefault="00B04A52">
                        <w:pPr>
                          <w:jc w:val="center"/>
                          <w:rPr>
                            <w:b/>
                            <w:sz w:val="16"/>
                            <w:szCs w:val="16"/>
                            <w:lang w:val="id-ID"/>
                          </w:rPr>
                        </w:pPr>
                        <w:r>
                          <w:rPr>
                            <w:b/>
                            <w:sz w:val="16"/>
                            <w:szCs w:val="16"/>
                            <w:lang w:val="id-ID"/>
                          </w:rPr>
                          <w:t>Seksi</w:t>
                        </w:r>
                      </w:p>
                      <w:p w14:paraId="6ABAE0B0" w14:textId="77777777" w:rsidR="00B04A52" w:rsidRDefault="00B04A52">
                        <w:pPr>
                          <w:jc w:val="center"/>
                          <w:rPr>
                            <w:lang w:val="id-ID"/>
                          </w:rPr>
                        </w:pPr>
                        <w:r>
                          <w:rPr>
                            <w:b/>
                            <w:sz w:val="16"/>
                            <w:szCs w:val="16"/>
                            <w:lang w:val="id-ID"/>
                          </w:rPr>
                          <w:t>Peningkatan</w:t>
                        </w:r>
                        <w:r>
                          <w:rPr>
                            <w:lang w:val="id-ID"/>
                          </w:rPr>
                          <w:t xml:space="preserve"> Kapasitas </w:t>
                        </w:r>
                        <w:r>
                          <w:rPr>
                            <w:sz w:val="16"/>
                            <w:szCs w:val="16"/>
                            <w:lang w:val="id-ID"/>
                          </w:rPr>
                          <w:t>Lingkungan Hidup</w:t>
                        </w:r>
                      </w:p>
                    </w:txbxContent>
                  </v:textbox>
                </v:rect>
                <v:rect id="Rectangle 164" o:spid="_x0000_s1143" style="position:absolute;left:3370;top:11672;width:178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textbox>
                    <w:txbxContent>
                      <w:p w14:paraId="314D3E32" w14:textId="77777777" w:rsidR="00B04A52" w:rsidRDefault="00B04A52">
                        <w:pPr>
                          <w:jc w:val="center"/>
                          <w:rPr>
                            <w:b/>
                            <w:sz w:val="16"/>
                            <w:szCs w:val="16"/>
                            <w:lang w:val="id-ID"/>
                          </w:rPr>
                        </w:pPr>
                        <w:r>
                          <w:rPr>
                            <w:b/>
                            <w:sz w:val="16"/>
                            <w:szCs w:val="16"/>
                            <w:lang w:val="id-ID"/>
                          </w:rPr>
                          <w:t>Kelompok Jabatan  Fungsional</w:t>
                        </w:r>
                      </w:p>
                    </w:txbxContent>
                  </v:textbox>
                </v:rect>
                <v:shape id="AutoShape 165" o:spid="_x0000_s1144" type="#_x0000_t32" style="position:absolute;left:4303;top:11392;width:2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AutoShape 166" o:spid="_x0000_s1145" type="#_x0000_t32" style="position:absolute;left:1262;top:9976;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167" o:spid="_x0000_s1146" type="#_x0000_t32" style="position:absolute;left:1262;top:10787;width: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shape id="AutoShape 168" o:spid="_x0000_s1147" type="#_x0000_t32" style="position:absolute;left:3371;top:10874;width: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169" o:spid="_x0000_s1148" type="#_x0000_t32" style="position:absolute;left:4303;top:11392;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170" o:spid="_x0000_s1149" type="#_x0000_t32" style="position:absolute;left:6950;top:11392;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utoShape 171" o:spid="_x0000_s1150" type="#_x0000_t32" style="position:absolute;left:5917;top:10679;width: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172" o:spid="_x0000_s1151" type="#_x0000_t32" style="position:absolute;left:8404;top:11208;width: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group>
            </w:pict>
          </mc:Fallback>
        </mc:AlternateContent>
      </w:r>
    </w:p>
    <w:p w14:paraId="4B337D88" w14:textId="77777777" w:rsidR="001C3FB8" w:rsidRDefault="000C0BFC">
      <w:pPr>
        <w:spacing w:after="0" w:line="360" w:lineRule="auto"/>
        <w:ind w:right="63"/>
        <w:rPr>
          <w:rFonts w:ascii="Arial Narrow" w:hAnsi="Arial Narrow" w:cs="Arial"/>
          <w:b/>
          <w:bCs/>
          <w:sz w:val="24"/>
          <w:szCs w:val="24"/>
          <w:lang w:val="id-ID"/>
        </w:rPr>
      </w:pPr>
      <w:r>
        <w:rPr>
          <w:rFonts w:ascii="Arial Narrow" w:hAnsi="Arial Narrow" w:cs="Arial"/>
          <w:b/>
          <w:bCs/>
          <w:sz w:val="24"/>
          <w:szCs w:val="24"/>
          <w:lang w:val="id-ID"/>
        </w:rPr>
        <w:t xml:space="preserve">                           </w:t>
      </w:r>
    </w:p>
    <w:p w14:paraId="1163AD9D" w14:textId="77777777" w:rsidR="001C3FB8" w:rsidRDefault="001C3FB8">
      <w:pPr>
        <w:rPr>
          <w:rFonts w:ascii="Arial Narrow" w:hAnsi="Arial Narrow" w:cs="Arial"/>
          <w:b/>
          <w:bCs/>
          <w:sz w:val="24"/>
          <w:szCs w:val="24"/>
          <w:lang w:val="id-ID"/>
        </w:rPr>
      </w:pPr>
    </w:p>
    <w:p w14:paraId="38082665" w14:textId="77777777" w:rsidR="001C3FB8" w:rsidRDefault="000C0BFC">
      <w:pPr>
        <w:rPr>
          <w:rFonts w:ascii="Arial Narrow" w:hAnsi="Arial Narrow" w:cs="Arial"/>
          <w:b/>
          <w:bCs/>
          <w:sz w:val="24"/>
          <w:szCs w:val="24"/>
          <w:lang w:val="id-ID"/>
        </w:rPr>
      </w:pPr>
      <w:r>
        <w:rPr>
          <w:rFonts w:ascii="Arial Narrow" w:hAnsi="Arial Narrow" w:cs="Arial"/>
          <w:b/>
          <w:bCs/>
          <w:sz w:val="24"/>
          <w:szCs w:val="24"/>
          <w:lang w:val="en-GB"/>
        </w:rPr>
        <w:t xml:space="preserve">  </w:t>
      </w:r>
      <w:r>
        <w:rPr>
          <w:rFonts w:ascii="Arial Narrow" w:hAnsi="Arial Narrow" w:cs="Arial"/>
          <w:b/>
          <w:bCs/>
          <w:sz w:val="24"/>
          <w:szCs w:val="24"/>
          <w:lang w:val="id-ID"/>
        </w:rPr>
        <w:br w:type="page"/>
      </w:r>
    </w:p>
    <w:p w14:paraId="2BB5B9AC" w14:textId="77777777" w:rsidR="001C3FB8" w:rsidRDefault="000C0BFC">
      <w:pPr>
        <w:spacing w:after="0" w:line="360" w:lineRule="auto"/>
        <w:jc w:val="both"/>
        <w:rPr>
          <w:rFonts w:ascii="Arial Narrow" w:hAnsi="Arial Narrow"/>
          <w:b/>
          <w:sz w:val="24"/>
          <w:szCs w:val="24"/>
          <w:lang w:val="sv-SE"/>
        </w:rPr>
      </w:pPr>
      <w:r>
        <w:rPr>
          <w:rFonts w:ascii="Arial Narrow" w:hAnsi="Arial Narrow"/>
          <w:b/>
          <w:sz w:val="24"/>
          <w:szCs w:val="24"/>
          <w:lang w:val="pt-BR"/>
        </w:rPr>
        <w:lastRenderedPageBreak/>
        <w:t>2.</w:t>
      </w:r>
      <w:r>
        <w:rPr>
          <w:rFonts w:ascii="Arial Narrow" w:hAnsi="Arial Narrow"/>
          <w:b/>
          <w:sz w:val="24"/>
          <w:szCs w:val="24"/>
          <w:lang w:val="id-ID"/>
        </w:rPr>
        <w:t>1</w:t>
      </w:r>
      <w:r>
        <w:rPr>
          <w:rFonts w:ascii="Arial Narrow" w:hAnsi="Arial Narrow"/>
          <w:b/>
          <w:sz w:val="24"/>
          <w:szCs w:val="24"/>
          <w:lang w:val="pt-BR"/>
        </w:rPr>
        <w:t>.2</w:t>
      </w:r>
      <w:r>
        <w:rPr>
          <w:rFonts w:ascii="Arial Narrow" w:hAnsi="Arial Narrow"/>
          <w:b/>
          <w:sz w:val="24"/>
          <w:szCs w:val="24"/>
          <w:lang w:val="id-ID"/>
        </w:rPr>
        <w:t>.</w:t>
      </w:r>
      <w:r>
        <w:rPr>
          <w:rFonts w:ascii="Arial Narrow" w:hAnsi="Arial Narrow"/>
          <w:b/>
          <w:sz w:val="24"/>
          <w:szCs w:val="24"/>
          <w:lang w:val="pt-BR"/>
        </w:rPr>
        <w:t xml:space="preserve"> </w:t>
      </w:r>
      <w:bookmarkStart w:id="6" w:name="_Hlk509907709"/>
      <w:r>
        <w:rPr>
          <w:rFonts w:ascii="Arial Narrow" w:hAnsi="Arial Narrow"/>
          <w:b/>
          <w:sz w:val="24"/>
          <w:szCs w:val="24"/>
          <w:lang w:val="sv-SE"/>
        </w:rPr>
        <w:t xml:space="preserve">Tugas Pokok, Fungsi  </w:t>
      </w:r>
      <w:bookmarkEnd w:id="6"/>
    </w:p>
    <w:p w14:paraId="75A0D22C" w14:textId="77777777" w:rsidR="001C3FB8" w:rsidRDefault="000C0BFC">
      <w:pPr>
        <w:numPr>
          <w:ilvl w:val="0"/>
          <w:numId w:val="8"/>
        </w:numPr>
        <w:spacing w:after="0" w:line="360" w:lineRule="auto"/>
        <w:ind w:left="284" w:hanging="284"/>
        <w:jc w:val="both"/>
        <w:rPr>
          <w:rFonts w:ascii="Arial Narrow" w:hAnsi="Arial Narrow"/>
          <w:b/>
          <w:sz w:val="24"/>
          <w:szCs w:val="24"/>
          <w:lang w:val="pt-BR"/>
        </w:rPr>
      </w:pPr>
      <w:r>
        <w:rPr>
          <w:rFonts w:ascii="Arial Narrow" w:hAnsi="Arial Narrow"/>
          <w:b/>
          <w:sz w:val="24"/>
          <w:szCs w:val="24"/>
          <w:lang w:val="pt-BR"/>
        </w:rPr>
        <w:t xml:space="preserve">   Kepala </w:t>
      </w:r>
      <w:r>
        <w:rPr>
          <w:rFonts w:ascii="Arial Narrow" w:hAnsi="Arial Narrow"/>
          <w:b/>
          <w:sz w:val="24"/>
          <w:szCs w:val="24"/>
          <w:lang w:val="id-ID"/>
        </w:rPr>
        <w:t>Dinas Lingkungan Hidup dan Kebersihan Kota Denpasar</w:t>
      </w:r>
      <w:r>
        <w:rPr>
          <w:rFonts w:ascii="Arial Narrow" w:hAnsi="Arial Narrow"/>
          <w:b/>
          <w:sz w:val="24"/>
          <w:szCs w:val="24"/>
          <w:lang w:val="pt-BR"/>
        </w:rPr>
        <w:t xml:space="preserve"> :</w:t>
      </w:r>
    </w:p>
    <w:p w14:paraId="35ABE842" w14:textId="77777777" w:rsidR="001C3FB8" w:rsidRDefault="000C0BFC">
      <w:pPr>
        <w:spacing w:after="0" w:line="360" w:lineRule="auto"/>
        <w:ind w:firstLine="900"/>
        <w:jc w:val="both"/>
        <w:rPr>
          <w:rFonts w:ascii="Arial Narrow" w:hAnsi="Arial Narrow"/>
          <w:sz w:val="24"/>
          <w:szCs w:val="24"/>
          <w:lang w:val="pt-BR"/>
        </w:rPr>
      </w:pPr>
      <w:r>
        <w:rPr>
          <w:rFonts w:ascii="Arial Narrow" w:hAnsi="Arial Narrow"/>
          <w:sz w:val="24"/>
          <w:szCs w:val="24"/>
          <w:lang w:val="nl-NL"/>
        </w:rPr>
        <w:t>Berdasarkan Peraturan</w:t>
      </w:r>
      <w:r>
        <w:rPr>
          <w:rFonts w:ascii="Arial Narrow" w:hAnsi="Arial Narrow"/>
          <w:sz w:val="24"/>
          <w:szCs w:val="24"/>
          <w:lang w:val="id-ID"/>
        </w:rPr>
        <w:t xml:space="preserve"> Walikota Denpasar</w:t>
      </w:r>
      <w:r>
        <w:rPr>
          <w:rFonts w:ascii="Arial Narrow" w:hAnsi="Arial Narrow"/>
          <w:sz w:val="24"/>
          <w:szCs w:val="24"/>
          <w:lang w:val="nl-NL"/>
        </w:rPr>
        <w:t xml:space="preserve"> Nomor </w:t>
      </w:r>
      <w:r>
        <w:rPr>
          <w:rFonts w:ascii="Arial Narrow" w:hAnsi="Arial Narrow"/>
          <w:sz w:val="24"/>
          <w:szCs w:val="24"/>
          <w:lang w:val="id-ID"/>
        </w:rPr>
        <w:t>13</w:t>
      </w:r>
      <w:r>
        <w:rPr>
          <w:rFonts w:ascii="Arial Narrow" w:hAnsi="Arial Narrow"/>
          <w:sz w:val="24"/>
          <w:szCs w:val="24"/>
          <w:lang w:val="nl-NL"/>
        </w:rPr>
        <w:t xml:space="preserve"> tahun 20</w:t>
      </w:r>
      <w:r>
        <w:rPr>
          <w:rFonts w:ascii="Arial Narrow" w:hAnsi="Arial Narrow"/>
          <w:sz w:val="24"/>
          <w:szCs w:val="24"/>
          <w:lang w:val="id-ID"/>
        </w:rPr>
        <w:t>17</w:t>
      </w:r>
      <w:r>
        <w:rPr>
          <w:rFonts w:ascii="Arial Narrow" w:hAnsi="Arial Narrow"/>
          <w:sz w:val="24"/>
          <w:szCs w:val="24"/>
          <w:lang w:val="nl-NL"/>
        </w:rPr>
        <w:t>, Tentang</w:t>
      </w:r>
      <w:r>
        <w:rPr>
          <w:rFonts w:ascii="Arial Narrow" w:hAnsi="Arial Narrow"/>
          <w:sz w:val="24"/>
          <w:szCs w:val="24"/>
          <w:lang w:val="id-ID"/>
        </w:rPr>
        <w:t xml:space="preserve"> Uraian Tugas Jabatan Dinas Daerah , Dinas Lingkungan Hidup dan Kebersihan Kota Denpasar</w:t>
      </w:r>
      <w:r>
        <w:rPr>
          <w:rFonts w:ascii="Arial Narrow" w:hAnsi="Arial Narrow"/>
          <w:sz w:val="24"/>
          <w:szCs w:val="24"/>
          <w:lang w:val="nl-NL"/>
        </w:rPr>
        <w:t xml:space="preserve"> dipimpin oleh Kepala </w:t>
      </w:r>
      <w:r>
        <w:rPr>
          <w:rFonts w:ascii="Arial Narrow" w:hAnsi="Arial Narrow"/>
          <w:sz w:val="24"/>
          <w:szCs w:val="24"/>
          <w:lang w:val="id-ID"/>
        </w:rPr>
        <w:t>Dinas</w:t>
      </w:r>
      <w:r>
        <w:rPr>
          <w:rFonts w:ascii="Arial Narrow" w:hAnsi="Arial Narrow"/>
          <w:sz w:val="24"/>
          <w:szCs w:val="24"/>
        </w:rPr>
        <w:t xml:space="preserve"> </w:t>
      </w:r>
      <w:r>
        <w:rPr>
          <w:rFonts w:ascii="Arial Narrow" w:hAnsi="Arial Narrow"/>
          <w:sz w:val="24"/>
          <w:szCs w:val="24"/>
          <w:lang w:val="pt-BR"/>
        </w:rPr>
        <w:t>yang mempunyai tugas pokok</w:t>
      </w:r>
      <w:r>
        <w:rPr>
          <w:rFonts w:ascii="Arial Narrow" w:hAnsi="Arial Narrow"/>
          <w:sz w:val="24"/>
          <w:szCs w:val="24"/>
          <w:lang w:val="id-ID"/>
        </w:rPr>
        <w:t xml:space="preserve"> Membantu walikota melaksanakan urusan pemerintahan daerah dibidang perlindungan dan pengelolaan lingkungan hidup</w:t>
      </w:r>
      <w:r>
        <w:rPr>
          <w:rFonts w:ascii="Arial Narrow" w:hAnsi="Arial Narrow"/>
          <w:sz w:val="24"/>
          <w:szCs w:val="24"/>
          <w:lang w:val="pt-BR"/>
        </w:rPr>
        <w:t>”</w:t>
      </w:r>
      <w:r>
        <w:rPr>
          <w:rFonts w:ascii="Arial Narrow" w:hAnsi="Arial Narrow"/>
          <w:sz w:val="24"/>
          <w:szCs w:val="24"/>
          <w:lang w:val="id-ID"/>
        </w:rPr>
        <w:t xml:space="preserve"> yang menjadi kewenangan Daerah</w:t>
      </w:r>
      <w:r>
        <w:rPr>
          <w:rFonts w:ascii="Arial Narrow" w:hAnsi="Arial Narrow"/>
          <w:sz w:val="24"/>
          <w:szCs w:val="24"/>
          <w:lang w:val="pt-BR"/>
        </w:rPr>
        <w:t xml:space="preserve">. </w:t>
      </w:r>
      <w:proofErr w:type="spellStart"/>
      <w:r>
        <w:rPr>
          <w:rFonts w:ascii="Arial Narrow" w:hAnsi="Arial Narrow"/>
          <w:sz w:val="24"/>
          <w:szCs w:val="24"/>
        </w:rPr>
        <w:t>Untuk</w:t>
      </w:r>
      <w:proofErr w:type="spellEnd"/>
      <w:r>
        <w:rPr>
          <w:rFonts w:ascii="Arial Narrow" w:hAnsi="Arial Narrow"/>
          <w:sz w:val="24"/>
          <w:szCs w:val="24"/>
        </w:rPr>
        <w:t xml:space="preserve"> </w:t>
      </w:r>
      <w:proofErr w:type="spellStart"/>
      <w:r>
        <w:rPr>
          <w:rFonts w:ascii="Arial Narrow" w:hAnsi="Arial Narrow"/>
          <w:sz w:val="24"/>
          <w:szCs w:val="24"/>
        </w:rPr>
        <w:t>melaksanakan</w:t>
      </w:r>
      <w:proofErr w:type="spellEnd"/>
      <w:r>
        <w:rPr>
          <w:rFonts w:ascii="Arial Narrow" w:hAnsi="Arial Narrow"/>
          <w:sz w:val="24"/>
          <w:szCs w:val="24"/>
        </w:rPr>
        <w:t xml:space="preserve"> </w:t>
      </w:r>
      <w:proofErr w:type="spellStart"/>
      <w:r>
        <w:rPr>
          <w:rFonts w:ascii="Arial Narrow" w:hAnsi="Arial Narrow"/>
          <w:sz w:val="24"/>
          <w:szCs w:val="24"/>
        </w:rPr>
        <w:t>tugas</w:t>
      </w:r>
      <w:proofErr w:type="spellEnd"/>
      <w:r>
        <w:rPr>
          <w:rFonts w:ascii="Arial Narrow" w:hAnsi="Arial Narrow"/>
          <w:sz w:val="24"/>
          <w:szCs w:val="24"/>
        </w:rPr>
        <w:t xml:space="preserve"> </w:t>
      </w:r>
      <w:proofErr w:type="spellStart"/>
      <w:r>
        <w:rPr>
          <w:rFonts w:ascii="Arial Narrow" w:hAnsi="Arial Narrow"/>
          <w:sz w:val="24"/>
          <w:szCs w:val="24"/>
        </w:rPr>
        <w:t>pokok</w:t>
      </w:r>
      <w:proofErr w:type="spellEnd"/>
      <w:r>
        <w:rPr>
          <w:rFonts w:ascii="Arial Narrow" w:hAnsi="Arial Narrow"/>
          <w:sz w:val="24"/>
          <w:szCs w:val="24"/>
          <w:lang w:val="id-ID"/>
        </w:rPr>
        <w:t xml:space="preserve"> tersebut</w:t>
      </w:r>
      <w:r>
        <w:rPr>
          <w:rFonts w:ascii="Arial Narrow" w:hAnsi="Arial Narrow"/>
          <w:sz w:val="24"/>
          <w:szCs w:val="24"/>
        </w:rPr>
        <w:t xml:space="preserve"> </w:t>
      </w:r>
      <w:proofErr w:type="spellStart"/>
      <w:r>
        <w:rPr>
          <w:rFonts w:ascii="Arial Narrow" w:hAnsi="Arial Narrow"/>
          <w:sz w:val="24"/>
          <w:szCs w:val="24"/>
        </w:rPr>
        <w:t>Kepala</w:t>
      </w:r>
      <w:proofErr w:type="spellEnd"/>
      <w:r>
        <w:rPr>
          <w:rFonts w:ascii="Arial Narrow" w:hAnsi="Arial Narrow"/>
          <w:sz w:val="24"/>
          <w:szCs w:val="24"/>
        </w:rPr>
        <w:t xml:space="preserve"> Ba</w:t>
      </w:r>
      <w:r>
        <w:rPr>
          <w:rFonts w:ascii="Arial Narrow" w:hAnsi="Arial Narrow"/>
          <w:sz w:val="24"/>
          <w:szCs w:val="24"/>
          <w:lang w:val="id-ID"/>
        </w:rPr>
        <w:t xml:space="preserve">dan </w:t>
      </w:r>
      <w:proofErr w:type="spellStart"/>
      <w:proofErr w:type="gramStart"/>
      <w:r>
        <w:rPr>
          <w:rFonts w:ascii="Arial Narrow" w:hAnsi="Arial Narrow"/>
          <w:sz w:val="24"/>
          <w:szCs w:val="24"/>
        </w:rPr>
        <w:t>mempunyai</w:t>
      </w:r>
      <w:proofErr w:type="spellEnd"/>
      <w:r>
        <w:rPr>
          <w:rFonts w:ascii="Arial Narrow" w:hAnsi="Arial Narrow"/>
          <w:sz w:val="24"/>
          <w:szCs w:val="24"/>
        </w:rPr>
        <w:t xml:space="preserve">  </w:t>
      </w:r>
      <w:proofErr w:type="spellStart"/>
      <w:r>
        <w:rPr>
          <w:rFonts w:ascii="Arial Narrow" w:hAnsi="Arial Narrow"/>
          <w:sz w:val="24"/>
          <w:szCs w:val="24"/>
        </w:rPr>
        <w:t>fungsi</w:t>
      </w:r>
      <w:proofErr w:type="spellEnd"/>
      <w:proofErr w:type="gramEnd"/>
      <w:r>
        <w:rPr>
          <w:rFonts w:ascii="Arial Narrow" w:hAnsi="Arial Narrow"/>
          <w:sz w:val="24"/>
          <w:szCs w:val="24"/>
        </w:rPr>
        <w:t xml:space="preserve"> dan </w:t>
      </w:r>
      <w:r>
        <w:rPr>
          <w:rFonts w:ascii="Arial Narrow" w:hAnsi="Arial Narrow"/>
          <w:sz w:val="24"/>
          <w:szCs w:val="24"/>
          <w:lang w:val="nl-NL"/>
        </w:rPr>
        <w:t xml:space="preserve"> ri</w:t>
      </w:r>
      <w:r>
        <w:rPr>
          <w:rFonts w:ascii="Arial Narrow" w:hAnsi="Arial Narrow"/>
          <w:sz w:val="24"/>
          <w:szCs w:val="24"/>
          <w:lang w:val="pt-BR"/>
        </w:rPr>
        <w:t>ncian tugas sebagai berikut :</w:t>
      </w:r>
    </w:p>
    <w:p w14:paraId="1EF9F2A3" w14:textId="77777777" w:rsidR="001C3FB8" w:rsidRDefault="000C0BFC">
      <w:pPr>
        <w:numPr>
          <w:ilvl w:val="0"/>
          <w:numId w:val="9"/>
        </w:numPr>
        <w:spacing w:before="120" w:after="120" w:line="360" w:lineRule="auto"/>
        <w:ind w:left="284" w:hanging="284"/>
        <w:jc w:val="both"/>
        <w:rPr>
          <w:rFonts w:ascii="Arial Narrow" w:hAnsi="Arial Narrow"/>
          <w:sz w:val="24"/>
          <w:szCs w:val="24"/>
          <w:lang w:val="pt-BR"/>
        </w:rPr>
      </w:pPr>
      <w:r>
        <w:rPr>
          <w:rFonts w:ascii="Arial Narrow" w:hAnsi="Arial Narrow"/>
          <w:sz w:val="24"/>
          <w:szCs w:val="24"/>
          <w:lang w:val="pt-BR"/>
        </w:rPr>
        <w:t xml:space="preserve">Fungsi Kepala </w:t>
      </w:r>
      <w:r>
        <w:rPr>
          <w:rFonts w:ascii="Arial Narrow" w:hAnsi="Arial Narrow"/>
          <w:sz w:val="24"/>
          <w:szCs w:val="24"/>
          <w:lang w:val="id-ID"/>
        </w:rPr>
        <w:t>Dinas Lingkungan Hidup dan Kebersihan</w:t>
      </w:r>
    </w:p>
    <w:p w14:paraId="75DE15B4" w14:textId="77777777" w:rsidR="001C3FB8" w:rsidRDefault="000C0BFC">
      <w:pPr>
        <w:spacing w:line="360" w:lineRule="auto"/>
        <w:ind w:firstLine="851"/>
        <w:jc w:val="both"/>
        <w:rPr>
          <w:rFonts w:ascii="Arial Narrow" w:hAnsi="Arial Narrow"/>
          <w:sz w:val="24"/>
          <w:szCs w:val="24"/>
          <w:lang w:val="pt-BR"/>
        </w:rPr>
      </w:pPr>
      <w:r>
        <w:rPr>
          <w:rFonts w:ascii="Arial Narrow" w:hAnsi="Arial Narrow"/>
          <w:sz w:val="24"/>
          <w:szCs w:val="24"/>
          <w:lang w:val="pt-BR"/>
        </w:rPr>
        <w:t xml:space="preserve">Dalam Menyelenggarakan tugas pokok Kepala </w:t>
      </w:r>
      <w:r>
        <w:rPr>
          <w:rFonts w:ascii="Arial Narrow" w:hAnsi="Arial Narrow"/>
          <w:sz w:val="24"/>
          <w:szCs w:val="24"/>
          <w:lang w:val="id-ID"/>
        </w:rPr>
        <w:t>Dinas Lingkungann Hidup dan Kebersihan Kota Denpasar</w:t>
      </w:r>
      <w:r>
        <w:rPr>
          <w:rFonts w:ascii="Arial Narrow" w:hAnsi="Arial Narrow"/>
          <w:sz w:val="24"/>
          <w:szCs w:val="24"/>
          <w:lang w:val="pt-BR"/>
        </w:rPr>
        <w:t xml:space="preserve"> mempunyai fungsi :</w:t>
      </w:r>
    </w:p>
    <w:p w14:paraId="63F386F6" w14:textId="77777777" w:rsidR="001C3FB8" w:rsidRDefault="000C0BFC">
      <w:pPr>
        <w:pStyle w:val="Header"/>
        <w:numPr>
          <w:ilvl w:val="0"/>
          <w:numId w:val="10"/>
        </w:numPr>
        <w:tabs>
          <w:tab w:val="left" w:pos="720"/>
        </w:tabs>
        <w:spacing w:line="360" w:lineRule="auto"/>
        <w:ind w:left="567" w:hanging="283"/>
        <w:jc w:val="both"/>
        <w:rPr>
          <w:rFonts w:ascii="Arial Narrow" w:hAnsi="Arial Narrow"/>
          <w:sz w:val="24"/>
          <w:szCs w:val="24"/>
          <w:lang w:val="fi-FI"/>
        </w:rPr>
      </w:pPr>
      <w:r>
        <w:rPr>
          <w:rFonts w:ascii="Arial Narrow" w:hAnsi="Arial Narrow"/>
          <w:sz w:val="24"/>
          <w:szCs w:val="24"/>
          <w:lang w:val="fi-FI"/>
        </w:rPr>
        <w:t xml:space="preserve">perumusan kebijakan teknis </w:t>
      </w:r>
      <w:r>
        <w:rPr>
          <w:rFonts w:ascii="Arial Narrow" w:hAnsi="Arial Narrow"/>
          <w:sz w:val="24"/>
          <w:szCs w:val="24"/>
          <w:lang w:val="id-ID"/>
        </w:rPr>
        <w:t>urusan lingkungan hidup</w:t>
      </w:r>
      <w:r>
        <w:rPr>
          <w:rFonts w:ascii="Arial Narrow" w:hAnsi="Arial Narrow"/>
          <w:sz w:val="24"/>
          <w:szCs w:val="24"/>
          <w:lang w:val="fi-FI"/>
        </w:rPr>
        <w:t>;</w:t>
      </w:r>
    </w:p>
    <w:p w14:paraId="108D6CDA" w14:textId="77777777" w:rsidR="001C3FB8" w:rsidRDefault="000C0BFC">
      <w:pPr>
        <w:pStyle w:val="Header"/>
        <w:numPr>
          <w:ilvl w:val="0"/>
          <w:numId w:val="10"/>
        </w:numPr>
        <w:tabs>
          <w:tab w:val="left" w:pos="720"/>
        </w:tabs>
        <w:spacing w:line="360" w:lineRule="auto"/>
        <w:ind w:left="567" w:hanging="283"/>
        <w:jc w:val="both"/>
        <w:rPr>
          <w:rFonts w:ascii="Arial Narrow" w:hAnsi="Arial Narrow"/>
          <w:sz w:val="24"/>
          <w:szCs w:val="24"/>
          <w:lang w:val="es-ES"/>
        </w:rPr>
      </w:pPr>
      <w:r>
        <w:rPr>
          <w:rFonts w:ascii="Arial Narrow" w:hAnsi="Arial Narrow"/>
          <w:sz w:val="24"/>
          <w:szCs w:val="24"/>
          <w:lang w:val="es-ES"/>
        </w:rPr>
        <w:t>p</w:t>
      </w:r>
      <w:r>
        <w:rPr>
          <w:rFonts w:ascii="Arial Narrow" w:hAnsi="Arial Narrow"/>
          <w:sz w:val="24"/>
          <w:szCs w:val="24"/>
          <w:lang w:val="id-ID"/>
        </w:rPr>
        <w:t>elaksanaan kebijakan teknis urusan lingkungan.</w:t>
      </w:r>
    </w:p>
    <w:p w14:paraId="1C95A6BD" w14:textId="77777777" w:rsidR="001C3FB8" w:rsidRDefault="000C0BFC">
      <w:pPr>
        <w:pStyle w:val="Header"/>
        <w:numPr>
          <w:ilvl w:val="0"/>
          <w:numId w:val="10"/>
        </w:numPr>
        <w:tabs>
          <w:tab w:val="left" w:pos="720"/>
        </w:tabs>
        <w:spacing w:line="360" w:lineRule="auto"/>
        <w:ind w:left="567" w:hanging="283"/>
        <w:jc w:val="both"/>
        <w:rPr>
          <w:rFonts w:ascii="Arial Narrow" w:hAnsi="Arial Narrow"/>
          <w:sz w:val="24"/>
          <w:szCs w:val="24"/>
          <w:lang w:val="es-ES"/>
        </w:rPr>
      </w:pPr>
      <w:r>
        <w:rPr>
          <w:rFonts w:ascii="Arial Narrow" w:hAnsi="Arial Narrow"/>
          <w:sz w:val="24"/>
          <w:szCs w:val="24"/>
          <w:lang w:val="id-ID"/>
        </w:rPr>
        <w:t>Pelaksanaan evaluasi dan pelaporan urusan lingkungan</w:t>
      </w:r>
    </w:p>
    <w:p w14:paraId="342A5556" w14:textId="77777777" w:rsidR="001C3FB8" w:rsidRDefault="000C0BFC">
      <w:pPr>
        <w:pStyle w:val="Header"/>
        <w:numPr>
          <w:ilvl w:val="0"/>
          <w:numId w:val="10"/>
        </w:numPr>
        <w:tabs>
          <w:tab w:val="left" w:pos="720"/>
        </w:tabs>
        <w:spacing w:line="360" w:lineRule="auto"/>
        <w:ind w:left="567" w:hanging="283"/>
        <w:jc w:val="both"/>
        <w:rPr>
          <w:rFonts w:ascii="Arial Narrow" w:hAnsi="Arial Narrow"/>
          <w:sz w:val="24"/>
          <w:szCs w:val="24"/>
          <w:lang w:val="es-ES"/>
        </w:rPr>
      </w:pPr>
      <w:r>
        <w:rPr>
          <w:rFonts w:ascii="Arial Narrow" w:hAnsi="Arial Narrow"/>
          <w:sz w:val="24"/>
          <w:szCs w:val="24"/>
          <w:lang w:val="id-ID"/>
        </w:rPr>
        <w:t>Pelaksanaan administrasi dinas</w:t>
      </w:r>
    </w:p>
    <w:p w14:paraId="57189251" w14:textId="77777777" w:rsidR="001C3FB8" w:rsidRDefault="000C0BFC">
      <w:pPr>
        <w:pStyle w:val="Header"/>
        <w:numPr>
          <w:ilvl w:val="0"/>
          <w:numId w:val="10"/>
        </w:numPr>
        <w:tabs>
          <w:tab w:val="left" w:pos="720"/>
        </w:tabs>
        <w:spacing w:line="360" w:lineRule="auto"/>
        <w:ind w:left="567" w:hanging="283"/>
        <w:jc w:val="both"/>
        <w:rPr>
          <w:rFonts w:ascii="Arial Narrow" w:hAnsi="Arial Narrow"/>
          <w:sz w:val="24"/>
          <w:szCs w:val="24"/>
          <w:lang w:val="es-ES"/>
        </w:rPr>
      </w:pPr>
      <w:r>
        <w:rPr>
          <w:rFonts w:ascii="Arial Narrow" w:hAnsi="Arial Narrow"/>
          <w:sz w:val="24"/>
          <w:szCs w:val="24"/>
          <w:lang w:val="id-ID"/>
        </w:rPr>
        <w:t>Pelaksanaan fungsi lain yang diberikan oleh Walikota terkait dengan tugas dan fungsinya.</w:t>
      </w:r>
    </w:p>
    <w:p w14:paraId="64B2119A" w14:textId="77777777" w:rsidR="001C3FB8" w:rsidRDefault="000C0BFC">
      <w:pPr>
        <w:numPr>
          <w:ilvl w:val="0"/>
          <w:numId w:val="9"/>
        </w:numPr>
        <w:spacing w:before="120" w:after="120" w:line="360" w:lineRule="auto"/>
        <w:ind w:left="284" w:hanging="284"/>
        <w:jc w:val="both"/>
        <w:rPr>
          <w:rFonts w:ascii="Arial Narrow" w:hAnsi="Arial Narrow"/>
          <w:sz w:val="24"/>
          <w:szCs w:val="24"/>
          <w:lang w:val="pt-BR"/>
        </w:rPr>
      </w:pPr>
      <w:r>
        <w:rPr>
          <w:rFonts w:ascii="Arial Narrow" w:hAnsi="Arial Narrow"/>
          <w:sz w:val="24"/>
          <w:szCs w:val="24"/>
          <w:lang w:val="pt-BR"/>
        </w:rPr>
        <w:t xml:space="preserve">Rincian Tugas Kepala </w:t>
      </w:r>
      <w:r>
        <w:rPr>
          <w:rFonts w:ascii="Arial Narrow" w:hAnsi="Arial Narrow"/>
          <w:sz w:val="24"/>
          <w:szCs w:val="24"/>
          <w:lang w:val="id-ID"/>
        </w:rPr>
        <w:t>Dinas Lingkungan Hidup dan Kebersihan</w:t>
      </w:r>
    </w:p>
    <w:p w14:paraId="1E5A3B88" w14:textId="77777777" w:rsidR="001C3FB8" w:rsidRDefault="000C0BFC">
      <w:pPr>
        <w:spacing w:line="360" w:lineRule="auto"/>
        <w:rPr>
          <w:rFonts w:ascii="Arial Narrow" w:eastAsia="Tahoma" w:hAnsi="Arial Narrow"/>
          <w:sz w:val="24"/>
          <w:szCs w:val="24"/>
          <w:lang w:val="id-ID"/>
        </w:rPr>
      </w:pPr>
      <w:r>
        <w:rPr>
          <w:rFonts w:eastAsia="Tahoma"/>
          <w:sz w:val="24"/>
          <w:szCs w:val="24"/>
        </w:rPr>
        <w:t>(1)</w:t>
      </w:r>
      <w:r>
        <w:rPr>
          <w:rFonts w:eastAsia="Tahoma"/>
          <w:sz w:val="24"/>
          <w:szCs w:val="24"/>
        </w:rPr>
        <w:tab/>
      </w:r>
      <w:proofErr w:type="spellStart"/>
      <w:r>
        <w:rPr>
          <w:rFonts w:ascii="Arial Narrow" w:eastAsia="Tahoma" w:hAnsi="Arial Narrow"/>
          <w:sz w:val="24"/>
          <w:szCs w:val="24"/>
        </w:rPr>
        <w:t>Kepala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mempunyai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06AA8A2E"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sz w:val="24"/>
          <w:szCs w:val="24"/>
        </w:rPr>
        <w:t>Menetapkan</w:t>
      </w:r>
      <w:proofErr w:type="spellEnd"/>
      <w:r>
        <w:rPr>
          <w:rFonts w:ascii="Arial Narrow" w:eastAsia="Tahoma" w:hAnsi="Arial Narrow"/>
          <w:sz w:val="24"/>
          <w:szCs w:val="24"/>
        </w:rPr>
        <w:t xml:space="preserve"> program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strategis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Walikota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5783BBE9"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pemerintahan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bidang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menjadi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program yang </w:t>
      </w:r>
      <w:proofErr w:type="spellStart"/>
      <w:r>
        <w:rPr>
          <w:rFonts w:ascii="Arial Narrow" w:eastAsia="Tahoma" w:hAnsi="Arial Narrow"/>
          <w:sz w:val="24"/>
          <w:szCs w:val="24"/>
        </w:rPr>
        <w:t>telah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ditetapkan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kebijakan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pimpinan</w:t>
      </w:r>
      <w:proofErr w:type="spellEnd"/>
      <w:r>
        <w:rPr>
          <w:rFonts w:ascii="Arial Narrow" w:eastAsia="Tahoma" w:hAnsi="Arial Narrow"/>
          <w:sz w:val="24"/>
          <w:szCs w:val="24"/>
        </w:rPr>
        <w:t xml:space="preserve"> agar target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tercapai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w:t>
      </w:r>
    </w:p>
    <w:p w14:paraId="73CCB222"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sz w:val="24"/>
          <w:szCs w:val="24"/>
        </w:rPr>
        <w:t>Membina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mengadakan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rapat</w:t>
      </w:r>
      <w:proofErr w:type="spellEnd"/>
      <w:r>
        <w:rPr>
          <w:rFonts w:ascii="Arial Narrow" w:eastAsia="Tahoma" w:hAnsi="Arial Narrow"/>
          <w:sz w:val="24"/>
          <w:szCs w:val="24"/>
        </w:rPr>
        <w:t>/</w:t>
      </w:r>
      <w:proofErr w:type="spellStart"/>
      <w:r>
        <w:rPr>
          <w:rFonts w:ascii="Arial Narrow" w:eastAsia="Tahoma" w:hAnsi="Arial Narrow"/>
          <w:sz w:val="24"/>
          <w:szCs w:val="24"/>
        </w:rPr>
        <w:t>pertemuan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bimbingan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berkala</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diperoleh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kinerja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diharapkan</w:t>
      </w:r>
      <w:proofErr w:type="spellEnd"/>
      <w:r>
        <w:rPr>
          <w:rFonts w:ascii="Arial Narrow" w:eastAsia="Tahoma" w:hAnsi="Arial Narrow"/>
          <w:sz w:val="24"/>
          <w:szCs w:val="24"/>
        </w:rPr>
        <w:t>;</w:t>
      </w:r>
    </w:p>
    <w:p w14:paraId="0EDAB00D"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sz w:val="24"/>
          <w:szCs w:val="24"/>
        </w:rPr>
        <w:t>Mengarahkan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permasalahan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hambatan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serta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ketepatan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kelancaran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76A09333"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sz w:val="24"/>
          <w:szCs w:val="24"/>
        </w:rPr>
        <w:lastRenderedPageBreak/>
        <w:t>Membuat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perumusan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kebijakan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teknis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kewenangan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093BF960"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sz w:val="24"/>
          <w:szCs w:val="24"/>
        </w:rPr>
        <w:t>Memberikan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pelayanan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meliputi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Bidang</w:t>
      </w:r>
      <w:proofErr w:type="spellEnd"/>
      <w:r>
        <w:rPr>
          <w:rFonts w:ascii="Arial Narrow" w:eastAsia="Tahoma" w:hAnsi="Arial Narrow"/>
          <w:sz w:val="24"/>
          <w:szCs w:val="24"/>
        </w:rPr>
        <w:t xml:space="preserve"> Tata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Bidang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Pengelolaan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Sampah</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Limbah</w:t>
      </w:r>
      <w:proofErr w:type="spellEnd"/>
      <w:r>
        <w:rPr>
          <w:rFonts w:ascii="Arial Narrow" w:eastAsia="Tahoma" w:hAnsi="Arial Narrow"/>
          <w:sz w:val="24"/>
          <w:szCs w:val="24"/>
        </w:rPr>
        <w:t xml:space="preserve"> B3, </w:t>
      </w:r>
      <w:proofErr w:type="spellStart"/>
      <w:r>
        <w:rPr>
          <w:rFonts w:ascii="Arial Narrow" w:eastAsia="Tahoma" w:hAnsi="Arial Narrow"/>
          <w:sz w:val="24"/>
          <w:szCs w:val="24"/>
        </w:rPr>
        <w:t>Bidang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Pengendalian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Pencemaran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Kerusakan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Bidang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Penaatan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Peningkatan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Kapasitas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UPTD </w:t>
      </w:r>
      <w:proofErr w:type="spellStart"/>
      <w:r>
        <w:rPr>
          <w:rFonts w:ascii="Arial Narrow" w:eastAsia="Tahoma" w:hAnsi="Arial Narrow"/>
          <w:sz w:val="24"/>
          <w:szCs w:val="24"/>
        </w:rPr>
        <w:t>Pengelolaan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Sampah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serta</w:t>
      </w:r>
      <w:proofErr w:type="spellEnd"/>
      <w:r>
        <w:rPr>
          <w:rFonts w:ascii="Arial Narrow" w:eastAsia="Tahoma" w:hAnsi="Arial Narrow"/>
          <w:sz w:val="24"/>
          <w:szCs w:val="24"/>
        </w:rPr>
        <w:t xml:space="preserve"> UPTD </w:t>
      </w:r>
      <w:proofErr w:type="spellStart"/>
      <w:r>
        <w:rPr>
          <w:rFonts w:ascii="Arial Narrow" w:eastAsia="Tahoma" w:hAnsi="Arial Narrow"/>
          <w:sz w:val="24"/>
          <w:szCs w:val="24"/>
        </w:rPr>
        <w:t>Laboratorium</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menghindari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kerusakan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w:t>
      </w:r>
    </w:p>
    <w:p w14:paraId="5CDA9670"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color w:val="040404"/>
          <w:sz w:val="24"/>
          <w:szCs w:val="24"/>
        </w:rPr>
        <w:t>Melaksanakan</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pembinaan</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kesekretariatan</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sesuai</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dengan</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ketentuan</w:t>
      </w:r>
      <w:proofErr w:type="spellEnd"/>
      <w:r>
        <w:rPr>
          <w:rFonts w:ascii="Arial Narrow" w:eastAsia="Tahoma" w:hAnsi="Arial Narrow"/>
          <w:color w:val="040404"/>
          <w:sz w:val="24"/>
          <w:szCs w:val="24"/>
        </w:rPr>
        <w:t xml:space="preserve"> yang </w:t>
      </w:r>
      <w:proofErr w:type="spellStart"/>
      <w:r>
        <w:rPr>
          <w:rFonts w:ascii="Arial Narrow" w:eastAsia="Tahoma" w:hAnsi="Arial Narrow"/>
          <w:color w:val="040404"/>
          <w:sz w:val="24"/>
          <w:szCs w:val="24"/>
        </w:rPr>
        <w:t>berlaku</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untuk</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terciptanya</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tertib</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administrasi</w:t>
      </w:r>
      <w:proofErr w:type="spellEnd"/>
      <w:r>
        <w:rPr>
          <w:rFonts w:ascii="Arial Narrow" w:eastAsia="Tahoma" w:hAnsi="Arial Narrow"/>
          <w:color w:val="040404"/>
          <w:sz w:val="24"/>
          <w:szCs w:val="24"/>
        </w:rPr>
        <w:t xml:space="preserve"> dan </w:t>
      </w:r>
      <w:proofErr w:type="spellStart"/>
      <w:r>
        <w:rPr>
          <w:rFonts w:ascii="Arial Narrow" w:eastAsia="Tahoma" w:hAnsi="Arial Narrow"/>
          <w:color w:val="040404"/>
          <w:sz w:val="24"/>
          <w:szCs w:val="24"/>
        </w:rPr>
        <w:t>kelancaran</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pelaksanaan</w:t>
      </w:r>
      <w:proofErr w:type="spellEnd"/>
      <w:r>
        <w:rPr>
          <w:rFonts w:ascii="Arial Narrow" w:eastAsia="Tahoma" w:hAnsi="Arial Narrow"/>
          <w:color w:val="040404"/>
          <w:sz w:val="24"/>
          <w:szCs w:val="24"/>
        </w:rPr>
        <w:t xml:space="preserve"> </w:t>
      </w:r>
      <w:proofErr w:type="spellStart"/>
      <w:r>
        <w:rPr>
          <w:rFonts w:ascii="Arial Narrow" w:eastAsia="Tahoma" w:hAnsi="Arial Narrow"/>
          <w:color w:val="040404"/>
          <w:sz w:val="24"/>
          <w:szCs w:val="24"/>
        </w:rPr>
        <w:t>tugas</w:t>
      </w:r>
      <w:proofErr w:type="spellEnd"/>
      <w:r>
        <w:rPr>
          <w:rFonts w:ascii="Arial Narrow" w:eastAsia="Tahoma" w:hAnsi="Arial Narrow"/>
          <w:color w:val="040404"/>
          <w:sz w:val="24"/>
          <w:szCs w:val="24"/>
        </w:rPr>
        <w:t>;</w:t>
      </w:r>
    </w:p>
    <w:p w14:paraId="48CA3A3A"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sz w:val="24"/>
          <w:szCs w:val="24"/>
        </w:rPr>
        <w:t>Mengevaluasi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membandingkan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antara</w:t>
      </w:r>
      <w:proofErr w:type="spellEnd"/>
      <w:r>
        <w:rPr>
          <w:rFonts w:ascii="Arial Narrow" w:eastAsia="Tahoma" w:hAnsi="Arial Narrow"/>
          <w:sz w:val="24"/>
          <w:szCs w:val="24"/>
        </w:rPr>
        <w:t xml:space="preserve"> program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telah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datang</w:t>
      </w:r>
      <w:proofErr w:type="spellEnd"/>
      <w:r>
        <w:rPr>
          <w:rFonts w:ascii="Arial Narrow" w:eastAsia="Tahoma" w:hAnsi="Arial Narrow"/>
          <w:sz w:val="24"/>
          <w:szCs w:val="24"/>
        </w:rPr>
        <w:t>;</w:t>
      </w:r>
    </w:p>
    <w:p w14:paraId="1128A05C"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r>
        <w:rPr>
          <w:rFonts w:ascii="Arial Narrow" w:eastAsia="Tahoma" w:hAnsi="Arial Narrow"/>
          <w:sz w:val="24"/>
          <w:szCs w:val="24"/>
        </w:rPr>
        <w:t xml:space="preserve">Menyusun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telah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berkala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akuntabilitas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kinerja</w:t>
      </w:r>
      <w:proofErr w:type="spellEnd"/>
      <w:r>
        <w:rPr>
          <w:rFonts w:ascii="Arial Narrow" w:eastAsia="Tahoma" w:hAnsi="Arial Narrow"/>
          <w:sz w:val="24"/>
          <w:szCs w:val="24"/>
        </w:rPr>
        <w:t>; dan</w:t>
      </w:r>
    </w:p>
    <w:p w14:paraId="5E9CA25E" w14:textId="77777777" w:rsidR="001C3FB8" w:rsidRDefault="000C0BFC">
      <w:pPr>
        <w:pStyle w:val="ListParagraph1"/>
        <w:numPr>
          <w:ilvl w:val="0"/>
          <w:numId w:val="11"/>
        </w:numPr>
        <w:spacing w:line="360" w:lineRule="auto"/>
        <w:ind w:left="851" w:right="75"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kedinasan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lainnya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pimpinan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baik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maupun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tertulis</w:t>
      </w:r>
      <w:proofErr w:type="spellEnd"/>
      <w:r>
        <w:rPr>
          <w:rFonts w:ascii="Arial Narrow" w:eastAsia="Tahoma" w:hAnsi="Arial Narrow"/>
          <w:sz w:val="24"/>
          <w:szCs w:val="24"/>
        </w:rPr>
        <w:t>.</w:t>
      </w:r>
    </w:p>
    <w:p w14:paraId="3A0DCBC9" w14:textId="77777777" w:rsidR="001C3FB8" w:rsidRDefault="000C0BFC">
      <w:pPr>
        <w:pStyle w:val="ListParagraph1"/>
        <w:numPr>
          <w:ilvl w:val="0"/>
          <w:numId w:val="7"/>
        </w:numPr>
        <w:spacing w:line="360" w:lineRule="auto"/>
        <w:ind w:right="75"/>
        <w:jc w:val="both"/>
        <w:rPr>
          <w:rFonts w:ascii="Arial Narrow" w:eastAsia="Tahoma" w:hAnsi="Arial Narrow"/>
          <w:sz w:val="24"/>
          <w:szCs w:val="24"/>
          <w:lang w:val="id-ID"/>
        </w:rPr>
      </w:pPr>
      <w:proofErr w:type="spellStart"/>
      <w:r>
        <w:rPr>
          <w:rFonts w:ascii="Arial Narrow" w:eastAsia="Tahoma" w:hAnsi="Arial Narrow"/>
          <w:sz w:val="24"/>
          <w:szCs w:val="24"/>
        </w:rPr>
        <w:t>Kepala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dalam</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tugasnya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dibawah</w:t>
      </w:r>
      <w:proofErr w:type="spellEnd"/>
      <w:r>
        <w:rPr>
          <w:rFonts w:ascii="Arial Narrow" w:eastAsia="Tahoma" w:hAnsi="Arial Narrow"/>
          <w:sz w:val="24"/>
          <w:szCs w:val="24"/>
        </w:rPr>
        <w:t xml:space="preserve"> dan </w:t>
      </w:r>
    </w:p>
    <w:p w14:paraId="3E4FBD7B" w14:textId="77777777" w:rsidR="001C3FB8" w:rsidRDefault="000C0BFC">
      <w:pPr>
        <w:pStyle w:val="ListParagraph1"/>
        <w:spacing w:line="360" w:lineRule="auto"/>
        <w:ind w:right="75"/>
        <w:jc w:val="both"/>
        <w:rPr>
          <w:rFonts w:ascii="Arial Narrow" w:eastAsia="Tahoma" w:hAnsi="Arial Narrow"/>
          <w:sz w:val="24"/>
          <w:szCs w:val="24"/>
        </w:rPr>
      </w:pPr>
      <w:proofErr w:type="spellStart"/>
      <w:r>
        <w:rPr>
          <w:rFonts w:ascii="Arial Narrow" w:eastAsia="Tahoma" w:hAnsi="Arial Narrow"/>
          <w:sz w:val="24"/>
          <w:szCs w:val="24"/>
        </w:rPr>
        <w:t>bertanggung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Walikota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melalui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Sekretaris</w:t>
      </w:r>
      <w:proofErr w:type="spellEnd"/>
      <w:r>
        <w:rPr>
          <w:rFonts w:ascii="Arial Narrow" w:eastAsia="Tahoma" w:hAnsi="Arial Narrow"/>
          <w:sz w:val="24"/>
          <w:szCs w:val="24"/>
        </w:rPr>
        <w:t xml:space="preserve"> Daerah.</w:t>
      </w:r>
    </w:p>
    <w:p w14:paraId="1424DAE6" w14:textId="77777777" w:rsidR="001C3FB8" w:rsidRDefault="000C0BFC">
      <w:pPr>
        <w:numPr>
          <w:ilvl w:val="0"/>
          <w:numId w:val="8"/>
        </w:numPr>
        <w:spacing w:before="120" w:after="120" w:line="360" w:lineRule="auto"/>
        <w:ind w:left="284" w:hanging="284"/>
        <w:jc w:val="both"/>
        <w:rPr>
          <w:rFonts w:ascii="Arial Narrow" w:hAnsi="Arial Narrow"/>
          <w:b/>
          <w:sz w:val="24"/>
          <w:szCs w:val="24"/>
          <w:lang w:val="pt-BR"/>
        </w:rPr>
      </w:pPr>
      <w:r>
        <w:rPr>
          <w:rFonts w:ascii="Arial Narrow" w:hAnsi="Arial Narrow"/>
          <w:b/>
          <w:sz w:val="24"/>
          <w:szCs w:val="24"/>
          <w:lang w:val="pt-BR"/>
        </w:rPr>
        <w:t xml:space="preserve">Sekretariat </w:t>
      </w:r>
      <w:r>
        <w:rPr>
          <w:rFonts w:ascii="Arial Narrow" w:hAnsi="Arial Narrow"/>
          <w:b/>
          <w:sz w:val="24"/>
          <w:szCs w:val="24"/>
          <w:lang w:val="id-ID"/>
        </w:rPr>
        <w:t>Dinas Lingkungan Hidupdan Kebersihan</w:t>
      </w:r>
    </w:p>
    <w:p w14:paraId="64EE5A68" w14:textId="77777777" w:rsidR="001C3FB8" w:rsidRDefault="000C0BFC">
      <w:pPr>
        <w:spacing w:line="360" w:lineRule="auto"/>
        <w:ind w:left="426" w:hanging="426"/>
        <w:rPr>
          <w:rFonts w:ascii="Arial Narrow" w:eastAsia="Tahoma" w:hAnsi="Arial Narrow"/>
          <w:sz w:val="24"/>
          <w:szCs w:val="24"/>
        </w:rPr>
      </w:pPr>
      <w:r>
        <w:rPr>
          <w:rFonts w:ascii="Arial Narrow" w:eastAsia="Tahoma" w:hAnsi="Arial Narrow"/>
          <w:sz w:val="24"/>
          <w:szCs w:val="24"/>
        </w:rPr>
        <w:t>(1)</w:t>
      </w:r>
      <w:r>
        <w:rPr>
          <w:rFonts w:ascii="Arial Narrow" w:eastAsia="Tahoma" w:hAnsi="Arial Narrow"/>
          <w:sz w:val="24"/>
          <w:szCs w:val="24"/>
        </w:rPr>
        <w:tab/>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mempunyai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270F321B"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r>
        <w:rPr>
          <w:rFonts w:ascii="Arial Narrow" w:eastAsia="Tahoma" w:hAnsi="Arial Narrow"/>
          <w:sz w:val="24"/>
          <w:szCs w:val="24"/>
        </w:rPr>
        <w:t xml:space="preserve">Menyusun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operasional</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program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serta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petunjuk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pimpinan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0D0205FC"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r>
        <w:rPr>
          <w:rFonts w:ascii="Arial Narrow" w:eastAsia="Tahoma" w:hAnsi="Arial Narrow"/>
          <w:sz w:val="24"/>
          <w:szCs w:val="24"/>
          <w:lang w:val="id-ID"/>
        </w:rPr>
        <w:t xml:space="preserve">Mendistribusikan tugas kepada kepalaSub Bagian di lingkungan Sekretariat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pokok</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ditetapkan</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dapat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dijalankan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efektif</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efisien</w:t>
      </w:r>
      <w:proofErr w:type="spellEnd"/>
      <w:r>
        <w:rPr>
          <w:rFonts w:ascii="Arial Narrow" w:eastAsia="Tahoma" w:hAnsi="Arial Narrow"/>
          <w:sz w:val="24"/>
          <w:szCs w:val="24"/>
        </w:rPr>
        <w:t>;</w:t>
      </w:r>
    </w:p>
    <w:p w14:paraId="21AC55A9"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r>
        <w:rPr>
          <w:rFonts w:ascii="Arial Narrow" w:eastAsia="Tahoma" w:hAnsi="Arial Narrow"/>
          <w:sz w:val="24"/>
          <w:szCs w:val="24"/>
        </w:rPr>
        <w:t>Member</w:t>
      </w:r>
      <w:r>
        <w:rPr>
          <w:rFonts w:ascii="Arial Narrow" w:eastAsia="Tahoma" w:hAnsi="Arial Narrow"/>
          <w:sz w:val="24"/>
          <w:szCs w:val="24"/>
          <w:lang w:val="id-ID"/>
        </w:rPr>
        <w:t>i</w:t>
      </w:r>
      <w:r>
        <w:rPr>
          <w:rFonts w:ascii="Arial Narrow" w:eastAsia="Tahoma" w:hAnsi="Arial Narrow"/>
          <w:sz w:val="24"/>
          <w:szCs w:val="24"/>
        </w:rPr>
        <w:t xml:space="preserve"> </w:t>
      </w:r>
      <w:proofErr w:type="spellStart"/>
      <w:r>
        <w:rPr>
          <w:rFonts w:ascii="Arial Narrow" w:eastAsia="Tahoma" w:hAnsi="Arial Narrow"/>
          <w:sz w:val="24"/>
          <w:szCs w:val="24"/>
        </w:rPr>
        <w:t>petunjuk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SubBagian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tidak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terjadi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kesalahan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dalam</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6B5F0850"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lastRenderedPageBreak/>
        <w:t>Menyelia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lingkunganSekretariat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berkala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mencapai</w:t>
      </w:r>
      <w:proofErr w:type="spellEnd"/>
      <w:r>
        <w:rPr>
          <w:rFonts w:ascii="Arial Narrow" w:eastAsia="Tahoma" w:hAnsi="Arial Narrow"/>
          <w:sz w:val="24"/>
          <w:szCs w:val="24"/>
        </w:rPr>
        <w:t xml:space="preserve"> target </w:t>
      </w:r>
      <w:proofErr w:type="spellStart"/>
      <w:r>
        <w:rPr>
          <w:rFonts w:ascii="Arial Narrow" w:eastAsia="Tahoma" w:hAnsi="Arial Narrow"/>
          <w:sz w:val="24"/>
          <w:szCs w:val="24"/>
        </w:rPr>
        <w:t>kinerja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diharapkan</w:t>
      </w:r>
      <w:proofErr w:type="spellEnd"/>
      <w:r>
        <w:rPr>
          <w:rFonts w:ascii="Arial Narrow" w:eastAsia="Tahoma" w:hAnsi="Arial Narrow"/>
          <w:sz w:val="24"/>
          <w:szCs w:val="24"/>
        </w:rPr>
        <w:t>;</w:t>
      </w:r>
    </w:p>
    <w:p w14:paraId="37CECFB0"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mengoordinasikan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operasional</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danpenyelenggaraan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Bidang</w:t>
      </w:r>
      <w:proofErr w:type="spellEnd"/>
      <w:r>
        <w:rPr>
          <w:rFonts w:ascii="Arial Narrow" w:eastAsia="Tahoma" w:hAnsi="Arial Narrow"/>
          <w:sz w:val="24"/>
          <w:szCs w:val="24"/>
        </w:rPr>
        <w:t xml:space="preserve"> dan UPTD </w:t>
      </w:r>
      <w:proofErr w:type="spellStart"/>
      <w:r>
        <w:rPr>
          <w:rFonts w:ascii="Arial Narrow" w:eastAsia="Tahoma" w:hAnsi="Arial Narrow"/>
          <w:sz w:val="24"/>
          <w:szCs w:val="24"/>
        </w:rPr>
        <w:t>serta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memberikan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pelayanan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administrasi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program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telah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ditetapkan</w:t>
      </w:r>
      <w:proofErr w:type="spellEnd"/>
      <w:r>
        <w:rPr>
          <w:rFonts w:ascii="Arial Narrow" w:eastAsia="Tahoma" w:hAnsi="Arial Narrow"/>
          <w:sz w:val="24"/>
          <w:szCs w:val="24"/>
        </w:rPr>
        <w:t xml:space="preserve"> agar target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tercapai</w:t>
      </w:r>
      <w:proofErr w:type="spellEnd"/>
      <w:r>
        <w:rPr>
          <w:rFonts w:ascii="Arial Narrow" w:eastAsia="Tahoma" w:hAnsi="Arial Narrow"/>
          <w:sz w:val="24"/>
          <w:szCs w:val="24"/>
        </w:rPr>
        <w:t>;</w:t>
      </w:r>
    </w:p>
    <w:p w14:paraId="140258B3"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mengoordinasikan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menghimpun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menyusun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Perencanaan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Evaluasi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program dan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w:t>
      </w:r>
    </w:p>
    <w:p w14:paraId="391182A0"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mengoordinasikan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usulan</w:t>
      </w:r>
      <w:proofErr w:type="spellEnd"/>
      <w:r>
        <w:rPr>
          <w:rFonts w:ascii="Arial Narrow" w:eastAsia="Tahoma" w:hAnsi="Arial Narrow"/>
          <w:sz w:val="24"/>
          <w:szCs w:val="24"/>
        </w:rPr>
        <w:t xml:space="preserve"> RKA/DPA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proofErr w:type="gram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proofErr w:type="gram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strategis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usulan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tahunan</w:t>
      </w:r>
      <w:proofErr w:type="spellEnd"/>
      <w:r>
        <w:rPr>
          <w:rFonts w:ascii="Arial Narrow" w:eastAsia="Tahoma" w:hAnsi="Arial Narrow"/>
          <w:sz w:val="24"/>
          <w:szCs w:val="24"/>
        </w:rPr>
        <w:t>;</w:t>
      </w:r>
    </w:p>
    <w:p w14:paraId="6FCD056B"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Perencanaan</w:t>
      </w:r>
      <w:proofErr w:type="spellEnd"/>
      <w:r>
        <w:rPr>
          <w:rFonts w:ascii="Arial Narrow" w:eastAsia="Tahoma" w:hAnsi="Arial Narrow"/>
          <w:sz w:val="24"/>
          <w:szCs w:val="24"/>
        </w:rPr>
        <w:t xml:space="preserve">, Data dan </w:t>
      </w:r>
      <w:proofErr w:type="spellStart"/>
      <w:r>
        <w:rPr>
          <w:rFonts w:ascii="Arial Narrow" w:eastAsia="Tahoma" w:hAnsi="Arial Narrow"/>
          <w:sz w:val="24"/>
          <w:szCs w:val="24"/>
        </w:rPr>
        <w:t>Informasi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Bidang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dasar</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program </w:t>
      </w:r>
      <w:proofErr w:type="spellStart"/>
      <w:r>
        <w:rPr>
          <w:rFonts w:ascii="Arial Narrow" w:eastAsia="Tahoma" w:hAnsi="Arial Narrow"/>
          <w:sz w:val="24"/>
          <w:szCs w:val="24"/>
        </w:rPr>
        <w:t>Dinas</w:t>
      </w:r>
      <w:proofErr w:type="spellEnd"/>
      <w:r>
        <w:rPr>
          <w:rFonts w:ascii="Arial Narrow" w:eastAsia="Tahoma" w:hAnsi="Arial Narrow"/>
          <w:sz w:val="24"/>
          <w:szCs w:val="24"/>
        </w:rPr>
        <w:t>;</w:t>
      </w:r>
    </w:p>
    <w:p w14:paraId="2755DD26" w14:textId="77777777" w:rsidR="001C3FB8" w:rsidRDefault="000C0BFC">
      <w:pPr>
        <w:pStyle w:val="ListParagraph1"/>
        <w:numPr>
          <w:ilvl w:val="0"/>
          <w:numId w:val="12"/>
        </w:numPr>
        <w:spacing w:before="99"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mengoordinasikan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kinerja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proseduryang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berlakusebagai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w:t>
      </w:r>
      <w:proofErr w:type="spellEnd"/>
      <w:r>
        <w:rPr>
          <w:rFonts w:ascii="Arial Narrow" w:eastAsia="Tahoma" w:hAnsi="Arial Narrow"/>
          <w:sz w:val="24"/>
          <w:szCs w:val="24"/>
          <w:lang w:val="id-ID"/>
        </w:rPr>
        <w:t xml:space="preserve"> </w:t>
      </w:r>
      <w:proofErr w:type="spellStart"/>
      <w:r>
        <w:rPr>
          <w:rFonts w:ascii="Arial Narrow" w:eastAsia="Tahoma" w:hAnsi="Arial Narrow"/>
          <w:sz w:val="24"/>
          <w:szCs w:val="24"/>
        </w:rPr>
        <w:t>jawaban</w:t>
      </w:r>
      <w:proofErr w:type="spellEnd"/>
      <w:r>
        <w:rPr>
          <w:rFonts w:ascii="Arial Narrow" w:eastAsia="Tahoma" w:hAnsi="Arial Narrow"/>
          <w:sz w:val="24"/>
          <w:szCs w:val="24"/>
        </w:rPr>
        <w:t>;</w:t>
      </w:r>
    </w:p>
    <w:p w14:paraId="2411B746" w14:textId="77777777" w:rsidR="001C3FB8" w:rsidRDefault="000C0BFC">
      <w:pPr>
        <w:pStyle w:val="ListParagraph1"/>
        <w:numPr>
          <w:ilvl w:val="0"/>
          <w:numId w:val="12"/>
        </w:numPr>
        <w:spacing w:before="64"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peraturanyang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terciptanya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tertib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administrasi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kepegawaian</w:t>
      </w:r>
      <w:proofErr w:type="spellEnd"/>
      <w:r>
        <w:rPr>
          <w:rFonts w:ascii="Arial Narrow" w:eastAsia="Tahoma" w:hAnsi="Arial Narrow"/>
          <w:sz w:val="24"/>
          <w:szCs w:val="24"/>
          <w:lang w:val="id-ID"/>
        </w:rPr>
        <w:t>;</w:t>
      </w:r>
    </w:p>
    <w:p w14:paraId="56B0C24F" w14:textId="77777777" w:rsidR="001C3FB8" w:rsidRDefault="000C0BFC">
      <w:pPr>
        <w:pStyle w:val="ListParagraph1"/>
        <w:numPr>
          <w:ilvl w:val="0"/>
          <w:numId w:val="12"/>
        </w:numPr>
        <w:spacing w:before="64"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Perlengkapan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Rumah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Tangga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kelancaran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561B2E49" w14:textId="77777777" w:rsidR="001C3FB8" w:rsidRDefault="000C0BFC">
      <w:pPr>
        <w:pStyle w:val="ListParagraph1"/>
        <w:numPr>
          <w:ilvl w:val="0"/>
          <w:numId w:val="12"/>
        </w:numPr>
        <w:spacing w:before="64"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terciptanya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tertib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administrasi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keuangan</w:t>
      </w:r>
      <w:proofErr w:type="spellEnd"/>
      <w:r>
        <w:rPr>
          <w:rFonts w:ascii="Arial Narrow" w:eastAsia="Tahoma" w:hAnsi="Arial Narrow"/>
          <w:sz w:val="24"/>
          <w:szCs w:val="24"/>
        </w:rPr>
        <w:t>;</w:t>
      </w:r>
    </w:p>
    <w:p w14:paraId="6BCB7B56" w14:textId="77777777" w:rsidR="001C3FB8" w:rsidRDefault="000C0BFC">
      <w:pPr>
        <w:pStyle w:val="ListParagraph1"/>
        <w:numPr>
          <w:ilvl w:val="0"/>
          <w:numId w:val="12"/>
        </w:numPr>
        <w:spacing w:before="64"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Mengevaluasi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membandingkan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antara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operasional</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tugas-tugas</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telah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datang</w:t>
      </w:r>
      <w:proofErr w:type="spellEnd"/>
      <w:r>
        <w:rPr>
          <w:rFonts w:ascii="Arial Narrow" w:eastAsia="Tahoma" w:hAnsi="Arial Narrow"/>
          <w:sz w:val="24"/>
          <w:szCs w:val="24"/>
        </w:rPr>
        <w:t>;</w:t>
      </w:r>
    </w:p>
    <w:p w14:paraId="784783C1" w14:textId="77777777" w:rsidR="001C3FB8" w:rsidRDefault="000C0BFC">
      <w:pPr>
        <w:pStyle w:val="ListParagraph1"/>
        <w:numPr>
          <w:ilvl w:val="0"/>
          <w:numId w:val="12"/>
        </w:numPr>
        <w:spacing w:before="64"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Membuat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telah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berkala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akuntabilitas</w:t>
      </w:r>
      <w:proofErr w:type="spellEnd"/>
      <w:r>
        <w:rPr>
          <w:rFonts w:ascii="Arial Narrow" w:eastAsia="Tahoma" w:hAnsi="Arial Narrow"/>
          <w:sz w:val="24"/>
          <w:szCs w:val="24"/>
        </w:rPr>
        <w:t xml:space="preserve"> </w:t>
      </w:r>
      <w:proofErr w:type="spellStart"/>
      <w:proofErr w:type="gramStart"/>
      <w:r>
        <w:rPr>
          <w:rFonts w:ascii="Arial Narrow" w:eastAsia="Tahoma" w:hAnsi="Arial Narrow"/>
          <w:sz w:val="24"/>
          <w:szCs w:val="24"/>
        </w:rPr>
        <w:t>Sekretariat;dan</w:t>
      </w:r>
      <w:proofErr w:type="spellEnd"/>
      <w:proofErr w:type="gramEnd"/>
    </w:p>
    <w:p w14:paraId="6A968A82" w14:textId="77777777" w:rsidR="001C3FB8" w:rsidRDefault="000C0BFC">
      <w:pPr>
        <w:pStyle w:val="ListParagraph1"/>
        <w:numPr>
          <w:ilvl w:val="0"/>
          <w:numId w:val="12"/>
        </w:numPr>
        <w:spacing w:before="64"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kedinasan</w:t>
      </w:r>
      <w:proofErr w:type="spellEnd"/>
      <w:r>
        <w:rPr>
          <w:rFonts w:ascii="Arial Narrow" w:eastAsia="Tahoma" w:hAnsi="Arial Narrow"/>
          <w:sz w:val="24"/>
          <w:szCs w:val="24"/>
        </w:rPr>
        <w:t xml:space="preserve"> lain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pimpinan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baik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maupun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tertulis</w:t>
      </w:r>
      <w:proofErr w:type="spellEnd"/>
      <w:r>
        <w:rPr>
          <w:rFonts w:ascii="Arial Narrow" w:eastAsia="Tahoma" w:hAnsi="Arial Narrow"/>
          <w:sz w:val="24"/>
          <w:szCs w:val="24"/>
        </w:rPr>
        <w:t>.</w:t>
      </w:r>
    </w:p>
    <w:p w14:paraId="2C4C7FC2" w14:textId="77777777" w:rsidR="001C3FB8" w:rsidRDefault="000C0BFC">
      <w:pPr>
        <w:pStyle w:val="ListParagraph1"/>
        <w:numPr>
          <w:ilvl w:val="0"/>
          <w:numId w:val="7"/>
        </w:numPr>
        <w:spacing w:after="0" w:line="360" w:lineRule="auto"/>
        <w:ind w:right="76"/>
        <w:jc w:val="both"/>
        <w:rPr>
          <w:rFonts w:ascii="Arial Narrow" w:eastAsia="Tahoma" w:hAnsi="Arial Narrow"/>
          <w:sz w:val="24"/>
          <w:szCs w:val="24"/>
          <w:lang w:val="id-ID"/>
        </w:rPr>
      </w:pP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dipimpin</w:t>
      </w:r>
      <w:proofErr w:type="spellEnd"/>
      <w:r>
        <w:rPr>
          <w:rFonts w:ascii="Arial Narrow" w:eastAsia="Tahoma" w:hAnsi="Arial Narrow"/>
          <w:sz w:val="24"/>
          <w:szCs w:val="24"/>
        </w:rPr>
        <w:t xml:space="preserve"> oleh </w:t>
      </w:r>
      <w:proofErr w:type="spellStart"/>
      <w:r>
        <w:rPr>
          <w:rFonts w:ascii="Arial Narrow" w:eastAsia="Tahoma" w:hAnsi="Arial Narrow"/>
          <w:sz w:val="24"/>
          <w:szCs w:val="24"/>
        </w:rPr>
        <w:t>seorang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Sekretaris</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berada</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bawah</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bertanggung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w:t>
      </w:r>
    </w:p>
    <w:p w14:paraId="0DCE09D9" w14:textId="77777777" w:rsidR="001C3FB8" w:rsidRDefault="000C0BFC">
      <w:pPr>
        <w:spacing w:after="0" w:line="360" w:lineRule="auto"/>
        <w:rPr>
          <w:rFonts w:ascii="Arial Narrow" w:eastAsia="Tahoma" w:hAnsi="Arial Narrow"/>
          <w:sz w:val="24"/>
          <w:szCs w:val="24"/>
        </w:rPr>
      </w:pP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terdiri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dari</w:t>
      </w:r>
      <w:proofErr w:type="spellEnd"/>
      <w:r>
        <w:rPr>
          <w:rFonts w:ascii="Arial Narrow" w:eastAsia="Tahoma" w:hAnsi="Arial Narrow"/>
          <w:sz w:val="24"/>
          <w:szCs w:val="24"/>
        </w:rPr>
        <w:t>:</w:t>
      </w:r>
    </w:p>
    <w:p w14:paraId="345C918A" w14:textId="77777777" w:rsidR="001C3FB8" w:rsidRDefault="000C0BFC">
      <w:pPr>
        <w:pStyle w:val="ListParagraph1"/>
        <w:numPr>
          <w:ilvl w:val="0"/>
          <w:numId w:val="13"/>
        </w:numPr>
        <w:spacing w:after="0" w:line="360" w:lineRule="auto"/>
        <w:ind w:left="426" w:hanging="426"/>
        <w:rPr>
          <w:rFonts w:ascii="Arial Narrow" w:eastAsia="Tahoma" w:hAnsi="Arial Narrow"/>
          <w:sz w:val="24"/>
          <w:szCs w:val="24"/>
        </w:rPr>
      </w:pPr>
      <w:r>
        <w:rPr>
          <w:rFonts w:ascii="Arial Narrow" w:eastAsia="Tahoma" w:hAnsi="Arial Narrow"/>
          <w:sz w:val="24"/>
          <w:szCs w:val="24"/>
        </w:rPr>
        <w:t xml:space="preserve">Sub Bagian </w:t>
      </w:r>
      <w:proofErr w:type="spellStart"/>
      <w:r>
        <w:rPr>
          <w:rFonts w:ascii="Arial Narrow" w:eastAsia="Tahoma" w:hAnsi="Arial Narrow"/>
          <w:sz w:val="24"/>
          <w:szCs w:val="24"/>
        </w:rPr>
        <w:t>Perencanaan</w:t>
      </w:r>
      <w:proofErr w:type="spellEnd"/>
      <w:r>
        <w:rPr>
          <w:rFonts w:ascii="Arial Narrow" w:eastAsia="Tahoma" w:hAnsi="Arial Narrow"/>
          <w:sz w:val="24"/>
          <w:szCs w:val="24"/>
        </w:rPr>
        <w:t>;</w:t>
      </w:r>
    </w:p>
    <w:p w14:paraId="5E482E74" w14:textId="77777777" w:rsidR="001C3FB8" w:rsidRDefault="000C0BFC">
      <w:pPr>
        <w:pStyle w:val="ListParagraph1"/>
        <w:numPr>
          <w:ilvl w:val="0"/>
          <w:numId w:val="13"/>
        </w:numPr>
        <w:spacing w:after="0" w:line="360" w:lineRule="auto"/>
        <w:ind w:left="426" w:hanging="426"/>
        <w:rPr>
          <w:rFonts w:ascii="Arial Narrow" w:eastAsia="Tahoma" w:hAnsi="Arial Narrow"/>
          <w:sz w:val="24"/>
          <w:szCs w:val="24"/>
        </w:rPr>
      </w:pPr>
      <w:r>
        <w:rPr>
          <w:rFonts w:ascii="Arial Narrow" w:eastAsia="Tahoma" w:hAnsi="Arial Narrow"/>
          <w:sz w:val="24"/>
          <w:szCs w:val="24"/>
        </w:rPr>
        <w:t xml:space="preserve">Sub Bagian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 dan</w:t>
      </w:r>
    </w:p>
    <w:p w14:paraId="122AF162" w14:textId="77777777" w:rsidR="001C3FB8" w:rsidRDefault="000C0BFC">
      <w:pPr>
        <w:pStyle w:val="ListParagraph1"/>
        <w:numPr>
          <w:ilvl w:val="0"/>
          <w:numId w:val="13"/>
        </w:numPr>
        <w:spacing w:after="0" w:line="360" w:lineRule="auto"/>
        <w:ind w:left="426" w:hanging="426"/>
        <w:rPr>
          <w:rFonts w:ascii="Arial Narrow" w:eastAsia="Tahoma" w:hAnsi="Arial Narrow"/>
          <w:sz w:val="24"/>
          <w:szCs w:val="24"/>
        </w:rPr>
      </w:pPr>
      <w:r>
        <w:rPr>
          <w:rFonts w:ascii="Arial Narrow" w:eastAsia="Tahoma" w:hAnsi="Arial Narrow"/>
          <w:sz w:val="24"/>
          <w:szCs w:val="24"/>
        </w:rPr>
        <w:t xml:space="preserve">Sub Bagian </w:t>
      </w:r>
      <w:proofErr w:type="spellStart"/>
      <w:r>
        <w:rPr>
          <w:rFonts w:ascii="Arial Narrow" w:eastAsia="Tahoma" w:hAnsi="Arial Narrow"/>
          <w:sz w:val="24"/>
          <w:szCs w:val="24"/>
        </w:rPr>
        <w:t>Keuangan</w:t>
      </w:r>
      <w:proofErr w:type="spellEnd"/>
      <w:r>
        <w:rPr>
          <w:rFonts w:ascii="Arial Narrow" w:eastAsia="Tahoma" w:hAnsi="Arial Narrow"/>
          <w:sz w:val="24"/>
          <w:szCs w:val="24"/>
        </w:rPr>
        <w:t>.</w:t>
      </w:r>
    </w:p>
    <w:p w14:paraId="147AFCE5" w14:textId="77777777" w:rsidR="001C3FB8" w:rsidRDefault="000C0BFC">
      <w:pPr>
        <w:spacing w:after="0" w:line="360" w:lineRule="auto"/>
        <w:ind w:left="426" w:hanging="426"/>
        <w:rPr>
          <w:rFonts w:ascii="Arial Narrow" w:eastAsia="Tahoma" w:hAnsi="Arial Narrow"/>
          <w:sz w:val="24"/>
          <w:szCs w:val="24"/>
        </w:rPr>
      </w:pPr>
      <w:r>
        <w:rPr>
          <w:rFonts w:ascii="Arial Narrow" w:eastAsia="Tahoma" w:hAnsi="Arial Narrow"/>
          <w:sz w:val="24"/>
          <w:szCs w:val="24"/>
        </w:rPr>
        <w:lastRenderedPageBreak/>
        <w:t>(1)</w:t>
      </w:r>
      <w:r>
        <w:rPr>
          <w:rFonts w:ascii="Arial Narrow" w:eastAsia="Tahoma" w:hAnsi="Arial Narrow"/>
          <w:sz w:val="24"/>
          <w:szCs w:val="24"/>
        </w:rPr>
        <w:tab/>
        <w:t xml:space="preserve">Sub Bagian </w:t>
      </w:r>
      <w:proofErr w:type="spellStart"/>
      <w:r>
        <w:rPr>
          <w:rFonts w:ascii="Arial Narrow" w:eastAsia="Tahoma" w:hAnsi="Arial Narrow"/>
          <w:sz w:val="24"/>
          <w:szCs w:val="24"/>
        </w:rPr>
        <w:t>Perencanaan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mempunyai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4D448AD2" w14:textId="77777777" w:rsidR="001C3FB8" w:rsidRDefault="000C0BFC">
      <w:pPr>
        <w:pStyle w:val="ListParagraph1"/>
        <w:numPr>
          <w:ilvl w:val="0"/>
          <w:numId w:val="14"/>
        </w:numPr>
        <w:spacing w:after="0"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Merencanakan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Perencanaan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operasional</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598E8BE1" w14:textId="77777777" w:rsidR="001C3FB8" w:rsidRDefault="000C0BFC">
      <w:pPr>
        <w:pStyle w:val="ListParagraph1"/>
        <w:numPr>
          <w:ilvl w:val="0"/>
          <w:numId w:val="14"/>
        </w:numPr>
        <w:spacing w:before="99"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Mendistribusikan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masing-masing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kelancaran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Perencanaan</w:t>
      </w:r>
      <w:proofErr w:type="spellEnd"/>
      <w:r>
        <w:rPr>
          <w:rFonts w:ascii="Arial Narrow" w:eastAsia="Tahoma" w:hAnsi="Arial Narrow"/>
          <w:sz w:val="24"/>
          <w:szCs w:val="24"/>
        </w:rPr>
        <w:t>;</w:t>
      </w:r>
    </w:p>
    <w:p w14:paraId="4C991EAA" w14:textId="77777777" w:rsidR="001C3FB8" w:rsidRDefault="000C0BFC">
      <w:pPr>
        <w:pStyle w:val="ListParagraph1"/>
        <w:numPr>
          <w:ilvl w:val="0"/>
          <w:numId w:val="14"/>
        </w:numPr>
        <w:spacing w:before="99"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Membimbing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Perencanaan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pekerjaan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berjalan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tertib</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lancar</w:t>
      </w:r>
      <w:proofErr w:type="spellEnd"/>
      <w:r>
        <w:rPr>
          <w:rFonts w:ascii="Arial Narrow" w:eastAsia="Tahoma" w:hAnsi="Arial Narrow"/>
          <w:sz w:val="24"/>
          <w:szCs w:val="24"/>
        </w:rPr>
        <w:t>;</w:t>
      </w:r>
    </w:p>
    <w:p w14:paraId="293A3720" w14:textId="77777777" w:rsidR="001C3FB8" w:rsidRDefault="000C0BFC">
      <w:pPr>
        <w:pStyle w:val="ListParagraph1"/>
        <w:numPr>
          <w:ilvl w:val="0"/>
          <w:numId w:val="14"/>
        </w:numPr>
        <w:spacing w:before="99"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Memeriksa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hasil</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w:t>
      </w:r>
      <w:proofErr w:type="spellStart"/>
      <w:r>
        <w:rPr>
          <w:rFonts w:ascii="Arial Narrow" w:eastAsia="Tahoma" w:hAnsi="Arial Narrow"/>
          <w:sz w:val="24"/>
          <w:szCs w:val="24"/>
        </w:rPr>
        <w:t>BagianPerencanaan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terhindar</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dari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kesalahan</w:t>
      </w:r>
      <w:proofErr w:type="spellEnd"/>
      <w:r>
        <w:rPr>
          <w:rFonts w:ascii="Arial Narrow" w:eastAsia="Tahoma" w:hAnsi="Arial Narrow"/>
          <w:sz w:val="24"/>
          <w:szCs w:val="24"/>
        </w:rPr>
        <w:t>;</w:t>
      </w:r>
    </w:p>
    <w:p w14:paraId="39619886" w14:textId="77777777" w:rsidR="001C3FB8" w:rsidRDefault="000C0BFC">
      <w:pPr>
        <w:pStyle w:val="ListParagraph1"/>
        <w:numPr>
          <w:ilvl w:val="0"/>
          <w:numId w:val="14"/>
        </w:numPr>
        <w:spacing w:before="99"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menyiapkan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Strategis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program dan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w:t>
      </w:r>
    </w:p>
    <w:p w14:paraId="7025149C" w14:textId="77777777" w:rsidR="001C3FB8" w:rsidRDefault="000C0BFC">
      <w:pPr>
        <w:pStyle w:val="ListParagraph1"/>
        <w:numPr>
          <w:ilvl w:val="0"/>
          <w:numId w:val="14"/>
        </w:numPr>
        <w:spacing w:before="99" w:line="360" w:lineRule="auto"/>
        <w:ind w:left="851" w:right="76" w:hanging="425"/>
        <w:jc w:val="both"/>
        <w:rPr>
          <w:rFonts w:ascii="Arial Narrow" w:eastAsia="Tahoma" w:hAnsi="Arial Narrow"/>
          <w:sz w:val="24"/>
          <w:szCs w:val="24"/>
        </w:rPr>
      </w:pPr>
      <w:proofErr w:type="spellStart"/>
      <w:r>
        <w:rPr>
          <w:rFonts w:ascii="Arial Narrow" w:eastAsia="Tahoma" w:hAnsi="Arial Narrow"/>
          <w:sz w:val="24"/>
          <w:szCs w:val="24"/>
        </w:rPr>
        <w:t>menyusun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secretariat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kebutuhan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masing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masing</w:t>
      </w:r>
      <w:proofErr w:type="spellEnd"/>
      <w:r>
        <w:rPr>
          <w:rFonts w:ascii="Arial Narrow" w:eastAsia="Tahoma" w:hAnsi="Arial Narrow"/>
          <w:sz w:val="24"/>
          <w:szCs w:val="24"/>
        </w:rPr>
        <w:t xml:space="preserve"> sub </w:t>
      </w:r>
      <w:proofErr w:type="spellStart"/>
      <w:r>
        <w:rPr>
          <w:rFonts w:ascii="Arial Narrow" w:eastAsia="Tahoma" w:hAnsi="Arial Narrow"/>
          <w:sz w:val="24"/>
          <w:szCs w:val="24"/>
        </w:rPr>
        <w:t>bagian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usulan</w:t>
      </w:r>
      <w:proofErr w:type="spellEnd"/>
      <w:r>
        <w:rPr>
          <w:rFonts w:ascii="Arial Narrow" w:eastAsia="Tahoma" w:hAnsi="Arial Narrow"/>
          <w:sz w:val="24"/>
          <w:szCs w:val="24"/>
        </w:rPr>
        <w:t xml:space="preserve"> RKA secretariat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w:t>
      </w:r>
    </w:p>
    <w:p w14:paraId="59948CE5"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menyusun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menghimpun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usulan</w:t>
      </w:r>
      <w:proofErr w:type="spellEnd"/>
      <w:r>
        <w:rPr>
          <w:rFonts w:ascii="Arial Narrow" w:eastAsia="Tahoma" w:hAnsi="Arial Narrow"/>
          <w:sz w:val="24"/>
          <w:szCs w:val="24"/>
        </w:rPr>
        <w:t xml:space="preserve"> RKA/DPA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usulan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bidang-</w:t>
      </w:r>
      <w:proofErr w:type="gramStart"/>
      <w:r>
        <w:rPr>
          <w:rFonts w:ascii="Arial Narrow" w:eastAsia="Tahoma" w:hAnsi="Arial Narrow"/>
          <w:sz w:val="24"/>
          <w:szCs w:val="24"/>
        </w:rPr>
        <w:t>bidang</w:t>
      </w:r>
      <w:proofErr w:type="spellEnd"/>
      <w:r>
        <w:rPr>
          <w:rFonts w:ascii="Arial Narrow" w:eastAsia="Tahoma" w:hAnsi="Arial Narrow"/>
          <w:sz w:val="24"/>
          <w:szCs w:val="24"/>
        </w:rPr>
        <w:t xml:space="preserve"> ,</w:t>
      </w:r>
      <w:proofErr w:type="gramEnd"/>
      <w:r>
        <w:rPr>
          <w:rFonts w:ascii="Arial Narrow" w:eastAsia="Tahoma" w:hAnsi="Arial Narrow"/>
          <w:sz w:val="24"/>
          <w:szCs w:val="24"/>
        </w:rPr>
        <w:t xml:space="preserve"> UPT dan </w:t>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Strategis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usulan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lang w:val="id-ID"/>
        </w:rPr>
        <w:t>;</w:t>
      </w:r>
    </w:p>
    <w:p w14:paraId="32EE2082"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menyusun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Kinerja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pertanggungjawaban</w:t>
      </w:r>
      <w:proofErr w:type="spellEnd"/>
      <w:r>
        <w:rPr>
          <w:rFonts w:ascii="Arial Narrow" w:eastAsia="Tahoma" w:hAnsi="Arial Narrow"/>
          <w:sz w:val="24"/>
          <w:szCs w:val="24"/>
        </w:rPr>
        <w:t>;</w:t>
      </w:r>
    </w:p>
    <w:p w14:paraId="7461E39B"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menyiapkan</w:t>
      </w:r>
      <w:proofErr w:type="spellEnd"/>
      <w:r>
        <w:rPr>
          <w:rFonts w:ascii="Arial Narrow" w:eastAsia="Tahoma" w:hAnsi="Arial Narrow"/>
          <w:sz w:val="24"/>
          <w:szCs w:val="24"/>
        </w:rPr>
        <w:t xml:space="preserve"> data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Penyelenggaraan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Pemerintahan</w:t>
      </w:r>
      <w:proofErr w:type="spellEnd"/>
      <w:r>
        <w:rPr>
          <w:rFonts w:ascii="Arial Narrow" w:eastAsia="Tahoma" w:hAnsi="Arial Narrow"/>
          <w:sz w:val="24"/>
          <w:szCs w:val="24"/>
        </w:rPr>
        <w:t xml:space="preserve"> Daerah (LPPD), dan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Keterangan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Pertanggungjawaban</w:t>
      </w:r>
      <w:proofErr w:type="spellEnd"/>
      <w:r>
        <w:rPr>
          <w:rFonts w:ascii="Arial Narrow" w:eastAsia="Tahoma" w:hAnsi="Arial Narrow"/>
          <w:sz w:val="24"/>
          <w:szCs w:val="24"/>
        </w:rPr>
        <w:t xml:space="preserve"> (LKPJ)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pertanggungjawaban</w:t>
      </w:r>
      <w:proofErr w:type="spellEnd"/>
      <w:r>
        <w:rPr>
          <w:rFonts w:ascii="Arial Narrow" w:eastAsia="Tahoma" w:hAnsi="Arial Narrow"/>
          <w:sz w:val="24"/>
          <w:szCs w:val="24"/>
        </w:rPr>
        <w:t>;</w:t>
      </w:r>
    </w:p>
    <w:p w14:paraId="6A659CFA"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menyusun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realisasi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fisik</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program </w:t>
      </w:r>
      <w:proofErr w:type="spellStart"/>
      <w:r>
        <w:rPr>
          <w:rFonts w:ascii="Arial Narrow" w:eastAsia="Tahoma" w:hAnsi="Arial Narrow"/>
          <w:sz w:val="24"/>
          <w:szCs w:val="24"/>
        </w:rPr>
        <w:t>serta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pertanggungjawaban</w:t>
      </w:r>
      <w:proofErr w:type="spellEnd"/>
      <w:r>
        <w:rPr>
          <w:rFonts w:ascii="Arial Narrow" w:eastAsia="Tahoma" w:hAnsi="Arial Narrow"/>
          <w:sz w:val="24"/>
          <w:szCs w:val="24"/>
        </w:rPr>
        <w:t>;</w:t>
      </w:r>
    </w:p>
    <w:p w14:paraId="574423C5"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Monitoring dan </w:t>
      </w:r>
      <w:proofErr w:type="spellStart"/>
      <w:r>
        <w:rPr>
          <w:rFonts w:ascii="Arial Narrow" w:eastAsia="Tahoma" w:hAnsi="Arial Narrow"/>
          <w:sz w:val="24"/>
          <w:szCs w:val="24"/>
        </w:rPr>
        <w:t>Evaluasi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Monev</w:t>
      </w:r>
      <w:proofErr w:type="spellEnd"/>
      <w:r>
        <w:rPr>
          <w:rFonts w:ascii="Arial Narrow" w:eastAsia="Tahoma" w:hAnsi="Arial Narrow"/>
          <w:sz w:val="24"/>
          <w:szCs w:val="24"/>
        </w:rPr>
        <w:t xml:space="preserve">) program dan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program dan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datang</w:t>
      </w:r>
      <w:proofErr w:type="spellEnd"/>
      <w:r>
        <w:rPr>
          <w:rFonts w:ascii="Arial Narrow" w:eastAsia="Tahoma" w:hAnsi="Arial Narrow"/>
          <w:sz w:val="24"/>
          <w:szCs w:val="24"/>
        </w:rPr>
        <w:t>;</w:t>
      </w:r>
    </w:p>
    <w:p w14:paraId="6C1D2D8E"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pengumpulan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analisis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penyajian</w:t>
      </w:r>
      <w:proofErr w:type="spellEnd"/>
      <w:r>
        <w:rPr>
          <w:rFonts w:ascii="Arial Narrow" w:eastAsia="Tahoma" w:hAnsi="Arial Narrow"/>
          <w:sz w:val="24"/>
          <w:szCs w:val="24"/>
        </w:rPr>
        <w:t xml:space="preserve"> data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kebutuhan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penyusunan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kerja</w:t>
      </w:r>
      <w:proofErr w:type="spellEnd"/>
      <w:r>
        <w:rPr>
          <w:rFonts w:ascii="Arial Narrow" w:eastAsia="Tahoma" w:hAnsi="Arial Narrow"/>
          <w:sz w:val="24"/>
          <w:szCs w:val="24"/>
        </w:rPr>
        <w:t>;</w:t>
      </w:r>
    </w:p>
    <w:p w14:paraId="36699D7E"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pengelolaan</w:t>
      </w:r>
      <w:proofErr w:type="spellEnd"/>
      <w:r>
        <w:rPr>
          <w:rFonts w:ascii="Arial Narrow" w:eastAsia="Tahoma" w:hAnsi="Arial Narrow"/>
          <w:sz w:val="24"/>
          <w:szCs w:val="24"/>
        </w:rPr>
        <w:t xml:space="preserve"> sub domain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sarana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pengaduan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bahan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informasi</w:t>
      </w:r>
      <w:proofErr w:type="spellEnd"/>
      <w:r>
        <w:rPr>
          <w:rFonts w:ascii="Arial Narrow" w:eastAsia="Tahoma" w:hAnsi="Arial Narrow"/>
          <w:sz w:val="24"/>
          <w:szCs w:val="24"/>
        </w:rPr>
        <w:t>;</w:t>
      </w:r>
    </w:p>
    <w:p w14:paraId="0CCBBCD3"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Mengevaluasi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w:t>
      </w:r>
      <w:proofErr w:type="spellStart"/>
      <w:r>
        <w:rPr>
          <w:rFonts w:ascii="Arial Narrow" w:eastAsia="Tahoma" w:hAnsi="Arial Narrow"/>
          <w:sz w:val="24"/>
          <w:szCs w:val="24"/>
        </w:rPr>
        <w:t>BagianPerencanaan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mengidentifikasi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hambatan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dalam</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rangka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perbaikan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kinerja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dimasa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mendatang</w:t>
      </w:r>
      <w:proofErr w:type="spellEnd"/>
      <w:r>
        <w:rPr>
          <w:rFonts w:ascii="Arial Narrow" w:eastAsia="Tahoma" w:hAnsi="Arial Narrow"/>
          <w:sz w:val="24"/>
          <w:szCs w:val="24"/>
        </w:rPr>
        <w:t>;</w:t>
      </w:r>
    </w:p>
    <w:p w14:paraId="7F179A27"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r>
        <w:rPr>
          <w:rFonts w:ascii="Arial Narrow" w:eastAsia="Tahoma" w:hAnsi="Arial Narrow"/>
          <w:sz w:val="24"/>
          <w:szCs w:val="24"/>
        </w:rPr>
        <w:lastRenderedPageBreak/>
        <w:t xml:space="preserve">Menyusun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Perencanaan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pertanggungjawaban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datang</w:t>
      </w:r>
      <w:proofErr w:type="spellEnd"/>
      <w:r>
        <w:rPr>
          <w:rFonts w:ascii="Arial Narrow" w:eastAsia="Tahoma" w:hAnsi="Arial Narrow"/>
          <w:sz w:val="24"/>
          <w:szCs w:val="24"/>
        </w:rPr>
        <w:t>; dan</w:t>
      </w:r>
    </w:p>
    <w:p w14:paraId="4781D084" w14:textId="77777777" w:rsidR="001C3FB8" w:rsidRDefault="000C0BFC">
      <w:pPr>
        <w:pStyle w:val="ListParagraph1"/>
        <w:numPr>
          <w:ilvl w:val="0"/>
          <w:numId w:val="14"/>
        </w:numPr>
        <w:spacing w:before="64" w:line="360" w:lineRule="auto"/>
        <w:ind w:left="851" w:right="74"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kedinasan</w:t>
      </w:r>
      <w:proofErr w:type="spellEnd"/>
      <w:r>
        <w:rPr>
          <w:rFonts w:ascii="Arial Narrow" w:eastAsia="Tahoma" w:hAnsi="Arial Narrow"/>
          <w:sz w:val="24"/>
          <w:szCs w:val="24"/>
        </w:rPr>
        <w:t xml:space="preserve"> lain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pimpinan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baik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maupun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tertulis</w:t>
      </w:r>
      <w:proofErr w:type="spellEnd"/>
      <w:r>
        <w:rPr>
          <w:rFonts w:ascii="Arial Narrow" w:eastAsia="Tahoma" w:hAnsi="Arial Narrow"/>
          <w:sz w:val="24"/>
          <w:szCs w:val="24"/>
        </w:rPr>
        <w:t>.</w:t>
      </w:r>
    </w:p>
    <w:p w14:paraId="5A2925A7" w14:textId="77777777" w:rsidR="001C3FB8" w:rsidRDefault="000C0BFC">
      <w:pPr>
        <w:spacing w:line="360" w:lineRule="auto"/>
        <w:ind w:left="426" w:hanging="426"/>
        <w:rPr>
          <w:rFonts w:ascii="Arial Narrow" w:eastAsia="Tahoma" w:hAnsi="Arial Narrow"/>
          <w:sz w:val="24"/>
          <w:szCs w:val="24"/>
        </w:rPr>
      </w:pPr>
      <w:r>
        <w:rPr>
          <w:rFonts w:ascii="Arial Narrow" w:eastAsia="Tahoma" w:hAnsi="Arial Narrow"/>
          <w:sz w:val="24"/>
          <w:szCs w:val="24"/>
        </w:rPr>
        <w:t>(2)</w:t>
      </w:r>
      <w:r>
        <w:rPr>
          <w:rFonts w:ascii="Arial Narrow" w:eastAsia="Tahoma" w:hAnsi="Arial Narrow"/>
          <w:sz w:val="24"/>
          <w:szCs w:val="24"/>
        </w:rPr>
        <w:tab/>
        <w:t xml:space="preserve">Sub Bagian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mempunyai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77965F5E"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Merencanakan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operasional</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5ED581F9"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Mendistribusikan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masing-masing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kelancaran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w:t>
      </w:r>
    </w:p>
    <w:p w14:paraId="3FE80BCB"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Membimbing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pekerjaan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berjalan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tertib</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lancar</w:t>
      </w:r>
      <w:proofErr w:type="spellEnd"/>
      <w:r>
        <w:rPr>
          <w:rFonts w:ascii="Arial Narrow" w:eastAsia="Tahoma" w:hAnsi="Arial Narrow"/>
          <w:sz w:val="24"/>
          <w:szCs w:val="24"/>
        </w:rPr>
        <w:t>;</w:t>
      </w:r>
    </w:p>
    <w:p w14:paraId="44193886"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Memeriksa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hasil</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terhindar</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dari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kesalahan</w:t>
      </w:r>
      <w:proofErr w:type="spellEnd"/>
      <w:r>
        <w:rPr>
          <w:rFonts w:ascii="Arial Narrow" w:eastAsia="Tahoma" w:hAnsi="Arial Narrow"/>
          <w:sz w:val="24"/>
          <w:szCs w:val="24"/>
        </w:rPr>
        <w:t>;</w:t>
      </w:r>
    </w:p>
    <w:p w14:paraId="169A34FD"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menyiapkan</w:t>
      </w:r>
      <w:proofErr w:type="spellEnd"/>
      <w:r>
        <w:rPr>
          <w:rFonts w:ascii="Arial Narrow" w:eastAsia="Tahoma" w:hAnsi="Arial Narrow"/>
          <w:sz w:val="24"/>
          <w:szCs w:val="24"/>
        </w:rPr>
        <w:t xml:space="preserve"> data,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kebutuhan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serta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melakukan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upaya-upaya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peningkatan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kualitas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pegawai</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mewujudkan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sistem</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pengelolaan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administrasi</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baik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serta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meningkatkan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profesionalisme</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pegawai</w:t>
      </w:r>
      <w:proofErr w:type="spellEnd"/>
      <w:r>
        <w:rPr>
          <w:rFonts w:ascii="Arial Narrow" w:eastAsia="Tahoma" w:hAnsi="Arial Narrow"/>
          <w:sz w:val="24"/>
          <w:szCs w:val="24"/>
        </w:rPr>
        <w:t>;</w:t>
      </w:r>
    </w:p>
    <w:p w14:paraId="34EF8C40"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administrasi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pada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terciptanya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tertib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administrasi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kepegawaian</w:t>
      </w:r>
      <w:proofErr w:type="spellEnd"/>
      <w:r>
        <w:rPr>
          <w:rFonts w:ascii="Arial Narrow" w:eastAsia="Tahoma" w:hAnsi="Arial Narrow"/>
          <w:sz w:val="24"/>
          <w:szCs w:val="24"/>
        </w:rPr>
        <w:t>;</w:t>
      </w:r>
    </w:p>
    <w:p w14:paraId="64E451E2"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surat-menyurat</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penggandaan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naskah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kearsipan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terciptanya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tertib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administrasi</w:t>
      </w:r>
      <w:proofErr w:type="spellEnd"/>
      <w:r>
        <w:rPr>
          <w:rFonts w:ascii="Arial Narrow" w:eastAsia="Tahoma" w:hAnsi="Arial Narrow"/>
          <w:sz w:val="24"/>
          <w:szCs w:val="24"/>
        </w:rPr>
        <w:t>;</w:t>
      </w:r>
    </w:p>
    <w:p w14:paraId="262634C1"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Menyiapkan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kebutuhan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barang</w:t>
      </w:r>
      <w:proofErr w:type="spellEnd"/>
      <w:r>
        <w:rPr>
          <w:rFonts w:ascii="Arial Narrow" w:eastAsia="Tahoma" w:hAnsi="Arial Narrow"/>
          <w:sz w:val="24"/>
          <w:szCs w:val="24"/>
        </w:rPr>
        <w:t xml:space="preserve"> unit, </w:t>
      </w:r>
      <w:proofErr w:type="spellStart"/>
      <w:r>
        <w:rPr>
          <w:rFonts w:ascii="Arial Narrow" w:eastAsia="Tahoma" w:hAnsi="Arial Narrow"/>
          <w:sz w:val="24"/>
          <w:szCs w:val="24"/>
        </w:rPr>
        <w:t>pengelolaan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barang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rumah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tangga</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perlengkapan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kantor</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serta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menyusun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persediaan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barang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kelancaran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22C287F0"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urusan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Administrasi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PerjalananDinas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Penerimaan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Tamu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untukkelancaran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1BE5C207"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Mengevaluasi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mengidentifikasi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hambatan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dalam</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rangka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perbaikan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kinerja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dimasa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mendatang</w:t>
      </w:r>
      <w:proofErr w:type="spellEnd"/>
      <w:r>
        <w:rPr>
          <w:rFonts w:ascii="Arial Narrow" w:eastAsia="Tahoma" w:hAnsi="Arial Narrow"/>
          <w:sz w:val="24"/>
          <w:szCs w:val="24"/>
        </w:rPr>
        <w:t>;</w:t>
      </w:r>
    </w:p>
    <w:p w14:paraId="58515717"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r>
        <w:rPr>
          <w:rFonts w:ascii="Arial Narrow" w:eastAsia="Tahoma" w:hAnsi="Arial Narrow"/>
          <w:sz w:val="24"/>
          <w:szCs w:val="24"/>
        </w:rPr>
        <w:lastRenderedPageBreak/>
        <w:t xml:space="preserve">Menyusun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Umum</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Kepegawaian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pertanggungjawaban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datang</w:t>
      </w:r>
      <w:proofErr w:type="spellEnd"/>
      <w:r>
        <w:rPr>
          <w:rFonts w:ascii="Arial Narrow" w:eastAsia="Tahoma" w:hAnsi="Arial Narrow"/>
          <w:sz w:val="24"/>
          <w:szCs w:val="24"/>
        </w:rPr>
        <w:t>; dan</w:t>
      </w:r>
    </w:p>
    <w:p w14:paraId="4386F14F" w14:textId="77777777" w:rsidR="001C3FB8" w:rsidRDefault="000C0BFC">
      <w:pPr>
        <w:pStyle w:val="ListParagraph1"/>
        <w:numPr>
          <w:ilvl w:val="0"/>
          <w:numId w:val="15"/>
        </w:numPr>
        <w:spacing w:before="99" w:line="360" w:lineRule="auto"/>
        <w:ind w:left="851" w:right="73" w:hanging="425"/>
        <w:jc w:val="both"/>
        <w:rPr>
          <w:rFonts w:ascii="Arial Narrow" w:eastAsia="Tahoma" w:hAnsi="Arial Narrow"/>
          <w:sz w:val="24"/>
          <w:szCs w:val="24"/>
        </w:rPr>
      </w:pPr>
      <w:r>
        <w:rPr>
          <w:rFonts w:ascii="Arial Narrow" w:eastAsia="Tahoma" w:hAnsi="Arial Narrow"/>
          <w:sz w:val="24"/>
          <w:szCs w:val="24"/>
          <w:lang w:val="id-ID"/>
        </w:rPr>
        <w:t>M</w:t>
      </w:r>
      <w:proofErr w:type="spellStart"/>
      <w:r>
        <w:rPr>
          <w:rFonts w:ascii="Arial Narrow" w:eastAsia="Tahoma" w:hAnsi="Arial Narrow"/>
          <w:sz w:val="24"/>
          <w:szCs w:val="24"/>
        </w:rPr>
        <w:t>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kedinasan</w:t>
      </w:r>
      <w:proofErr w:type="spellEnd"/>
      <w:r>
        <w:rPr>
          <w:rFonts w:ascii="Arial Narrow" w:eastAsia="Tahoma" w:hAnsi="Arial Narrow"/>
          <w:sz w:val="24"/>
          <w:szCs w:val="24"/>
        </w:rPr>
        <w:t xml:space="preserve"> lain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pimpinan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baik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maupun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tertulis</w:t>
      </w:r>
      <w:proofErr w:type="spellEnd"/>
    </w:p>
    <w:p w14:paraId="2AE44961" w14:textId="77777777" w:rsidR="001C3FB8" w:rsidRDefault="000C0BFC">
      <w:pPr>
        <w:spacing w:line="360" w:lineRule="auto"/>
        <w:rPr>
          <w:rFonts w:ascii="Arial Narrow" w:eastAsia="Tahoma" w:hAnsi="Arial Narrow"/>
          <w:sz w:val="24"/>
          <w:szCs w:val="24"/>
        </w:rPr>
      </w:pPr>
      <w:r>
        <w:rPr>
          <w:rFonts w:ascii="Arial Narrow" w:eastAsia="Tahoma" w:hAnsi="Arial Narrow"/>
          <w:sz w:val="24"/>
          <w:szCs w:val="24"/>
        </w:rPr>
        <w:t xml:space="preserve">(3) Sub Bagian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mempunyai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12DFD460"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Merencanakan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kegiatan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berdasarkan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operasional</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Sekretariat</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sebagai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w:t>
      </w:r>
    </w:p>
    <w:p w14:paraId="2FE31AF4"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Mendistribusikan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dengantugas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masing-masing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kelancaran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Keuangan</w:t>
      </w:r>
      <w:proofErr w:type="spellEnd"/>
      <w:r>
        <w:rPr>
          <w:rFonts w:ascii="Arial Narrow" w:eastAsia="Tahoma" w:hAnsi="Arial Narrow"/>
          <w:sz w:val="24"/>
          <w:szCs w:val="24"/>
        </w:rPr>
        <w:t>;</w:t>
      </w:r>
    </w:p>
    <w:p w14:paraId="368DBF55"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Membimbing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tanggungjawab</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pekerjaan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berjalan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tertibdan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lancar</w:t>
      </w:r>
      <w:proofErr w:type="spellEnd"/>
      <w:r>
        <w:rPr>
          <w:rFonts w:ascii="Arial Narrow" w:eastAsia="Tahoma" w:hAnsi="Arial Narrow"/>
          <w:sz w:val="24"/>
          <w:szCs w:val="24"/>
        </w:rPr>
        <w:t>;</w:t>
      </w:r>
    </w:p>
    <w:p w14:paraId="76F1FEA9"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Memeriksa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hasil</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bawahan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terhindar</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dari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kesalahan</w:t>
      </w:r>
      <w:proofErr w:type="spellEnd"/>
      <w:r>
        <w:rPr>
          <w:rFonts w:ascii="Arial Narrow" w:eastAsia="Tahoma" w:hAnsi="Arial Narrow"/>
          <w:sz w:val="24"/>
          <w:szCs w:val="24"/>
        </w:rPr>
        <w:t>;</w:t>
      </w:r>
    </w:p>
    <w:p w14:paraId="3CC390FB"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r>
        <w:rPr>
          <w:rFonts w:ascii="Arial Narrow" w:eastAsia="Tahoma" w:hAnsi="Arial Narrow"/>
          <w:sz w:val="24"/>
          <w:szCs w:val="24"/>
        </w:rPr>
        <w:t xml:space="preserve">Menyusun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Anggaran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BelanjaTidak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Langsung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agar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belanja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pegawai</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akuntabel</w:t>
      </w:r>
      <w:proofErr w:type="spellEnd"/>
      <w:r>
        <w:rPr>
          <w:rFonts w:ascii="Arial Narrow" w:eastAsia="Tahoma" w:hAnsi="Arial Narrow"/>
          <w:sz w:val="24"/>
          <w:szCs w:val="24"/>
        </w:rPr>
        <w:t>;</w:t>
      </w:r>
    </w:p>
    <w:p w14:paraId="359DC321"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Penatausahaan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pedoman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telah</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ditetapkan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mewujudkan</w:t>
      </w:r>
      <w:proofErr w:type="spellEnd"/>
      <w:r>
        <w:rPr>
          <w:rFonts w:ascii="Arial Narrow" w:eastAsia="Tahoma" w:hAnsi="Arial Narrow"/>
          <w:sz w:val="24"/>
          <w:szCs w:val="24"/>
        </w:rPr>
        <w:t xml:space="preserve"> tata </w:t>
      </w:r>
      <w:proofErr w:type="spellStart"/>
      <w:r>
        <w:rPr>
          <w:rFonts w:ascii="Arial Narrow" w:eastAsia="Tahoma" w:hAnsi="Arial Narrow"/>
          <w:sz w:val="24"/>
          <w:szCs w:val="24"/>
        </w:rPr>
        <w:t>kelola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akuntabel</w:t>
      </w:r>
      <w:proofErr w:type="spellEnd"/>
      <w:r>
        <w:rPr>
          <w:rFonts w:ascii="Arial Narrow" w:eastAsia="Tahoma" w:hAnsi="Arial Narrow"/>
          <w:sz w:val="24"/>
          <w:szCs w:val="24"/>
        </w:rPr>
        <w:t>;</w:t>
      </w:r>
    </w:p>
    <w:p w14:paraId="00538995"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r>
        <w:rPr>
          <w:rFonts w:ascii="Arial Narrow" w:eastAsia="Tahoma" w:hAnsi="Arial Narrow"/>
          <w:sz w:val="24"/>
          <w:szCs w:val="24"/>
        </w:rPr>
        <w:t xml:space="preserve">Menyusun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pertanggungjawaban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Dinas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Kebersihan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ketentuan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mewujudkan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penatausahaan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akuntabel</w:t>
      </w:r>
      <w:proofErr w:type="spellEnd"/>
      <w:r>
        <w:rPr>
          <w:rFonts w:ascii="Arial Narrow" w:eastAsia="Tahoma" w:hAnsi="Arial Narrow"/>
          <w:sz w:val="24"/>
          <w:szCs w:val="24"/>
        </w:rPr>
        <w:t>;</w:t>
      </w:r>
    </w:p>
    <w:p w14:paraId="1FD1BC46"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Mengevaluasi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dilingkungan</w:t>
      </w:r>
      <w:proofErr w:type="spellEnd"/>
      <w:r>
        <w:rPr>
          <w:rFonts w:ascii="Arial Narrow" w:eastAsia="Tahoma" w:hAnsi="Arial Narrow"/>
          <w:sz w:val="24"/>
          <w:szCs w:val="24"/>
        </w:rPr>
        <w:t xml:space="preserve"> Sub </w:t>
      </w:r>
      <w:proofErr w:type="spellStart"/>
      <w:r>
        <w:rPr>
          <w:rFonts w:ascii="Arial Narrow" w:eastAsia="Tahoma" w:hAnsi="Arial Narrow"/>
          <w:sz w:val="24"/>
          <w:szCs w:val="24"/>
        </w:rPr>
        <w:t>BagianKeuangan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cara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mengidentifikasi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hambatan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dalam</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rangka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perbaikan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kinerja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dimasa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mendatang</w:t>
      </w:r>
      <w:proofErr w:type="spellEnd"/>
      <w:r>
        <w:rPr>
          <w:rFonts w:ascii="Arial Narrow" w:eastAsia="Tahoma" w:hAnsi="Arial Narrow"/>
          <w:sz w:val="24"/>
          <w:szCs w:val="24"/>
        </w:rPr>
        <w:t>;</w:t>
      </w:r>
    </w:p>
    <w:p w14:paraId="4C30842D"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r>
        <w:rPr>
          <w:rFonts w:ascii="Arial Narrow" w:eastAsia="Tahoma" w:hAnsi="Arial Narrow"/>
          <w:sz w:val="24"/>
          <w:szCs w:val="24"/>
        </w:rPr>
        <w:t xml:space="preserve">Menyusun </w:t>
      </w:r>
      <w:proofErr w:type="spellStart"/>
      <w:r>
        <w:rPr>
          <w:rFonts w:ascii="Arial Narrow" w:eastAsia="Tahoma" w:hAnsi="Arial Narrow"/>
          <w:sz w:val="24"/>
          <w:szCs w:val="24"/>
        </w:rPr>
        <w:t>laporan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pelaksanaan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di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Keuangan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sesuai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dengan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prosedur</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peraturan</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berlaku</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untuk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pertanggungjawaban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rencana</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datang</w:t>
      </w:r>
      <w:proofErr w:type="spellEnd"/>
      <w:r>
        <w:rPr>
          <w:rFonts w:ascii="Arial Narrow" w:eastAsia="Tahoma" w:hAnsi="Arial Narrow"/>
          <w:sz w:val="24"/>
          <w:szCs w:val="24"/>
        </w:rPr>
        <w:t>; dan</w:t>
      </w:r>
    </w:p>
    <w:p w14:paraId="7C4B83CB" w14:textId="77777777" w:rsidR="001C3FB8" w:rsidRDefault="000C0BFC">
      <w:pPr>
        <w:pStyle w:val="ListParagraph1"/>
        <w:numPr>
          <w:ilvl w:val="0"/>
          <w:numId w:val="16"/>
        </w:numPr>
        <w:spacing w:before="99" w:line="360" w:lineRule="auto"/>
        <w:ind w:left="851" w:right="73" w:hanging="425"/>
        <w:jc w:val="both"/>
        <w:rPr>
          <w:rFonts w:ascii="Arial Narrow" w:eastAsia="Tahoma" w:hAnsi="Arial Narrow"/>
          <w:sz w:val="24"/>
          <w:szCs w:val="24"/>
        </w:rPr>
      </w:pPr>
      <w:proofErr w:type="spellStart"/>
      <w:r>
        <w:rPr>
          <w:rFonts w:ascii="Arial Narrow" w:eastAsia="Tahoma" w:hAnsi="Arial Narrow"/>
          <w:sz w:val="24"/>
          <w:szCs w:val="24"/>
        </w:rPr>
        <w:t>Melaksanakan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tugas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kedinasan</w:t>
      </w:r>
      <w:proofErr w:type="spellEnd"/>
      <w:r>
        <w:rPr>
          <w:rFonts w:ascii="Arial Narrow" w:eastAsia="Tahoma" w:hAnsi="Arial Narrow"/>
          <w:sz w:val="24"/>
          <w:szCs w:val="24"/>
        </w:rPr>
        <w:t xml:space="preserve"> lain yang </w:t>
      </w:r>
      <w:proofErr w:type="spellStart"/>
      <w:r>
        <w:rPr>
          <w:rFonts w:ascii="Arial Narrow" w:eastAsia="Tahoma" w:hAnsi="Arial Narrow"/>
          <w:sz w:val="24"/>
          <w:szCs w:val="24"/>
        </w:rPr>
        <w:t>diberikan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pimpinan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baik</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lisan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maupun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tertulis</w:t>
      </w:r>
      <w:proofErr w:type="spellEnd"/>
      <w:r>
        <w:rPr>
          <w:rFonts w:ascii="Arial Narrow" w:eastAsia="Tahoma" w:hAnsi="Arial Narrow"/>
          <w:sz w:val="24"/>
          <w:szCs w:val="24"/>
        </w:rPr>
        <w:t>.</w:t>
      </w:r>
    </w:p>
    <w:p w14:paraId="780BED97" w14:textId="77777777" w:rsidR="001C3FB8" w:rsidRDefault="000C0BFC">
      <w:pPr>
        <w:spacing w:line="360" w:lineRule="auto"/>
        <w:ind w:left="426" w:right="74" w:hanging="426"/>
        <w:jc w:val="both"/>
        <w:rPr>
          <w:rFonts w:ascii="Arial Narrow" w:eastAsia="Tahoma" w:hAnsi="Arial Narrow"/>
          <w:sz w:val="24"/>
          <w:szCs w:val="24"/>
          <w:lang w:val="id-ID"/>
        </w:rPr>
      </w:pPr>
      <w:r>
        <w:rPr>
          <w:rFonts w:ascii="Arial Narrow" w:eastAsia="Tahoma" w:hAnsi="Arial Narrow"/>
          <w:sz w:val="24"/>
          <w:szCs w:val="24"/>
        </w:rPr>
        <w:t>(4)</w:t>
      </w:r>
      <w:r>
        <w:rPr>
          <w:rFonts w:ascii="Arial Narrow" w:eastAsia="Tahoma" w:hAnsi="Arial Narrow"/>
          <w:sz w:val="24"/>
          <w:szCs w:val="24"/>
        </w:rPr>
        <w:tab/>
      </w:r>
      <w:proofErr w:type="spellStart"/>
      <w:r>
        <w:rPr>
          <w:rFonts w:ascii="Arial Narrow" w:eastAsia="Tahoma" w:hAnsi="Arial Narrow"/>
          <w:sz w:val="24"/>
          <w:szCs w:val="24"/>
        </w:rPr>
        <w:t>Masing-masing</w:t>
      </w:r>
      <w:proofErr w:type="spellEnd"/>
      <w:r>
        <w:rPr>
          <w:rFonts w:ascii="Arial Narrow" w:eastAsia="Tahoma" w:hAnsi="Arial Narrow"/>
          <w:sz w:val="24"/>
          <w:szCs w:val="24"/>
        </w:rPr>
        <w:t xml:space="preserve"> Sub Bagian </w:t>
      </w:r>
      <w:proofErr w:type="spellStart"/>
      <w:r>
        <w:rPr>
          <w:rFonts w:ascii="Arial Narrow" w:eastAsia="Tahoma" w:hAnsi="Arial Narrow"/>
          <w:sz w:val="24"/>
          <w:szCs w:val="24"/>
        </w:rPr>
        <w:t>dipimpin</w:t>
      </w:r>
      <w:proofErr w:type="spellEnd"/>
      <w:r>
        <w:rPr>
          <w:rFonts w:ascii="Arial Narrow" w:eastAsia="Tahoma" w:hAnsi="Arial Narrow"/>
          <w:sz w:val="24"/>
          <w:szCs w:val="24"/>
        </w:rPr>
        <w:t xml:space="preserve"> oleh </w:t>
      </w:r>
      <w:proofErr w:type="spellStart"/>
      <w:r>
        <w:rPr>
          <w:rFonts w:ascii="Arial Narrow" w:eastAsia="Tahoma" w:hAnsi="Arial Narrow"/>
          <w:sz w:val="24"/>
          <w:szCs w:val="24"/>
        </w:rPr>
        <w:t>seorang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Kepala</w:t>
      </w:r>
      <w:proofErr w:type="spellEnd"/>
      <w:r>
        <w:rPr>
          <w:rFonts w:ascii="Arial Narrow" w:eastAsia="Tahoma" w:hAnsi="Arial Narrow"/>
          <w:sz w:val="24"/>
          <w:szCs w:val="24"/>
        </w:rPr>
        <w:t xml:space="preserve"> Sub Bagian yang </w:t>
      </w:r>
      <w:proofErr w:type="spellStart"/>
      <w:r>
        <w:rPr>
          <w:rFonts w:ascii="Arial Narrow" w:eastAsia="Tahoma" w:hAnsi="Arial Narrow"/>
          <w:sz w:val="24"/>
          <w:szCs w:val="24"/>
        </w:rPr>
        <w:t>berada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dibawah</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bertanggungjawab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Sekretaris</w:t>
      </w:r>
      <w:proofErr w:type="spellEnd"/>
      <w:r>
        <w:rPr>
          <w:rFonts w:ascii="Arial Narrow" w:eastAsia="Tahoma" w:hAnsi="Arial Narrow"/>
          <w:sz w:val="24"/>
          <w:szCs w:val="24"/>
        </w:rPr>
        <w:t>.</w:t>
      </w:r>
    </w:p>
    <w:p w14:paraId="7CA6BAF4" w14:textId="77777777" w:rsidR="001C3FB8" w:rsidRDefault="000C0BFC">
      <w:pPr>
        <w:numPr>
          <w:ilvl w:val="0"/>
          <w:numId w:val="8"/>
        </w:numPr>
        <w:spacing w:before="120" w:after="120" w:line="360" w:lineRule="auto"/>
        <w:ind w:left="284" w:hanging="284"/>
        <w:jc w:val="both"/>
        <w:rPr>
          <w:rFonts w:ascii="Arial Narrow" w:hAnsi="Arial Narrow"/>
          <w:b/>
          <w:sz w:val="24"/>
          <w:szCs w:val="24"/>
          <w:lang w:val="pt-BR"/>
        </w:rPr>
      </w:pPr>
      <w:r>
        <w:rPr>
          <w:rFonts w:ascii="Arial Narrow" w:hAnsi="Arial Narrow"/>
          <w:b/>
          <w:sz w:val="24"/>
          <w:szCs w:val="24"/>
          <w:lang w:val="pt-BR"/>
        </w:rPr>
        <w:t xml:space="preserve">Bidang </w:t>
      </w:r>
      <w:r>
        <w:rPr>
          <w:rFonts w:ascii="Arial Narrow" w:hAnsi="Arial Narrow"/>
          <w:b/>
          <w:sz w:val="24"/>
          <w:szCs w:val="24"/>
          <w:lang w:val="id-ID"/>
        </w:rPr>
        <w:t xml:space="preserve">Tata Lingkungan </w:t>
      </w:r>
    </w:p>
    <w:p w14:paraId="235F21A5" w14:textId="77777777" w:rsidR="001C3FB8" w:rsidRDefault="000C0BFC">
      <w:pPr>
        <w:spacing w:line="360" w:lineRule="auto"/>
        <w:ind w:left="426" w:right="2397" w:hanging="426"/>
        <w:jc w:val="both"/>
        <w:rPr>
          <w:rFonts w:ascii="Arial Narrow" w:eastAsia="Bookman Old Style" w:hAnsi="Arial Narrow"/>
          <w:sz w:val="24"/>
          <w:szCs w:val="24"/>
        </w:rPr>
      </w:pPr>
      <w:r>
        <w:rPr>
          <w:rFonts w:ascii="Arial Narrow" w:eastAsia="Bookman Old Style" w:hAnsi="Arial Narrow"/>
          <w:sz w:val="24"/>
          <w:szCs w:val="24"/>
        </w:rPr>
        <w:lastRenderedPageBreak/>
        <w:t>(1)</w:t>
      </w:r>
      <w:r>
        <w:rPr>
          <w:rFonts w:ascii="Arial Narrow" w:eastAsia="Bookman Old Style" w:hAnsi="Arial Narrow"/>
          <w:sz w:val="24"/>
          <w:szCs w:val="24"/>
        </w:rPr>
        <w:tab/>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tugas:Menyusun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program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139A8C4A"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Sub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pokok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ditetapkan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dijalankan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efektif</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efisien</w:t>
      </w:r>
      <w:proofErr w:type="spellEnd"/>
      <w:r>
        <w:rPr>
          <w:rFonts w:ascii="Arial Narrow" w:eastAsia="Bookman Old Style" w:hAnsi="Arial Narrow"/>
          <w:sz w:val="24"/>
          <w:szCs w:val="24"/>
        </w:rPr>
        <w:t>;</w:t>
      </w:r>
    </w:p>
    <w:p w14:paraId="2B04A217"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petunujuk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Sub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6BCB1077"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Menyelia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berkala</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mencapai</w:t>
      </w:r>
      <w:proofErr w:type="spellEnd"/>
      <w:r>
        <w:rPr>
          <w:rFonts w:ascii="Arial Narrow" w:eastAsia="Bookman Old Style" w:hAnsi="Arial Narrow"/>
          <w:sz w:val="24"/>
          <w:szCs w:val="24"/>
        </w:rPr>
        <w:t xml:space="preserve"> target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diharapkan</w:t>
      </w:r>
      <w:proofErr w:type="spellEnd"/>
      <w:r>
        <w:rPr>
          <w:rFonts w:ascii="Arial Narrow" w:eastAsia="Bookman Old Style" w:hAnsi="Arial Narrow"/>
          <w:sz w:val="24"/>
          <w:szCs w:val="24"/>
        </w:rPr>
        <w:t>;</w:t>
      </w:r>
    </w:p>
    <w:p w14:paraId="68438357"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data dan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tersedianya</w:t>
      </w:r>
      <w:proofErr w:type="spellEnd"/>
      <w:r>
        <w:rPr>
          <w:rFonts w:ascii="Arial Narrow" w:eastAsia="Bookman Old Style" w:hAnsi="Arial Narrow"/>
          <w:sz w:val="24"/>
          <w:szCs w:val="24"/>
        </w:rPr>
        <w:t xml:space="preserve"> data dan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01127FD8"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dokumen</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pelestarian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3DBF2FC6"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Mengordinasikan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mengsinkronisasikan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pemuatan</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RPJP dan RPJM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6A98A282"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7C9F49E3"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tampung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meminimalisir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05E2828E"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Mengkoordinasikan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ruang</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berbasisdaya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tamping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ruang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peruntukanya</w:t>
      </w:r>
      <w:proofErr w:type="spellEnd"/>
      <w:r>
        <w:rPr>
          <w:rFonts w:ascii="Arial Narrow" w:eastAsia="Bookman Old Style" w:hAnsi="Arial Narrow"/>
          <w:sz w:val="24"/>
          <w:szCs w:val="24"/>
        </w:rPr>
        <w:t>;</w:t>
      </w:r>
    </w:p>
    <w:p w14:paraId="5DB72314"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instrument </w:t>
      </w:r>
      <w:proofErr w:type="spellStart"/>
      <w:r>
        <w:rPr>
          <w:rFonts w:ascii="Arial Narrow" w:eastAsia="Bookman Old Style" w:hAnsi="Arial Narrow"/>
          <w:sz w:val="24"/>
          <w:szCs w:val="24"/>
        </w:rPr>
        <w:t>ekonomi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(PDB&amp;PDRB </w:t>
      </w:r>
      <w:proofErr w:type="spellStart"/>
      <w:r>
        <w:rPr>
          <w:rFonts w:ascii="Arial Narrow" w:eastAsia="Bookman Old Style" w:hAnsi="Arial Narrow"/>
          <w:sz w:val="24"/>
          <w:szCs w:val="24"/>
        </w:rPr>
        <w:t>hijau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mekanisme</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insentif</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disinsentif</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pendanaan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keberlanjutan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55C99786"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Mensinkronisasikan</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Provinsi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Pulau</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Kepulauan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Ekoregion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menghindari</w:t>
      </w:r>
      <w:proofErr w:type="spellEnd"/>
      <w:r>
        <w:rPr>
          <w:rFonts w:ascii="Arial Narrow" w:eastAsia="Bookman Old Style" w:hAnsi="Arial Narrow"/>
          <w:sz w:val="24"/>
          <w:szCs w:val="24"/>
        </w:rPr>
        <w:t xml:space="preserve"> tumpeng </w:t>
      </w:r>
      <w:proofErr w:type="spellStart"/>
      <w:r>
        <w:rPr>
          <w:rFonts w:ascii="Arial Narrow" w:eastAsia="Bookman Old Style" w:hAnsi="Arial Narrow"/>
          <w:sz w:val="24"/>
          <w:szCs w:val="24"/>
        </w:rPr>
        <w:t>tindih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kewenangan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31C6C0AE"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NSDA dan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ketersedian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w:t>
      </w:r>
    </w:p>
    <w:p w14:paraId="30DA9440"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Status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Daerah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4C762833"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lastRenderedPageBreak/>
        <w:t xml:space="preserve">Menyusun </w:t>
      </w:r>
      <w:proofErr w:type="spellStart"/>
      <w:r>
        <w:rPr>
          <w:rFonts w:ascii="Arial Narrow" w:eastAsia="Bookman Old Style" w:hAnsi="Arial Narrow"/>
          <w:sz w:val="24"/>
          <w:szCs w:val="24"/>
        </w:rPr>
        <w:t>Indeks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memenuhi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6BF11B45"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Mensosialisasikan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pemangku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kepentingan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tentang</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pertimbangan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dan /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w:t>
      </w:r>
    </w:p>
    <w:p w14:paraId="1BB011BE"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Kajian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Strategis</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tamping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4CA55A3F"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Mengesahkan</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Strategis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legalitas</w:t>
      </w:r>
      <w:proofErr w:type="spellEnd"/>
      <w:r>
        <w:rPr>
          <w:rFonts w:ascii="Arial Narrow" w:eastAsia="Bookman Old Style" w:hAnsi="Arial Narrow"/>
          <w:sz w:val="24"/>
          <w:szCs w:val="24"/>
        </w:rPr>
        <w:t xml:space="preserve"> KLHS;</w:t>
      </w:r>
    </w:p>
    <w:p w14:paraId="7E8413E0"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keterlibatan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pelaksanaanKLHS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tamping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2BFB7548"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penyelenggaraan</w:t>
      </w:r>
      <w:proofErr w:type="spellEnd"/>
      <w:r>
        <w:rPr>
          <w:rFonts w:ascii="Arial Narrow" w:eastAsia="Bookman Old Style" w:hAnsi="Arial Narrow"/>
          <w:sz w:val="24"/>
          <w:szCs w:val="24"/>
        </w:rPr>
        <w:t xml:space="preserve"> KLHS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menghindari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68CF1D33"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evaluasi</w:t>
      </w:r>
      <w:proofErr w:type="spellEnd"/>
      <w:r>
        <w:rPr>
          <w:rFonts w:ascii="Arial Narrow" w:eastAsia="Bookman Old Style" w:hAnsi="Arial Narrow"/>
          <w:sz w:val="24"/>
          <w:szCs w:val="24"/>
        </w:rPr>
        <w:t xml:space="preserve"> KLHS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KLHS;</w:t>
      </w:r>
    </w:p>
    <w:p w14:paraId="6CA029C2"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Mengkoordinasikan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instrumen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pencegahan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(AMDAL, UKL-</w:t>
      </w:r>
      <w:proofErr w:type="spellStart"/>
      <w:proofErr w:type="gramStart"/>
      <w:r>
        <w:rPr>
          <w:rFonts w:ascii="Arial Narrow" w:eastAsia="Bookman Old Style" w:hAnsi="Arial Narrow"/>
          <w:sz w:val="24"/>
          <w:szCs w:val="24"/>
        </w:rPr>
        <w:t>UPL,izin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Audit LH, </w:t>
      </w:r>
      <w:proofErr w:type="spellStart"/>
      <w:r>
        <w:rPr>
          <w:rFonts w:ascii="Arial Narrow" w:eastAsia="Bookman Old Style" w:hAnsi="Arial Narrow"/>
          <w:sz w:val="24"/>
          <w:szCs w:val="24"/>
        </w:rPr>
        <w:t>Analisis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resiko</w:t>
      </w:r>
      <w:proofErr w:type="spellEnd"/>
      <w:r>
        <w:rPr>
          <w:rFonts w:ascii="Arial Narrow" w:eastAsia="Bookman Old Style" w:hAnsi="Arial Narrow"/>
          <w:sz w:val="24"/>
          <w:szCs w:val="24"/>
        </w:rPr>
        <w:t xml:space="preserve"> LH) agar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dan /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w:t>
      </w:r>
    </w:p>
    <w:p w14:paraId="576ED775"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penilaian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dokumen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(AMDAL, UKL/UPL)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persyaratan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524C9791"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tim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kajian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dokumen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transparan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komisi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penilai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pakar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konsultan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membahas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dokumen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5F5F7D60"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kelestarian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w:t>
      </w:r>
    </w:p>
    <w:p w14:paraId="6D59B4B2"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pengawetan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ketersediaan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w:t>
      </w:r>
    </w:p>
    <w:p w14:paraId="2576154A" w14:textId="77777777" w:rsidR="001C3FB8" w:rsidRDefault="000C0BFC">
      <w:pPr>
        <w:pStyle w:val="ListParagraph1"/>
        <w:numPr>
          <w:ilvl w:val="0"/>
          <w:numId w:val="17"/>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lestari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keberlanjutan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w:t>
      </w:r>
    </w:p>
    <w:p w14:paraId="3E1B7ED7" w14:textId="77777777" w:rsidR="001C3FB8" w:rsidRDefault="000C0BFC">
      <w:pPr>
        <w:pStyle w:val="ListParagraph1"/>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ab.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pencadangan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terbarukan</w:t>
      </w:r>
      <w:proofErr w:type="spellEnd"/>
      <w:r>
        <w:rPr>
          <w:rFonts w:ascii="Arial Narrow" w:eastAsia="Bookman Old Style" w:hAnsi="Arial Narrow"/>
          <w:sz w:val="24"/>
          <w:szCs w:val="24"/>
        </w:rPr>
        <w:t>;</w:t>
      </w:r>
    </w:p>
    <w:p w14:paraId="3FDDD878" w14:textId="77777777" w:rsidR="001C3FB8" w:rsidRDefault="000C0BFC">
      <w:pPr>
        <w:pStyle w:val="ListParagraph1"/>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ac.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upaya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mitigasi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adaptasi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iklim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penanggulangan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pemulihan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3CC64FAE" w14:textId="77777777" w:rsidR="001C3FB8" w:rsidRDefault="000C0BFC">
      <w:pPr>
        <w:pStyle w:val="ListParagraph1"/>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ad.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GRK dan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profilemisi</w:t>
      </w:r>
      <w:proofErr w:type="spellEnd"/>
      <w:r>
        <w:rPr>
          <w:rFonts w:ascii="Arial Narrow" w:eastAsia="Bookman Old Style" w:hAnsi="Arial Narrow"/>
          <w:sz w:val="24"/>
          <w:szCs w:val="24"/>
        </w:rPr>
        <w:t xml:space="preserve"> GRK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data </w:t>
      </w:r>
      <w:proofErr w:type="spellStart"/>
      <w:r>
        <w:rPr>
          <w:rFonts w:ascii="Arial Narrow" w:eastAsia="Bookman Old Style" w:hAnsi="Arial Narrow"/>
          <w:sz w:val="24"/>
          <w:szCs w:val="24"/>
        </w:rPr>
        <w:t>profil</w:t>
      </w:r>
      <w:proofErr w:type="spellEnd"/>
      <w:r>
        <w:rPr>
          <w:rFonts w:ascii="Arial Narrow" w:eastAsia="Bookman Old Style" w:hAnsi="Arial Narrow"/>
          <w:sz w:val="24"/>
          <w:szCs w:val="24"/>
        </w:rPr>
        <w:t xml:space="preserve"> gas </w:t>
      </w:r>
      <w:proofErr w:type="spellStart"/>
      <w:r>
        <w:rPr>
          <w:rFonts w:ascii="Arial Narrow" w:eastAsia="Bookman Old Style" w:hAnsi="Arial Narrow"/>
          <w:sz w:val="24"/>
          <w:szCs w:val="24"/>
        </w:rPr>
        <w:t>rumah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kaca</w:t>
      </w:r>
      <w:proofErr w:type="spellEnd"/>
      <w:r>
        <w:rPr>
          <w:rFonts w:ascii="Arial Narrow" w:eastAsia="Bookman Old Style" w:hAnsi="Arial Narrow"/>
          <w:sz w:val="24"/>
          <w:szCs w:val="24"/>
        </w:rPr>
        <w:t>;</w:t>
      </w:r>
    </w:p>
    <w:p w14:paraId="1EEBA91E" w14:textId="77777777" w:rsidR="001C3FB8" w:rsidRDefault="000C0BFC">
      <w:p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lastRenderedPageBreak/>
        <w:t>ae.</w:t>
      </w:r>
      <w:r>
        <w:rPr>
          <w:rFonts w:ascii="Arial Narrow" w:eastAsia="Bookman Old Style" w:hAnsi="Arial Narrow"/>
          <w:sz w:val="24"/>
          <w:szCs w:val="24"/>
        </w:rPr>
        <w:tab/>
        <w:t xml:space="preserve">Menyusun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konservasi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pemulihan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51C3B4BF" w14:textId="77777777" w:rsidR="001C3FB8" w:rsidRDefault="000C0BFC">
      <w:p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af</w:t>
      </w:r>
      <w:proofErr w:type="spellEnd"/>
      <w:r>
        <w:rPr>
          <w:rFonts w:ascii="Arial Narrow" w:eastAsia="Bookman Old Style" w:hAnsi="Arial Narrow"/>
          <w:sz w:val="24"/>
          <w:szCs w:val="24"/>
        </w:rPr>
        <w:t>.</w:t>
      </w:r>
      <w:r>
        <w:rPr>
          <w:rFonts w:ascii="Arial Narrow" w:eastAsia="Bookman Old Style" w:hAnsi="Arial Narrow"/>
          <w:sz w:val="24"/>
          <w:szCs w:val="24"/>
        </w:rPr>
        <w:tab/>
      </w:r>
      <w:proofErr w:type="spellStart"/>
      <w:r>
        <w:rPr>
          <w:rFonts w:ascii="Arial Narrow" w:eastAsia="Bookman Old Style" w:hAnsi="Arial Narrow"/>
          <w:sz w:val="24"/>
          <w:szCs w:val="24"/>
        </w:rPr>
        <w:t>Menetapkan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konservasi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berkelanjutan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melestarikan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5BF9DCDA" w14:textId="77777777" w:rsidR="001C3FB8" w:rsidRDefault="000C0BFC">
      <w:pPr>
        <w:spacing w:before="3" w:line="360" w:lineRule="auto"/>
        <w:ind w:left="851" w:right="77" w:hanging="425"/>
        <w:jc w:val="both"/>
        <w:rPr>
          <w:rFonts w:ascii="Arial Narrow" w:eastAsia="Bookman Old Style" w:hAnsi="Arial Narrow"/>
          <w:sz w:val="24"/>
          <w:szCs w:val="24"/>
        </w:rPr>
      </w:pPr>
      <w:r>
        <w:rPr>
          <w:rFonts w:ascii="Arial Narrow" w:eastAsia="Bookman Old Style" w:hAnsi="Arial Narrow"/>
          <w:sz w:val="24"/>
          <w:szCs w:val="24"/>
        </w:rPr>
        <w:t>ag.</w:t>
      </w:r>
      <w:r>
        <w:rPr>
          <w:rFonts w:ascii="Arial Narrow" w:eastAsia="Bookman Old Style" w:hAnsi="Arial Narrow"/>
          <w:sz w:val="24"/>
          <w:szCs w:val="24"/>
        </w:rPr>
        <w:tab/>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pelaksanaankonservasi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keseimbangan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w:t>
      </w:r>
    </w:p>
    <w:p w14:paraId="1B9A6C64" w14:textId="77777777" w:rsidR="001C3FB8" w:rsidRDefault="000C0BFC">
      <w:pPr>
        <w:spacing w:before="3"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ah.</w:t>
      </w:r>
      <w:r>
        <w:rPr>
          <w:rFonts w:ascii="Arial Narrow" w:eastAsia="Bookman Old Style" w:hAnsi="Arial Narrow"/>
          <w:sz w:val="24"/>
          <w:szCs w:val="24"/>
        </w:rPr>
        <w:tab/>
      </w:r>
      <w:proofErr w:type="spellStart"/>
      <w:r>
        <w:rPr>
          <w:rFonts w:ascii="Arial Narrow" w:eastAsia="Bookman Old Style" w:hAnsi="Arial Narrow"/>
          <w:sz w:val="24"/>
          <w:szCs w:val="24"/>
        </w:rPr>
        <w:t>Menyelesaikan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konflik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solusi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mengelola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w:t>
      </w:r>
    </w:p>
    <w:p w14:paraId="0E3CFFF7" w14:textId="77777777" w:rsidR="001C3FB8" w:rsidRDefault="000C0BFC">
      <w:pPr>
        <w:spacing w:before="3"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ai.</w:t>
      </w:r>
      <w:r>
        <w:rPr>
          <w:rFonts w:ascii="Arial Narrow" w:eastAsia="Bookman Old Style" w:hAnsi="Arial Narrow"/>
          <w:sz w:val="24"/>
          <w:szCs w:val="24"/>
        </w:rPr>
        <w:tab/>
      </w:r>
      <w:proofErr w:type="spellStart"/>
      <w:r>
        <w:rPr>
          <w:rFonts w:ascii="Arial Narrow" w:eastAsia="Bookman Old Style" w:hAnsi="Arial Narrow"/>
          <w:sz w:val="24"/>
          <w:szCs w:val="24"/>
        </w:rPr>
        <w:t>Mengembangkan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pengelolaandata</w:t>
      </w:r>
      <w:proofErr w:type="spellEnd"/>
      <w:r>
        <w:rPr>
          <w:rFonts w:ascii="Arial Narrow" w:eastAsia="Bookman Old Style" w:hAnsi="Arial Narrow"/>
          <w:sz w:val="24"/>
          <w:szCs w:val="24"/>
        </w:rPr>
        <w:t xml:space="preserve"> base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data dan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tentang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w:t>
      </w:r>
    </w:p>
    <w:p w14:paraId="55344CB8" w14:textId="77777777" w:rsidR="001C3FB8" w:rsidRDefault="000C0BFC">
      <w:p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aj</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membandingkan</w:t>
      </w:r>
      <w:proofErr w:type="spellEnd"/>
    </w:p>
    <w:p w14:paraId="52700C34" w14:textId="77777777" w:rsidR="001C3FB8" w:rsidRDefault="000C0BFC">
      <w:pPr>
        <w:spacing w:before="3" w:line="360" w:lineRule="auto"/>
        <w:ind w:left="851" w:right="76" w:hanging="425"/>
        <w:jc w:val="both"/>
        <w:rPr>
          <w:rFonts w:ascii="Arial Narrow" w:eastAsia="Bookman Old Style" w:hAnsi="Arial Narrow"/>
          <w:sz w:val="24"/>
          <w:szCs w:val="24"/>
          <w:lang w:val="id-ID"/>
        </w:rPr>
      </w:pPr>
      <w:proofErr w:type="spellStart"/>
      <w:r>
        <w:rPr>
          <w:rFonts w:ascii="Arial Narrow" w:eastAsia="Bookman Old Style" w:hAnsi="Arial Narrow"/>
          <w:sz w:val="24"/>
          <w:szCs w:val="24"/>
        </w:rPr>
        <w:t>antara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dating;</w:t>
      </w:r>
    </w:p>
    <w:p w14:paraId="2F910D2B" w14:textId="77777777" w:rsidR="001C3FB8" w:rsidRDefault="000C0BFC">
      <w:p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Membuat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berkala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akuntabilitas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dan</w:t>
      </w:r>
    </w:p>
    <w:p w14:paraId="6AB30223" w14:textId="77777777" w:rsidR="001C3FB8" w:rsidRDefault="000C0BFC">
      <w:pPr>
        <w:spacing w:before="3" w:line="360" w:lineRule="auto"/>
        <w:ind w:left="851" w:right="76" w:hanging="425"/>
        <w:jc w:val="both"/>
        <w:rPr>
          <w:rFonts w:ascii="Arial Narrow" w:eastAsia="Bookman Old Style" w:hAnsi="Arial Narrow"/>
          <w:sz w:val="24"/>
          <w:szCs w:val="24"/>
          <w:lang w:val="id-ID"/>
        </w:rPr>
      </w:pPr>
      <w:r>
        <w:rPr>
          <w:rFonts w:ascii="Arial Narrow" w:eastAsia="Bookman Old Style" w:hAnsi="Arial Narrow"/>
          <w:sz w:val="24"/>
          <w:szCs w:val="24"/>
        </w:rPr>
        <w:t>al.</w:t>
      </w:r>
      <w:r>
        <w:rPr>
          <w:rFonts w:ascii="Arial Narrow" w:eastAsia="Bookman Old Style" w:hAnsi="Arial Narrow"/>
          <w:sz w:val="24"/>
          <w:szCs w:val="24"/>
        </w:rPr>
        <w:tab/>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7065D88C" w14:textId="77777777" w:rsidR="001C3FB8" w:rsidRDefault="000C0BFC">
      <w:pPr>
        <w:spacing w:before="1" w:line="360" w:lineRule="auto"/>
        <w:ind w:left="426" w:hanging="426"/>
        <w:jc w:val="both"/>
        <w:rPr>
          <w:rFonts w:ascii="Arial Narrow" w:eastAsia="Bookman Old Style" w:hAnsi="Arial Narrow"/>
          <w:sz w:val="24"/>
          <w:szCs w:val="24"/>
          <w:lang w:val="id-ID"/>
        </w:rPr>
      </w:pPr>
      <w:r>
        <w:rPr>
          <w:rFonts w:ascii="Arial Narrow" w:eastAsia="Bookman Old Style" w:hAnsi="Arial Narrow"/>
          <w:sz w:val="24"/>
          <w:szCs w:val="24"/>
        </w:rPr>
        <w:t>(2)</w:t>
      </w:r>
      <w:r>
        <w:rPr>
          <w:rFonts w:ascii="Arial Narrow" w:eastAsia="Bookman Old Style" w:hAnsi="Arial Narrow"/>
          <w:sz w:val="24"/>
          <w:szCs w:val="24"/>
        </w:rPr>
        <w:tab/>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dipimpin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seorang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dibawah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bertanggung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melalui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Sekretaris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w:t>
      </w:r>
    </w:p>
    <w:p w14:paraId="0E3158EA" w14:textId="77777777" w:rsidR="001C3FB8" w:rsidRDefault="000C0BFC">
      <w:pPr>
        <w:spacing w:before="1" w:line="360" w:lineRule="auto"/>
        <w:ind w:left="426" w:hanging="425"/>
        <w:rPr>
          <w:rFonts w:ascii="Arial Narrow" w:eastAsia="Bookman Old Style" w:hAnsi="Arial Narrow"/>
          <w:sz w:val="24"/>
          <w:szCs w:val="24"/>
        </w:rPr>
      </w:pP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terdiri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w:t>
      </w:r>
    </w:p>
    <w:p w14:paraId="162CCBC6" w14:textId="77777777" w:rsidR="001C3FB8" w:rsidRDefault="000C0BFC">
      <w:pPr>
        <w:pStyle w:val="ListParagraph1"/>
        <w:numPr>
          <w:ilvl w:val="0"/>
          <w:numId w:val="18"/>
        </w:numPr>
        <w:spacing w:before="1" w:line="360" w:lineRule="auto"/>
        <w:ind w:left="426" w:hanging="426"/>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RPPLH dan KLHS</w:t>
      </w:r>
    </w:p>
    <w:p w14:paraId="4F921856" w14:textId="77777777" w:rsidR="001C3FB8" w:rsidRDefault="000C0BFC">
      <w:pPr>
        <w:pStyle w:val="ListParagraph1"/>
        <w:numPr>
          <w:ilvl w:val="0"/>
          <w:numId w:val="18"/>
        </w:numPr>
        <w:spacing w:before="1" w:line="360" w:lineRule="auto"/>
        <w:ind w:left="426" w:hanging="426"/>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2BC77EE" w14:textId="77777777" w:rsidR="001C3FB8" w:rsidRDefault="000C0BFC">
      <w:pPr>
        <w:pStyle w:val="ListParagraph1"/>
        <w:numPr>
          <w:ilvl w:val="0"/>
          <w:numId w:val="18"/>
        </w:numPr>
        <w:spacing w:before="1" w:line="360" w:lineRule="auto"/>
        <w:ind w:left="426" w:hanging="426"/>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0351B364" w14:textId="77777777" w:rsidR="001C3FB8" w:rsidRDefault="000C0BFC">
      <w:pPr>
        <w:spacing w:line="360" w:lineRule="auto"/>
        <w:ind w:left="426" w:hanging="426"/>
        <w:jc w:val="both"/>
        <w:rPr>
          <w:rFonts w:ascii="Arial Narrow" w:eastAsia="Bookman Old Style" w:hAnsi="Arial Narrow"/>
          <w:sz w:val="24"/>
          <w:szCs w:val="24"/>
        </w:rPr>
      </w:pPr>
      <w:r>
        <w:rPr>
          <w:rFonts w:ascii="Arial Narrow" w:eastAsia="Bookman Old Style" w:hAnsi="Arial Narrow"/>
          <w:sz w:val="24"/>
          <w:szCs w:val="24"/>
        </w:rPr>
        <w:t>(1)</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RPPLH dan KLHS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705BB334"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RPPLH dan KLHS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08F6D4B9"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RPPLH dan KLHS;  </w:t>
      </w:r>
    </w:p>
    <w:p w14:paraId="004B66F2"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RPPLH dan KLHS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67B90C0E"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RPPLH dan KLHS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4110737E"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data dan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tersedianya</w:t>
      </w:r>
      <w:proofErr w:type="spellEnd"/>
      <w:r>
        <w:rPr>
          <w:rFonts w:ascii="Arial Narrow" w:eastAsia="Bookman Old Style" w:hAnsi="Arial Narrow"/>
          <w:sz w:val="24"/>
          <w:szCs w:val="24"/>
        </w:rPr>
        <w:t xml:space="preserve"> data dan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2F2B7B0C"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dokumen</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pelestarian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21C3FC5"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Mengordinasikan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mengsinkronisasikan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pemuatan</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RPJP dan RPJM;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00C73C31"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RPPLH</w:t>
      </w:r>
      <w:r>
        <w:rPr>
          <w:rFonts w:ascii="Arial Narrow" w:eastAsia="Bookman Old Style" w:hAnsi="Arial Narrow"/>
          <w:sz w:val="24"/>
          <w:szCs w:val="24"/>
          <w:lang w:val="id-ID"/>
        </w:rPr>
        <w:t>;</w:t>
      </w:r>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765CCC2F"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tampung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meminimalisir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6112239B"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Mengkoordinasikan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ruang</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berbasisdaya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tamping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ruang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peruntukanya</w:t>
      </w:r>
      <w:proofErr w:type="spellEnd"/>
    </w:p>
    <w:p w14:paraId="0FECD258"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instrument </w:t>
      </w:r>
      <w:proofErr w:type="spellStart"/>
      <w:r>
        <w:rPr>
          <w:rFonts w:ascii="Arial Narrow" w:eastAsia="Bookman Old Style" w:hAnsi="Arial Narrow"/>
          <w:sz w:val="24"/>
          <w:szCs w:val="24"/>
        </w:rPr>
        <w:t>ekonomi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(PDB&amp;PDRB </w:t>
      </w:r>
      <w:proofErr w:type="spellStart"/>
      <w:r>
        <w:rPr>
          <w:rFonts w:ascii="Arial Narrow" w:eastAsia="Bookman Old Style" w:hAnsi="Arial Narrow"/>
          <w:sz w:val="24"/>
          <w:szCs w:val="24"/>
        </w:rPr>
        <w:t>hijau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mekanisme</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insentif</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disinsentif</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pendanaan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keberlanjutan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0B4E3611"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Mensinkronisasikan</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Provinsi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Pulau</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Kepulauan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Ekoregion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menghindari</w:t>
      </w:r>
      <w:proofErr w:type="spellEnd"/>
      <w:r>
        <w:rPr>
          <w:rFonts w:ascii="Arial Narrow" w:eastAsia="Bookman Old Style" w:hAnsi="Arial Narrow"/>
          <w:sz w:val="24"/>
          <w:szCs w:val="24"/>
        </w:rPr>
        <w:t xml:space="preserve"> tumpeng </w:t>
      </w:r>
      <w:proofErr w:type="spellStart"/>
      <w:r>
        <w:rPr>
          <w:rFonts w:ascii="Arial Narrow" w:eastAsia="Bookman Old Style" w:hAnsi="Arial Narrow"/>
          <w:sz w:val="24"/>
          <w:szCs w:val="24"/>
        </w:rPr>
        <w:t>tindih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kewenangan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527CD136"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NSDA dan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ketersedian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p>
    <w:p w14:paraId="1972F6D0"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Status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Daerah;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6A733624"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Indeks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memenuhi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60F10633"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Mensosialisasikan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pemangku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kepentingan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tentang</w:t>
      </w:r>
      <w:proofErr w:type="spellEnd"/>
      <w:r>
        <w:rPr>
          <w:rFonts w:ascii="Arial Narrow" w:eastAsia="Bookman Old Style" w:hAnsi="Arial Narrow"/>
          <w:sz w:val="24"/>
          <w:szCs w:val="24"/>
        </w:rPr>
        <w:t xml:space="preserve"> RPPLH;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pertimbangan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dan /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p>
    <w:p w14:paraId="1987CDC9"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Kajian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Strategis</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tamping </w:t>
      </w:r>
      <w:proofErr w:type="spellStart"/>
      <w:r>
        <w:rPr>
          <w:rFonts w:ascii="Arial Narrow" w:eastAsia="Bookman Old Style" w:hAnsi="Arial Narrow"/>
          <w:sz w:val="24"/>
          <w:szCs w:val="24"/>
        </w:rPr>
        <w:t>lingkungan</w:t>
      </w:r>
      <w:proofErr w:type="spellEnd"/>
    </w:p>
    <w:p w14:paraId="09EE6A25"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Mengesahkan</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Strategis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legalitas</w:t>
      </w:r>
      <w:proofErr w:type="spellEnd"/>
      <w:r>
        <w:rPr>
          <w:rFonts w:ascii="Arial Narrow" w:eastAsia="Bookman Old Style" w:hAnsi="Arial Narrow"/>
          <w:sz w:val="24"/>
          <w:szCs w:val="24"/>
        </w:rPr>
        <w:t xml:space="preserve"> KLHS</w:t>
      </w:r>
    </w:p>
    <w:p w14:paraId="1A6AC3EB"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keterlibatan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pelaksanaanKLHS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tamping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0CEAC3E0"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penyelenggaraan</w:t>
      </w:r>
      <w:proofErr w:type="spellEnd"/>
      <w:r>
        <w:rPr>
          <w:rFonts w:ascii="Arial Narrow" w:eastAsia="Bookman Old Style" w:hAnsi="Arial Narrow"/>
          <w:sz w:val="24"/>
          <w:szCs w:val="24"/>
        </w:rPr>
        <w:t xml:space="preserve"> KLHS;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menghindari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25691004"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evaluasi</w:t>
      </w:r>
      <w:proofErr w:type="spellEnd"/>
      <w:r>
        <w:rPr>
          <w:rFonts w:ascii="Arial Narrow" w:eastAsia="Bookman Old Style" w:hAnsi="Arial Narrow"/>
          <w:sz w:val="24"/>
          <w:szCs w:val="24"/>
        </w:rPr>
        <w:t xml:space="preserve"> KLHS;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KLHS</w:t>
      </w:r>
    </w:p>
    <w:p w14:paraId="4A98204D"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RPPLH dan KLHS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491C0250"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&lt; RPPLH dan KLHS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dating; dan</w:t>
      </w:r>
    </w:p>
    <w:p w14:paraId="529196D2" w14:textId="77777777" w:rsidR="001C3FB8" w:rsidRDefault="000C0BFC">
      <w:pPr>
        <w:pStyle w:val="ListParagraph1"/>
        <w:numPr>
          <w:ilvl w:val="0"/>
          <w:numId w:val="19"/>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3653D560" w14:textId="77777777" w:rsidR="001C3FB8" w:rsidRDefault="000C0BFC">
      <w:pPr>
        <w:spacing w:line="360" w:lineRule="auto"/>
        <w:ind w:left="426" w:hanging="426"/>
        <w:jc w:val="both"/>
        <w:rPr>
          <w:rFonts w:ascii="Arial Narrow" w:eastAsia="Bookman Old Style" w:hAnsi="Arial Narrow"/>
          <w:sz w:val="24"/>
          <w:szCs w:val="24"/>
        </w:rPr>
      </w:pPr>
      <w:r>
        <w:rPr>
          <w:rFonts w:ascii="Arial Narrow" w:eastAsia="Bookman Old Style" w:hAnsi="Arial Narrow"/>
          <w:sz w:val="24"/>
          <w:szCs w:val="24"/>
        </w:rPr>
        <w:t>(2)</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492D8A9B"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732B4821"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5E7B0270"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lancer;</w:t>
      </w:r>
    </w:p>
    <w:p w14:paraId="3019649F"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 xml:space="preserve">; </w:t>
      </w:r>
    </w:p>
    <w:p w14:paraId="5935EABF"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Mengkoordinasikan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instrumen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pencegahan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(AMDAL, UKL-</w:t>
      </w:r>
      <w:proofErr w:type="spellStart"/>
      <w:proofErr w:type="gramStart"/>
      <w:r>
        <w:rPr>
          <w:rFonts w:ascii="Arial Narrow" w:eastAsia="Bookman Old Style" w:hAnsi="Arial Narrow"/>
          <w:sz w:val="24"/>
          <w:szCs w:val="24"/>
        </w:rPr>
        <w:t>UPL,izin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Audit LH, </w:t>
      </w:r>
      <w:proofErr w:type="spellStart"/>
      <w:r>
        <w:rPr>
          <w:rFonts w:ascii="Arial Narrow" w:eastAsia="Bookman Old Style" w:hAnsi="Arial Narrow"/>
          <w:sz w:val="24"/>
          <w:szCs w:val="24"/>
        </w:rPr>
        <w:t>Analisis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resiko</w:t>
      </w:r>
      <w:proofErr w:type="spellEnd"/>
      <w:r>
        <w:rPr>
          <w:rFonts w:ascii="Arial Narrow" w:eastAsia="Bookman Old Style" w:hAnsi="Arial Narrow"/>
          <w:sz w:val="24"/>
          <w:szCs w:val="24"/>
        </w:rPr>
        <w:t xml:space="preserve"> LH) agar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dan /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w:t>
      </w:r>
    </w:p>
    <w:p w14:paraId="047B8A11"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penilaian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dokumen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(AMDAL, UKL/UPL)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persyaratan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126C5824"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tim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kajian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dokumen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transparan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komisi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penilai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pakar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konsultan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membahas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dokumen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617E05C3"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3AAFFBE2"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Kajian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0C5ED21D" w14:textId="77777777" w:rsidR="001C3FB8" w:rsidRDefault="000C0BFC">
      <w:pPr>
        <w:pStyle w:val="ListParagraph1"/>
        <w:numPr>
          <w:ilvl w:val="0"/>
          <w:numId w:val="20"/>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2CAF612D" w14:textId="77777777" w:rsidR="001C3FB8" w:rsidRDefault="000C0BFC">
      <w:pPr>
        <w:spacing w:line="360" w:lineRule="auto"/>
        <w:ind w:left="426" w:hanging="426"/>
        <w:jc w:val="both"/>
        <w:rPr>
          <w:rFonts w:ascii="Arial Narrow" w:eastAsia="Bookman Old Style" w:hAnsi="Arial Narrow"/>
          <w:sz w:val="24"/>
          <w:szCs w:val="24"/>
        </w:rPr>
      </w:pPr>
      <w:r>
        <w:rPr>
          <w:rFonts w:ascii="Arial Narrow" w:eastAsia="Bookman Old Style" w:hAnsi="Arial Narrow"/>
          <w:sz w:val="24"/>
          <w:szCs w:val="24"/>
        </w:rPr>
        <w:t>(3)</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5F2FCF7E"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4837EDF0"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w:t>
      </w:r>
      <w:proofErr w:type="spellEnd"/>
      <w:r>
        <w:rPr>
          <w:rFonts w:ascii="Arial Narrow" w:eastAsia="Bookman Old Style" w:hAnsi="Arial Narrow"/>
          <w:sz w:val="24"/>
          <w:szCs w:val="24"/>
        </w:rPr>
        <w:t xml:space="preserve"> – </w:t>
      </w:r>
      <w:proofErr w:type="spellStart"/>
      <w:proofErr w:type="gramStart"/>
      <w:r>
        <w:rPr>
          <w:rFonts w:ascii="Arial Narrow" w:eastAsia="Bookman Old Style" w:hAnsi="Arial Narrow"/>
          <w:sz w:val="24"/>
          <w:szCs w:val="24"/>
        </w:rPr>
        <w:t>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24AFEFDF"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0C921621"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5B67BAD7"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kelestarian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p>
    <w:p w14:paraId="3577B58E"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pengawetan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ketersediaan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p>
    <w:p w14:paraId="4C7CCE32"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lestari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keberlanjutan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p>
    <w:p w14:paraId="6AFF242F"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pencadangan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terbarukan</w:t>
      </w:r>
      <w:proofErr w:type="spellEnd"/>
    </w:p>
    <w:p w14:paraId="591C1EFA"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upaya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mitigasi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adaptasi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iklim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penanggulangan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pemulihan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26DD390F"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inventarisasi</w:t>
      </w:r>
      <w:proofErr w:type="spellEnd"/>
      <w:r>
        <w:rPr>
          <w:rFonts w:ascii="Arial Narrow" w:eastAsia="Bookman Old Style" w:hAnsi="Arial Narrow"/>
          <w:sz w:val="24"/>
          <w:szCs w:val="24"/>
        </w:rPr>
        <w:t xml:space="preserve"> GRK dan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profilemisi</w:t>
      </w:r>
      <w:proofErr w:type="spellEnd"/>
      <w:r>
        <w:rPr>
          <w:rFonts w:ascii="Arial Narrow" w:eastAsia="Bookman Old Style" w:hAnsi="Arial Narrow"/>
          <w:sz w:val="24"/>
          <w:szCs w:val="24"/>
        </w:rPr>
        <w:t xml:space="preserve"> GRK;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menyiapkaln</w:t>
      </w:r>
      <w:proofErr w:type="spellEnd"/>
      <w:r>
        <w:rPr>
          <w:rFonts w:ascii="Arial Narrow" w:eastAsia="Bookman Old Style" w:hAnsi="Arial Narrow"/>
          <w:sz w:val="24"/>
          <w:szCs w:val="24"/>
        </w:rPr>
        <w:t xml:space="preserve"> data </w:t>
      </w:r>
      <w:proofErr w:type="spellStart"/>
      <w:r>
        <w:rPr>
          <w:rFonts w:ascii="Arial Narrow" w:eastAsia="Bookman Old Style" w:hAnsi="Arial Narrow"/>
          <w:sz w:val="24"/>
          <w:szCs w:val="24"/>
        </w:rPr>
        <w:t>profil</w:t>
      </w:r>
      <w:proofErr w:type="spellEnd"/>
      <w:r>
        <w:rPr>
          <w:rFonts w:ascii="Arial Narrow" w:eastAsia="Bookman Old Style" w:hAnsi="Arial Narrow"/>
          <w:sz w:val="24"/>
          <w:szCs w:val="24"/>
        </w:rPr>
        <w:t xml:space="preserve"> gas </w:t>
      </w:r>
      <w:proofErr w:type="spellStart"/>
      <w:r>
        <w:rPr>
          <w:rFonts w:ascii="Arial Narrow" w:eastAsia="Bookman Old Style" w:hAnsi="Arial Narrow"/>
          <w:sz w:val="24"/>
          <w:szCs w:val="24"/>
        </w:rPr>
        <w:t>rumah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kaca</w:t>
      </w:r>
      <w:proofErr w:type="spellEnd"/>
    </w:p>
    <w:p w14:paraId="0FE2BEEE"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konservasi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pemulihan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08C37912"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Menetapkan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konservasi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berkelanjutan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melestarikan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4E085B64"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pelaksanaankonservasi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keseimbangan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p>
    <w:p w14:paraId="31A6D97B"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Menyelesaikan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konflik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solusi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mengelola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p>
    <w:p w14:paraId="68F20877"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Mengembangkan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pengelolaandata</w:t>
      </w:r>
      <w:proofErr w:type="spellEnd"/>
      <w:r>
        <w:rPr>
          <w:rFonts w:ascii="Arial Narrow" w:eastAsia="Bookman Old Style" w:hAnsi="Arial Narrow"/>
          <w:sz w:val="24"/>
          <w:szCs w:val="24"/>
        </w:rPr>
        <w:t xml:space="preserve"> base </w:t>
      </w:r>
      <w:proofErr w:type="spellStart"/>
      <w:r>
        <w:rPr>
          <w:rFonts w:ascii="Arial Narrow" w:eastAsia="Bookman Old Style" w:hAnsi="Arial Narrow"/>
          <w:sz w:val="24"/>
          <w:szCs w:val="24"/>
        </w:rPr>
        <w:t>keanekaragaman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data dan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tentang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keragaman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hayati</w:t>
      </w:r>
      <w:proofErr w:type="spellEnd"/>
    </w:p>
    <w:p w14:paraId="283BB3B2"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membandingkan</w:t>
      </w:r>
      <w:proofErr w:type="spellEnd"/>
    </w:p>
    <w:p w14:paraId="15696DD0" w14:textId="77777777" w:rsidR="001C3FB8" w:rsidRDefault="000C0BFC">
      <w:p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antara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dating;</w:t>
      </w:r>
    </w:p>
    <w:p w14:paraId="08A6763E"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7512EC68"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72044159" w14:textId="77777777" w:rsidR="001C3FB8" w:rsidRDefault="000C0BFC">
      <w:pPr>
        <w:pStyle w:val="ListParagraph1"/>
        <w:numPr>
          <w:ilvl w:val="0"/>
          <w:numId w:val="21"/>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284BDF01" w14:textId="77777777" w:rsidR="001C3FB8" w:rsidRDefault="000C0BFC">
      <w:pPr>
        <w:spacing w:before="1" w:line="360" w:lineRule="auto"/>
        <w:ind w:left="426" w:hanging="426"/>
        <w:jc w:val="both"/>
        <w:rPr>
          <w:rFonts w:ascii="Arial Narrow" w:eastAsia="Bookman Old Style" w:hAnsi="Arial Narrow"/>
          <w:sz w:val="24"/>
          <w:szCs w:val="24"/>
          <w:lang w:val="id-ID"/>
        </w:rPr>
      </w:pPr>
      <w:r>
        <w:rPr>
          <w:rFonts w:ascii="Arial Narrow" w:eastAsia="Bookman Old Style" w:hAnsi="Arial Narrow"/>
          <w:sz w:val="24"/>
          <w:szCs w:val="24"/>
        </w:rPr>
        <w:t>(4)</w:t>
      </w:r>
      <w:r>
        <w:rPr>
          <w:rFonts w:ascii="Arial Narrow" w:eastAsia="Bookman Old Style" w:hAnsi="Arial Narrow"/>
          <w:sz w:val="24"/>
          <w:szCs w:val="24"/>
        </w:rPr>
        <w:tab/>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dipimpin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seorang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dibawah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bertanggung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01B703F5" w14:textId="77777777" w:rsidR="001C3FB8" w:rsidRDefault="000C0BFC">
      <w:pPr>
        <w:numPr>
          <w:ilvl w:val="0"/>
          <w:numId w:val="8"/>
        </w:numPr>
        <w:spacing w:line="360" w:lineRule="auto"/>
        <w:ind w:left="284" w:hanging="284"/>
        <w:jc w:val="both"/>
        <w:rPr>
          <w:rFonts w:ascii="Arial Narrow" w:hAnsi="Arial Narrow"/>
          <w:b/>
          <w:sz w:val="24"/>
          <w:szCs w:val="24"/>
          <w:lang w:val="pt-BR"/>
        </w:rPr>
      </w:pPr>
      <w:r>
        <w:rPr>
          <w:rFonts w:ascii="Arial Narrow" w:hAnsi="Arial Narrow"/>
          <w:b/>
          <w:sz w:val="24"/>
          <w:szCs w:val="24"/>
          <w:lang w:val="pt-BR"/>
        </w:rPr>
        <w:t xml:space="preserve">Bidang </w:t>
      </w:r>
      <w:r>
        <w:rPr>
          <w:rFonts w:ascii="Arial Narrow" w:hAnsi="Arial Narrow"/>
          <w:b/>
          <w:sz w:val="24"/>
          <w:szCs w:val="24"/>
          <w:lang w:val="id-ID"/>
        </w:rPr>
        <w:t>Pengelolaan sampah dan Limbah B3</w:t>
      </w:r>
    </w:p>
    <w:p w14:paraId="651F7244" w14:textId="77777777" w:rsidR="001C3FB8" w:rsidRDefault="000C0BFC">
      <w:pPr>
        <w:spacing w:line="360" w:lineRule="auto"/>
        <w:ind w:left="426" w:right="75" w:hanging="426"/>
        <w:jc w:val="both"/>
        <w:rPr>
          <w:rFonts w:ascii="Arial Narrow" w:eastAsia="Bookman Old Style" w:hAnsi="Arial Narrow"/>
          <w:sz w:val="24"/>
          <w:szCs w:val="24"/>
        </w:rPr>
      </w:pPr>
      <w:r>
        <w:rPr>
          <w:rFonts w:ascii="Arial Narrow" w:eastAsia="Bookman Old Style" w:hAnsi="Arial Narrow"/>
          <w:sz w:val="24"/>
          <w:szCs w:val="24"/>
        </w:rPr>
        <w:t>(1)</w:t>
      </w:r>
      <w:r>
        <w:rPr>
          <w:rFonts w:ascii="Arial Narrow" w:eastAsia="Bookman Old Style" w:hAnsi="Arial Narrow"/>
          <w:sz w:val="24"/>
          <w:szCs w:val="24"/>
        </w:rPr>
        <w:tab/>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026F979D"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program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0E1824A6"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pokok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ditetapkan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efektif</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efisien</w:t>
      </w:r>
      <w:proofErr w:type="spellEnd"/>
      <w:r>
        <w:rPr>
          <w:rFonts w:ascii="Arial Narrow" w:eastAsia="Bookman Old Style" w:hAnsi="Arial Narrow"/>
          <w:sz w:val="24"/>
          <w:szCs w:val="24"/>
        </w:rPr>
        <w:t>;</w:t>
      </w:r>
    </w:p>
    <w:p w14:paraId="4F42BA24"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4DEBCCA5"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Menyelia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mencapai</w:t>
      </w:r>
      <w:proofErr w:type="spellEnd"/>
      <w:r>
        <w:rPr>
          <w:rFonts w:ascii="Arial Narrow" w:eastAsia="Bookman Old Style" w:hAnsi="Arial Narrow"/>
          <w:sz w:val="24"/>
          <w:szCs w:val="24"/>
        </w:rPr>
        <w:t xml:space="preserve"> target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diharapkan</w:t>
      </w:r>
      <w:proofErr w:type="spellEnd"/>
      <w:r>
        <w:rPr>
          <w:rFonts w:ascii="Arial Narrow" w:eastAsia="Bookman Old Style" w:hAnsi="Arial Narrow"/>
          <w:sz w:val="24"/>
          <w:szCs w:val="24"/>
        </w:rPr>
        <w:t>;</w:t>
      </w:r>
    </w:p>
    <w:p w14:paraId="6A16C06A"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pengajuan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perpanjangan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perubahan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pencabutan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tingkat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kota</w:t>
      </w:r>
      <w:proofErr w:type="spellEnd"/>
      <w:r>
        <w:rPr>
          <w:rFonts w:ascii="Arial Narrow" w:eastAsia="Bookman Old Style" w:hAnsi="Arial Narrow"/>
          <w:sz w:val="24"/>
          <w:szCs w:val="24"/>
        </w:rPr>
        <w:t>;</w:t>
      </w:r>
    </w:p>
    <w:p w14:paraId="05E0809F"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tingkat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10B30CA3"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menetapkan</w:t>
      </w:r>
      <w:proofErr w:type="spellEnd"/>
      <w:r>
        <w:rPr>
          <w:rFonts w:ascii="Arial Narrow" w:eastAsia="Bookman Old Style" w:hAnsi="Arial Narrow"/>
          <w:sz w:val="24"/>
          <w:szCs w:val="24"/>
        </w:rPr>
        <w:t xml:space="preserve"> target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prioritas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jenis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setiap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kurun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waktu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tertentu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w:t>
      </w:r>
    </w:p>
    <w:p w14:paraId="3FF87785"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pembatasan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timbunan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produsen</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industri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mengurangi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timbunan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3A0E0CE6"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penggunaan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produksi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kemasan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mampu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diurai</w:t>
      </w:r>
      <w:proofErr w:type="spellEnd"/>
      <w:r>
        <w:rPr>
          <w:rFonts w:ascii="Arial Narrow" w:eastAsia="Bookman Old Style" w:hAnsi="Arial Narrow"/>
          <w:sz w:val="24"/>
          <w:szCs w:val="24"/>
        </w:rPr>
        <w:t xml:space="preserve"> oleh proses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tingkat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w:t>
      </w:r>
    </w:p>
    <w:p w14:paraId="48119664"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kembali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menyediakan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fasilitas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pendaur-ulangan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nilai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ekonomis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65C35510"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menata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gundukan</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tumpukan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diolah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tumpukan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rusak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menghasilkan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
    <w:p w14:paraId="11A345BF"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jalan</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TPA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jalan</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TPA </w:t>
      </w:r>
      <w:proofErr w:type="spellStart"/>
      <w:r>
        <w:rPr>
          <w:rFonts w:ascii="Arial Narrow" w:eastAsia="Bookman Old Style" w:hAnsi="Arial Narrow"/>
          <w:sz w:val="24"/>
          <w:szCs w:val="24"/>
        </w:rPr>
        <w:t>tetap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asri</w:t>
      </w:r>
      <w:proofErr w:type="spellEnd"/>
      <w:r>
        <w:rPr>
          <w:rFonts w:ascii="Arial Narrow" w:eastAsia="Bookman Old Style" w:hAnsi="Arial Narrow"/>
          <w:sz w:val="24"/>
          <w:szCs w:val="24"/>
        </w:rPr>
        <w:t>;</w:t>
      </w:r>
    </w:p>
    <w:p w14:paraId="3FB75853"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melalui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pengoprasian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komposting</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menghasilkan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berkualitas</w:t>
      </w:r>
      <w:proofErr w:type="spellEnd"/>
      <w:r>
        <w:rPr>
          <w:rFonts w:ascii="Arial Narrow" w:eastAsia="Bookman Old Style" w:hAnsi="Arial Narrow"/>
          <w:sz w:val="24"/>
          <w:szCs w:val="24"/>
        </w:rPr>
        <w:t>;</w:t>
      </w:r>
    </w:p>
    <w:p w14:paraId="77C43ADF"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daur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ulang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residu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pemilahan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menumpuk</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lokasi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pemilahan</w:t>
      </w:r>
      <w:proofErr w:type="spellEnd"/>
      <w:r>
        <w:rPr>
          <w:rFonts w:ascii="Arial Narrow" w:eastAsia="Bookman Old Style" w:hAnsi="Arial Narrow"/>
          <w:sz w:val="24"/>
          <w:szCs w:val="24"/>
        </w:rPr>
        <w:t>;</w:t>
      </w:r>
    </w:p>
    <w:p w14:paraId="3E136B3B"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mengumpulkan</w:t>
      </w:r>
      <w:proofErr w:type="spellEnd"/>
      <w:r>
        <w:rPr>
          <w:rFonts w:ascii="Arial Narrow" w:eastAsia="Bookman Old Style" w:hAnsi="Arial Narrow"/>
          <w:sz w:val="24"/>
          <w:szCs w:val="24"/>
        </w:rPr>
        <w:t xml:space="preserve"> data volume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daur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ulang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composting </w:t>
      </w:r>
      <w:proofErr w:type="spellStart"/>
      <w:r>
        <w:rPr>
          <w:rFonts w:ascii="Arial Narrow" w:eastAsia="Bookman Old Style" w:hAnsi="Arial Narrow"/>
          <w:sz w:val="24"/>
          <w:szCs w:val="24"/>
        </w:rPr>
        <w:t>tercatat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w:t>
      </w:r>
    </w:p>
    <w:p w14:paraId="0A0597C5"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mengawasi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komposting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peralatan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komposting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proofErr w:type="gram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tugas-tugas</w:t>
      </w:r>
      <w:proofErr w:type="spellEnd"/>
      <w:r>
        <w:rPr>
          <w:rFonts w:ascii="Arial Narrow" w:eastAsia="Bookman Old Style" w:hAnsi="Arial Narrow"/>
          <w:sz w:val="24"/>
          <w:szCs w:val="24"/>
        </w:rPr>
        <w:t>;</w:t>
      </w:r>
    </w:p>
    <w:p w14:paraId="139C122C"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menata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Tempat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tertata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6571DEE6"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pemerataan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pengurugan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mencemari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5C81113E"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pencatatan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keluar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kendaraan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mencatat</w:t>
      </w:r>
      <w:proofErr w:type="spellEnd"/>
      <w:r>
        <w:rPr>
          <w:rFonts w:ascii="Arial Narrow" w:eastAsia="Bookman Old Style" w:hAnsi="Arial Narrow"/>
          <w:sz w:val="24"/>
          <w:szCs w:val="24"/>
        </w:rPr>
        <w:t xml:space="preserve"> volume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terciptanya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5E7F62BF"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pemungutan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retribusi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kendaraan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membuang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w:t>
      </w:r>
      <w:proofErr w:type="spellEnd"/>
      <w:r>
        <w:rPr>
          <w:rFonts w:ascii="Arial Narrow" w:eastAsia="Bookman Old Style" w:hAnsi="Arial Narrow"/>
          <w:sz w:val="24"/>
          <w:szCs w:val="24"/>
        </w:rPr>
        <w:t xml:space="preserve"> TPA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target </w:t>
      </w:r>
      <w:proofErr w:type="spellStart"/>
      <w:r>
        <w:rPr>
          <w:rFonts w:ascii="Arial Narrow" w:eastAsia="Bookman Old Style" w:hAnsi="Arial Narrow"/>
          <w:sz w:val="24"/>
          <w:szCs w:val="24"/>
        </w:rPr>
        <w:t>retribusi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tercapai</w:t>
      </w:r>
      <w:proofErr w:type="spellEnd"/>
      <w:r>
        <w:rPr>
          <w:rFonts w:ascii="Arial Narrow" w:eastAsia="Bookman Old Style" w:hAnsi="Arial Narrow"/>
          <w:sz w:val="24"/>
          <w:szCs w:val="24"/>
        </w:rPr>
        <w:t>;</w:t>
      </w:r>
    </w:p>
    <w:p w14:paraId="57FC1074"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mengendalikan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memelihara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mengoperasikan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alat-alat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berat</w:t>
      </w:r>
      <w:proofErr w:type="spellEnd"/>
      <w:r>
        <w:rPr>
          <w:rFonts w:ascii="Arial Narrow" w:eastAsia="Bookman Old Style" w:hAnsi="Arial Narrow"/>
          <w:sz w:val="24"/>
          <w:szCs w:val="24"/>
        </w:rPr>
        <w:t xml:space="preserve"> di TPA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7C100E86"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mengendalikan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akibat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penghijauan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jalan</w:t>
      </w:r>
      <w:proofErr w:type="spellEnd"/>
      <w:r>
        <w:rPr>
          <w:rFonts w:ascii="Arial Narrow" w:eastAsia="Bookman Old Style" w:hAnsi="Arial Narrow"/>
          <w:sz w:val="24"/>
          <w:szCs w:val="24"/>
        </w:rPr>
        <w:t xml:space="preserve"> di TPA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tercipta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sehat</w:t>
      </w:r>
      <w:proofErr w:type="spellEnd"/>
      <w:r>
        <w:rPr>
          <w:rFonts w:ascii="Arial Narrow" w:eastAsia="Bookman Old Style" w:hAnsi="Arial Narrow"/>
          <w:sz w:val="24"/>
          <w:szCs w:val="24"/>
        </w:rPr>
        <w:t>;</w:t>
      </w:r>
    </w:p>
    <w:p w14:paraId="0F0A2976"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teknis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penyapuan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tercipta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sehat</w:t>
      </w:r>
      <w:proofErr w:type="spellEnd"/>
      <w:r>
        <w:rPr>
          <w:rFonts w:ascii="Arial Narrow" w:eastAsia="Bookman Old Style" w:hAnsi="Arial Narrow"/>
          <w:sz w:val="24"/>
          <w:szCs w:val="24"/>
        </w:rPr>
        <w:t>;</w:t>
      </w:r>
    </w:p>
    <w:p w14:paraId="13E5543C"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mengoordinasikan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pemilahan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sosialisasi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sekolah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instansi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sadar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pentingnya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5FDD3665"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kebutuhan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sarana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prasarana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persampahan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447CAE29"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menerima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barang-barang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peralatan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sarana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prasarana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persampahan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menunjang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7E324331"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penatausahaan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prasarana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persampahan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masuk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gudang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terciptanya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w:t>
      </w:r>
    </w:p>
    <w:p w14:paraId="6948A902"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perawatan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pengamanan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gudang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barang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terpelihara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w:t>
      </w:r>
    </w:p>
    <w:p w14:paraId="23889575"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menetapkan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tempat</w:t>
      </w:r>
      <w:proofErr w:type="spellEnd"/>
      <w:r>
        <w:rPr>
          <w:rFonts w:ascii="Arial Narrow" w:eastAsia="Bookman Old Style" w:hAnsi="Arial Narrow"/>
          <w:sz w:val="24"/>
          <w:szCs w:val="24"/>
        </w:rPr>
        <w:t xml:space="preserve"> TPS, TPST dan TPA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tempat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49DA7A47"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tempat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open dumping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efisiensi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lahan</w:t>
      </w:r>
      <w:proofErr w:type="spellEnd"/>
      <w:r>
        <w:rPr>
          <w:rFonts w:ascii="Arial Narrow" w:eastAsia="Bookman Old Style" w:hAnsi="Arial Narrow"/>
          <w:sz w:val="24"/>
          <w:szCs w:val="24"/>
        </w:rPr>
        <w:t>;</w:t>
      </w:r>
    </w:p>
    <w:p w14:paraId="5D91C84A"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menyusun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tanggap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darurat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3CBD9833"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kompensasi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negatif</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kemampuan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kesehatan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w:t>
      </w:r>
    </w:p>
    <w:p w14:paraId="5084A3C9"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kerjasama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kabupaten</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kota</w:t>
      </w:r>
      <w:proofErr w:type="spellEnd"/>
      <w:r>
        <w:rPr>
          <w:rFonts w:ascii="Arial Narrow" w:eastAsia="Bookman Old Style" w:hAnsi="Arial Narrow"/>
          <w:sz w:val="24"/>
          <w:szCs w:val="24"/>
        </w:rPr>
        <w:t xml:space="preserve"> lain dan </w:t>
      </w:r>
      <w:proofErr w:type="spellStart"/>
      <w:r>
        <w:rPr>
          <w:rFonts w:ascii="Arial Narrow" w:eastAsia="Bookman Old Style" w:hAnsi="Arial Narrow"/>
          <w:sz w:val="24"/>
          <w:szCs w:val="24"/>
        </w:rPr>
        <w:t>kemitraan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badan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menyelenggarakan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0B8C25E6"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mengembangkan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investasi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menunjang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perekonomian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w:t>
      </w:r>
    </w:p>
    <w:p w14:paraId="1A968DCC"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pengolahan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diselenggarakan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swasta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1CCA8927"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pengolahan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diselenggarakan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swasta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20FC5FEE"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pihak</w:t>
      </w:r>
      <w:proofErr w:type="spellEnd"/>
      <w:r>
        <w:rPr>
          <w:rFonts w:ascii="Arial Narrow" w:eastAsia="Bookman Old Style" w:hAnsi="Arial Narrow"/>
          <w:sz w:val="24"/>
          <w:szCs w:val="24"/>
        </w:rPr>
        <w:t xml:space="preserve"> lain (badan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w:t>
      </w:r>
    </w:p>
    <w:p w14:paraId="0CF9013C"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gramStart"/>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pengajuan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perpanjangan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perubahan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pencabutan</w:t>
      </w:r>
      <w:proofErr w:type="spellEnd"/>
      <w:r>
        <w:rPr>
          <w:rFonts w:ascii="Arial Narrow" w:eastAsia="Bookman Old Style" w:hAnsi="Arial Narrow"/>
          <w:sz w:val="24"/>
          <w:szCs w:val="24"/>
        </w:rPr>
        <w:t xml:space="preserve"> )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47B1111F"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mengurangi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6EEAA02F"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mengurangi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3A1027AE"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limbahB3 (</w:t>
      </w:r>
      <w:proofErr w:type="spellStart"/>
      <w:r>
        <w:rPr>
          <w:rFonts w:ascii="Arial Narrow" w:eastAsia="Bookman Old Style" w:hAnsi="Arial Narrow"/>
          <w:sz w:val="24"/>
          <w:szCs w:val="24"/>
        </w:rPr>
        <w:t>pengajuan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perpanjangan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perubahandan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pencabutan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18CF1AC0"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5C41F7BD"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menggunakan</w:t>
      </w:r>
      <w:proofErr w:type="spellEnd"/>
      <w:r>
        <w:rPr>
          <w:rFonts w:ascii="Arial Narrow" w:eastAsia="Bookman Old Style" w:hAnsi="Arial Narrow"/>
          <w:sz w:val="24"/>
          <w:szCs w:val="24"/>
        </w:rPr>
        <w:t xml:space="preserve"> Alat </w:t>
      </w:r>
      <w:proofErr w:type="spellStart"/>
      <w:r>
        <w:rPr>
          <w:rFonts w:ascii="Arial Narrow" w:eastAsia="Bookman Old Style" w:hAnsi="Arial Narrow"/>
          <w:sz w:val="24"/>
          <w:szCs w:val="24"/>
        </w:rPr>
        <w:t>Angkut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Roda</w:t>
      </w:r>
      <w:proofErr w:type="spellEnd"/>
      <w:r>
        <w:rPr>
          <w:rFonts w:ascii="Arial Narrow" w:eastAsia="Bookman Old Style" w:hAnsi="Arial Narrow"/>
          <w:sz w:val="24"/>
          <w:szCs w:val="24"/>
        </w:rPr>
        <w:t xml:space="preserve"> 3 (</w:t>
      </w:r>
      <w:proofErr w:type="spellStart"/>
      <w:r>
        <w:rPr>
          <w:rFonts w:ascii="Arial Narrow" w:eastAsia="Bookman Old Style" w:hAnsi="Arial Narrow"/>
          <w:sz w:val="24"/>
          <w:szCs w:val="24"/>
        </w:rPr>
        <w:t>Tiga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69C9EC24"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Penimbunan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dilakukan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02752328"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penguburan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medis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62D27598"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pengolahan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penimbunan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mengurangi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hidup;melaksanakan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Penguburan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Medis</w:t>
      </w:r>
      <w:proofErr w:type="spellEnd"/>
      <w:r>
        <w:rPr>
          <w:rFonts w:ascii="Arial Narrow" w:eastAsia="Bookman Old Style" w:hAnsi="Arial Narrow"/>
          <w:sz w:val="24"/>
          <w:szCs w:val="24"/>
        </w:rPr>
        <w:t>;</w:t>
      </w:r>
    </w:p>
    <w:p w14:paraId="3EF62DAD"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membandingkan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tugas-tugas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dan </w:t>
      </w:r>
      <w:proofErr w:type="spellStart"/>
      <w:proofErr w:type="gram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w:t>
      </w:r>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w:t>
      </w:r>
    </w:p>
    <w:p w14:paraId="05430E15"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membuat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akuntabilitas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dan</w:t>
      </w:r>
    </w:p>
    <w:p w14:paraId="787FF2FF" w14:textId="77777777" w:rsidR="001C3FB8" w:rsidRDefault="000C0BFC">
      <w:pPr>
        <w:pStyle w:val="ListParagraph1"/>
        <w:numPr>
          <w:ilvl w:val="0"/>
          <w:numId w:val="22"/>
        </w:numPr>
        <w:spacing w:before="1"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5F9A29C1" w14:textId="77777777" w:rsidR="001C3FB8" w:rsidRDefault="000C0BFC">
      <w:pPr>
        <w:spacing w:line="360" w:lineRule="auto"/>
        <w:ind w:left="426" w:hanging="426"/>
        <w:jc w:val="both"/>
        <w:rPr>
          <w:rFonts w:ascii="Arial Narrow" w:eastAsia="Bookman Old Style" w:hAnsi="Arial Narrow"/>
          <w:sz w:val="24"/>
          <w:szCs w:val="24"/>
        </w:rPr>
      </w:pPr>
      <w:r>
        <w:rPr>
          <w:rFonts w:ascii="Arial Narrow" w:eastAsia="Bookman Old Style" w:hAnsi="Arial Narrow"/>
          <w:sz w:val="24"/>
          <w:szCs w:val="24"/>
        </w:rPr>
        <w:t>(2)</w:t>
      </w:r>
      <w:r>
        <w:rPr>
          <w:rFonts w:ascii="Arial Narrow" w:eastAsia="Bookman Old Style" w:hAnsi="Arial Narrow"/>
          <w:sz w:val="24"/>
          <w:szCs w:val="24"/>
        </w:rPr>
        <w:tab/>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dipimpin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seorang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dibawah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bertanggung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Hdup</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melalui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Sekretaris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w:t>
      </w:r>
    </w:p>
    <w:p w14:paraId="3840BA8A" w14:textId="77777777" w:rsidR="001C3FB8" w:rsidRDefault="000C0BFC">
      <w:pPr>
        <w:spacing w:line="360" w:lineRule="auto"/>
        <w:ind w:left="426" w:hanging="426"/>
        <w:jc w:val="both"/>
        <w:rPr>
          <w:rFonts w:ascii="Arial Narrow" w:eastAsia="Bookman Old Style" w:hAnsi="Arial Narrow"/>
          <w:sz w:val="24"/>
          <w:szCs w:val="24"/>
        </w:rPr>
      </w:pP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terdiri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w:t>
      </w:r>
    </w:p>
    <w:p w14:paraId="2641096A" w14:textId="77777777" w:rsidR="001C3FB8" w:rsidRDefault="000C0BFC">
      <w:pPr>
        <w:pStyle w:val="ListParagraph1"/>
        <w:numPr>
          <w:ilvl w:val="0"/>
          <w:numId w:val="23"/>
        </w:numPr>
        <w:spacing w:line="360" w:lineRule="auto"/>
        <w:ind w:left="426" w:hanging="426"/>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p>
    <w:p w14:paraId="2812F3B6" w14:textId="77777777" w:rsidR="001C3FB8" w:rsidRDefault="000C0BFC">
      <w:pPr>
        <w:pStyle w:val="ListParagraph1"/>
        <w:numPr>
          <w:ilvl w:val="0"/>
          <w:numId w:val="23"/>
        </w:numPr>
        <w:spacing w:line="360" w:lineRule="auto"/>
        <w:ind w:left="426" w:hanging="426"/>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p>
    <w:p w14:paraId="7A1C5C8A" w14:textId="77777777" w:rsidR="001C3FB8" w:rsidRDefault="000C0BFC">
      <w:pPr>
        <w:pStyle w:val="ListParagraph1"/>
        <w:numPr>
          <w:ilvl w:val="0"/>
          <w:numId w:val="23"/>
        </w:numPr>
        <w:spacing w:line="360" w:lineRule="auto"/>
        <w:ind w:left="426" w:hanging="426"/>
        <w:rPr>
          <w:rFonts w:ascii="Arial Narrow" w:eastAsia="Bookman Old Style" w:hAnsi="Arial Narrow"/>
          <w:sz w:val="24"/>
          <w:szCs w:val="24"/>
          <w:lang w:val="id-ID"/>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w:t>
      </w:r>
    </w:p>
    <w:p w14:paraId="2D1708A7" w14:textId="77777777" w:rsidR="001C3FB8" w:rsidRDefault="000C0BFC">
      <w:pPr>
        <w:spacing w:line="360" w:lineRule="auto"/>
        <w:ind w:left="426" w:hanging="426"/>
        <w:rPr>
          <w:rFonts w:ascii="Arial Narrow" w:eastAsia="Bookman Old Style" w:hAnsi="Arial Narrow"/>
          <w:sz w:val="24"/>
          <w:szCs w:val="24"/>
        </w:rPr>
      </w:pPr>
      <w:r>
        <w:rPr>
          <w:rFonts w:ascii="Arial Narrow" w:eastAsia="Bookman Old Style" w:hAnsi="Arial Narrow"/>
          <w:sz w:val="24"/>
          <w:szCs w:val="24"/>
        </w:rPr>
        <w:t>(1)</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67B3C582"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76ACFA12"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65026951"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288F2E1B"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17E887F2"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tingkat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4EB402FD"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menetapkan</w:t>
      </w:r>
      <w:proofErr w:type="spellEnd"/>
      <w:r>
        <w:rPr>
          <w:rFonts w:ascii="Arial Narrow" w:eastAsia="Bookman Old Style" w:hAnsi="Arial Narrow"/>
          <w:sz w:val="24"/>
          <w:szCs w:val="24"/>
        </w:rPr>
        <w:t xml:space="preserve"> target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prioritas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jenis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setiap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kurun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waktu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tertentu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w:t>
      </w:r>
    </w:p>
    <w:p w14:paraId="6AE386F7"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pembatasan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timbunan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produsen</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industri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mengurangi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timbunan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35BD9084"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penggunaan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produksi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kemasan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mampu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diurai</w:t>
      </w:r>
      <w:proofErr w:type="spellEnd"/>
      <w:r>
        <w:rPr>
          <w:rFonts w:ascii="Arial Narrow" w:eastAsia="Bookman Old Style" w:hAnsi="Arial Narrow"/>
          <w:sz w:val="24"/>
          <w:szCs w:val="24"/>
        </w:rPr>
        <w:t xml:space="preserve"> oleh proses </w:t>
      </w:r>
      <w:proofErr w:type="spellStart"/>
      <w:r>
        <w:rPr>
          <w:rFonts w:ascii="Arial Narrow" w:eastAsia="Bookman Old Style" w:hAnsi="Arial Narrow"/>
          <w:sz w:val="24"/>
          <w:szCs w:val="24"/>
        </w:rPr>
        <w:t>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tingkat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w:t>
      </w:r>
    </w:p>
    <w:p w14:paraId="445DE940" w14:textId="77777777" w:rsidR="001C3FB8" w:rsidRDefault="000C0BFC">
      <w:pPr>
        <w:pStyle w:val="ListParagraph1"/>
        <w:numPr>
          <w:ilvl w:val="0"/>
          <w:numId w:val="24"/>
        </w:numPr>
        <w:spacing w:line="360" w:lineRule="auto"/>
        <w:ind w:left="851" w:right="85"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kembali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menyediakan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fasilitas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pendaur-ulangan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nilai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ekonomis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61CA1929"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menata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gundukan</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tumpukan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diolah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tumpukan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rusak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menghasilkan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
    <w:p w14:paraId="21341CBA"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jalan</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TPA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jalan</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TPA </w:t>
      </w:r>
      <w:proofErr w:type="spellStart"/>
      <w:r>
        <w:rPr>
          <w:rFonts w:ascii="Arial Narrow" w:eastAsia="Bookman Old Style" w:hAnsi="Arial Narrow"/>
          <w:sz w:val="24"/>
          <w:szCs w:val="24"/>
        </w:rPr>
        <w:t>tetap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asri</w:t>
      </w:r>
      <w:proofErr w:type="spellEnd"/>
      <w:r>
        <w:rPr>
          <w:rFonts w:ascii="Arial Narrow" w:eastAsia="Bookman Old Style" w:hAnsi="Arial Narrow"/>
          <w:sz w:val="24"/>
          <w:szCs w:val="24"/>
        </w:rPr>
        <w:t>;</w:t>
      </w:r>
    </w:p>
    <w:p w14:paraId="673ED573"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melalui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pengoprasian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komposting</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menghasilkan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berkualitas</w:t>
      </w:r>
      <w:proofErr w:type="spellEnd"/>
      <w:r>
        <w:rPr>
          <w:rFonts w:ascii="Arial Narrow" w:eastAsia="Bookman Old Style" w:hAnsi="Arial Narrow"/>
          <w:sz w:val="24"/>
          <w:szCs w:val="24"/>
        </w:rPr>
        <w:t>;</w:t>
      </w:r>
    </w:p>
    <w:p w14:paraId="708F7A5C"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daur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ulang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residu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pemilahan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menumpuk</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lokasi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pemilahan</w:t>
      </w:r>
      <w:proofErr w:type="spellEnd"/>
      <w:r>
        <w:rPr>
          <w:rFonts w:ascii="Arial Narrow" w:eastAsia="Bookman Old Style" w:hAnsi="Arial Narrow"/>
          <w:sz w:val="24"/>
          <w:szCs w:val="24"/>
        </w:rPr>
        <w:t>;</w:t>
      </w:r>
    </w:p>
    <w:p w14:paraId="4B56169B"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mengumpulkan</w:t>
      </w:r>
      <w:proofErr w:type="spellEnd"/>
      <w:r>
        <w:rPr>
          <w:rFonts w:ascii="Arial Narrow" w:eastAsia="Bookman Old Style" w:hAnsi="Arial Narrow"/>
          <w:sz w:val="24"/>
          <w:szCs w:val="24"/>
        </w:rPr>
        <w:t xml:space="preserve"> data volume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daur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ulang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composting </w:t>
      </w:r>
      <w:proofErr w:type="spellStart"/>
      <w:r>
        <w:rPr>
          <w:rFonts w:ascii="Arial Narrow" w:eastAsia="Bookman Old Style" w:hAnsi="Arial Narrow"/>
          <w:sz w:val="24"/>
          <w:szCs w:val="24"/>
        </w:rPr>
        <w:t>tercatat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w:t>
      </w:r>
    </w:p>
    <w:p w14:paraId="40AE0376"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mengawasi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komposting</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peralatan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komposting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proofErr w:type="gram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tugas-tugas</w:t>
      </w:r>
      <w:proofErr w:type="spellEnd"/>
      <w:r>
        <w:rPr>
          <w:rFonts w:ascii="Arial Narrow" w:eastAsia="Bookman Old Style" w:hAnsi="Arial Narrow"/>
          <w:sz w:val="24"/>
          <w:szCs w:val="24"/>
        </w:rPr>
        <w:t>;</w:t>
      </w:r>
    </w:p>
    <w:p w14:paraId="6EC7A6D2"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menata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Tempat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tertata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7C57C823"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pemerataan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pengurugan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mencemari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4EA5DEAD"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pencatatan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keluar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kendaraan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mencatat</w:t>
      </w:r>
      <w:proofErr w:type="spellEnd"/>
      <w:r>
        <w:rPr>
          <w:rFonts w:ascii="Arial Narrow" w:eastAsia="Bookman Old Style" w:hAnsi="Arial Narrow"/>
          <w:sz w:val="24"/>
          <w:szCs w:val="24"/>
        </w:rPr>
        <w:t xml:space="preserve"> volume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terciptanya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4C5C6558"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mengatur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pemungutan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retribusi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kendaraan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membuang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w:t>
      </w:r>
      <w:proofErr w:type="spellEnd"/>
      <w:r>
        <w:rPr>
          <w:rFonts w:ascii="Arial Narrow" w:eastAsia="Bookman Old Style" w:hAnsi="Arial Narrow"/>
          <w:sz w:val="24"/>
          <w:szCs w:val="24"/>
        </w:rPr>
        <w:t xml:space="preserve"> TPA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target </w:t>
      </w:r>
      <w:proofErr w:type="spellStart"/>
      <w:r>
        <w:rPr>
          <w:rFonts w:ascii="Arial Narrow" w:eastAsia="Bookman Old Style" w:hAnsi="Arial Narrow"/>
          <w:sz w:val="24"/>
          <w:szCs w:val="24"/>
        </w:rPr>
        <w:t>retribusi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tercapai</w:t>
      </w:r>
      <w:proofErr w:type="spellEnd"/>
      <w:r>
        <w:rPr>
          <w:rFonts w:ascii="Arial Narrow" w:eastAsia="Bookman Old Style" w:hAnsi="Arial Narrow"/>
          <w:sz w:val="24"/>
          <w:szCs w:val="24"/>
        </w:rPr>
        <w:t>;</w:t>
      </w:r>
    </w:p>
    <w:p w14:paraId="0FA8BA49"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mengendalikan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memelihara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mengoperasikan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alat-alat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berat</w:t>
      </w:r>
      <w:proofErr w:type="spellEnd"/>
      <w:r>
        <w:rPr>
          <w:rFonts w:ascii="Arial Narrow" w:eastAsia="Bookman Old Style" w:hAnsi="Arial Narrow"/>
          <w:sz w:val="24"/>
          <w:szCs w:val="24"/>
        </w:rPr>
        <w:t xml:space="preserve"> di TPA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56FF49C6"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mengendalikan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akibat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penghijauan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jalan</w:t>
      </w:r>
      <w:proofErr w:type="spellEnd"/>
      <w:r>
        <w:rPr>
          <w:rFonts w:ascii="Arial Narrow" w:eastAsia="Bookman Old Style" w:hAnsi="Arial Narrow"/>
          <w:sz w:val="24"/>
          <w:szCs w:val="24"/>
        </w:rPr>
        <w:t xml:space="preserve"> di TPA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tercipta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sehat</w:t>
      </w:r>
      <w:proofErr w:type="spellEnd"/>
      <w:r>
        <w:rPr>
          <w:rFonts w:ascii="Arial Narrow" w:eastAsia="Bookman Old Style" w:hAnsi="Arial Narrow"/>
          <w:sz w:val="24"/>
          <w:szCs w:val="24"/>
        </w:rPr>
        <w:t>;</w:t>
      </w:r>
    </w:p>
    <w:p w14:paraId="1ABE272B"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0BF1683A"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r>
        <w:rPr>
          <w:rFonts w:ascii="Arial Narrow" w:eastAsia="Bookman Old Style" w:hAnsi="Arial Narrow"/>
          <w:sz w:val="24"/>
          <w:szCs w:val="24"/>
        </w:rPr>
        <w:t xml:space="preserve"> 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Pengurangan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4738371C" w14:textId="77777777" w:rsidR="001C3FB8" w:rsidRDefault="000C0BFC">
      <w:pPr>
        <w:numPr>
          <w:ilvl w:val="0"/>
          <w:numId w:val="24"/>
        </w:numPr>
        <w:spacing w:after="120" w:line="360" w:lineRule="auto"/>
        <w:ind w:left="709"/>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52A7164C" w14:textId="77777777" w:rsidR="001C3FB8" w:rsidRDefault="000C0BFC">
      <w:pPr>
        <w:spacing w:line="360" w:lineRule="auto"/>
        <w:ind w:left="426" w:right="2029" w:hanging="426"/>
        <w:rPr>
          <w:rFonts w:ascii="Arial Narrow" w:eastAsia="Bookman Old Style" w:hAnsi="Arial Narrow"/>
          <w:sz w:val="24"/>
          <w:szCs w:val="24"/>
        </w:rPr>
      </w:pPr>
      <w:r>
        <w:rPr>
          <w:rFonts w:ascii="Arial Narrow" w:eastAsia="Bookman Old Style" w:hAnsi="Arial Narrow"/>
          <w:sz w:val="24"/>
          <w:szCs w:val="24"/>
        </w:rPr>
        <w:t>(2)</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6F0F3560"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357FA6ED"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 </w:t>
      </w: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7D33A018"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4091BC4B"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31F16196"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teknis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penyapuan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tercipta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sehat</w:t>
      </w:r>
      <w:proofErr w:type="spellEnd"/>
      <w:r>
        <w:rPr>
          <w:rFonts w:ascii="Arial Narrow" w:eastAsia="Bookman Old Style" w:hAnsi="Arial Narrow"/>
          <w:sz w:val="24"/>
          <w:szCs w:val="24"/>
        </w:rPr>
        <w:t>;</w:t>
      </w:r>
    </w:p>
    <w:p w14:paraId="14399741"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mengoordinasikan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pemilahan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sosialisasi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sekolah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instansi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sadar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pentingnya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006C5157"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kebutuhan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pemeliharaan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sarana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prasarana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persampahan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567916F9"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menerima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barang-barang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peralatan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sarana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prasarana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persampahan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menunjang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7E733A47"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penatausahaan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prasarana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persampahan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masuk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gudang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terciptanya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w:t>
      </w:r>
    </w:p>
    <w:p w14:paraId="258FA9B5"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perawatan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pengamanan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gudang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barang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terpelihara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w:t>
      </w:r>
    </w:p>
    <w:p w14:paraId="136E5E99"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menetapkan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tempat</w:t>
      </w:r>
      <w:proofErr w:type="spellEnd"/>
      <w:r>
        <w:rPr>
          <w:rFonts w:ascii="Arial Narrow" w:eastAsia="Bookman Old Style" w:hAnsi="Arial Narrow"/>
          <w:sz w:val="24"/>
          <w:szCs w:val="24"/>
        </w:rPr>
        <w:t xml:space="preserve"> TPS, TPST dan TPA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tempat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0C2FBEE5"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tempat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pembuangan</w:t>
      </w:r>
      <w:proofErr w:type="spellEnd"/>
      <w:r>
        <w:rPr>
          <w:rFonts w:ascii="Arial Narrow" w:eastAsia="Bookman Old Style" w:hAnsi="Arial Narrow"/>
          <w:sz w:val="24"/>
          <w:szCs w:val="24"/>
        </w:rPr>
        <w:t xml:space="preserve"> open dumping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efisiensi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lahan</w:t>
      </w:r>
      <w:proofErr w:type="spellEnd"/>
      <w:r>
        <w:rPr>
          <w:rFonts w:ascii="Arial Narrow" w:eastAsia="Bookman Old Style" w:hAnsi="Arial Narrow"/>
          <w:sz w:val="24"/>
          <w:szCs w:val="24"/>
        </w:rPr>
        <w:t>;</w:t>
      </w:r>
    </w:p>
    <w:p w14:paraId="1EBB0A38"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tanggap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darurat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0883D493"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kompensasi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negatif</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kemampuan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keuangan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kesehatan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w:t>
      </w:r>
    </w:p>
    <w:p w14:paraId="447EB0CB"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kerjasama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kabupaten</w:t>
      </w:r>
      <w:proofErr w:type="spellEnd"/>
      <w:r>
        <w:rPr>
          <w:rFonts w:ascii="Arial Narrow" w:eastAsia="Bookman Old Style" w:hAnsi="Arial Narrow"/>
          <w:sz w:val="24"/>
          <w:szCs w:val="24"/>
        </w:rPr>
        <w:t>/</w:t>
      </w:r>
      <w:proofErr w:type="spellStart"/>
      <w:r>
        <w:rPr>
          <w:rFonts w:ascii="Arial Narrow" w:eastAsia="Bookman Old Style" w:hAnsi="Arial Narrow"/>
          <w:sz w:val="24"/>
          <w:szCs w:val="24"/>
        </w:rPr>
        <w:t>kota</w:t>
      </w:r>
      <w:proofErr w:type="spellEnd"/>
      <w:r>
        <w:rPr>
          <w:rFonts w:ascii="Arial Narrow" w:eastAsia="Bookman Old Style" w:hAnsi="Arial Narrow"/>
          <w:sz w:val="24"/>
          <w:szCs w:val="24"/>
        </w:rPr>
        <w:t xml:space="preserve"> lain dan </w:t>
      </w:r>
      <w:proofErr w:type="spellStart"/>
      <w:r>
        <w:rPr>
          <w:rFonts w:ascii="Arial Narrow" w:eastAsia="Bookman Old Style" w:hAnsi="Arial Narrow"/>
          <w:sz w:val="24"/>
          <w:szCs w:val="24"/>
        </w:rPr>
        <w:t>kemitraan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badan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menyelenggarakan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4B5127B9"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mengembangkan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investasi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menunjang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perekonomian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w:t>
      </w:r>
    </w:p>
    <w:p w14:paraId="036DC518"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menyusun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pengolahan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diselenggarakan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swasta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252ED7E0"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pengolahan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pemrosesan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akhir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diselenggarakan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swasta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w:t>
      </w:r>
    </w:p>
    <w:p w14:paraId="111C8205"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pihak</w:t>
      </w:r>
      <w:proofErr w:type="spellEnd"/>
      <w:r>
        <w:rPr>
          <w:rFonts w:ascii="Arial Narrow" w:eastAsia="Bookman Old Style" w:hAnsi="Arial Narrow"/>
          <w:sz w:val="24"/>
          <w:szCs w:val="24"/>
        </w:rPr>
        <w:t xml:space="preserve"> lain (badan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w:t>
      </w:r>
    </w:p>
    <w:p w14:paraId="0DB4C4E6"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6AF25F2E"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6F3A4751" w14:textId="77777777" w:rsidR="001C3FB8" w:rsidRDefault="000C0BFC">
      <w:pPr>
        <w:pStyle w:val="ListParagraph1"/>
        <w:numPr>
          <w:ilvl w:val="0"/>
          <w:numId w:val="25"/>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29CEE5F0" w14:textId="77777777" w:rsidR="001C3FB8" w:rsidRDefault="000C0BFC">
      <w:pPr>
        <w:spacing w:before="1" w:line="360" w:lineRule="auto"/>
        <w:ind w:left="426" w:right="2028" w:hanging="426"/>
        <w:jc w:val="both"/>
        <w:rPr>
          <w:rFonts w:ascii="Arial Narrow" w:eastAsia="Bookman Old Style" w:hAnsi="Arial Narrow"/>
          <w:sz w:val="24"/>
          <w:szCs w:val="24"/>
        </w:rPr>
      </w:pPr>
      <w:r>
        <w:rPr>
          <w:rFonts w:ascii="Arial Narrow" w:eastAsia="Bookman Old Style" w:hAnsi="Arial Narrow"/>
          <w:sz w:val="24"/>
          <w:szCs w:val="24"/>
        </w:rPr>
        <w:t>(3)</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
    <w:p w14:paraId="0157F73E"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26B4AAD7"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 </w:t>
      </w: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w:t>
      </w:r>
    </w:p>
    <w:p w14:paraId="7C0ABF1D"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4352AC0A"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559EDE76"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Merumuskan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penyusunan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gramStart"/>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pengajuan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perpanjangan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perubahan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pencabutan</w:t>
      </w:r>
      <w:proofErr w:type="spellEnd"/>
      <w:r>
        <w:rPr>
          <w:rFonts w:ascii="Arial Narrow" w:eastAsia="Bookman Old Style" w:hAnsi="Arial Narrow"/>
          <w:sz w:val="24"/>
          <w:szCs w:val="24"/>
        </w:rPr>
        <w:t xml:space="preserve"> )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4AC9451C"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mengurangi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266D20C2"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penyimpan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sementara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mengurangi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438E874C"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lastRenderedPageBreak/>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limbahB3 (</w:t>
      </w:r>
      <w:proofErr w:type="spellStart"/>
      <w:r>
        <w:rPr>
          <w:rFonts w:ascii="Arial Narrow" w:eastAsia="Bookman Old Style" w:hAnsi="Arial Narrow"/>
          <w:sz w:val="24"/>
          <w:szCs w:val="24"/>
        </w:rPr>
        <w:t>pengajuan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perpanjangan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perubahandan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pencabutan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4DE939C3"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pengumpul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0759CECD"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menggunakan</w:t>
      </w:r>
      <w:proofErr w:type="spellEnd"/>
      <w:r>
        <w:rPr>
          <w:rFonts w:ascii="Arial Narrow" w:eastAsia="Bookman Old Style" w:hAnsi="Arial Narrow"/>
          <w:sz w:val="24"/>
          <w:szCs w:val="24"/>
        </w:rPr>
        <w:t xml:space="preserve"> Alat </w:t>
      </w:r>
      <w:proofErr w:type="spellStart"/>
      <w:r>
        <w:rPr>
          <w:rFonts w:ascii="Arial Narrow" w:eastAsia="Bookman Old Style" w:hAnsi="Arial Narrow"/>
          <w:sz w:val="24"/>
          <w:szCs w:val="24"/>
        </w:rPr>
        <w:t>Angkut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Roda</w:t>
      </w:r>
      <w:proofErr w:type="spellEnd"/>
      <w:r>
        <w:rPr>
          <w:rFonts w:ascii="Arial Narrow" w:eastAsia="Bookman Old Style" w:hAnsi="Arial Narrow"/>
          <w:sz w:val="24"/>
          <w:szCs w:val="24"/>
        </w:rPr>
        <w:t xml:space="preserve"> 3 (</w:t>
      </w:r>
      <w:proofErr w:type="spellStart"/>
      <w:r>
        <w:rPr>
          <w:rFonts w:ascii="Arial Narrow" w:eastAsia="Bookman Old Style" w:hAnsi="Arial Narrow"/>
          <w:sz w:val="24"/>
          <w:szCs w:val="24"/>
        </w:rPr>
        <w:t>Tiga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1B5F4399"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Penimbunan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dilakukan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ditingkat</w:t>
      </w:r>
      <w:proofErr w:type="spellEnd"/>
      <w:r>
        <w:rPr>
          <w:rFonts w:ascii="Arial Narrow" w:eastAsia="Bookman Old Style" w:hAnsi="Arial Narrow"/>
          <w:sz w:val="24"/>
          <w:szCs w:val="24"/>
        </w:rPr>
        <w:t xml:space="preserve"> Kota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30B1161B"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Menerbitkan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perizinan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penguburan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medis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14A9D544"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pengolahan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pemanfaatan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pengangkutan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penimbunan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mengurangi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
    <w:p w14:paraId="526741CE"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5E546D33"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67EE36E9" w14:textId="77777777" w:rsidR="001C3FB8" w:rsidRDefault="000C0BFC">
      <w:pPr>
        <w:pStyle w:val="ListParagraph1"/>
        <w:numPr>
          <w:ilvl w:val="0"/>
          <w:numId w:val="26"/>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38BD6C60" w14:textId="77777777" w:rsidR="001C3FB8" w:rsidRDefault="000C0BFC">
      <w:pPr>
        <w:pStyle w:val="ListParagraph1"/>
        <w:numPr>
          <w:ilvl w:val="0"/>
          <w:numId w:val="7"/>
        </w:numPr>
        <w:spacing w:before="1" w:line="360" w:lineRule="auto"/>
        <w:jc w:val="both"/>
        <w:rPr>
          <w:rFonts w:ascii="Arial Narrow" w:eastAsia="Bookman Old Style" w:hAnsi="Arial Narrow"/>
          <w:sz w:val="24"/>
          <w:szCs w:val="24"/>
          <w:lang w:val="id-ID"/>
        </w:rPr>
      </w:pPr>
      <w:proofErr w:type="spellStart"/>
      <w:r>
        <w:rPr>
          <w:rFonts w:ascii="Arial Narrow" w:eastAsia="Bookman Old Style" w:hAnsi="Arial Narrow"/>
          <w:sz w:val="24"/>
          <w:szCs w:val="24"/>
        </w:rPr>
        <w:t>Masing</w:t>
      </w:r>
      <w:proofErr w:type="spellEnd"/>
      <w:r>
        <w:rPr>
          <w:rFonts w:ascii="Arial Narrow" w:eastAsia="Bookman Old Style" w:hAnsi="Arial Narrow"/>
          <w:sz w:val="24"/>
          <w:szCs w:val="24"/>
        </w:rPr>
        <w:t xml:space="preserve"> – </w:t>
      </w:r>
      <w:proofErr w:type="spellStart"/>
      <w:r>
        <w:rPr>
          <w:rFonts w:ascii="Arial Narrow" w:eastAsia="Bookman Old Style" w:hAnsi="Arial Narrow"/>
          <w:sz w:val="24"/>
          <w:szCs w:val="24"/>
        </w:rPr>
        <w:t>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dipimpin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seorang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dibawah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bertanggung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Sampah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Limbah</w:t>
      </w:r>
      <w:proofErr w:type="spellEnd"/>
      <w:r>
        <w:rPr>
          <w:rFonts w:ascii="Arial Narrow" w:eastAsia="Bookman Old Style" w:hAnsi="Arial Narrow"/>
          <w:sz w:val="24"/>
          <w:szCs w:val="24"/>
        </w:rPr>
        <w:t xml:space="preserve"> B3.</w:t>
      </w:r>
    </w:p>
    <w:p w14:paraId="55F36FA6" w14:textId="77777777" w:rsidR="001C3FB8" w:rsidRDefault="000C0BFC">
      <w:pPr>
        <w:pStyle w:val="ListParagraph1"/>
        <w:numPr>
          <w:ilvl w:val="0"/>
          <w:numId w:val="8"/>
        </w:numPr>
        <w:spacing w:before="1" w:line="360" w:lineRule="auto"/>
        <w:jc w:val="both"/>
        <w:rPr>
          <w:rFonts w:ascii="Arial Narrow" w:eastAsia="Bookman Old Style" w:hAnsi="Arial Narrow"/>
          <w:b/>
          <w:sz w:val="24"/>
          <w:szCs w:val="24"/>
          <w:lang w:val="id-ID"/>
        </w:rPr>
      </w:pPr>
      <w:r>
        <w:rPr>
          <w:rFonts w:ascii="Arial Narrow" w:eastAsia="Bookman Old Style" w:hAnsi="Arial Narrow"/>
          <w:b/>
          <w:sz w:val="24"/>
          <w:szCs w:val="24"/>
          <w:lang w:val="id-ID"/>
        </w:rPr>
        <w:t>Bidang Pengendalian Pencemaran dan Kerusakan Lingkungan Hidup</w:t>
      </w:r>
    </w:p>
    <w:p w14:paraId="770F05CC" w14:textId="77777777" w:rsidR="001C3FB8" w:rsidRDefault="000C0BFC">
      <w:pPr>
        <w:spacing w:line="360" w:lineRule="auto"/>
        <w:ind w:left="426" w:right="76" w:hanging="426"/>
        <w:jc w:val="both"/>
        <w:rPr>
          <w:rFonts w:ascii="Arial Narrow" w:eastAsia="Bookman Old Style" w:hAnsi="Arial Narrow"/>
          <w:sz w:val="24"/>
          <w:szCs w:val="24"/>
        </w:rPr>
      </w:pPr>
      <w:r>
        <w:rPr>
          <w:rFonts w:ascii="Arial Narrow" w:eastAsia="Bookman Old Style" w:hAnsi="Arial Narrow"/>
          <w:sz w:val="24"/>
          <w:szCs w:val="24"/>
        </w:rPr>
        <w:t>(1)</w:t>
      </w:r>
      <w:r>
        <w:rPr>
          <w:rFonts w:ascii="Arial Narrow" w:eastAsia="Bookman Old Style" w:hAnsi="Arial Narrow"/>
          <w:sz w:val="24"/>
          <w:szCs w:val="24"/>
        </w:rPr>
        <w:tab/>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165E62CA"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program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3E00A6A4"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pokok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ditetapkan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efektif</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efisien</w:t>
      </w:r>
      <w:proofErr w:type="spellEnd"/>
      <w:r>
        <w:rPr>
          <w:rFonts w:ascii="Arial Narrow" w:eastAsia="Bookman Old Style" w:hAnsi="Arial Narrow"/>
          <w:sz w:val="24"/>
          <w:szCs w:val="24"/>
        </w:rPr>
        <w:t>;</w:t>
      </w:r>
    </w:p>
    <w:p w14:paraId="3A05B174"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07757ABF"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Menyelia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mencapai</w:t>
      </w:r>
      <w:proofErr w:type="spellEnd"/>
      <w:r>
        <w:rPr>
          <w:rFonts w:ascii="Arial Narrow" w:eastAsia="Bookman Old Style" w:hAnsi="Arial Narrow"/>
          <w:sz w:val="24"/>
          <w:szCs w:val="24"/>
        </w:rPr>
        <w:t xml:space="preserve"> target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diharapkan</w:t>
      </w:r>
      <w:proofErr w:type="spellEnd"/>
      <w:r>
        <w:rPr>
          <w:rFonts w:ascii="Arial Narrow" w:eastAsia="Bookman Old Style" w:hAnsi="Arial Narrow"/>
          <w:sz w:val="24"/>
          <w:szCs w:val="24"/>
        </w:rPr>
        <w:t>;</w:t>
      </w:r>
    </w:p>
    <w:p w14:paraId="40F2AF6D"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air,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kelestarian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air</w:t>
      </w:r>
    </w:p>
    <w:p w14:paraId="3940D1B9"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udara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udara</w:t>
      </w:r>
      <w:proofErr w:type="spellEnd"/>
    </w:p>
    <w:p w14:paraId="06BA79FB"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tanah</w:t>
      </w:r>
      <w:proofErr w:type="spellEnd"/>
    </w:p>
    <w:p w14:paraId="3AE64882"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pesisir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kelestarian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pesisir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laut</w:t>
      </w:r>
      <w:proofErr w:type="spellEnd"/>
    </w:p>
    <w:p w14:paraId="2F787127"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mutu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standarisasi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
    <w:p w14:paraId="3A99BB69"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sarpras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laboratoriumlingkungan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memantau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6B7879B"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mempertahankan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9DA24B1"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penanggulangan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pengisolasian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penghentian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00BE7CE9"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pemulihan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remidiasi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rehabilitasi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restorasi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mempertahankan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26CAAB9F"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mutu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standarisasi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4826B659"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Mengembangkan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kondisi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potensi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peringatan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kesadaran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102E5388"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kesadaran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5C474672"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kesadaran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5666C8A"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kesadaran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55EBDE7"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kriteria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standarisasi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0EA8239C"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636ABF3B"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penanggulangan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pengisolasian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penghentian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mempertahankan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1137370B" w14:textId="77777777" w:rsidR="001C3FB8" w:rsidRDefault="000C0BFC">
      <w:pPr>
        <w:pStyle w:val="ListParagraph1"/>
        <w:numPr>
          <w:ilvl w:val="0"/>
          <w:numId w:val="27"/>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pemulihan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remediasi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rehabilitasi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restorasi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mempertahankan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0E475719" w14:textId="77777777" w:rsidR="001C3FB8" w:rsidRDefault="000C0BFC">
      <w:pPr>
        <w:pStyle w:val="ListParagraph1"/>
        <w:numPr>
          <w:ilvl w:val="0"/>
          <w:numId w:val="27"/>
        </w:numPr>
        <w:spacing w:line="360" w:lineRule="auto"/>
        <w:ind w:left="851" w:hanging="425"/>
        <w:jc w:val="both"/>
        <w:rPr>
          <w:rFonts w:ascii="Arial Narrow"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membandingkan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tugas-tugas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w:t>
      </w:r>
    </w:p>
    <w:p w14:paraId="61E5131A" w14:textId="77777777" w:rsidR="001C3FB8" w:rsidRDefault="000C0BFC">
      <w:pPr>
        <w:pStyle w:val="ListParagraph1"/>
        <w:numPr>
          <w:ilvl w:val="0"/>
          <w:numId w:val="27"/>
        </w:numPr>
        <w:spacing w:line="360" w:lineRule="auto"/>
        <w:ind w:left="851" w:hanging="425"/>
        <w:jc w:val="both"/>
        <w:rPr>
          <w:rFonts w:ascii="Arial Narrow" w:hAnsi="Arial Narrow"/>
          <w:sz w:val="24"/>
          <w:szCs w:val="24"/>
        </w:rPr>
      </w:pPr>
      <w:proofErr w:type="spellStart"/>
      <w:r>
        <w:rPr>
          <w:rFonts w:ascii="Arial Narrow" w:eastAsia="Bookman Old Style" w:hAnsi="Arial Narrow"/>
          <w:sz w:val="24"/>
          <w:szCs w:val="24"/>
        </w:rPr>
        <w:t>Membuat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akuntabilitas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dan </w:t>
      </w:r>
    </w:p>
    <w:p w14:paraId="2C1AAF0D" w14:textId="77777777" w:rsidR="001C3FB8" w:rsidRDefault="000C0BFC">
      <w:pPr>
        <w:pStyle w:val="ListParagraph1"/>
        <w:numPr>
          <w:ilvl w:val="0"/>
          <w:numId w:val="27"/>
        </w:numPr>
        <w:spacing w:line="360" w:lineRule="auto"/>
        <w:ind w:left="851" w:hanging="425"/>
        <w:jc w:val="both"/>
        <w:rPr>
          <w:rFonts w:ascii="Arial Narrow" w:hAnsi="Arial Narrow"/>
          <w:sz w:val="24"/>
          <w:szCs w:val="24"/>
        </w:rPr>
      </w:pPr>
      <w:proofErr w:type="spellStart"/>
      <w:r>
        <w:rPr>
          <w:rFonts w:ascii="Arial Narrow" w:hAnsi="Arial Narrow"/>
          <w:sz w:val="24"/>
          <w:szCs w:val="24"/>
        </w:rPr>
        <w:t>Melaksanakan</w:t>
      </w:r>
      <w:proofErr w:type="spellEnd"/>
      <w:r>
        <w:rPr>
          <w:rFonts w:ascii="Arial Narrow" w:hAnsi="Arial Narrow"/>
          <w:sz w:val="24"/>
          <w:szCs w:val="24"/>
        </w:rPr>
        <w:t xml:space="preserve"> </w:t>
      </w:r>
      <w:proofErr w:type="spellStart"/>
      <w:r>
        <w:rPr>
          <w:rFonts w:ascii="Arial Narrow" w:hAnsi="Arial Narrow"/>
          <w:sz w:val="24"/>
          <w:szCs w:val="24"/>
        </w:rPr>
        <w:t>tugas</w:t>
      </w:r>
      <w:proofErr w:type="spellEnd"/>
      <w:r>
        <w:rPr>
          <w:rFonts w:ascii="Arial Narrow" w:hAnsi="Arial Narrow"/>
          <w:sz w:val="24"/>
          <w:szCs w:val="24"/>
        </w:rPr>
        <w:t xml:space="preserve"> </w:t>
      </w:r>
      <w:proofErr w:type="spellStart"/>
      <w:r>
        <w:rPr>
          <w:rFonts w:ascii="Arial Narrow" w:hAnsi="Arial Narrow"/>
          <w:sz w:val="24"/>
          <w:szCs w:val="24"/>
        </w:rPr>
        <w:t>kedinasan</w:t>
      </w:r>
      <w:proofErr w:type="spellEnd"/>
      <w:r>
        <w:rPr>
          <w:rFonts w:ascii="Arial Narrow" w:hAnsi="Arial Narrow"/>
          <w:sz w:val="24"/>
          <w:szCs w:val="24"/>
        </w:rPr>
        <w:t xml:space="preserve"> lain yang </w:t>
      </w:r>
      <w:proofErr w:type="spellStart"/>
      <w:r>
        <w:rPr>
          <w:rFonts w:ascii="Arial Narrow" w:hAnsi="Arial Narrow"/>
          <w:sz w:val="24"/>
          <w:szCs w:val="24"/>
        </w:rPr>
        <w:t>diberikan</w:t>
      </w:r>
      <w:proofErr w:type="spellEnd"/>
      <w:r>
        <w:rPr>
          <w:rFonts w:ascii="Arial Narrow" w:hAnsi="Arial Narrow"/>
          <w:sz w:val="24"/>
          <w:szCs w:val="24"/>
        </w:rPr>
        <w:t xml:space="preserve"> </w:t>
      </w:r>
      <w:proofErr w:type="spellStart"/>
      <w:r>
        <w:rPr>
          <w:rFonts w:ascii="Arial Narrow" w:hAnsi="Arial Narrow"/>
          <w:sz w:val="24"/>
          <w:szCs w:val="24"/>
        </w:rPr>
        <w:t>pimpinan</w:t>
      </w:r>
      <w:proofErr w:type="spellEnd"/>
      <w:r>
        <w:rPr>
          <w:rFonts w:ascii="Arial Narrow" w:hAnsi="Arial Narrow"/>
          <w:sz w:val="24"/>
          <w:szCs w:val="24"/>
        </w:rPr>
        <w:t xml:space="preserve"> </w:t>
      </w:r>
      <w:proofErr w:type="spellStart"/>
      <w:r>
        <w:rPr>
          <w:rFonts w:ascii="Arial Narrow" w:hAnsi="Arial Narrow"/>
          <w:sz w:val="24"/>
          <w:szCs w:val="24"/>
        </w:rPr>
        <w:t>baik</w:t>
      </w:r>
      <w:proofErr w:type="spellEnd"/>
      <w:r>
        <w:rPr>
          <w:rFonts w:ascii="Arial Narrow" w:hAnsi="Arial Narrow"/>
          <w:sz w:val="24"/>
          <w:szCs w:val="24"/>
        </w:rPr>
        <w:t xml:space="preserve"> </w:t>
      </w:r>
      <w:proofErr w:type="spellStart"/>
      <w:r>
        <w:rPr>
          <w:rFonts w:ascii="Arial Narrow" w:hAnsi="Arial Narrow"/>
          <w:sz w:val="24"/>
          <w:szCs w:val="24"/>
        </w:rPr>
        <w:t>lisan</w:t>
      </w:r>
      <w:proofErr w:type="spellEnd"/>
      <w:r>
        <w:rPr>
          <w:rFonts w:ascii="Arial Narrow" w:hAnsi="Arial Narrow"/>
          <w:sz w:val="24"/>
          <w:szCs w:val="24"/>
        </w:rPr>
        <w:t xml:space="preserve"> </w:t>
      </w:r>
      <w:proofErr w:type="spellStart"/>
      <w:r>
        <w:rPr>
          <w:rFonts w:ascii="Arial Narrow" w:hAnsi="Arial Narrow"/>
          <w:sz w:val="24"/>
          <w:szCs w:val="24"/>
        </w:rPr>
        <w:t>maupun</w:t>
      </w:r>
      <w:proofErr w:type="spellEnd"/>
      <w:r>
        <w:rPr>
          <w:rFonts w:ascii="Arial Narrow" w:hAnsi="Arial Narrow"/>
          <w:sz w:val="24"/>
          <w:szCs w:val="24"/>
        </w:rPr>
        <w:t xml:space="preserve"> </w:t>
      </w:r>
      <w:proofErr w:type="spellStart"/>
      <w:r>
        <w:rPr>
          <w:rFonts w:ascii="Arial Narrow" w:hAnsi="Arial Narrow"/>
          <w:sz w:val="24"/>
          <w:szCs w:val="24"/>
        </w:rPr>
        <w:t>tertulis</w:t>
      </w:r>
      <w:proofErr w:type="spellEnd"/>
      <w:r>
        <w:rPr>
          <w:rFonts w:ascii="Arial Narrow" w:hAnsi="Arial Narrow"/>
          <w:sz w:val="24"/>
          <w:szCs w:val="24"/>
        </w:rPr>
        <w:t>.</w:t>
      </w:r>
    </w:p>
    <w:p w14:paraId="16BA6110" w14:textId="77777777" w:rsidR="001C3FB8" w:rsidRDefault="000C0BFC">
      <w:pPr>
        <w:spacing w:line="360" w:lineRule="auto"/>
        <w:ind w:left="426" w:hanging="426"/>
        <w:jc w:val="both"/>
        <w:rPr>
          <w:rFonts w:ascii="Arial Narrow" w:hAnsi="Arial Narrow"/>
          <w:sz w:val="24"/>
          <w:szCs w:val="24"/>
          <w:lang w:val="id-ID"/>
        </w:rPr>
      </w:pPr>
      <w:r>
        <w:rPr>
          <w:rFonts w:ascii="Arial Narrow" w:hAnsi="Arial Narrow"/>
          <w:sz w:val="24"/>
          <w:szCs w:val="24"/>
        </w:rPr>
        <w:t>(2)</w:t>
      </w:r>
      <w:r>
        <w:rPr>
          <w:rFonts w:ascii="Arial Narrow" w:hAnsi="Arial Narrow"/>
          <w:sz w:val="24"/>
          <w:szCs w:val="24"/>
        </w:rPr>
        <w:tab/>
      </w:r>
      <w:proofErr w:type="spellStart"/>
      <w:r>
        <w:rPr>
          <w:rFonts w:ascii="Arial Narrow" w:hAnsi="Arial Narrow"/>
          <w:sz w:val="24"/>
          <w:szCs w:val="24"/>
        </w:rPr>
        <w:t>Bidang</w:t>
      </w:r>
      <w:proofErr w:type="spellEnd"/>
      <w:r>
        <w:rPr>
          <w:rFonts w:ascii="Arial Narrow" w:hAnsi="Arial Narrow"/>
          <w:sz w:val="24"/>
          <w:szCs w:val="24"/>
        </w:rPr>
        <w:t xml:space="preserve"> </w:t>
      </w:r>
      <w:proofErr w:type="spellStart"/>
      <w:r>
        <w:rPr>
          <w:rFonts w:ascii="Arial Narrow" w:hAnsi="Arial Narrow"/>
          <w:sz w:val="24"/>
          <w:szCs w:val="24"/>
        </w:rPr>
        <w:t>Pengendalian</w:t>
      </w:r>
      <w:proofErr w:type="spellEnd"/>
      <w:r>
        <w:rPr>
          <w:rFonts w:ascii="Arial Narrow" w:hAnsi="Arial Narrow"/>
          <w:sz w:val="24"/>
          <w:szCs w:val="24"/>
        </w:rPr>
        <w:t xml:space="preserve"> </w:t>
      </w:r>
      <w:proofErr w:type="spellStart"/>
      <w:r>
        <w:rPr>
          <w:rFonts w:ascii="Arial Narrow" w:hAnsi="Arial Narrow"/>
          <w:sz w:val="24"/>
          <w:szCs w:val="24"/>
        </w:rPr>
        <w:t>Pencemaran</w:t>
      </w:r>
      <w:proofErr w:type="spellEnd"/>
      <w:r>
        <w:rPr>
          <w:rFonts w:ascii="Arial Narrow" w:hAnsi="Arial Narrow"/>
          <w:sz w:val="24"/>
          <w:szCs w:val="24"/>
        </w:rPr>
        <w:t xml:space="preserve"> dan </w:t>
      </w:r>
      <w:proofErr w:type="spellStart"/>
      <w:r>
        <w:rPr>
          <w:rFonts w:ascii="Arial Narrow" w:hAnsi="Arial Narrow"/>
          <w:sz w:val="24"/>
          <w:szCs w:val="24"/>
        </w:rPr>
        <w:t>Kerusakan</w:t>
      </w:r>
      <w:proofErr w:type="spellEnd"/>
      <w:r>
        <w:rPr>
          <w:rFonts w:ascii="Arial Narrow" w:hAnsi="Arial Narrow"/>
          <w:sz w:val="24"/>
          <w:szCs w:val="24"/>
        </w:rPr>
        <w:t xml:space="preserve"> </w:t>
      </w:r>
      <w:proofErr w:type="spellStart"/>
      <w:r>
        <w:rPr>
          <w:rFonts w:ascii="Arial Narrow" w:hAnsi="Arial Narrow"/>
          <w:sz w:val="24"/>
          <w:szCs w:val="24"/>
        </w:rPr>
        <w:t>Lingkungan</w:t>
      </w:r>
      <w:proofErr w:type="spellEnd"/>
      <w:r>
        <w:rPr>
          <w:rFonts w:ascii="Arial Narrow" w:hAnsi="Arial Narrow"/>
          <w:sz w:val="24"/>
          <w:szCs w:val="24"/>
        </w:rPr>
        <w:t xml:space="preserve"> </w:t>
      </w:r>
      <w:proofErr w:type="spellStart"/>
      <w:r>
        <w:rPr>
          <w:rFonts w:ascii="Arial Narrow" w:hAnsi="Arial Narrow"/>
          <w:sz w:val="24"/>
          <w:szCs w:val="24"/>
        </w:rPr>
        <w:t>Hidup</w:t>
      </w:r>
      <w:proofErr w:type="spellEnd"/>
      <w:r>
        <w:rPr>
          <w:rFonts w:ascii="Arial Narrow" w:hAnsi="Arial Narrow"/>
          <w:sz w:val="24"/>
          <w:szCs w:val="24"/>
        </w:rPr>
        <w:t xml:space="preserve"> </w:t>
      </w:r>
      <w:proofErr w:type="spellStart"/>
      <w:r>
        <w:rPr>
          <w:rFonts w:ascii="Arial Narrow" w:hAnsi="Arial Narrow"/>
          <w:sz w:val="24"/>
          <w:szCs w:val="24"/>
        </w:rPr>
        <w:t>dipimpin</w:t>
      </w:r>
      <w:proofErr w:type="spellEnd"/>
      <w:r>
        <w:rPr>
          <w:rFonts w:ascii="Arial Narrow" w:hAnsi="Arial Narrow"/>
          <w:sz w:val="24"/>
          <w:szCs w:val="24"/>
        </w:rPr>
        <w:t xml:space="preserve"> oleh </w:t>
      </w:r>
      <w:proofErr w:type="spellStart"/>
      <w:r>
        <w:rPr>
          <w:rFonts w:ascii="Arial Narrow" w:hAnsi="Arial Narrow"/>
          <w:sz w:val="24"/>
          <w:szCs w:val="24"/>
        </w:rPr>
        <w:t>seorang</w:t>
      </w:r>
      <w:proofErr w:type="spellEnd"/>
      <w:r>
        <w:rPr>
          <w:rFonts w:ascii="Arial Narrow" w:hAnsi="Arial Narrow"/>
          <w:sz w:val="24"/>
          <w:szCs w:val="24"/>
        </w:rPr>
        <w:t xml:space="preserve"> </w:t>
      </w:r>
      <w:proofErr w:type="spellStart"/>
      <w:r>
        <w:rPr>
          <w:rFonts w:ascii="Arial Narrow" w:hAnsi="Arial Narrow"/>
          <w:sz w:val="24"/>
          <w:szCs w:val="24"/>
        </w:rPr>
        <w:t>Kepala</w:t>
      </w:r>
      <w:proofErr w:type="spellEnd"/>
      <w:r>
        <w:rPr>
          <w:rFonts w:ascii="Arial Narrow" w:hAnsi="Arial Narrow"/>
          <w:sz w:val="24"/>
          <w:szCs w:val="24"/>
        </w:rPr>
        <w:t xml:space="preserve"> </w:t>
      </w:r>
      <w:proofErr w:type="spellStart"/>
      <w:r>
        <w:rPr>
          <w:rFonts w:ascii="Arial Narrow" w:hAnsi="Arial Narrow"/>
          <w:sz w:val="24"/>
          <w:szCs w:val="24"/>
        </w:rPr>
        <w:t>Bidang</w:t>
      </w:r>
      <w:proofErr w:type="spellEnd"/>
      <w:r>
        <w:rPr>
          <w:rFonts w:ascii="Arial Narrow" w:hAnsi="Arial Narrow"/>
          <w:sz w:val="24"/>
          <w:szCs w:val="24"/>
        </w:rPr>
        <w:t xml:space="preserve"> yang </w:t>
      </w:r>
      <w:proofErr w:type="spellStart"/>
      <w:r>
        <w:rPr>
          <w:rFonts w:ascii="Arial Narrow" w:hAnsi="Arial Narrow"/>
          <w:sz w:val="24"/>
          <w:szCs w:val="24"/>
        </w:rPr>
        <w:t>berada</w:t>
      </w:r>
      <w:proofErr w:type="spellEnd"/>
      <w:r>
        <w:rPr>
          <w:rFonts w:ascii="Arial Narrow" w:hAnsi="Arial Narrow"/>
          <w:sz w:val="24"/>
          <w:szCs w:val="24"/>
        </w:rPr>
        <w:t xml:space="preserve"> </w:t>
      </w:r>
      <w:proofErr w:type="spellStart"/>
      <w:r>
        <w:rPr>
          <w:rFonts w:ascii="Arial Narrow" w:hAnsi="Arial Narrow"/>
          <w:sz w:val="24"/>
          <w:szCs w:val="24"/>
        </w:rPr>
        <w:t>dibawah</w:t>
      </w:r>
      <w:proofErr w:type="spellEnd"/>
      <w:r>
        <w:rPr>
          <w:rFonts w:ascii="Arial Narrow" w:hAnsi="Arial Narrow"/>
          <w:sz w:val="24"/>
          <w:szCs w:val="24"/>
        </w:rPr>
        <w:t xml:space="preserve"> dan </w:t>
      </w:r>
      <w:proofErr w:type="spellStart"/>
      <w:r>
        <w:rPr>
          <w:rFonts w:ascii="Arial Narrow" w:hAnsi="Arial Narrow"/>
          <w:sz w:val="24"/>
          <w:szCs w:val="24"/>
        </w:rPr>
        <w:t>bertanggung</w:t>
      </w:r>
      <w:proofErr w:type="spellEnd"/>
      <w:r>
        <w:rPr>
          <w:rFonts w:ascii="Arial Narrow" w:hAnsi="Arial Narrow"/>
          <w:sz w:val="24"/>
          <w:szCs w:val="24"/>
        </w:rPr>
        <w:t xml:space="preserve"> </w:t>
      </w:r>
      <w:proofErr w:type="spellStart"/>
      <w:r>
        <w:rPr>
          <w:rFonts w:ascii="Arial Narrow" w:hAnsi="Arial Narrow"/>
          <w:sz w:val="24"/>
          <w:szCs w:val="24"/>
        </w:rPr>
        <w:t>jawab</w:t>
      </w:r>
      <w:proofErr w:type="spellEnd"/>
      <w:r>
        <w:rPr>
          <w:rFonts w:ascii="Arial Narrow" w:hAnsi="Arial Narrow"/>
          <w:sz w:val="24"/>
          <w:szCs w:val="24"/>
        </w:rPr>
        <w:t xml:space="preserve"> </w:t>
      </w:r>
      <w:proofErr w:type="spellStart"/>
      <w:r>
        <w:rPr>
          <w:rFonts w:ascii="Arial Narrow" w:hAnsi="Arial Narrow"/>
          <w:sz w:val="24"/>
          <w:szCs w:val="24"/>
        </w:rPr>
        <w:t>kepada</w:t>
      </w:r>
      <w:proofErr w:type="spellEnd"/>
      <w:r>
        <w:rPr>
          <w:rFonts w:ascii="Arial Narrow" w:hAnsi="Arial Narrow"/>
          <w:sz w:val="24"/>
          <w:szCs w:val="24"/>
        </w:rPr>
        <w:t xml:space="preserve"> </w:t>
      </w:r>
      <w:proofErr w:type="spellStart"/>
      <w:r>
        <w:rPr>
          <w:rFonts w:ascii="Arial Narrow" w:hAnsi="Arial Narrow"/>
          <w:sz w:val="24"/>
          <w:szCs w:val="24"/>
        </w:rPr>
        <w:t>Kepala</w:t>
      </w:r>
      <w:proofErr w:type="spellEnd"/>
      <w:r>
        <w:rPr>
          <w:rFonts w:ascii="Arial Narrow" w:hAnsi="Arial Narrow"/>
          <w:sz w:val="24"/>
          <w:szCs w:val="24"/>
        </w:rPr>
        <w:t xml:space="preserve"> </w:t>
      </w:r>
      <w:proofErr w:type="spellStart"/>
      <w:r>
        <w:rPr>
          <w:rFonts w:ascii="Arial Narrow" w:hAnsi="Arial Narrow"/>
          <w:sz w:val="24"/>
          <w:szCs w:val="24"/>
        </w:rPr>
        <w:t>Dinas</w:t>
      </w:r>
      <w:proofErr w:type="spellEnd"/>
      <w:r>
        <w:rPr>
          <w:rFonts w:ascii="Arial Narrow" w:hAnsi="Arial Narrow"/>
          <w:sz w:val="24"/>
          <w:szCs w:val="24"/>
        </w:rPr>
        <w:t xml:space="preserve"> </w:t>
      </w:r>
      <w:proofErr w:type="spellStart"/>
      <w:r>
        <w:rPr>
          <w:rFonts w:ascii="Arial Narrow" w:hAnsi="Arial Narrow"/>
          <w:sz w:val="24"/>
          <w:szCs w:val="24"/>
        </w:rPr>
        <w:t>Lingkungan</w:t>
      </w:r>
      <w:proofErr w:type="spellEnd"/>
      <w:r>
        <w:rPr>
          <w:rFonts w:ascii="Arial Narrow" w:hAnsi="Arial Narrow"/>
          <w:sz w:val="24"/>
          <w:szCs w:val="24"/>
        </w:rPr>
        <w:t xml:space="preserve"> </w:t>
      </w:r>
      <w:proofErr w:type="spellStart"/>
      <w:r>
        <w:rPr>
          <w:rFonts w:ascii="Arial Narrow" w:hAnsi="Arial Narrow"/>
          <w:sz w:val="24"/>
          <w:szCs w:val="24"/>
        </w:rPr>
        <w:t>Hidup</w:t>
      </w:r>
      <w:proofErr w:type="spellEnd"/>
      <w:r>
        <w:rPr>
          <w:rFonts w:ascii="Arial Narrow" w:hAnsi="Arial Narrow"/>
          <w:sz w:val="24"/>
          <w:szCs w:val="24"/>
        </w:rPr>
        <w:t xml:space="preserve"> dan </w:t>
      </w:r>
      <w:proofErr w:type="spellStart"/>
      <w:r>
        <w:rPr>
          <w:rFonts w:ascii="Arial Narrow" w:hAnsi="Arial Narrow"/>
          <w:sz w:val="24"/>
          <w:szCs w:val="24"/>
        </w:rPr>
        <w:t>Kebersihan</w:t>
      </w:r>
      <w:proofErr w:type="spellEnd"/>
      <w:r>
        <w:rPr>
          <w:rFonts w:ascii="Arial Narrow" w:hAnsi="Arial Narrow"/>
          <w:sz w:val="24"/>
          <w:szCs w:val="24"/>
        </w:rPr>
        <w:t xml:space="preserve"> </w:t>
      </w:r>
      <w:proofErr w:type="spellStart"/>
      <w:r>
        <w:rPr>
          <w:rFonts w:ascii="Arial Narrow" w:hAnsi="Arial Narrow"/>
          <w:sz w:val="24"/>
          <w:szCs w:val="24"/>
        </w:rPr>
        <w:t>melalui</w:t>
      </w:r>
      <w:proofErr w:type="spellEnd"/>
      <w:r>
        <w:rPr>
          <w:rFonts w:ascii="Arial Narrow" w:hAnsi="Arial Narrow"/>
          <w:sz w:val="24"/>
          <w:szCs w:val="24"/>
        </w:rPr>
        <w:t xml:space="preserve"> </w:t>
      </w:r>
      <w:proofErr w:type="spellStart"/>
      <w:r>
        <w:rPr>
          <w:rFonts w:ascii="Arial Narrow" w:hAnsi="Arial Narrow"/>
          <w:sz w:val="24"/>
          <w:szCs w:val="24"/>
        </w:rPr>
        <w:t>Sekretaris</w:t>
      </w:r>
      <w:proofErr w:type="spellEnd"/>
      <w:r>
        <w:rPr>
          <w:rFonts w:ascii="Arial Narrow" w:hAnsi="Arial Narrow"/>
          <w:sz w:val="24"/>
          <w:szCs w:val="24"/>
        </w:rPr>
        <w:t xml:space="preserve"> </w:t>
      </w:r>
      <w:proofErr w:type="spellStart"/>
      <w:r>
        <w:rPr>
          <w:rFonts w:ascii="Arial Narrow" w:hAnsi="Arial Narrow"/>
          <w:sz w:val="24"/>
          <w:szCs w:val="24"/>
        </w:rPr>
        <w:t>Dinas</w:t>
      </w:r>
      <w:proofErr w:type="spellEnd"/>
      <w:r>
        <w:rPr>
          <w:rFonts w:ascii="Arial Narrow" w:hAnsi="Arial Narrow"/>
          <w:sz w:val="24"/>
          <w:szCs w:val="24"/>
        </w:rPr>
        <w:t>.</w:t>
      </w:r>
    </w:p>
    <w:p w14:paraId="072A6667" w14:textId="77777777" w:rsidR="001C3FB8" w:rsidRDefault="000C0BFC">
      <w:pPr>
        <w:spacing w:before="26" w:line="360" w:lineRule="auto"/>
        <w:jc w:val="both"/>
        <w:rPr>
          <w:rFonts w:ascii="Arial Narrow" w:eastAsia="Bookman Old Style" w:hAnsi="Arial Narrow"/>
          <w:sz w:val="24"/>
          <w:szCs w:val="24"/>
        </w:rPr>
      </w:pP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terdiri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w:t>
      </w:r>
    </w:p>
    <w:p w14:paraId="00A72AC1" w14:textId="77777777" w:rsidR="001C3FB8" w:rsidRDefault="000C0BFC">
      <w:pPr>
        <w:pStyle w:val="ListParagraph1"/>
        <w:numPr>
          <w:ilvl w:val="0"/>
          <w:numId w:val="28"/>
        </w:numPr>
        <w:spacing w:before="26" w:line="360" w:lineRule="auto"/>
        <w:ind w:left="426" w:hanging="426"/>
        <w:jc w:val="both"/>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281FDD78" w14:textId="77777777" w:rsidR="001C3FB8" w:rsidRDefault="000C0BFC">
      <w:pPr>
        <w:pStyle w:val="ListParagraph1"/>
        <w:numPr>
          <w:ilvl w:val="0"/>
          <w:numId w:val="28"/>
        </w:numPr>
        <w:spacing w:before="26" w:line="360" w:lineRule="auto"/>
        <w:ind w:left="426" w:hanging="426"/>
        <w:jc w:val="both"/>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698016A4" w14:textId="77777777" w:rsidR="001C3FB8" w:rsidRDefault="000C0BFC">
      <w:pPr>
        <w:pStyle w:val="ListParagraph1"/>
        <w:numPr>
          <w:ilvl w:val="0"/>
          <w:numId w:val="28"/>
        </w:numPr>
        <w:spacing w:before="26" w:line="360" w:lineRule="auto"/>
        <w:ind w:left="426" w:hanging="426"/>
        <w:jc w:val="both"/>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71F172F2" w14:textId="77777777" w:rsidR="001C3FB8" w:rsidRDefault="000C0BFC">
      <w:pPr>
        <w:spacing w:line="360" w:lineRule="auto"/>
        <w:ind w:left="426" w:hanging="426"/>
        <w:jc w:val="both"/>
        <w:rPr>
          <w:rFonts w:ascii="Arial Narrow" w:eastAsia="Bookman Old Style" w:hAnsi="Arial Narrow"/>
          <w:sz w:val="24"/>
          <w:szCs w:val="24"/>
        </w:rPr>
      </w:pPr>
      <w:r>
        <w:rPr>
          <w:rFonts w:ascii="Arial Narrow" w:eastAsia="Bookman Old Style" w:hAnsi="Arial Narrow"/>
          <w:sz w:val="24"/>
          <w:szCs w:val="24"/>
        </w:rPr>
        <w:t>(1)</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56D39C82"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0F2804F7"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0D533420"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4C037289"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3B4DD37A"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air,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kelestarian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daya</w:t>
      </w:r>
      <w:proofErr w:type="spellEnd"/>
      <w:r>
        <w:rPr>
          <w:rFonts w:ascii="Arial Narrow" w:eastAsia="Bookman Old Style" w:hAnsi="Arial Narrow"/>
          <w:sz w:val="24"/>
          <w:szCs w:val="24"/>
        </w:rPr>
        <w:t xml:space="preserve"> air</w:t>
      </w:r>
    </w:p>
    <w:p w14:paraId="33B6C3C4"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udara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udara</w:t>
      </w:r>
      <w:proofErr w:type="spellEnd"/>
    </w:p>
    <w:p w14:paraId="058104E2"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tanah</w:t>
      </w:r>
      <w:proofErr w:type="spellEnd"/>
    </w:p>
    <w:p w14:paraId="41A4FAF0"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pesisir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menjaga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kelestarian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pesisir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laut</w:t>
      </w:r>
      <w:proofErr w:type="spellEnd"/>
    </w:p>
    <w:p w14:paraId="713BA2CD"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mutu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standarisasi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
    <w:p w14:paraId="17E1759B"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sarpras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laboratoriumlingkungan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memantau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F697AC6"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4C97D200"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77601C31" w14:textId="77777777" w:rsidR="001C3FB8" w:rsidRDefault="000C0BFC">
      <w:pPr>
        <w:pStyle w:val="ListParagraph1"/>
        <w:numPr>
          <w:ilvl w:val="0"/>
          <w:numId w:val="29"/>
        </w:numPr>
        <w:spacing w:before="1"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3D268DF8" w14:textId="77777777" w:rsidR="001C3FB8" w:rsidRDefault="000C0BFC">
      <w:pPr>
        <w:spacing w:line="360" w:lineRule="auto"/>
        <w:ind w:left="426" w:hanging="426"/>
        <w:jc w:val="both"/>
        <w:rPr>
          <w:rFonts w:ascii="Arial Narrow" w:eastAsia="Bookman Old Style" w:hAnsi="Arial Narrow"/>
          <w:sz w:val="24"/>
          <w:szCs w:val="24"/>
        </w:rPr>
      </w:pPr>
      <w:r>
        <w:rPr>
          <w:rFonts w:ascii="Arial Narrow" w:eastAsia="Bookman Old Style" w:hAnsi="Arial Narrow"/>
          <w:sz w:val="24"/>
          <w:szCs w:val="24"/>
        </w:rPr>
        <w:t>(2)</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0B213AD7"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14DAF21F"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2E874297"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16125E98"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59C3A87C"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mempertahankan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422390E3"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penanggulangan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pengisolasian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penghentian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697A2742"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pemulihan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remidiasi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rehabilitasi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restorasi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mempertahankan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0E41042B"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mutu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standarisasi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6F499C64"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Mengembangkan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kondisi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potensi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dampak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peringatan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kesadaran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7601A010"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kesadaran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76669D8"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kesadaran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6EF749D3"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sumber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dan non </w:t>
      </w:r>
      <w:proofErr w:type="spellStart"/>
      <w:r>
        <w:rPr>
          <w:rFonts w:ascii="Arial Narrow" w:eastAsia="Bookman Old Style" w:hAnsi="Arial Narrow"/>
          <w:sz w:val="24"/>
          <w:szCs w:val="24"/>
        </w:rPr>
        <w:t>institusi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meningkatkan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kesadaran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1FD81300"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r>
        <w:rPr>
          <w:rFonts w:ascii="Arial Narrow" w:eastAsia="Bookman Old Style" w:hAnsi="Arial Narrow"/>
          <w:sz w:val="24"/>
          <w:szCs w:val="24"/>
        </w:rPr>
        <w:t xml:space="preserve"> 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3F5D977B" w14:textId="77777777" w:rsidR="001C3FB8" w:rsidRDefault="000C0BFC">
      <w:pPr>
        <w:pStyle w:val="ListParagraph1"/>
        <w:numPr>
          <w:ilvl w:val="0"/>
          <w:numId w:val="30"/>
        </w:numPr>
        <w:spacing w:before="3" w:line="360" w:lineRule="auto"/>
        <w:ind w:left="851" w:right="79"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0489112B" w14:textId="77777777" w:rsidR="001C3FB8" w:rsidRDefault="000C0BFC">
      <w:pPr>
        <w:spacing w:before="1" w:line="360" w:lineRule="auto"/>
        <w:ind w:left="426" w:hanging="426"/>
        <w:jc w:val="both"/>
        <w:rPr>
          <w:rFonts w:ascii="Arial Narrow" w:eastAsia="Bookman Old Style" w:hAnsi="Arial Narrow"/>
          <w:sz w:val="24"/>
          <w:szCs w:val="24"/>
        </w:rPr>
      </w:pPr>
      <w:r>
        <w:rPr>
          <w:rFonts w:ascii="Arial Narrow" w:eastAsia="Bookman Old Style" w:hAnsi="Arial Narrow"/>
          <w:sz w:val="24"/>
          <w:szCs w:val="24"/>
        </w:rPr>
        <w:lastRenderedPageBreak/>
        <w:t>(3)</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19645D0A"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3A5207DF"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7804DB89"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6D671BB1"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279E3822"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Menentukan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kriteria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standarisasi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7BDC3A4D"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pemantauan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4AB5A6E4"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penanggulangan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pengisolasian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penghentian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mempertahankan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35D049AD"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pemulihan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remediasi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rehabilitasi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restorasi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mempertahankan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kualitas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12A74B51"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37011142"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3EFFD89C" w14:textId="77777777" w:rsidR="001C3FB8" w:rsidRDefault="000C0BFC">
      <w:pPr>
        <w:pStyle w:val="ListParagraph1"/>
        <w:numPr>
          <w:ilvl w:val="0"/>
          <w:numId w:val="31"/>
        </w:numPr>
        <w:spacing w:line="360" w:lineRule="auto"/>
        <w:ind w:left="851"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7825A505" w14:textId="77777777" w:rsidR="001C3FB8" w:rsidRDefault="000C0BFC">
      <w:pPr>
        <w:pStyle w:val="ListParagraph1"/>
        <w:numPr>
          <w:ilvl w:val="0"/>
          <w:numId w:val="7"/>
        </w:numPr>
        <w:spacing w:before="1" w:line="360" w:lineRule="auto"/>
        <w:ind w:right="78"/>
        <w:jc w:val="both"/>
        <w:rPr>
          <w:rFonts w:ascii="Arial Narrow" w:eastAsia="Bookman Old Style" w:hAnsi="Arial Narrow"/>
          <w:sz w:val="24"/>
          <w:szCs w:val="24"/>
          <w:lang w:val="id-ID"/>
        </w:rPr>
      </w:pPr>
      <w:proofErr w:type="spellStart"/>
      <w:r>
        <w:rPr>
          <w:rFonts w:ascii="Arial Narrow" w:eastAsia="Bookman Old Style" w:hAnsi="Arial Narrow"/>
          <w:sz w:val="24"/>
          <w:szCs w:val="24"/>
        </w:rPr>
        <w:t>Masing</w:t>
      </w:r>
      <w:proofErr w:type="spellEnd"/>
      <w:r>
        <w:rPr>
          <w:rFonts w:ascii="Arial Narrow" w:eastAsia="Bookman Old Style" w:hAnsi="Arial Narrow"/>
          <w:sz w:val="24"/>
          <w:szCs w:val="24"/>
        </w:rPr>
        <w:t xml:space="preserve"> – </w:t>
      </w:r>
      <w:proofErr w:type="spellStart"/>
      <w:r>
        <w:rPr>
          <w:rFonts w:ascii="Arial Narrow" w:eastAsia="Bookman Old Style" w:hAnsi="Arial Narrow"/>
          <w:sz w:val="24"/>
          <w:szCs w:val="24"/>
        </w:rPr>
        <w:t>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dipimpin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seorang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dibawah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bertanggung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Pengendalian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Pencemaran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Kerusakan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5738B48A" w14:textId="77777777" w:rsidR="001C3FB8" w:rsidRDefault="000C0BFC">
      <w:pPr>
        <w:pStyle w:val="ListParagraph1"/>
        <w:numPr>
          <w:ilvl w:val="0"/>
          <w:numId w:val="8"/>
        </w:numPr>
        <w:spacing w:before="1" w:line="360" w:lineRule="auto"/>
        <w:ind w:right="78"/>
        <w:jc w:val="both"/>
        <w:rPr>
          <w:rFonts w:ascii="Arial Narrow" w:eastAsia="Bookman Old Style" w:hAnsi="Arial Narrow"/>
          <w:b/>
          <w:sz w:val="24"/>
          <w:szCs w:val="24"/>
          <w:lang w:val="id-ID"/>
        </w:rPr>
      </w:pPr>
      <w:r>
        <w:rPr>
          <w:rFonts w:ascii="Arial Narrow" w:eastAsia="Bookman Old Style" w:hAnsi="Arial Narrow"/>
          <w:b/>
          <w:sz w:val="24"/>
          <w:szCs w:val="24"/>
          <w:lang w:val="id-ID"/>
        </w:rPr>
        <w:t>Bidang Penaatan dan Peningkatan Kapasitas Lingkungan Hidup</w:t>
      </w:r>
    </w:p>
    <w:p w14:paraId="3572F890" w14:textId="77777777" w:rsidR="001C3FB8" w:rsidRDefault="000C0BFC">
      <w:pPr>
        <w:spacing w:line="360" w:lineRule="auto"/>
        <w:ind w:left="426" w:hanging="426"/>
        <w:rPr>
          <w:rFonts w:ascii="Arial Narrow" w:eastAsia="Bookman Old Style" w:hAnsi="Arial Narrow"/>
          <w:sz w:val="24"/>
          <w:szCs w:val="24"/>
        </w:rPr>
      </w:pPr>
      <w:r>
        <w:rPr>
          <w:rFonts w:ascii="Arial Narrow" w:eastAsia="Bookman Old Style" w:hAnsi="Arial Narrow"/>
          <w:sz w:val="24"/>
          <w:szCs w:val="24"/>
        </w:rPr>
        <w:t>(1)</w:t>
      </w:r>
      <w:r>
        <w:rPr>
          <w:rFonts w:ascii="Arial Narrow" w:eastAsia="Bookman Old Style" w:hAnsi="Arial Narrow"/>
          <w:sz w:val="24"/>
          <w:szCs w:val="24"/>
        </w:rPr>
        <w:tab/>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16B66B68"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lastRenderedPageBreak/>
        <w:t xml:space="preserve">Menyusun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program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6F432602"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pokok</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ditetapkan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dijalankan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efektif</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efisien</w:t>
      </w:r>
      <w:proofErr w:type="spellEnd"/>
      <w:r>
        <w:rPr>
          <w:rFonts w:ascii="Arial Narrow" w:eastAsia="Bookman Old Style" w:hAnsi="Arial Narrow"/>
          <w:sz w:val="24"/>
          <w:szCs w:val="24"/>
        </w:rPr>
        <w:t>;</w:t>
      </w:r>
    </w:p>
    <w:p w14:paraId="7E160186"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Memberi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petunjuk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2D4579FA"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proofErr w:type="gramStart"/>
      <w:r>
        <w:rPr>
          <w:rFonts w:ascii="Arial Narrow" w:eastAsia="Bookman Old Style" w:hAnsi="Arial Narrow"/>
          <w:sz w:val="24"/>
          <w:szCs w:val="24"/>
        </w:rPr>
        <w:t>Menyelia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mencapai</w:t>
      </w:r>
      <w:proofErr w:type="spellEnd"/>
      <w:r>
        <w:rPr>
          <w:rFonts w:ascii="Arial Narrow" w:eastAsia="Bookman Old Style" w:hAnsi="Arial Narrow"/>
          <w:sz w:val="24"/>
          <w:szCs w:val="24"/>
        </w:rPr>
        <w:t xml:space="preserve"> target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diharapkan</w:t>
      </w:r>
      <w:proofErr w:type="spellEnd"/>
      <w:r>
        <w:rPr>
          <w:rFonts w:ascii="Arial Narrow" w:eastAsia="Bookman Old Style" w:hAnsi="Arial Narrow"/>
          <w:sz w:val="24"/>
          <w:szCs w:val="24"/>
        </w:rPr>
        <w:t>;</w:t>
      </w:r>
    </w:p>
    <w:p w14:paraId="5D652EE1"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tentang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pelayanan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pelanggaran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kembali</w:t>
      </w:r>
      <w:proofErr w:type="spellEnd"/>
    </w:p>
    <w:p w14:paraId="0DC45D63"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penerimaan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ataukegiatan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danpengelolaan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sosialisasi</w:t>
      </w:r>
      <w:proofErr w:type="spellEnd"/>
      <w:r>
        <w:rPr>
          <w:rFonts w:ascii="Arial Narrow" w:eastAsia="Bookman Old Style" w:hAnsi="Arial Narrow"/>
          <w:sz w:val="24"/>
          <w:szCs w:val="24"/>
        </w:rPr>
        <w:t xml:space="preserve"> an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
    <w:p w14:paraId="413F44CE"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penelaahan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verifikasi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mengambil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legalitas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verifikasi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333F6243"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verifikasi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21A96C7F"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bimbingan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teknis</w:t>
      </w:r>
      <w:proofErr w:type="spellEnd"/>
      <w:r>
        <w:rPr>
          <w:rFonts w:ascii="Arial Narrow" w:eastAsia="Bookman Old Style" w:hAnsi="Arial Narrow"/>
          <w:sz w:val="24"/>
          <w:szCs w:val="24"/>
        </w:rPr>
        <w:t xml:space="preserve">, monitoring dan </w:t>
      </w:r>
      <w:proofErr w:type="spellStart"/>
      <w:r>
        <w:rPr>
          <w:rFonts w:ascii="Arial Narrow" w:eastAsia="Bookman Old Style" w:hAnsi="Arial Narrow"/>
          <w:sz w:val="24"/>
          <w:szCs w:val="24"/>
        </w:rPr>
        <w:t>pelaporan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kopetensi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mengangani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7BB41AE6"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Menyelesaikan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luar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pengadilan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melalui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pengadilan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berkoordinasi</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melibatkan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p>
    <w:p w14:paraId="4778F6CB"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Mensosialisasikan</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memahami</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penyampaian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06A0B2B9"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Mengembangkan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penerimaan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mempercepat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5DF5290A"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danatau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memiliki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data </w:t>
      </w:r>
      <w:proofErr w:type="spellStart"/>
      <w:r>
        <w:rPr>
          <w:rFonts w:ascii="Arial Narrow" w:eastAsia="Bookman Old Style" w:hAnsi="Arial Narrow"/>
          <w:sz w:val="24"/>
          <w:szCs w:val="24"/>
        </w:rPr>
        <w:t>ijin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akuntable</w:t>
      </w:r>
      <w:proofErr w:type="spellEnd"/>
    </w:p>
    <w:p w14:paraId="21344990"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penerima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ijin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6DF6E67C"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penerima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p>
    <w:p w14:paraId="33F526B2"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p>
    <w:p w14:paraId="5EDA5A0C"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Membentuk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koordinasi</w:t>
      </w:r>
      <w:proofErr w:type="spellEnd"/>
      <w:r>
        <w:rPr>
          <w:rFonts w:ascii="Arial Narrow" w:eastAsia="Bookman Old Style" w:hAnsi="Arial Narrow"/>
          <w:sz w:val="24"/>
          <w:szCs w:val="24"/>
        </w:rPr>
        <w:t xml:space="preserve"> dan monitoring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79BD60F6"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pelanggaranperlindungan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lang w:val="id-ID"/>
        </w:rPr>
        <w:t>;</w:t>
      </w:r>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agar target </w:t>
      </w:r>
      <w:proofErr w:type="spellStart"/>
      <w:r>
        <w:rPr>
          <w:rFonts w:ascii="Arial Narrow" w:eastAsia="Bookman Old Style" w:hAnsi="Arial Narrow"/>
          <w:sz w:val="24"/>
          <w:szCs w:val="24"/>
        </w:rPr>
        <w:t>tercapai</w:t>
      </w:r>
      <w:proofErr w:type="spellEnd"/>
    </w:p>
    <w:p w14:paraId="713DBF11"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penyidikan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perkara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pelanggaran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pelanggaran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diminimalkan</w:t>
      </w:r>
      <w:proofErr w:type="spellEnd"/>
    </w:p>
    <w:p w14:paraId="68D7D932"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bukti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pidana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terpadu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p>
    <w:p w14:paraId="3BB45444"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pengakuan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keberadaan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ab/>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MHA </w:t>
      </w:r>
      <w:proofErr w:type="spellStart"/>
      <w:r>
        <w:rPr>
          <w:rFonts w:ascii="Arial Narrow" w:eastAsia="Bookman Old Style" w:hAnsi="Arial Narrow"/>
          <w:sz w:val="24"/>
          <w:szCs w:val="24"/>
        </w:rPr>
        <w:t>lebih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paham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tentang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10118D46"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memverifikasi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memvalidasi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menetapkan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pengakuan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keberadaan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sehingga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administrasi</w:t>
      </w:r>
      <w:proofErr w:type="spellEnd"/>
    </w:p>
    <w:p w14:paraId="0C655E5F"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Menetapkan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ulayat</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merupakan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keberadaanMHA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danhak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27E20EDF"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komunikasi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dialogis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266148DF"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Membentuk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panitia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pengakuan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hukumadat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7D354DE7"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lastRenderedPageBreak/>
        <w:t xml:space="preserve">Menyusun data dan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profil</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perlindungandan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lang w:val="id-ID"/>
        </w:rPr>
        <w:t>;</w:t>
      </w:r>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data yang </w:t>
      </w:r>
      <w:proofErr w:type="spellStart"/>
      <w:r>
        <w:rPr>
          <w:rFonts w:ascii="Arial Narrow" w:eastAsia="Bookman Old Style" w:hAnsi="Arial Narrow"/>
          <w:sz w:val="24"/>
          <w:szCs w:val="24"/>
        </w:rPr>
        <w:t>akuntable</w:t>
      </w:r>
      <w:proofErr w:type="spellEnd"/>
    </w:p>
    <w:p w14:paraId="00FA8E48" w14:textId="77777777" w:rsidR="001C3FB8" w:rsidRDefault="000C0BFC">
      <w:pPr>
        <w:pStyle w:val="ListParagraph1"/>
        <w:numPr>
          <w:ilvl w:val="0"/>
          <w:numId w:val="32"/>
        </w:numPr>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rPr>
        <w:t xml:space="preserve">  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MHA,kearifan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27312145" w14:textId="77777777" w:rsidR="001C3FB8" w:rsidRDefault="000C0BFC">
      <w:pPr>
        <w:pStyle w:val="ListParagraph1"/>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b</w:t>
      </w:r>
      <w:r>
        <w:rPr>
          <w:rFonts w:ascii="Arial Narrow" w:eastAsia="Bookman Old Style" w:hAnsi="Arial Narrow"/>
          <w:sz w:val="24"/>
          <w:szCs w:val="24"/>
        </w:rPr>
        <w:t xml:space="preserve">b. </w:t>
      </w:r>
      <w:proofErr w:type="spellStart"/>
      <w:r>
        <w:rPr>
          <w:rFonts w:ascii="Arial Narrow" w:eastAsia="Bookman Old Style" w:hAnsi="Arial Narrow"/>
          <w:sz w:val="24"/>
          <w:szCs w:val="24"/>
        </w:rPr>
        <w:t>Menyelenggarakan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pendidikan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pelatihan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pendampingan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MHA,kearifan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p>
    <w:p w14:paraId="22D627FD" w14:textId="77777777" w:rsidR="001C3FB8" w:rsidRDefault="000C0BFC">
      <w:pPr>
        <w:pStyle w:val="ListParagraph1"/>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c</w:t>
      </w:r>
      <w:r>
        <w:rPr>
          <w:rFonts w:ascii="Arial Narrow" w:eastAsia="Bookman Old Style" w:hAnsi="Arial Narrow"/>
          <w:sz w:val="24"/>
          <w:szCs w:val="24"/>
        </w:rPr>
        <w:t xml:space="preserve">c.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kerjasama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pemberdayaan</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0CC8E4AD" w14:textId="77777777" w:rsidR="001C3FB8" w:rsidRDefault="000C0BFC">
      <w:pPr>
        <w:pStyle w:val="ListParagraph1"/>
        <w:spacing w:before="3"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d</w:t>
      </w:r>
      <w:r>
        <w:rPr>
          <w:rFonts w:ascii="Arial Narrow" w:eastAsia="Bookman Old Style" w:hAnsi="Arial Narrow"/>
          <w:sz w:val="24"/>
          <w:szCs w:val="24"/>
        </w:rPr>
        <w:t xml:space="preserve">d. </w:t>
      </w: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model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kerjasama</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11F96ED2"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e</w:t>
      </w:r>
      <w:r>
        <w:rPr>
          <w:rFonts w:ascii="Arial Narrow" w:eastAsia="Bookman Old Style" w:hAnsi="Arial Narrow"/>
          <w:sz w:val="24"/>
          <w:szCs w:val="24"/>
        </w:rPr>
        <w:t>e.</w:t>
      </w:r>
      <w:r>
        <w:rPr>
          <w:rFonts w:ascii="Arial Narrow" w:eastAsia="Bookman Old Style" w:hAnsi="Arial Narrow"/>
          <w:sz w:val="24"/>
          <w:szCs w:val="24"/>
        </w:rPr>
        <w:tab/>
      </w: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Sarpras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Kerjasama MHA,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memaksimalkan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sarpras</w:t>
      </w:r>
      <w:proofErr w:type="spellEnd"/>
      <w:r>
        <w:rPr>
          <w:rFonts w:ascii="Arial Narrow" w:eastAsia="Bookman Old Style" w:hAnsi="Arial Narrow"/>
          <w:sz w:val="24"/>
          <w:szCs w:val="24"/>
        </w:rPr>
        <w:t xml:space="preserve"> MHA</w:t>
      </w:r>
    </w:p>
    <w:p w14:paraId="291D1F55"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f</w:t>
      </w:r>
      <w:r>
        <w:rPr>
          <w:rFonts w:ascii="Arial Narrow" w:eastAsia="Bookman Old Style" w:hAnsi="Arial Narrow"/>
          <w:sz w:val="24"/>
          <w:szCs w:val="24"/>
        </w:rPr>
        <w:t>f.</w:t>
      </w:r>
      <w:r>
        <w:rPr>
          <w:rFonts w:ascii="Arial Narrow" w:eastAsia="Bookman Old Style" w:hAnsi="Arial Narrow"/>
          <w:sz w:val="24"/>
          <w:szCs w:val="24"/>
        </w:rPr>
        <w:tab/>
      </w: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Materi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5D47C214"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g</w:t>
      </w:r>
      <w:r>
        <w:rPr>
          <w:rFonts w:ascii="Arial Narrow" w:eastAsia="Bookman Old Style" w:hAnsi="Arial Narrow"/>
          <w:sz w:val="24"/>
          <w:szCs w:val="24"/>
        </w:rPr>
        <w:t>g.</w:t>
      </w:r>
      <w:r>
        <w:rPr>
          <w:rFonts w:ascii="Arial Narrow" w:eastAsia="Bookman Old Style" w:hAnsi="Arial Narrow"/>
          <w:sz w:val="24"/>
          <w:szCs w:val="24"/>
        </w:rPr>
        <w:tab/>
      </w: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Metode</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24ED5252"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h</w:t>
      </w:r>
      <w:r>
        <w:rPr>
          <w:rFonts w:ascii="Arial Narrow" w:eastAsia="Bookman Old Style" w:hAnsi="Arial Narrow"/>
          <w:sz w:val="24"/>
          <w:szCs w:val="24"/>
        </w:rPr>
        <w:t>h.</w:t>
      </w:r>
      <w:r>
        <w:rPr>
          <w:rFonts w:ascii="Arial Narrow" w:eastAsia="Bookman Old Style" w:hAnsi="Arial Narrow"/>
          <w:sz w:val="24"/>
          <w:szCs w:val="24"/>
        </w:rPr>
        <w:tab/>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3F7BD5E0"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i</w:t>
      </w:r>
      <w:proofErr w:type="spellStart"/>
      <w:r>
        <w:rPr>
          <w:rFonts w:ascii="Arial Narrow" w:eastAsia="Bookman Old Style" w:hAnsi="Arial Narrow"/>
          <w:sz w:val="24"/>
          <w:szCs w:val="24"/>
        </w:rPr>
        <w:t>i</w:t>
      </w:r>
      <w:proofErr w:type="spellEnd"/>
      <w:r>
        <w:rPr>
          <w:rFonts w:ascii="Arial Narrow" w:eastAsia="Bookman Old Style" w:hAnsi="Arial Narrow"/>
          <w:sz w:val="24"/>
          <w:szCs w:val="24"/>
        </w:rPr>
        <w:t>.</w:t>
      </w:r>
      <w:r>
        <w:rPr>
          <w:rFonts w:ascii="Arial Narrow" w:eastAsia="Bookman Old Style" w:hAnsi="Arial Narrow"/>
          <w:sz w:val="24"/>
          <w:szCs w:val="24"/>
        </w:rPr>
        <w:tab/>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Instruktur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0CC8D429"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j</w:t>
      </w:r>
      <w:r>
        <w:rPr>
          <w:rFonts w:ascii="Arial Narrow" w:eastAsia="Bookman Old Style" w:hAnsi="Arial Narrow"/>
          <w:sz w:val="24"/>
          <w:szCs w:val="24"/>
        </w:rPr>
        <w:t>j.</w:t>
      </w:r>
      <w:r>
        <w:rPr>
          <w:rFonts w:ascii="Arial Narrow" w:eastAsia="Bookman Old Style" w:hAnsi="Arial Narrow"/>
          <w:sz w:val="24"/>
          <w:szCs w:val="24"/>
        </w:rPr>
        <w:tab/>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Kelembagaan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Kelompok</w:t>
      </w:r>
      <w:proofErr w:type="spellEnd"/>
      <w:r>
        <w:rPr>
          <w:rFonts w:ascii="Arial Narrow" w:eastAsia="Bookman Old Style" w:hAnsi="Arial Narrow"/>
          <w:sz w:val="24"/>
          <w:szCs w:val="24"/>
        </w:rPr>
        <w:t xml:space="preserve"> Masyarakat </w:t>
      </w:r>
      <w:proofErr w:type="spellStart"/>
      <w:r>
        <w:rPr>
          <w:rFonts w:ascii="Arial Narrow" w:eastAsia="Bookman Old Style" w:hAnsi="Arial Narrow"/>
          <w:sz w:val="24"/>
          <w:szCs w:val="24"/>
        </w:rPr>
        <w:t>Peduli</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0F7FDDF2"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k</w:t>
      </w:r>
      <w:r>
        <w:rPr>
          <w:rFonts w:ascii="Arial Narrow" w:eastAsia="Bookman Old Style" w:hAnsi="Arial Narrow"/>
          <w:sz w:val="24"/>
          <w:szCs w:val="24"/>
        </w:rPr>
        <w:t>k.</w:t>
      </w:r>
      <w:r>
        <w:rPr>
          <w:rFonts w:ascii="Arial Narrow" w:eastAsia="Bookman Old Style" w:hAnsi="Arial Narrow"/>
          <w:sz w:val="24"/>
          <w:szCs w:val="24"/>
        </w:rPr>
        <w:tab/>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Kebutuhan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DanPenyuluhan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37725778"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l</w:t>
      </w:r>
      <w:r>
        <w:rPr>
          <w:rFonts w:ascii="Arial Narrow" w:eastAsia="Bookman Old Style" w:hAnsi="Arial Narrow"/>
          <w:sz w:val="24"/>
          <w:szCs w:val="24"/>
        </w:rPr>
        <w:t>l.</w:t>
      </w:r>
      <w:r>
        <w:rPr>
          <w:rFonts w:ascii="Arial Narrow" w:eastAsia="Bookman Old Style" w:hAnsi="Arial Narrow"/>
          <w:sz w:val="24"/>
          <w:szCs w:val="24"/>
        </w:rPr>
        <w:tab/>
      </w: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Sarpras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lancar</w:t>
      </w:r>
      <w:proofErr w:type="spellEnd"/>
    </w:p>
    <w:p w14:paraId="3892662B"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lastRenderedPageBreak/>
        <w:t>m</w:t>
      </w:r>
      <w:proofErr w:type="spellStart"/>
      <w:r>
        <w:rPr>
          <w:rFonts w:ascii="Arial Narrow" w:eastAsia="Bookman Old Style" w:hAnsi="Arial Narrow"/>
          <w:sz w:val="24"/>
          <w:szCs w:val="24"/>
        </w:rPr>
        <w:t>m.Melaksanakan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Jenis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kompetensinya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636655B6" w14:textId="77777777" w:rsidR="001C3FB8" w:rsidRDefault="000C0BFC">
      <w:pPr>
        <w:spacing w:before="1" w:line="360" w:lineRule="auto"/>
        <w:ind w:left="851" w:right="74" w:hanging="425"/>
        <w:jc w:val="both"/>
        <w:rPr>
          <w:rFonts w:ascii="Arial Narrow" w:eastAsia="Bookman Old Style" w:hAnsi="Arial Narrow"/>
          <w:sz w:val="24"/>
          <w:szCs w:val="24"/>
          <w:lang w:val="id-ID"/>
        </w:rPr>
      </w:pPr>
      <w:r>
        <w:rPr>
          <w:rFonts w:ascii="Arial Narrow" w:eastAsia="Bookman Old Style" w:hAnsi="Arial Narrow"/>
          <w:sz w:val="24"/>
          <w:szCs w:val="24"/>
          <w:lang w:val="id-ID"/>
        </w:rPr>
        <w:t>n</w:t>
      </w:r>
      <w:r>
        <w:rPr>
          <w:rFonts w:ascii="Arial Narrow" w:eastAsia="Bookman Old Style" w:hAnsi="Arial Narrow"/>
          <w:sz w:val="24"/>
          <w:szCs w:val="24"/>
        </w:rPr>
        <w:t>n.</w:t>
      </w:r>
      <w:r>
        <w:rPr>
          <w:rFonts w:ascii="Arial Narrow" w:eastAsia="Bookman Old Style" w:hAnsi="Arial Narrow"/>
          <w:sz w:val="24"/>
          <w:szCs w:val="24"/>
        </w:rPr>
        <w:tab/>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Tata Cara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PenghargaanLH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67F31C01"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o</w:t>
      </w:r>
      <w:r>
        <w:rPr>
          <w:rFonts w:ascii="Arial Narrow" w:eastAsia="Bookman Old Style" w:hAnsi="Arial Narrow"/>
          <w:sz w:val="24"/>
          <w:szCs w:val="24"/>
        </w:rPr>
        <w:t>o.</w:t>
      </w:r>
      <w:r>
        <w:rPr>
          <w:rFonts w:ascii="Arial Narrow" w:eastAsia="Bookman Old Style" w:hAnsi="Arial Narrow"/>
          <w:sz w:val="24"/>
          <w:szCs w:val="24"/>
        </w:rPr>
        <w:tab/>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Penilaian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kriteriai</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p>
    <w:p w14:paraId="748639FC"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p</w:t>
      </w:r>
      <w:r>
        <w:rPr>
          <w:rFonts w:ascii="Arial Narrow" w:eastAsia="Bookman Old Style" w:hAnsi="Arial Narrow"/>
          <w:sz w:val="24"/>
          <w:szCs w:val="24"/>
        </w:rPr>
        <w:t>p.</w:t>
      </w:r>
      <w:r>
        <w:rPr>
          <w:rFonts w:ascii="Arial Narrow" w:eastAsia="Bookman Old Style" w:hAnsi="Arial Narrow"/>
          <w:sz w:val="24"/>
          <w:szCs w:val="24"/>
        </w:rPr>
        <w:tab/>
      </w:r>
      <w:proofErr w:type="spellStart"/>
      <w:r>
        <w:rPr>
          <w:rFonts w:ascii="Arial Narrow" w:eastAsia="Bookman Old Style" w:hAnsi="Arial Narrow"/>
          <w:sz w:val="24"/>
          <w:szCs w:val="24"/>
        </w:rPr>
        <w:t>Membentuk</w:t>
      </w:r>
      <w:proofErr w:type="spellEnd"/>
      <w:r>
        <w:rPr>
          <w:rFonts w:ascii="Arial Narrow" w:eastAsia="Bookman Old Style" w:hAnsi="Arial Narrow"/>
          <w:sz w:val="24"/>
          <w:szCs w:val="24"/>
        </w:rPr>
        <w:t xml:space="preserve"> Tim </w:t>
      </w:r>
      <w:proofErr w:type="spellStart"/>
      <w:r>
        <w:rPr>
          <w:rFonts w:ascii="Arial Narrow" w:eastAsia="Bookman Old Style" w:hAnsi="Arial Narrow"/>
          <w:sz w:val="24"/>
          <w:szCs w:val="24"/>
        </w:rPr>
        <w:t>Penilai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Kompeten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5C6B80C4"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q</w:t>
      </w:r>
      <w:r>
        <w:rPr>
          <w:rFonts w:ascii="Arial Narrow" w:eastAsia="Bookman Old Style" w:hAnsi="Arial Narrow"/>
          <w:sz w:val="24"/>
          <w:szCs w:val="24"/>
        </w:rPr>
        <w:t>q</w:t>
      </w:r>
      <w:r>
        <w:rPr>
          <w:rFonts w:ascii="Arial Narrow" w:eastAsia="Bookman Old Style" w:hAnsi="Arial Narrow"/>
          <w:sz w:val="24"/>
          <w:szCs w:val="24"/>
          <w:lang w:val="id-ID"/>
        </w:rPr>
        <w:t>.</w:t>
      </w:r>
      <w:r>
        <w:rPr>
          <w:rFonts w:ascii="Arial Narrow" w:eastAsia="Bookman Old Style" w:hAnsi="Arial Narrow"/>
          <w:sz w:val="24"/>
          <w:szCs w:val="24"/>
        </w:rPr>
        <w:tab/>
      </w:r>
      <w:proofErr w:type="spellStart"/>
      <w:r>
        <w:rPr>
          <w:rFonts w:ascii="Arial Narrow" w:eastAsia="Bookman Old Style" w:hAnsi="Arial Narrow"/>
          <w:sz w:val="24"/>
          <w:szCs w:val="24"/>
        </w:rPr>
        <w:t>Memfasilitasi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Dukungan</w:t>
      </w:r>
      <w:proofErr w:type="spellEnd"/>
      <w:r>
        <w:rPr>
          <w:rFonts w:ascii="Arial Narrow" w:eastAsia="Bookman Old Style" w:hAnsi="Arial Narrow"/>
          <w:sz w:val="24"/>
          <w:szCs w:val="24"/>
        </w:rPr>
        <w:t xml:space="preserve"> Program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Tingkat </w:t>
      </w:r>
      <w:proofErr w:type="spellStart"/>
      <w:r>
        <w:rPr>
          <w:rFonts w:ascii="Arial Narrow" w:eastAsia="Bookman Old Style" w:hAnsi="Arial Narrow"/>
          <w:sz w:val="24"/>
          <w:szCs w:val="24"/>
        </w:rPr>
        <w:t>Provinsi</w:t>
      </w:r>
      <w:proofErr w:type="spellEnd"/>
      <w:r>
        <w:rPr>
          <w:rFonts w:ascii="Arial Narrow" w:eastAsia="Bookman Old Style" w:hAnsi="Arial Narrow"/>
          <w:sz w:val="24"/>
          <w:szCs w:val="24"/>
        </w:rPr>
        <w:t xml:space="preserve"> dan Nasional;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sehingga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maksimal</w:t>
      </w:r>
      <w:proofErr w:type="spellEnd"/>
    </w:p>
    <w:p w14:paraId="2337C1BC"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r</w:t>
      </w:r>
      <w:r>
        <w:rPr>
          <w:rFonts w:ascii="Arial Narrow" w:eastAsia="Bookman Old Style" w:hAnsi="Arial Narrow"/>
          <w:sz w:val="24"/>
          <w:szCs w:val="24"/>
        </w:rPr>
        <w:t xml:space="preserve">r.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membandingkan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antara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tugas-tugas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dipertanggung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jawaban</w:t>
      </w:r>
      <w:proofErr w:type="spellEnd"/>
    </w:p>
    <w:p w14:paraId="2D101DAB" w14:textId="77777777" w:rsidR="001C3FB8" w:rsidRDefault="000C0BFC">
      <w:pPr>
        <w:spacing w:before="1" w:line="360" w:lineRule="auto"/>
        <w:ind w:left="851" w:right="74" w:hanging="425"/>
        <w:jc w:val="both"/>
        <w:rPr>
          <w:rFonts w:ascii="Arial Narrow" w:eastAsia="Bookman Old Style" w:hAnsi="Arial Narrow"/>
          <w:sz w:val="24"/>
          <w:szCs w:val="24"/>
        </w:rPr>
      </w:pPr>
      <w:r>
        <w:rPr>
          <w:rFonts w:ascii="Arial Narrow" w:eastAsia="Bookman Old Style" w:hAnsi="Arial Narrow"/>
          <w:sz w:val="24"/>
          <w:szCs w:val="24"/>
          <w:lang w:val="id-ID"/>
        </w:rPr>
        <w:t>s</w:t>
      </w:r>
      <w:r>
        <w:rPr>
          <w:rFonts w:ascii="Arial Narrow" w:eastAsia="Bookman Old Style" w:hAnsi="Arial Narrow"/>
          <w:sz w:val="24"/>
          <w:szCs w:val="24"/>
        </w:rPr>
        <w:t xml:space="preserve">s. </w:t>
      </w:r>
      <w:proofErr w:type="spellStart"/>
      <w:r>
        <w:rPr>
          <w:rFonts w:ascii="Arial Narrow" w:eastAsia="Bookman Old Style" w:hAnsi="Arial Narrow"/>
          <w:sz w:val="24"/>
          <w:szCs w:val="24"/>
        </w:rPr>
        <w:t>Membuat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telah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akuntabilitas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dipertanggung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jawaban</w:t>
      </w:r>
      <w:proofErr w:type="spellEnd"/>
      <w:r>
        <w:rPr>
          <w:rFonts w:ascii="Arial Narrow" w:eastAsia="Bookman Old Style" w:hAnsi="Arial Narrow"/>
          <w:sz w:val="24"/>
          <w:szCs w:val="24"/>
        </w:rPr>
        <w:t xml:space="preserve"> </w:t>
      </w:r>
    </w:p>
    <w:p w14:paraId="5E4EF0D3" w14:textId="77777777" w:rsidR="001C3FB8" w:rsidRDefault="000C0BFC">
      <w:pPr>
        <w:spacing w:before="1" w:line="360" w:lineRule="auto"/>
        <w:ind w:left="851" w:right="74" w:hanging="425"/>
        <w:jc w:val="both"/>
        <w:rPr>
          <w:rFonts w:ascii="Arial Narrow" w:eastAsia="Bookman Old Style" w:hAnsi="Arial Narrow"/>
          <w:sz w:val="24"/>
          <w:szCs w:val="24"/>
          <w:lang w:val="id-ID"/>
        </w:rPr>
      </w:pPr>
      <w:r>
        <w:rPr>
          <w:rFonts w:ascii="Arial Narrow" w:eastAsia="Bookman Old Style" w:hAnsi="Arial Narrow"/>
          <w:sz w:val="24"/>
          <w:szCs w:val="24"/>
          <w:lang w:val="id-ID"/>
        </w:rPr>
        <w:t>t</w:t>
      </w:r>
      <w:r>
        <w:rPr>
          <w:rFonts w:ascii="Arial Narrow" w:eastAsia="Bookman Old Style" w:hAnsi="Arial Narrow"/>
          <w:sz w:val="24"/>
          <w:szCs w:val="24"/>
        </w:rPr>
        <w:t>t.</w:t>
      </w:r>
      <w:r>
        <w:rPr>
          <w:rFonts w:ascii="Arial Narrow" w:eastAsia="Bookman Old Style" w:hAnsi="Arial Narrow"/>
          <w:sz w:val="24"/>
          <w:szCs w:val="24"/>
        </w:rPr>
        <w:tab/>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1579C857" w14:textId="77777777" w:rsidR="001C3FB8" w:rsidRDefault="000C0BFC">
      <w:pPr>
        <w:spacing w:before="1" w:line="360" w:lineRule="auto"/>
        <w:ind w:left="426" w:right="74" w:hanging="426"/>
        <w:jc w:val="both"/>
        <w:rPr>
          <w:rFonts w:ascii="Arial Narrow" w:eastAsia="Bookman Old Style" w:hAnsi="Arial Narrow"/>
          <w:sz w:val="24"/>
          <w:szCs w:val="24"/>
          <w:lang w:val="id-ID"/>
        </w:rPr>
      </w:pPr>
      <w:r>
        <w:rPr>
          <w:rFonts w:ascii="Arial Narrow" w:eastAsia="Bookman Old Style" w:hAnsi="Arial Narrow"/>
          <w:sz w:val="24"/>
          <w:szCs w:val="24"/>
        </w:rPr>
        <w:t>(2)</w:t>
      </w:r>
      <w:r>
        <w:rPr>
          <w:rFonts w:ascii="Arial Narrow" w:eastAsia="Bookman Old Style" w:hAnsi="Arial Narrow"/>
          <w:sz w:val="24"/>
          <w:szCs w:val="24"/>
        </w:rPr>
        <w:tab/>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dipimpin</w:t>
      </w:r>
      <w:proofErr w:type="spellEnd"/>
      <w:r>
        <w:rPr>
          <w:rFonts w:ascii="Arial Narrow" w:eastAsia="Bookman Old Style" w:hAnsi="Arial Narrow"/>
          <w:sz w:val="24"/>
          <w:szCs w:val="24"/>
        </w:rPr>
        <w:t xml:space="preserve"> oleh </w:t>
      </w:r>
      <w:proofErr w:type="spellStart"/>
      <w:r>
        <w:rPr>
          <w:rFonts w:ascii="Arial Narrow" w:eastAsia="Bookman Old Style" w:hAnsi="Arial Narrow"/>
          <w:sz w:val="24"/>
          <w:szCs w:val="24"/>
        </w:rPr>
        <w:t>seorang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dibawah</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bertanggung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Kepala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Kebersihan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melalui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Sekretaris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Dinas</w:t>
      </w:r>
      <w:proofErr w:type="spellEnd"/>
      <w:r>
        <w:rPr>
          <w:rFonts w:ascii="Arial Narrow" w:eastAsia="Bookman Old Style" w:hAnsi="Arial Narrow"/>
          <w:sz w:val="24"/>
          <w:szCs w:val="24"/>
        </w:rPr>
        <w:t>.</w:t>
      </w:r>
    </w:p>
    <w:p w14:paraId="7C07647A" w14:textId="77777777" w:rsidR="001C3FB8" w:rsidRDefault="000C0BFC">
      <w:pPr>
        <w:spacing w:line="360" w:lineRule="auto"/>
        <w:jc w:val="both"/>
        <w:rPr>
          <w:rFonts w:ascii="Arial Narrow" w:eastAsia="Bookman Old Style" w:hAnsi="Arial Narrow"/>
          <w:sz w:val="24"/>
          <w:szCs w:val="24"/>
        </w:rPr>
      </w:pP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terdiri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w:t>
      </w:r>
    </w:p>
    <w:p w14:paraId="42A6A956" w14:textId="77777777" w:rsidR="001C3FB8" w:rsidRDefault="000C0BFC">
      <w:pPr>
        <w:pStyle w:val="ListParagraph1"/>
        <w:numPr>
          <w:ilvl w:val="0"/>
          <w:numId w:val="33"/>
        </w:numPr>
        <w:spacing w:line="360" w:lineRule="auto"/>
        <w:ind w:left="426" w:hanging="426"/>
        <w:jc w:val="both"/>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0EBB1C64" w14:textId="77777777" w:rsidR="001C3FB8" w:rsidRDefault="000C0BFC">
      <w:pPr>
        <w:pStyle w:val="ListParagraph1"/>
        <w:numPr>
          <w:ilvl w:val="0"/>
          <w:numId w:val="33"/>
        </w:numPr>
        <w:spacing w:line="360" w:lineRule="auto"/>
        <w:ind w:left="426" w:hanging="426"/>
        <w:jc w:val="both"/>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Hukum </w:t>
      </w:r>
      <w:proofErr w:type="spellStart"/>
      <w:r>
        <w:rPr>
          <w:rFonts w:ascii="Arial Narrow" w:eastAsia="Bookman Old Style" w:hAnsi="Arial Narrow"/>
          <w:sz w:val="24"/>
          <w:szCs w:val="24"/>
        </w:rPr>
        <w:t>Lingkungan</w:t>
      </w:r>
      <w:proofErr w:type="spellEnd"/>
    </w:p>
    <w:p w14:paraId="3B3CDB21" w14:textId="77777777" w:rsidR="001C3FB8" w:rsidRDefault="000C0BFC">
      <w:pPr>
        <w:pStyle w:val="ListParagraph1"/>
        <w:numPr>
          <w:ilvl w:val="0"/>
          <w:numId w:val="33"/>
        </w:numPr>
        <w:spacing w:line="360" w:lineRule="auto"/>
        <w:ind w:left="426" w:hanging="426"/>
        <w:jc w:val="both"/>
        <w:rPr>
          <w:rFonts w:ascii="Arial Narrow" w:eastAsia="Bookman Old Style" w:hAnsi="Arial Narrow"/>
          <w:sz w:val="24"/>
          <w:szCs w:val="24"/>
        </w:rPr>
      </w:pP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28AF60AC" w14:textId="77777777" w:rsidR="001C3FB8" w:rsidRDefault="000C0BFC">
      <w:pPr>
        <w:spacing w:line="360" w:lineRule="auto"/>
        <w:ind w:left="426" w:hanging="426"/>
        <w:rPr>
          <w:rFonts w:ascii="Arial Narrow" w:eastAsia="Bookman Old Style" w:hAnsi="Arial Narrow"/>
          <w:sz w:val="24"/>
          <w:szCs w:val="24"/>
        </w:rPr>
      </w:pPr>
      <w:r>
        <w:rPr>
          <w:rFonts w:ascii="Arial Narrow" w:eastAsia="Bookman Old Style" w:hAnsi="Arial Narrow"/>
          <w:sz w:val="24"/>
          <w:szCs w:val="24"/>
        </w:rPr>
        <w:t>(1)</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6B1C7E99"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3F31A4CD"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6E8C11A1"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0E8D406E"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5BED8803"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tentang</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pelayanan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terjadi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pelanggaran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kembali</w:t>
      </w:r>
      <w:proofErr w:type="spellEnd"/>
    </w:p>
    <w:p w14:paraId="4287C2F1"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Memfasilitasi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penerimaan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ataukegiatan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danpengelolaan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sosialisasi</w:t>
      </w:r>
      <w:proofErr w:type="spellEnd"/>
      <w:r>
        <w:rPr>
          <w:rFonts w:ascii="Arial Narrow" w:eastAsia="Bookman Old Style" w:hAnsi="Arial Narrow"/>
          <w:sz w:val="24"/>
          <w:szCs w:val="24"/>
        </w:rPr>
        <w:t xml:space="preserve"> an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w:t>
      </w:r>
    </w:p>
    <w:p w14:paraId="6D4E67F2"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penelaahan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verifikasi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mengambil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suatu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legalitas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verifikasi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73F6AB4B"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verifikasi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59164A2A"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bimbingan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teknis</w:t>
      </w:r>
      <w:proofErr w:type="spellEnd"/>
      <w:r>
        <w:rPr>
          <w:rFonts w:ascii="Arial Narrow" w:eastAsia="Bookman Old Style" w:hAnsi="Arial Narrow"/>
          <w:sz w:val="24"/>
          <w:szCs w:val="24"/>
        </w:rPr>
        <w:t xml:space="preserve">, monitoring dan </w:t>
      </w:r>
      <w:proofErr w:type="spellStart"/>
      <w:r>
        <w:rPr>
          <w:rFonts w:ascii="Arial Narrow" w:eastAsia="Bookman Old Style" w:hAnsi="Arial Narrow"/>
          <w:sz w:val="24"/>
          <w:szCs w:val="24"/>
        </w:rPr>
        <w:t>pelaporan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kopetensi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mengangani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47281914"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Menyelesaikan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di </w:t>
      </w:r>
      <w:proofErr w:type="spellStart"/>
      <w:r>
        <w:rPr>
          <w:rFonts w:ascii="Arial Narrow" w:eastAsia="Bookman Old Style" w:hAnsi="Arial Narrow"/>
          <w:sz w:val="24"/>
          <w:szCs w:val="24"/>
        </w:rPr>
        <w:t>luar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pengadilan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melalui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pengadilan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berkoordinasi</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melibatkan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p>
    <w:p w14:paraId="6856FCB7"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Mensosialisasikan</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memahami</w:t>
      </w:r>
      <w:proofErr w:type="spellEnd"/>
      <w:r>
        <w:rPr>
          <w:rFonts w:ascii="Arial Narrow" w:eastAsia="Bookman Old Style" w:hAnsi="Arial Narrow"/>
          <w:sz w:val="24"/>
          <w:szCs w:val="24"/>
        </w:rPr>
        <w:t xml:space="preserve"> tata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penyampaian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6C29DA42"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Mengembangkan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sistem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penerimaan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tidak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mempercepat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p>
    <w:p w14:paraId="1CA717C1"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lastRenderedPageBreak/>
        <w:t xml:space="preserve">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514711AB"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Pengaduan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Penyelesaian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Sengketa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2E7D9CB2" w14:textId="77777777" w:rsidR="001C3FB8" w:rsidRDefault="000C0BFC">
      <w:pPr>
        <w:pStyle w:val="ListParagraph1"/>
        <w:numPr>
          <w:ilvl w:val="0"/>
          <w:numId w:val="34"/>
        </w:numPr>
        <w:spacing w:before="3"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23F12EC2" w14:textId="77777777" w:rsidR="001C3FB8" w:rsidRDefault="000C0BFC">
      <w:pPr>
        <w:spacing w:before="1" w:line="360" w:lineRule="auto"/>
        <w:ind w:left="426" w:hanging="426"/>
        <w:rPr>
          <w:rFonts w:ascii="Arial Narrow" w:eastAsia="Bookman Old Style" w:hAnsi="Arial Narrow"/>
          <w:sz w:val="24"/>
          <w:szCs w:val="24"/>
        </w:rPr>
      </w:pPr>
      <w:r>
        <w:rPr>
          <w:rFonts w:ascii="Arial Narrow" w:eastAsia="Bookman Old Style" w:hAnsi="Arial Narrow"/>
          <w:sz w:val="24"/>
          <w:szCs w:val="24"/>
        </w:rPr>
        <w:t>(2)</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Hukum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769B9700" w14:textId="77777777" w:rsidR="001C3FB8" w:rsidRDefault="000C0BFC">
      <w:pPr>
        <w:pStyle w:val="ListParagraph1"/>
        <w:numPr>
          <w:ilvl w:val="0"/>
          <w:numId w:val="35"/>
        </w:numPr>
        <w:spacing w:line="360" w:lineRule="auto"/>
        <w:ind w:left="851" w:hanging="425"/>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Hukum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49FCC2A0" w14:textId="77777777" w:rsidR="001C3FB8" w:rsidRDefault="000C0BFC">
      <w:pPr>
        <w:pStyle w:val="ListParagraph1"/>
        <w:numPr>
          <w:ilvl w:val="0"/>
          <w:numId w:val="35"/>
        </w:numPr>
        <w:spacing w:line="360" w:lineRule="auto"/>
        <w:ind w:left="851" w:hanging="425"/>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Hukum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w:t>
      </w:r>
    </w:p>
    <w:p w14:paraId="00C3560F" w14:textId="77777777" w:rsidR="001C3FB8" w:rsidRDefault="000C0BFC">
      <w:pPr>
        <w:pStyle w:val="ListParagraph1"/>
        <w:numPr>
          <w:ilvl w:val="0"/>
          <w:numId w:val="35"/>
        </w:numPr>
        <w:spacing w:line="360" w:lineRule="auto"/>
        <w:ind w:left="851" w:hanging="425"/>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Hukum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60C9406F" w14:textId="77777777" w:rsidR="001C3FB8" w:rsidRDefault="000C0BFC">
      <w:pPr>
        <w:pStyle w:val="ListParagraph1"/>
        <w:numPr>
          <w:ilvl w:val="0"/>
          <w:numId w:val="35"/>
        </w:numPr>
        <w:spacing w:line="360" w:lineRule="auto"/>
        <w:ind w:left="851" w:hanging="425"/>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Hukum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23B9CB01" w14:textId="77777777" w:rsidR="001C3FB8" w:rsidRDefault="000C0BFC">
      <w:pPr>
        <w:pStyle w:val="ListParagraph1"/>
        <w:numPr>
          <w:ilvl w:val="0"/>
          <w:numId w:val="35"/>
        </w:numPr>
        <w:spacing w:before="3" w:line="360" w:lineRule="auto"/>
        <w:ind w:right="74"/>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usaha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danatau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memiliki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mendapatkan</w:t>
      </w:r>
      <w:proofErr w:type="spellEnd"/>
      <w:r>
        <w:rPr>
          <w:rFonts w:ascii="Arial Narrow" w:eastAsia="Bookman Old Style" w:hAnsi="Arial Narrow"/>
          <w:sz w:val="24"/>
          <w:szCs w:val="24"/>
        </w:rPr>
        <w:t xml:space="preserve"> data </w:t>
      </w:r>
      <w:proofErr w:type="spellStart"/>
      <w:r>
        <w:rPr>
          <w:rFonts w:ascii="Arial Narrow" w:eastAsia="Bookman Old Style" w:hAnsi="Arial Narrow"/>
          <w:sz w:val="24"/>
          <w:szCs w:val="24"/>
        </w:rPr>
        <w:t>ijin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akuntable</w:t>
      </w:r>
      <w:proofErr w:type="spellEnd"/>
    </w:p>
    <w:p w14:paraId="29AD9ACA" w14:textId="77777777" w:rsidR="001C3FB8" w:rsidRDefault="000C0BFC">
      <w:pPr>
        <w:pStyle w:val="ListParagraph1"/>
        <w:numPr>
          <w:ilvl w:val="0"/>
          <w:numId w:val="35"/>
        </w:numPr>
        <w:spacing w:before="3" w:line="360" w:lineRule="auto"/>
        <w:ind w:right="74"/>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penerima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ijin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p>
    <w:p w14:paraId="0417FE6B" w14:textId="77777777" w:rsidR="001C3FB8" w:rsidRDefault="000C0BFC">
      <w:pPr>
        <w:pStyle w:val="ListParagraph1"/>
        <w:numPr>
          <w:ilvl w:val="0"/>
          <w:numId w:val="35"/>
        </w:numPr>
        <w:spacing w:before="3" w:line="360" w:lineRule="auto"/>
        <w:ind w:right="74"/>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tindak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lanjut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rekomendasi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penerima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izin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p>
    <w:p w14:paraId="278809D7" w14:textId="77777777" w:rsidR="001C3FB8" w:rsidRDefault="000C0BFC">
      <w:pPr>
        <w:pStyle w:val="ListParagraph1"/>
        <w:numPr>
          <w:ilvl w:val="0"/>
          <w:numId w:val="35"/>
        </w:numPr>
        <w:spacing w:before="3" w:line="360" w:lineRule="auto"/>
        <w:ind w:right="74"/>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pembinaan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pengawasan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pengawas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daerah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p>
    <w:p w14:paraId="28EE5513" w14:textId="77777777" w:rsidR="001C3FB8" w:rsidRDefault="000C0BFC">
      <w:pPr>
        <w:pStyle w:val="ListParagraph1"/>
        <w:numPr>
          <w:ilvl w:val="0"/>
          <w:numId w:val="35"/>
        </w:numPr>
        <w:spacing w:before="3" w:line="360" w:lineRule="auto"/>
        <w:ind w:right="74"/>
        <w:jc w:val="both"/>
        <w:rPr>
          <w:rFonts w:ascii="Arial Narrow" w:eastAsia="Bookman Old Style" w:hAnsi="Arial Narrow"/>
          <w:sz w:val="24"/>
          <w:szCs w:val="24"/>
        </w:rPr>
      </w:pPr>
      <w:proofErr w:type="spellStart"/>
      <w:r>
        <w:rPr>
          <w:rFonts w:ascii="Arial Narrow" w:eastAsia="Bookman Old Style" w:hAnsi="Arial Narrow"/>
          <w:sz w:val="24"/>
          <w:szCs w:val="24"/>
        </w:rPr>
        <w:t>Membentuk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tim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koordinasi</w:t>
      </w:r>
      <w:proofErr w:type="spellEnd"/>
      <w:r>
        <w:rPr>
          <w:rFonts w:ascii="Arial Narrow" w:eastAsia="Bookman Old Style" w:hAnsi="Arial Narrow"/>
          <w:sz w:val="24"/>
          <w:szCs w:val="24"/>
        </w:rPr>
        <w:t xml:space="preserve"> dan monitoring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5A4276D1" w14:textId="77777777" w:rsidR="001C3FB8" w:rsidRDefault="000C0BFC">
      <w:pPr>
        <w:pStyle w:val="ListParagraph1"/>
        <w:numPr>
          <w:ilvl w:val="0"/>
          <w:numId w:val="35"/>
        </w:numPr>
        <w:spacing w:before="3" w:line="360" w:lineRule="auto"/>
        <w:ind w:right="74"/>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pelanggaranperlindungan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lang w:val="id-ID"/>
        </w:rPr>
        <w:t>;</w:t>
      </w:r>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agar target </w:t>
      </w:r>
      <w:proofErr w:type="spellStart"/>
      <w:r>
        <w:rPr>
          <w:rFonts w:ascii="Arial Narrow" w:eastAsia="Bookman Old Style" w:hAnsi="Arial Narrow"/>
          <w:sz w:val="24"/>
          <w:szCs w:val="24"/>
        </w:rPr>
        <w:t>tercapai</w:t>
      </w:r>
      <w:proofErr w:type="spellEnd"/>
    </w:p>
    <w:p w14:paraId="42D5239D" w14:textId="77777777" w:rsidR="001C3FB8" w:rsidRDefault="000C0BFC">
      <w:pPr>
        <w:pStyle w:val="ListParagraph1"/>
        <w:numPr>
          <w:ilvl w:val="0"/>
          <w:numId w:val="35"/>
        </w:numPr>
        <w:spacing w:before="3" w:line="360" w:lineRule="auto"/>
        <w:ind w:right="74"/>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penyidikan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perkara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pelanggaran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pelanggaran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diminimalkan</w:t>
      </w:r>
      <w:proofErr w:type="spellEnd"/>
    </w:p>
    <w:p w14:paraId="05C42943" w14:textId="77777777" w:rsidR="001C3FB8" w:rsidRDefault="000C0BFC">
      <w:pPr>
        <w:pStyle w:val="ListParagraph1"/>
        <w:numPr>
          <w:ilvl w:val="0"/>
          <w:numId w:val="35"/>
        </w:numPr>
        <w:spacing w:before="3" w:line="360" w:lineRule="auto"/>
        <w:ind w:right="74"/>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barang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bukti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pidana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terpadu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penanganan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dapat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p>
    <w:p w14:paraId="516FA00B" w14:textId="77777777" w:rsidR="001C3FB8" w:rsidRDefault="000C0BFC">
      <w:pPr>
        <w:pStyle w:val="ListParagraph1"/>
        <w:numPr>
          <w:ilvl w:val="0"/>
          <w:numId w:val="35"/>
        </w:numPr>
        <w:spacing w:line="360" w:lineRule="auto"/>
        <w:ind w:left="851" w:hanging="425"/>
        <w:rPr>
          <w:rFonts w:ascii="Arial Narrow" w:eastAsia="Bookman Old Style" w:hAnsi="Arial Narrow"/>
          <w:sz w:val="24"/>
          <w:szCs w:val="24"/>
        </w:rPr>
      </w:pPr>
      <w:r>
        <w:rPr>
          <w:rFonts w:ascii="Arial Narrow" w:eastAsia="Bookman Old Style" w:hAnsi="Arial Narrow"/>
          <w:sz w:val="24"/>
          <w:szCs w:val="24"/>
        </w:rPr>
        <w:t xml:space="preserve">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Hukum </w:t>
      </w:r>
      <w:proofErr w:type="spellStart"/>
      <w:proofErr w:type="gram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425BA262" w14:textId="77777777" w:rsidR="001C3FB8" w:rsidRDefault="000C0BFC">
      <w:pPr>
        <w:pStyle w:val="ListParagraph1"/>
        <w:numPr>
          <w:ilvl w:val="0"/>
          <w:numId w:val="35"/>
        </w:numPr>
        <w:spacing w:line="360" w:lineRule="auto"/>
        <w:ind w:left="851" w:hanging="425"/>
        <w:rPr>
          <w:rFonts w:ascii="Arial Narrow" w:eastAsia="Bookman Old Style" w:hAnsi="Arial Narrow"/>
          <w:sz w:val="24"/>
          <w:szCs w:val="24"/>
        </w:rPr>
      </w:pPr>
      <w:r>
        <w:rPr>
          <w:rFonts w:ascii="Arial Narrow" w:eastAsia="Bookman Old Style" w:hAnsi="Arial Narrow"/>
          <w:sz w:val="24"/>
          <w:szCs w:val="24"/>
        </w:rPr>
        <w:t xml:space="preserve"> 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Penegakan</w:t>
      </w:r>
      <w:proofErr w:type="spellEnd"/>
      <w:r>
        <w:rPr>
          <w:rFonts w:ascii="Arial Narrow" w:eastAsia="Bookman Old Style" w:hAnsi="Arial Narrow"/>
          <w:sz w:val="24"/>
          <w:szCs w:val="24"/>
        </w:rPr>
        <w:t xml:space="preserve"> Hukum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50716204" w14:textId="77777777" w:rsidR="001C3FB8" w:rsidRDefault="000C0BFC">
      <w:pPr>
        <w:pStyle w:val="ListParagraph1"/>
        <w:numPr>
          <w:ilvl w:val="0"/>
          <w:numId w:val="35"/>
        </w:numPr>
        <w:spacing w:line="360" w:lineRule="auto"/>
        <w:ind w:left="851" w:hanging="425"/>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28CA1A2E" w14:textId="77777777" w:rsidR="001C3FB8" w:rsidRDefault="000C0BFC">
      <w:pPr>
        <w:spacing w:before="1" w:line="360" w:lineRule="auto"/>
        <w:ind w:left="426" w:hanging="426"/>
        <w:rPr>
          <w:rFonts w:ascii="Arial Narrow" w:eastAsia="Bookman Old Style" w:hAnsi="Arial Narrow"/>
          <w:sz w:val="24"/>
          <w:szCs w:val="24"/>
        </w:rPr>
      </w:pPr>
      <w:r>
        <w:rPr>
          <w:rFonts w:ascii="Arial Narrow" w:eastAsia="Bookman Old Style" w:hAnsi="Arial Narrow"/>
          <w:sz w:val="24"/>
          <w:szCs w:val="24"/>
        </w:rPr>
        <w:t>(3)</w:t>
      </w:r>
      <w:r>
        <w:rPr>
          <w:rFonts w:ascii="Arial Narrow" w:eastAsia="Bookman Old Style" w:hAnsi="Arial Narrow"/>
          <w:sz w:val="24"/>
          <w:szCs w:val="24"/>
        </w:rPr>
        <w:tab/>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mempunyai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6C5B31AC"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Merencanakan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kegiatan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berdasarkan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operasional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Penaatan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sebagai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pedoman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w:t>
      </w:r>
    </w:p>
    <w:p w14:paraId="018D80F5"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Mendistribusikan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kepada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masing-masing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2C98F904"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Membimbing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pada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dan</w:t>
      </w:r>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tanggung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jawab</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pekerjaan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tertib</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lancar</w:t>
      </w:r>
      <w:proofErr w:type="spellEnd"/>
      <w:r>
        <w:rPr>
          <w:rFonts w:ascii="Arial Narrow" w:eastAsia="Bookman Old Style" w:hAnsi="Arial Narrow"/>
          <w:sz w:val="24"/>
          <w:szCs w:val="24"/>
        </w:rPr>
        <w:t>;</w:t>
      </w:r>
    </w:p>
    <w:p w14:paraId="0395E945"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Memeriksa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hasil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bawahan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terhindar</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kesalahan</w:t>
      </w:r>
      <w:proofErr w:type="spellEnd"/>
      <w:r>
        <w:rPr>
          <w:rFonts w:ascii="Arial Narrow" w:eastAsia="Bookman Old Style" w:hAnsi="Arial Narrow"/>
          <w:sz w:val="24"/>
          <w:szCs w:val="24"/>
        </w:rPr>
        <w:t>;</w:t>
      </w:r>
    </w:p>
    <w:p w14:paraId="2922C0BD"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pengakuan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keberadaan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3548EB7D"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Mengidentifikasi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memverifikasi</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memvalidasi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serta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menetapkan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pengakuan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keberadanaan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keberadaan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497EEDEB"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Menetapkan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tanah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ulayat</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merupakan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keberadaanMHA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hak</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257A27DA"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komunikasi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dialogis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MHA;</w:t>
      </w:r>
    </w:p>
    <w:p w14:paraId="5A579F53"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Membentuk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panitia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pengakuan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hukum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adat</w:t>
      </w:r>
      <w:proofErr w:type="spellEnd"/>
      <w:r>
        <w:rPr>
          <w:rFonts w:ascii="Arial Narrow" w:eastAsia="Bookman Old Style" w:hAnsi="Arial Narrow"/>
          <w:sz w:val="24"/>
          <w:szCs w:val="24"/>
        </w:rPr>
        <w:t>;</w:t>
      </w:r>
    </w:p>
    <w:p w14:paraId="6E8817C7"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Menyusun data dan </w:t>
      </w:r>
      <w:proofErr w:type="spellStart"/>
      <w:r>
        <w:rPr>
          <w:rFonts w:ascii="Arial Narrow" w:eastAsia="Bookman Old Style" w:hAnsi="Arial Narrow"/>
          <w:sz w:val="24"/>
          <w:szCs w:val="24"/>
        </w:rPr>
        <w:t>informasi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profil</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kearifanlokal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terkaitPerlindungan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Pengelolaan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w:t>
      </w:r>
    </w:p>
    <w:p w14:paraId="76052B52"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  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MHA,kearifan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3F5BD6B6"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Menyelenggarakan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pendidikan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pelatihan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pendampingan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terhadap</w:t>
      </w:r>
      <w:proofErr w:type="spellEnd"/>
      <w:r>
        <w:rPr>
          <w:rFonts w:ascii="Arial Narrow" w:eastAsia="Bookman Old Style" w:hAnsi="Arial Narrow"/>
          <w:sz w:val="24"/>
          <w:szCs w:val="24"/>
        </w:rPr>
        <w:t xml:space="preserve"> </w:t>
      </w:r>
      <w:proofErr w:type="spellStart"/>
      <w:proofErr w:type="gramStart"/>
      <w:r>
        <w:rPr>
          <w:rFonts w:ascii="Arial Narrow" w:eastAsia="Bookman Old Style" w:hAnsi="Arial Narrow"/>
          <w:sz w:val="24"/>
          <w:szCs w:val="24"/>
        </w:rPr>
        <w:t>MHA,kearifan</w:t>
      </w:r>
      <w:proofErr w:type="spellEnd"/>
      <w:proofErr w:type="gram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masyarakat</w:t>
      </w:r>
      <w:proofErr w:type="spellEnd"/>
    </w:p>
    <w:p w14:paraId="4148C993"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fasilitasi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kerjasama</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pemberdayaan</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2069F4DB"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model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kerjasama</w:t>
      </w:r>
      <w:proofErr w:type="spellEnd"/>
      <w:r>
        <w:rPr>
          <w:rFonts w:ascii="Arial Narrow" w:eastAsia="Bookman Old Style" w:hAnsi="Arial Narrow"/>
          <w:sz w:val="24"/>
          <w:szCs w:val="24"/>
        </w:rPr>
        <w:t xml:space="preserve"> MHA,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pengetahuantradisional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kelancaran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p>
    <w:p w14:paraId="1BE330FB"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Sarpras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Kerjasama MHA, </w:t>
      </w:r>
      <w:proofErr w:type="spellStart"/>
      <w:r>
        <w:rPr>
          <w:rFonts w:ascii="Arial Narrow" w:eastAsia="Bookman Old Style" w:hAnsi="Arial Narrow"/>
          <w:sz w:val="24"/>
          <w:szCs w:val="24"/>
        </w:rPr>
        <w:t>Kearifan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Lokal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AtauPengetahuan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Tradisional</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Terkait</w:t>
      </w:r>
      <w:proofErr w:type="spellEnd"/>
      <w:r>
        <w:rPr>
          <w:rFonts w:ascii="Arial Narrow" w:eastAsia="Bookman Old Style" w:hAnsi="Arial Narrow"/>
          <w:sz w:val="24"/>
          <w:szCs w:val="24"/>
        </w:rPr>
        <w:t xml:space="preserve"> PPLH;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memaksimalkan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sarpras</w:t>
      </w:r>
      <w:proofErr w:type="spellEnd"/>
      <w:r>
        <w:rPr>
          <w:rFonts w:ascii="Arial Narrow" w:eastAsia="Bookman Old Style" w:hAnsi="Arial Narrow"/>
          <w:sz w:val="24"/>
          <w:szCs w:val="24"/>
        </w:rPr>
        <w:t xml:space="preserve"> MHA</w:t>
      </w:r>
    </w:p>
    <w:p w14:paraId="75DAC23B"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Materi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645A4259"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Metode</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75B04657"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06877B09"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Instruktur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1687AC76"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Kelembagaan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Kelompok</w:t>
      </w:r>
      <w:proofErr w:type="spellEnd"/>
      <w:r>
        <w:rPr>
          <w:rFonts w:ascii="Arial Narrow" w:eastAsia="Bookman Old Style" w:hAnsi="Arial Narrow"/>
          <w:sz w:val="24"/>
          <w:szCs w:val="24"/>
        </w:rPr>
        <w:t xml:space="preserve"> Masyarakat </w:t>
      </w:r>
      <w:proofErr w:type="spellStart"/>
      <w:r>
        <w:rPr>
          <w:rFonts w:ascii="Arial Narrow" w:eastAsia="Bookman Old Style" w:hAnsi="Arial Narrow"/>
          <w:sz w:val="24"/>
          <w:szCs w:val="24"/>
        </w:rPr>
        <w:t>Peduli</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menambah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keahlian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6DEFFA70"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Identifikasi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Kebutuhan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DanPenyuluhan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bagi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penyuluh</w:t>
      </w:r>
      <w:proofErr w:type="spellEnd"/>
      <w:r>
        <w:rPr>
          <w:rFonts w:ascii="Arial Narrow" w:eastAsia="Bookman Old Style" w:hAnsi="Arial Narrow"/>
          <w:sz w:val="24"/>
          <w:szCs w:val="24"/>
        </w:rPr>
        <w:t xml:space="preserve"> LH</w:t>
      </w:r>
    </w:p>
    <w:p w14:paraId="2A679725"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lastRenderedPageBreak/>
        <w:t>Menyiapkan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Sarpras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Penyuluhan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agar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Diklat</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berjalan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lancar</w:t>
      </w:r>
      <w:proofErr w:type="spellEnd"/>
    </w:p>
    <w:p w14:paraId="631E350A"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Pengembangan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Jenis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LH;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kompetensinya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18E5AF3B"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Menyusun </w:t>
      </w:r>
      <w:proofErr w:type="spellStart"/>
      <w:r>
        <w:rPr>
          <w:rFonts w:ascii="Arial Narrow" w:eastAsia="Bookman Old Style" w:hAnsi="Arial Narrow"/>
          <w:sz w:val="24"/>
          <w:szCs w:val="24"/>
        </w:rPr>
        <w:t>Kebijakan</w:t>
      </w:r>
      <w:proofErr w:type="spellEnd"/>
      <w:r>
        <w:rPr>
          <w:rFonts w:ascii="Arial Narrow" w:eastAsia="Bookman Old Style" w:hAnsi="Arial Narrow"/>
          <w:sz w:val="24"/>
          <w:szCs w:val="24"/>
        </w:rPr>
        <w:t xml:space="preserve"> Tata Cara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PenghargaanLH</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ketentuan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memberikan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bidang</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p>
    <w:p w14:paraId="3E8021CE" w14:textId="77777777" w:rsidR="001C3FB8" w:rsidRDefault="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Penilaian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Pemberian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Penghargaan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kriteriai</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p>
    <w:p w14:paraId="549DBE97" w14:textId="77777777" w:rsidR="000C0BFC" w:rsidRDefault="000C0BFC" w:rsidP="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sidRPr="000C0BFC">
        <w:rPr>
          <w:rFonts w:ascii="Arial Narrow" w:eastAsia="Bookman Old Style" w:hAnsi="Arial Narrow"/>
          <w:sz w:val="24"/>
          <w:szCs w:val="24"/>
        </w:rPr>
        <w:t>Membentuk</w:t>
      </w:r>
      <w:proofErr w:type="spellEnd"/>
      <w:r w:rsidRPr="000C0BFC">
        <w:rPr>
          <w:rFonts w:ascii="Arial Narrow" w:eastAsia="Bookman Old Style" w:hAnsi="Arial Narrow"/>
          <w:sz w:val="24"/>
          <w:szCs w:val="24"/>
        </w:rPr>
        <w:t xml:space="preserve"> Tim </w:t>
      </w:r>
      <w:proofErr w:type="spellStart"/>
      <w:r w:rsidRPr="000C0BFC">
        <w:rPr>
          <w:rFonts w:ascii="Arial Narrow" w:eastAsia="Bookman Old Style" w:hAnsi="Arial Narrow"/>
          <w:sz w:val="24"/>
          <w:szCs w:val="24"/>
        </w:rPr>
        <w:t>Penilai</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Penghargaan</w:t>
      </w:r>
      <w:proofErr w:type="spellEnd"/>
      <w:r w:rsidRPr="000C0BFC">
        <w:rPr>
          <w:rFonts w:ascii="Arial Narrow" w:eastAsia="Bookman Old Style" w:hAnsi="Arial Narrow"/>
          <w:sz w:val="24"/>
          <w:szCs w:val="24"/>
        </w:rPr>
        <w:t xml:space="preserve"> Yang </w:t>
      </w:r>
      <w:proofErr w:type="spellStart"/>
      <w:r w:rsidRPr="000C0BFC">
        <w:rPr>
          <w:rFonts w:ascii="Arial Narrow" w:eastAsia="Bookman Old Style" w:hAnsi="Arial Narrow"/>
          <w:sz w:val="24"/>
          <w:szCs w:val="24"/>
        </w:rPr>
        <w:t>Kompeten</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sesuai</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ketentuan</w:t>
      </w:r>
      <w:proofErr w:type="spellEnd"/>
      <w:r w:rsidRPr="000C0BFC">
        <w:rPr>
          <w:rFonts w:ascii="Arial Narrow" w:eastAsia="Bookman Old Style" w:hAnsi="Arial Narrow"/>
          <w:sz w:val="24"/>
          <w:szCs w:val="24"/>
        </w:rPr>
        <w:t xml:space="preserve"> yang </w:t>
      </w:r>
      <w:proofErr w:type="spellStart"/>
      <w:r w:rsidRPr="000C0BFC">
        <w:rPr>
          <w:rFonts w:ascii="Arial Narrow" w:eastAsia="Bookman Old Style" w:hAnsi="Arial Narrow"/>
          <w:sz w:val="24"/>
          <w:szCs w:val="24"/>
        </w:rPr>
        <w:t>berlaku</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untuk</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menambah</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keahlian</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bagi</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penyuluh</w:t>
      </w:r>
      <w:proofErr w:type="spellEnd"/>
      <w:r w:rsidRPr="000C0BFC">
        <w:rPr>
          <w:rFonts w:ascii="Arial Narrow" w:eastAsia="Bookman Old Style" w:hAnsi="Arial Narrow"/>
          <w:sz w:val="24"/>
          <w:szCs w:val="24"/>
        </w:rPr>
        <w:t xml:space="preserve"> LH</w:t>
      </w:r>
    </w:p>
    <w:p w14:paraId="42A59021" w14:textId="77777777" w:rsidR="001C3FB8" w:rsidRPr="000C0BFC" w:rsidRDefault="000C0BFC" w:rsidP="000C0BFC">
      <w:pPr>
        <w:pStyle w:val="ListParagraph1"/>
        <w:numPr>
          <w:ilvl w:val="0"/>
          <w:numId w:val="36"/>
        </w:numPr>
        <w:spacing w:before="1" w:line="360" w:lineRule="auto"/>
        <w:ind w:left="851" w:right="76" w:hanging="425"/>
        <w:jc w:val="both"/>
        <w:rPr>
          <w:rFonts w:ascii="Arial Narrow" w:eastAsia="Bookman Old Style" w:hAnsi="Arial Narrow"/>
          <w:sz w:val="24"/>
          <w:szCs w:val="24"/>
        </w:rPr>
      </w:pPr>
      <w:proofErr w:type="spellStart"/>
      <w:r w:rsidRPr="000C0BFC">
        <w:rPr>
          <w:rFonts w:ascii="Arial Narrow" w:eastAsia="Bookman Old Style" w:hAnsi="Arial Narrow"/>
          <w:sz w:val="24"/>
          <w:szCs w:val="24"/>
        </w:rPr>
        <w:t>Memfasilitasi</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Dukungan</w:t>
      </w:r>
      <w:proofErr w:type="spellEnd"/>
      <w:r w:rsidRPr="000C0BFC">
        <w:rPr>
          <w:rFonts w:ascii="Arial Narrow" w:eastAsia="Bookman Old Style" w:hAnsi="Arial Narrow"/>
          <w:sz w:val="24"/>
          <w:szCs w:val="24"/>
        </w:rPr>
        <w:t xml:space="preserve"> Program </w:t>
      </w:r>
      <w:proofErr w:type="spellStart"/>
      <w:r w:rsidRPr="000C0BFC">
        <w:rPr>
          <w:rFonts w:ascii="Arial Narrow" w:eastAsia="Bookman Old Style" w:hAnsi="Arial Narrow"/>
          <w:sz w:val="24"/>
          <w:szCs w:val="24"/>
        </w:rPr>
        <w:t>Pemberian</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Penghargaan</w:t>
      </w:r>
      <w:proofErr w:type="spellEnd"/>
      <w:r w:rsidRPr="000C0BFC">
        <w:rPr>
          <w:rFonts w:ascii="Arial Narrow" w:eastAsia="Bookman Old Style" w:hAnsi="Arial Narrow"/>
          <w:sz w:val="24"/>
          <w:szCs w:val="24"/>
        </w:rPr>
        <w:t xml:space="preserve"> Tingkat </w:t>
      </w:r>
      <w:proofErr w:type="spellStart"/>
      <w:r w:rsidRPr="000C0BFC">
        <w:rPr>
          <w:rFonts w:ascii="Arial Narrow" w:eastAsia="Bookman Old Style" w:hAnsi="Arial Narrow"/>
          <w:sz w:val="24"/>
          <w:szCs w:val="24"/>
        </w:rPr>
        <w:t>Provinsi</w:t>
      </w:r>
      <w:proofErr w:type="spellEnd"/>
      <w:r w:rsidRPr="000C0BFC">
        <w:rPr>
          <w:rFonts w:ascii="Arial Narrow" w:eastAsia="Bookman Old Style" w:hAnsi="Arial Narrow"/>
          <w:sz w:val="24"/>
          <w:szCs w:val="24"/>
        </w:rPr>
        <w:t xml:space="preserve"> dan Nasional; </w:t>
      </w:r>
      <w:proofErr w:type="spellStart"/>
      <w:r w:rsidRPr="000C0BFC">
        <w:rPr>
          <w:rFonts w:ascii="Arial Narrow" w:eastAsia="Bookman Old Style" w:hAnsi="Arial Narrow"/>
          <w:sz w:val="24"/>
          <w:szCs w:val="24"/>
        </w:rPr>
        <w:t>sesuai</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ketentuan</w:t>
      </w:r>
      <w:proofErr w:type="spellEnd"/>
      <w:r w:rsidRPr="000C0BFC">
        <w:rPr>
          <w:rFonts w:ascii="Arial Narrow" w:eastAsia="Bookman Old Style" w:hAnsi="Arial Narrow"/>
          <w:sz w:val="24"/>
          <w:szCs w:val="24"/>
        </w:rPr>
        <w:t xml:space="preserve"> yang </w:t>
      </w:r>
      <w:proofErr w:type="spellStart"/>
      <w:r w:rsidRPr="000C0BFC">
        <w:rPr>
          <w:rFonts w:ascii="Arial Narrow" w:eastAsia="Bookman Old Style" w:hAnsi="Arial Narrow"/>
          <w:sz w:val="24"/>
          <w:szCs w:val="24"/>
        </w:rPr>
        <w:t>berlaku</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sehingga</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pemberian</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penghargaan</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dapat</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dilaksanakan</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secara</w:t>
      </w:r>
      <w:proofErr w:type="spellEnd"/>
      <w:r w:rsidRPr="000C0BFC">
        <w:rPr>
          <w:rFonts w:ascii="Arial Narrow" w:eastAsia="Bookman Old Style" w:hAnsi="Arial Narrow"/>
          <w:sz w:val="24"/>
          <w:szCs w:val="24"/>
        </w:rPr>
        <w:t xml:space="preserve"> </w:t>
      </w:r>
      <w:proofErr w:type="spellStart"/>
      <w:r w:rsidRPr="000C0BFC">
        <w:rPr>
          <w:rFonts w:ascii="Arial Narrow" w:eastAsia="Bookman Old Style" w:hAnsi="Arial Narrow"/>
          <w:sz w:val="24"/>
          <w:szCs w:val="24"/>
        </w:rPr>
        <w:t>maksimal</w:t>
      </w:r>
      <w:proofErr w:type="spellEnd"/>
    </w:p>
    <w:p w14:paraId="649723B1" w14:textId="77777777" w:rsidR="001C3FB8" w:rsidRDefault="000C0BFC">
      <w:pPr>
        <w:pStyle w:val="ListParagraph1"/>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ab. </w:t>
      </w:r>
      <w:proofErr w:type="spellStart"/>
      <w:r>
        <w:rPr>
          <w:rFonts w:ascii="Arial Narrow" w:eastAsia="Bookman Old Style" w:hAnsi="Arial Narrow"/>
          <w:sz w:val="24"/>
          <w:szCs w:val="24"/>
        </w:rPr>
        <w:t>Mengevaluasi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cara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mengidentifiksi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hambatan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ada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dalam</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rangka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perbaikan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kinerja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dimasa</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mendatang</w:t>
      </w:r>
      <w:proofErr w:type="spellEnd"/>
      <w:r>
        <w:rPr>
          <w:rFonts w:ascii="Arial Narrow" w:eastAsia="Bookman Old Style" w:hAnsi="Arial Narrow"/>
          <w:sz w:val="24"/>
          <w:szCs w:val="24"/>
        </w:rPr>
        <w:t>;</w:t>
      </w:r>
    </w:p>
    <w:p w14:paraId="1541381C" w14:textId="77777777" w:rsidR="001C3FB8" w:rsidRDefault="000C0BFC">
      <w:pPr>
        <w:pStyle w:val="ListParagraph1"/>
        <w:spacing w:before="1" w:line="360" w:lineRule="auto"/>
        <w:ind w:left="851" w:right="76" w:hanging="425"/>
        <w:jc w:val="both"/>
        <w:rPr>
          <w:rFonts w:ascii="Arial Narrow" w:eastAsia="Bookman Old Style" w:hAnsi="Arial Narrow"/>
          <w:sz w:val="24"/>
          <w:szCs w:val="24"/>
        </w:rPr>
      </w:pPr>
      <w:r>
        <w:rPr>
          <w:rFonts w:ascii="Arial Narrow" w:eastAsia="Bookman Old Style" w:hAnsi="Arial Narrow"/>
          <w:sz w:val="24"/>
          <w:szCs w:val="24"/>
        </w:rPr>
        <w:t xml:space="preserve">ac. Menyusun </w:t>
      </w:r>
      <w:proofErr w:type="spellStart"/>
      <w:r>
        <w:rPr>
          <w:rFonts w:ascii="Arial Narrow" w:eastAsia="Bookman Old Style" w:hAnsi="Arial Narrow"/>
          <w:sz w:val="24"/>
          <w:szCs w:val="24"/>
        </w:rPr>
        <w:t>laporan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pelaksanaan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Seksi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Peningkatan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Kapasitas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Lingkungan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Hidup</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sesuai</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dengan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prosedur</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peraturan</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berlaku</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untuk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pertanggungjawaban</w:t>
      </w:r>
      <w:proofErr w:type="spellEnd"/>
      <w:r>
        <w:rPr>
          <w:rFonts w:ascii="Arial Narrow" w:eastAsia="Bookman Old Style" w:hAnsi="Arial Narrow"/>
          <w:sz w:val="24"/>
          <w:szCs w:val="24"/>
        </w:rPr>
        <w:t xml:space="preserve"> dan </w:t>
      </w:r>
      <w:proofErr w:type="spellStart"/>
      <w:r>
        <w:rPr>
          <w:rFonts w:ascii="Arial Narrow" w:eastAsia="Bookman Old Style" w:hAnsi="Arial Narrow"/>
          <w:sz w:val="24"/>
          <w:szCs w:val="24"/>
        </w:rPr>
        <w:t>rencana</w:t>
      </w:r>
      <w:proofErr w:type="spellEnd"/>
      <w:r>
        <w:rPr>
          <w:rFonts w:ascii="Arial Narrow" w:eastAsia="Bookman Old Style" w:hAnsi="Arial Narrow"/>
          <w:sz w:val="24"/>
          <w:szCs w:val="24"/>
        </w:rPr>
        <w:t xml:space="preserve"> yang </w:t>
      </w:r>
      <w:proofErr w:type="spellStart"/>
      <w:r>
        <w:rPr>
          <w:rFonts w:ascii="Arial Narrow" w:eastAsia="Bookman Old Style" w:hAnsi="Arial Narrow"/>
          <w:sz w:val="24"/>
          <w:szCs w:val="24"/>
        </w:rPr>
        <w:t>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datang</w:t>
      </w:r>
      <w:proofErr w:type="spellEnd"/>
      <w:r>
        <w:rPr>
          <w:rFonts w:ascii="Arial Narrow" w:eastAsia="Bookman Old Style" w:hAnsi="Arial Narrow"/>
          <w:sz w:val="24"/>
          <w:szCs w:val="24"/>
        </w:rPr>
        <w:t>; dan</w:t>
      </w:r>
    </w:p>
    <w:p w14:paraId="021258DA" w14:textId="77777777" w:rsidR="001C3FB8" w:rsidRDefault="000C0BFC">
      <w:pPr>
        <w:pStyle w:val="ListParagraph1"/>
        <w:spacing w:before="1" w:line="360" w:lineRule="auto"/>
        <w:ind w:left="851" w:right="76" w:hanging="425"/>
        <w:jc w:val="both"/>
        <w:rPr>
          <w:rFonts w:ascii="Arial Narrow" w:eastAsia="Bookman Old Style" w:hAnsi="Arial Narrow"/>
          <w:sz w:val="24"/>
          <w:szCs w:val="24"/>
          <w:lang w:val="id-ID"/>
        </w:rPr>
      </w:pPr>
      <w:r>
        <w:rPr>
          <w:rFonts w:ascii="Arial Narrow" w:eastAsia="Bookman Old Style" w:hAnsi="Arial Narrow"/>
          <w:sz w:val="24"/>
          <w:szCs w:val="24"/>
        </w:rPr>
        <w:t xml:space="preserve">ad. </w:t>
      </w:r>
      <w:proofErr w:type="spellStart"/>
      <w:r>
        <w:rPr>
          <w:rFonts w:ascii="Arial Narrow" w:eastAsia="Bookman Old Style" w:hAnsi="Arial Narrow"/>
          <w:sz w:val="24"/>
          <w:szCs w:val="24"/>
        </w:rPr>
        <w:t>Melaksanakan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tugas</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kedinasan</w:t>
      </w:r>
      <w:proofErr w:type="spellEnd"/>
      <w:r>
        <w:rPr>
          <w:rFonts w:ascii="Arial Narrow" w:eastAsia="Bookman Old Style" w:hAnsi="Arial Narrow"/>
          <w:sz w:val="24"/>
          <w:szCs w:val="24"/>
        </w:rPr>
        <w:t xml:space="preserve"> lain yang </w:t>
      </w:r>
      <w:proofErr w:type="spellStart"/>
      <w:r>
        <w:rPr>
          <w:rFonts w:ascii="Arial Narrow" w:eastAsia="Bookman Old Style" w:hAnsi="Arial Narrow"/>
          <w:sz w:val="24"/>
          <w:szCs w:val="24"/>
        </w:rPr>
        <w:t>diberikan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pimpinan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baik</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lisan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maupun</w:t>
      </w:r>
      <w:proofErr w:type="spellEnd"/>
      <w:r>
        <w:rPr>
          <w:rFonts w:ascii="Arial Narrow" w:eastAsia="Bookman Old Style" w:hAnsi="Arial Narrow"/>
          <w:sz w:val="24"/>
          <w:szCs w:val="24"/>
        </w:rPr>
        <w:t xml:space="preserve"> </w:t>
      </w:r>
      <w:proofErr w:type="spellStart"/>
      <w:r>
        <w:rPr>
          <w:rFonts w:ascii="Arial Narrow" w:eastAsia="Bookman Old Style" w:hAnsi="Arial Narrow"/>
          <w:sz w:val="24"/>
          <w:szCs w:val="24"/>
        </w:rPr>
        <w:t>tertulis</w:t>
      </w:r>
      <w:proofErr w:type="spellEnd"/>
      <w:r>
        <w:rPr>
          <w:rFonts w:ascii="Arial Narrow" w:eastAsia="Bookman Old Style" w:hAnsi="Arial Narrow"/>
          <w:sz w:val="24"/>
          <w:szCs w:val="24"/>
        </w:rPr>
        <w:t>.</w:t>
      </w:r>
    </w:p>
    <w:p w14:paraId="14E74C09" w14:textId="77777777" w:rsidR="001C3FB8" w:rsidRDefault="000C0BFC">
      <w:pPr>
        <w:spacing w:before="59" w:line="360" w:lineRule="auto"/>
        <w:ind w:left="426" w:right="73" w:hanging="426"/>
        <w:jc w:val="both"/>
        <w:rPr>
          <w:rFonts w:ascii="Arial Narrow" w:eastAsia="Tahoma" w:hAnsi="Arial Narrow"/>
          <w:sz w:val="24"/>
          <w:szCs w:val="24"/>
          <w:lang w:val="id-ID"/>
        </w:rPr>
      </w:pPr>
      <w:r>
        <w:rPr>
          <w:rFonts w:ascii="Arial Narrow" w:eastAsia="Tahoma" w:hAnsi="Arial Narrow"/>
          <w:sz w:val="24"/>
          <w:szCs w:val="24"/>
        </w:rPr>
        <w:t>(4)</w:t>
      </w:r>
      <w:r>
        <w:rPr>
          <w:rFonts w:ascii="Arial Narrow" w:eastAsia="Tahoma" w:hAnsi="Arial Narrow"/>
          <w:sz w:val="24"/>
          <w:szCs w:val="24"/>
        </w:rPr>
        <w:tab/>
      </w:r>
      <w:proofErr w:type="spellStart"/>
      <w:r>
        <w:rPr>
          <w:rFonts w:ascii="Arial Narrow" w:eastAsia="Tahoma" w:hAnsi="Arial Narrow"/>
          <w:sz w:val="24"/>
          <w:szCs w:val="24"/>
        </w:rPr>
        <w:t>Masing</w:t>
      </w:r>
      <w:proofErr w:type="spellEnd"/>
      <w:r>
        <w:rPr>
          <w:rFonts w:ascii="Arial Narrow" w:eastAsia="Tahoma" w:hAnsi="Arial Narrow"/>
          <w:sz w:val="24"/>
          <w:szCs w:val="24"/>
        </w:rPr>
        <w:t xml:space="preserve"> – </w:t>
      </w:r>
      <w:proofErr w:type="spellStart"/>
      <w:r>
        <w:rPr>
          <w:rFonts w:ascii="Arial Narrow" w:eastAsia="Tahoma" w:hAnsi="Arial Narrow"/>
          <w:sz w:val="24"/>
          <w:szCs w:val="24"/>
        </w:rPr>
        <w:t>masing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Seksi</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dipimpin</w:t>
      </w:r>
      <w:proofErr w:type="spellEnd"/>
      <w:r>
        <w:rPr>
          <w:rFonts w:ascii="Arial Narrow" w:eastAsia="Tahoma" w:hAnsi="Arial Narrow"/>
          <w:sz w:val="24"/>
          <w:szCs w:val="24"/>
        </w:rPr>
        <w:t xml:space="preserve"> oleh </w:t>
      </w:r>
      <w:proofErr w:type="spellStart"/>
      <w:r>
        <w:rPr>
          <w:rFonts w:ascii="Arial Narrow" w:eastAsia="Tahoma" w:hAnsi="Arial Narrow"/>
          <w:sz w:val="24"/>
          <w:szCs w:val="24"/>
        </w:rPr>
        <w:t>seorang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Seksi</w:t>
      </w:r>
      <w:proofErr w:type="spellEnd"/>
      <w:r>
        <w:rPr>
          <w:rFonts w:ascii="Arial Narrow" w:eastAsia="Tahoma" w:hAnsi="Arial Narrow"/>
          <w:sz w:val="24"/>
          <w:szCs w:val="24"/>
        </w:rPr>
        <w:t xml:space="preserve"> yang </w:t>
      </w:r>
      <w:proofErr w:type="spellStart"/>
      <w:r>
        <w:rPr>
          <w:rFonts w:ascii="Arial Narrow" w:eastAsia="Tahoma" w:hAnsi="Arial Narrow"/>
          <w:sz w:val="24"/>
          <w:szCs w:val="24"/>
        </w:rPr>
        <w:t>berada</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bertanggung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jawab</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kepada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Kepala</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Bidang</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Penaatan</w:t>
      </w:r>
      <w:proofErr w:type="spellEnd"/>
      <w:r>
        <w:rPr>
          <w:rFonts w:ascii="Arial Narrow" w:eastAsia="Tahoma" w:hAnsi="Arial Narrow"/>
          <w:sz w:val="24"/>
          <w:szCs w:val="24"/>
        </w:rPr>
        <w:t xml:space="preserve"> dan </w:t>
      </w:r>
      <w:proofErr w:type="spellStart"/>
      <w:r>
        <w:rPr>
          <w:rFonts w:ascii="Arial Narrow" w:eastAsia="Tahoma" w:hAnsi="Arial Narrow"/>
          <w:sz w:val="24"/>
          <w:szCs w:val="24"/>
        </w:rPr>
        <w:t>Peningkatan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Kapasitas</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Lingkungan</w:t>
      </w:r>
      <w:proofErr w:type="spellEnd"/>
      <w:r>
        <w:rPr>
          <w:rFonts w:ascii="Arial Narrow" w:eastAsia="Tahoma" w:hAnsi="Arial Narrow"/>
          <w:sz w:val="24"/>
          <w:szCs w:val="24"/>
        </w:rPr>
        <w:t xml:space="preserve"> </w:t>
      </w:r>
      <w:proofErr w:type="spellStart"/>
      <w:r>
        <w:rPr>
          <w:rFonts w:ascii="Arial Narrow" w:eastAsia="Tahoma" w:hAnsi="Arial Narrow"/>
          <w:sz w:val="24"/>
          <w:szCs w:val="24"/>
        </w:rPr>
        <w:t>Hidup</w:t>
      </w:r>
      <w:proofErr w:type="spellEnd"/>
      <w:r>
        <w:rPr>
          <w:rFonts w:ascii="Arial Narrow" w:eastAsia="Tahoma" w:hAnsi="Arial Narrow"/>
          <w:sz w:val="24"/>
          <w:szCs w:val="24"/>
        </w:rPr>
        <w:t>.</w:t>
      </w:r>
    </w:p>
    <w:p w14:paraId="085CA887" w14:textId="77777777" w:rsidR="001C3FB8" w:rsidRDefault="000C0BFC">
      <w:pPr>
        <w:jc w:val="both"/>
        <w:rPr>
          <w:rFonts w:ascii="Arial Narrow" w:hAnsi="Arial Narrow"/>
          <w:b/>
          <w:sz w:val="24"/>
          <w:szCs w:val="24"/>
        </w:rPr>
      </w:pPr>
      <w:r>
        <w:rPr>
          <w:rFonts w:ascii="Arial Narrow" w:hAnsi="Arial Narrow"/>
          <w:b/>
          <w:sz w:val="24"/>
          <w:szCs w:val="24"/>
          <w:lang w:val="id-ID"/>
        </w:rPr>
        <w:t>2.2</w:t>
      </w:r>
      <w:r>
        <w:rPr>
          <w:rFonts w:ascii="Arial Narrow" w:hAnsi="Arial Narrow"/>
          <w:b/>
          <w:sz w:val="24"/>
          <w:szCs w:val="24"/>
        </w:rPr>
        <w:t xml:space="preserve">   </w:t>
      </w:r>
      <w:proofErr w:type="spellStart"/>
      <w:r>
        <w:rPr>
          <w:rFonts w:ascii="Arial Narrow" w:hAnsi="Arial Narrow"/>
          <w:b/>
          <w:sz w:val="24"/>
          <w:szCs w:val="24"/>
        </w:rPr>
        <w:t>Sumber</w:t>
      </w:r>
      <w:proofErr w:type="spellEnd"/>
      <w:r>
        <w:rPr>
          <w:rFonts w:ascii="Arial Narrow" w:hAnsi="Arial Narrow"/>
          <w:b/>
          <w:sz w:val="24"/>
          <w:szCs w:val="24"/>
        </w:rPr>
        <w:t xml:space="preserve"> </w:t>
      </w:r>
      <w:proofErr w:type="spellStart"/>
      <w:r>
        <w:rPr>
          <w:rFonts w:ascii="Arial Narrow" w:hAnsi="Arial Narrow"/>
          <w:b/>
          <w:sz w:val="24"/>
          <w:szCs w:val="24"/>
        </w:rPr>
        <w:t>Daya</w:t>
      </w:r>
      <w:proofErr w:type="spellEnd"/>
      <w:r>
        <w:rPr>
          <w:rFonts w:ascii="Arial Narrow" w:hAnsi="Arial Narrow"/>
          <w:b/>
          <w:sz w:val="24"/>
          <w:szCs w:val="24"/>
        </w:rPr>
        <w:t xml:space="preserve"> </w:t>
      </w:r>
      <w:r>
        <w:rPr>
          <w:rFonts w:ascii="Arial Narrow" w:hAnsi="Arial Narrow"/>
          <w:b/>
          <w:sz w:val="24"/>
          <w:szCs w:val="24"/>
          <w:lang w:val="id-ID"/>
        </w:rPr>
        <w:t>Dinas Lingkungan Hidup dan Kebersihan</w:t>
      </w:r>
      <w:r>
        <w:rPr>
          <w:rFonts w:ascii="Arial Narrow" w:hAnsi="Arial Narrow"/>
          <w:b/>
          <w:sz w:val="24"/>
          <w:szCs w:val="24"/>
        </w:rPr>
        <w:t xml:space="preserve"> Kota Denpasar</w:t>
      </w:r>
    </w:p>
    <w:p w14:paraId="65B9F073" w14:textId="77777777" w:rsidR="001C3FB8" w:rsidRDefault="000C0BFC">
      <w:pPr>
        <w:jc w:val="both"/>
        <w:rPr>
          <w:rFonts w:ascii="Arial Narrow" w:hAnsi="Arial Narrow"/>
          <w:b/>
          <w:sz w:val="24"/>
          <w:szCs w:val="24"/>
          <w:lang w:val="nl-NL"/>
        </w:rPr>
      </w:pPr>
      <w:bookmarkStart w:id="7" w:name="_Hlk509907926"/>
      <w:r>
        <w:rPr>
          <w:rFonts w:ascii="Arial Narrow" w:hAnsi="Arial Narrow"/>
          <w:b/>
          <w:sz w:val="24"/>
          <w:szCs w:val="24"/>
          <w:lang w:val="id-ID"/>
        </w:rPr>
        <w:t>2.2.1.</w:t>
      </w:r>
      <w:r>
        <w:rPr>
          <w:rFonts w:ascii="Arial Narrow" w:hAnsi="Arial Narrow"/>
          <w:b/>
          <w:sz w:val="24"/>
          <w:szCs w:val="24"/>
          <w:lang w:val="nl-NL"/>
        </w:rPr>
        <w:t>Sumber Daya Manusia</w:t>
      </w:r>
    </w:p>
    <w:bookmarkEnd w:id="7"/>
    <w:p w14:paraId="294A4877" w14:textId="77777777" w:rsidR="001C3FB8" w:rsidRDefault="000C0BFC" w:rsidP="000C0BFC">
      <w:pPr>
        <w:pStyle w:val="Header"/>
        <w:ind w:firstLine="990"/>
        <w:jc w:val="both"/>
        <w:rPr>
          <w:rFonts w:ascii="Arial Narrow" w:hAnsi="Arial Narrow" w:cs="Trebuchet MS"/>
          <w:bCs/>
          <w:iCs/>
          <w:sz w:val="24"/>
          <w:szCs w:val="24"/>
          <w:lang w:val="id-ID"/>
        </w:rPr>
      </w:pPr>
      <w:r>
        <w:rPr>
          <w:rFonts w:ascii="Arial Narrow" w:hAnsi="Arial Narrow"/>
          <w:sz w:val="24"/>
          <w:szCs w:val="24"/>
          <w:lang w:val="nl-NL"/>
        </w:rPr>
        <w:t>Jumlah</w:t>
      </w:r>
      <w:r>
        <w:rPr>
          <w:rFonts w:ascii="Arial Narrow" w:hAnsi="Arial Narrow"/>
          <w:sz w:val="24"/>
          <w:szCs w:val="24"/>
        </w:rPr>
        <w:t xml:space="preserve"> </w:t>
      </w:r>
      <w:proofErr w:type="spellStart"/>
      <w:r>
        <w:rPr>
          <w:rFonts w:ascii="Arial Narrow" w:hAnsi="Arial Narrow"/>
          <w:sz w:val="24"/>
          <w:szCs w:val="24"/>
        </w:rPr>
        <w:t>pegawai</w:t>
      </w:r>
      <w:proofErr w:type="spellEnd"/>
      <w:r>
        <w:rPr>
          <w:rFonts w:ascii="Arial Narrow" w:hAnsi="Arial Narrow"/>
          <w:sz w:val="24"/>
          <w:szCs w:val="24"/>
        </w:rPr>
        <w:t xml:space="preserve"> yang </w:t>
      </w:r>
      <w:proofErr w:type="spellStart"/>
      <w:r>
        <w:rPr>
          <w:rFonts w:ascii="Arial Narrow" w:hAnsi="Arial Narrow"/>
          <w:sz w:val="24"/>
          <w:szCs w:val="24"/>
        </w:rPr>
        <w:t>dimiliki</w:t>
      </w:r>
      <w:proofErr w:type="spellEnd"/>
      <w:r>
        <w:rPr>
          <w:rFonts w:ascii="Arial Narrow" w:hAnsi="Arial Narrow"/>
          <w:sz w:val="24"/>
          <w:szCs w:val="24"/>
        </w:rPr>
        <w:t xml:space="preserve"> </w:t>
      </w:r>
      <w:r>
        <w:rPr>
          <w:rFonts w:ascii="Arial Narrow" w:hAnsi="Arial Narrow"/>
          <w:sz w:val="24"/>
          <w:szCs w:val="24"/>
          <w:lang w:val="id-ID"/>
        </w:rPr>
        <w:t>Dinas Lingkungan Hidup dan Kebersihan Kota Denpasar</w:t>
      </w:r>
      <w:r>
        <w:rPr>
          <w:rFonts w:ascii="Arial Narrow" w:hAnsi="Arial Narrow"/>
          <w:sz w:val="24"/>
          <w:szCs w:val="24"/>
        </w:rPr>
        <w:t xml:space="preserve">  </w:t>
      </w:r>
      <w:proofErr w:type="spellStart"/>
      <w:r>
        <w:rPr>
          <w:rFonts w:ascii="Arial Narrow" w:hAnsi="Arial Narrow"/>
          <w:sz w:val="24"/>
          <w:szCs w:val="24"/>
        </w:rPr>
        <w:t>berjumlah</w:t>
      </w:r>
      <w:proofErr w:type="spellEnd"/>
      <w:r>
        <w:rPr>
          <w:rFonts w:ascii="Arial Narrow" w:hAnsi="Arial Narrow"/>
          <w:sz w:val="24"/>
          <w:szCs w:val="24"/>
        </w:rPr>
        <w:t xml:space="preserve"> </w:t>
      </w:r>
      <w:r>
        <w:rPr>
          <w:rFonts w:ascii="Arial Narrow" w:hAnsi="Arial Narrow"/>
          <w:sz w:val="24"/>
          <w:szCs w:val="24"/>
          <w:lang w:val="id-ID"/>
        </w:rPr>
        <w:t>1.665</w:t>
      </w:r>
      <w:r>
        <w:rPr>
          <w:rFonts w:ascii="Arial Narrow" w:hAnsi="Arial Narrow"/>
          <w:sz w:val="24"/>
          <w:szCs w:val="24"/>
        </w:rPr>
        <w:t xml:space="preserve"> (</w:t>
      </w:r>
      <w:r>
        <w:rPr>
          <w:rFonts w:ascii="Arial Narrow" w:hAnsi="Arial Narrow"/>
          <w:sz w:val="24"/>
          <w:szCs w:val="24"/>
          <w:lang w:val="id-ID"/>
        </w:rPr>
        <w:t>Seribu enam ratus enam puluh lima</w:t>
      </w:r>
      <w:r>
        <w:rPr>
          <w:rFonts w:ascii="Arial Narrow" w:hAnsi="Arial Narrow"/>
          <w:sz w:val="24"/>
          <w:szCs w:val="24"/>
        </w:rPr>
        <w:t>) orang</w:t>
      </w:r>
      <w:r>
        <w:rPr>
          <w:rFonts w:ascii="Arial Narrow" w:hAnsi="Arial Narrow"/>
          <w:sz w:val="24"/>
          <w:szCs w:val="24"/>
          <w:lang w:val="id-ID"/>
        </w:rPr>
        <w:t xml:space="preserve"> terdiri dari 228 orang PNS dan 1.437orang tenaga SPK</w:t>
      </w:r>
      <w:r>
        <w:rPr>
          <w:rFonts w:ascii="Arial Narrow" w:hAnsi="Arial Narrow"/>
          <w:sz w:val="24"/>
          <w:szCs w:val="24"/>
        </w:rPr>
        <w:t xml:space="preserve"> </w:t>
      </w:r>
      <w:proofErr w:type="spellStart"/>
      <w:r>
        <w:rPr>
          <w:rFonts w:ascii="Arial Narrow" w:hAnsi="Arial Narrow"/>
          <w:sz w:val="24"/>
          <w:szCs w:val="24"/>
        </w:rPr>
        <w:t>dari</w:t>
      </w:r>
      <w:proofErr w:type="spellEnd"/>
      <w:r>
        <w:rPr>
          <w:rFonts w:ascii="Arial Narrow" w:hAnsi="Arial Narrow"/>
          <w:sz w:val="24"/>
          <w:szCs w:val="24"/>
        </w:rPr>
        <w:t xml:space="preserve"> </w:t>
      </w:r>
      <w:proofErr w:type="spellStart"/>
      <w:r>
        <w:rPr>
          <w:rFonts w:ascii="Arial Narrow" w:hAnsi="Arial Narrow"/>
          <w:sz w:val="24"/>
          <w:szCs w:val="24"/>
        </w:rPr>
        <w:t>berbagai</w:t>
      </w:r>
      <w:proofErr w:type="spellEnd"/>
      <w:r>
        <w:rPr>
          <w:rFonts w:ascii="Arial Narrow" w:hAnsi="Arial Narrow"/>
          <w:sz w:val="24"/>
          <w:szCs w:val="24"/>
        </w:rPr>
        <w:t xml:space="preserve"> </w:t>
      </w:r>
      <w:proofErr w:type="spellStart"/>
      <w:r>
        <w:rPr>
          <w:rFonts w:ascii="Arial Narrow" w:hAnsi="Arial Narrow"/>
          <w:sz w:val="24"/>
          <w:szCs w:val="24"/>
        </w:rPr>
        <w:t>latar</w:t>
      </w:r>
      <w:proofErr w:type="spellEnd"/>
      <w:r>
        <w:rPr>
          <w:rFonts w:ascii="Arial Narrow" w:hAnsi="Arial Narrow"/>
          <w:sz w:val="24"/>
          <w:szCs w:val="24"/>
        </w:rPr>
        <w:t xml:space="preserve"> </w:t>
      </w:r>
      <w:proofErr w:type="spellStart"/>
      <w:r>
        <w:rPr>
          <w:rFonts w:ascii="Arial Narrow" w:hAnsi="Arial Narrow"/>
          <w:sz w:val="24"/>
          <w:szCs w:val="24"/>
        </w:rPr>
        <w:t>belakang</w:t>
      </w:r>
      <w:proofErr w:type="spellEnd"/>
      <w:r>
        <w:rPr>
          <w:rFonts w:ascii="Arial Narrow" w:hAnsi="Arial Narrow"/>
          <w:sz w:val="24"/>
          <w:szCs w:val="24"/>
        </w:rPr>
        <w:t xml:space="preserve"> </w:t>
      </w:r>
      <w:proofErr w:type="spellStart"/>
      <w:r>
        <w:rPr>
          <w:rFonts w:ascii="Arial Narrow" w:hAnsi="Arial Narrow"/>
          <w:sz w:val="24"/>
          <w:szCs w:val="24"/>
        </w:rPr>
        <w:t>pendidikan</w:t>
      </w:r>
      <w:proofErr w:type="spellEnd"/>
      <w:r>
        <w:rPr>
          <w:rFonts w:ascii="Arial Narrow" w:hAnsi="Arial Narrow"/>
          <w:sz w:val="24"/>
          <w:szCs w:val="24"/>
        </w:rPr>
        <w:t xml:space="preserve"> dan </w:t>
      </w:r>
      <w:proofErr w:type="spellStart"/>
      <w:r>
        <w:rPr>
          <w:rFonts w:ascii="Arial Narrow" w:hAnsi="Arial Narrow"/>
          <w:sz w:val="24"/>
          <w:szCs w:val="24"/>
        </w:rPr>
        <w:t>Golongan</w:t>
      </w:r>
      <w:proofErr w:type="spellEnd"/>
      <w:r>
        <w:rPr>
          <w:rFonts w:ascii="Arial Narrow" w:hAnsi="Arial Narrow"/>
          <w:sz w:val="24"/>
          <w:szCs w:val="24"/>
        </w:rPr>
        <w:t xml:space="preserve">, </w:t>
      </w:r>
      <w:proofErr w:type="spellStart"/>
      <w:r>
        <w:rPr>
          <w:rFonts w:ascii="Arial Narrow" w:hAnsi="Arial Narrow"/>
          <w:sz w:val="24"/>
          <w:szCs w:val="24"/>
        </w:rPr>
        <w:t>hal</w:t>
      </w:r>
      <w:proofErr w:type="spellEnd"/>
      <w:r>
        <w:rPr>
          <w:rFonts w:ascii="Arial Narrow" w:hAnsi="Arial Narrow"/>
          <w:sz w:val="24"/>
          <w:szCs w:val="24"/>
        </w:rPr>
        <w:t xml:space="preserve"> </w:t>
      </w:r>
      <w:proofErr w:type="spellStart"/>
      <w:r>
        <w:rPr>
          <w:rFonts w:ascii="Arial Narrow" w:hAnsi="Arial Narrow"/>
          <w:sz w:val="24"/>
          <w:szCs w:val="24"/>
        </w:rPr>
        <w:t>ini</w:t>
      </w:r>
      <w:proofErr w:type="spellEnd"/>
      <w:r>
        <w:rPr>
          <w:rFonts w:ascii="Arial Narrow" w:hAnsi="Arial Narrow"/>
          <w:sz w:val="24"/>
          <w:szCs w:val="24"/>
        </w:rPr>
        <w:t xml:space="preserve"> </w:t>
      </w:r>
      <w:proofErr w:type="spellStart"/>
      <w:r>
        <w:rPr>
          <w:rFonts w:ascii="Arial Narrow" w:hAnsi="Arial Narrow"/>
          <w:sz w:val="24"/>
          <w:szCs w:val="24"/>
        </w:rPr>
        <w:t>dapat</w:t>
      </w:r>
      <w:proofErr w:type="spellEnd"/>
      <w:r>
        <w:rPr>
          <w:rFonts w:ascii="Arial Narrow" w:hAnsi="Arial Narrow"/>
          <w:sz w:val="24"/>
          <w:szCs w:val="24"/>
        </w:rPr>
        <w:t xml:space="preserve"> </w:t>
      </w:r>
      <w:proofErr w:type="spellStart"/>
      <w:r>
        <w:rPr>
          <w:rFonts w:ascii="Arial Narrow" w:hAnsi="Arial Narrow"/>
          <w:sz w:val="24"/>
          <w:szCs w:val="24"/>
        </w:rPr>
        <w:t>dilihat</w:t>
      </w:r>
      <w:proofErr w:type="spellEnd"/>
      <w:r>
        <w:rPr>
          <w:rFonts w:ascii="Arial Narrow" w:hAnsi="Arial Narrow"/>
          <w:sz w:val="24"/>
          <w:szCs w:val="24"/>
        </w:rPr>
        <w:t xml:space="preserve"> </w:t>
      </w:r>
      <w:proofErr w:type="spellStart"/>
      <w:r>
        <w:rPr>
          <w:rFonts w:ascii="Arial Narrow" w:hAnsi="Arial Narrow"/>
          <w:sz w:val="24"/>
          <w:szCs w:val="24"/>
        </w:rPr>
        <w:t>dari</w:t>
      </w:r>
      <w:proofErr w:type="spellEnd"/>
      <w:r>
        <w:rPr>
          <w:rFonts w:ascii="Arial Narrow" w:hAnsi="Arial Narrow"/>
          <w:sz w:val="24"/>
          <w:szCs w:val="24"/>
        </w:rPr>
        <w:t xml:space="preserve"> </w:t>
      </w:r>
      <w:proofErr w:type="spellStart"/>
      <w:r>
        <w:rPr>
          <w:rFonts w:ascii="Arial Narrow" w:hAnsi="Arial Narrow"/>
          <w:sz w:val="24"/>
          <w:szCs w:val="24"/>
        </w:rPr>
        <w:t>tabel</w:t>
      </w:r>
      <w:proofErr w:type="spellEnd"/>
      <w:r>
        <w:rPr>
          <w:rFonts w:ascii="Arial Narrow" w:hAnsi="Arial Narrow"/>
          <w:sz w:val="24"/>
          <w:szCs w:val="24"/>
        </w:rPr>
        <w:t xml:space="preserve"> </w:t>
      </w:r>
      <w:proofErr w:type="spellStart"/>
      <w:r>
        <w:rPr>
          <w:rFonts w:ascii="Arial Narrow" w:hAnsi="Arial Narrow"/>
          <w:sz w:val="24"/>
          <w:szCs w:val="24"/>
        </w:rPr>
        <w:t>berikut</w:t>
      </w:r>
      <w:proofErr w:type="spellEnd"/>
      <w:r>
        <w:rPr>
          <w:rFonts w:ascii="Arial Narrow" w:hAnsi="Arial Narrow"/>
          <w:sz w:val="24"/>
          <w:szCs w:val="24"/>
        </w:rPr>
        <w:t>:</w:t>
      </w:r>
    </w:p>
    <w:p w14:paraId="21CACB28" w14:textId="77777777" w:rsidR="001C3FB8" w:rsidRDefault="000C0BFC">
      <w:pPr>
        <w:tabs>
          <w:tab w:val="left" w:pos="0"/>
        </w:tabs>
        <w:spacing w:after="0" w:line="240" w:lineRule="auto"/>
        <w:jc w:val="center"/>
        <w:rPr>
          <w:rFonts w:ascii="Arial Narrow" w:hAnsi="Arial Narrow" w:cs="Trebuchet MS"/>
          <w:bCs/>
          <w:iCs/>
          <w:sz w:val="24"/>
          <w:szCs w:val="24"/>
          <w:lang w:val="id-ID"/>
        </w:rPr>
      </w:pPr>
      <w:r>
        <w:rPr>
          <w:rFonts w:ascii="Arial Narrow" w:hAnsi="Arial Narrow" w:cs="Trebuchet MS"/>
          <w:bCs/>
          <w:iCs/>
          <w:sz w:val="24"/>
          <w:szCs w:val="24"/>
          <w:lang w:val="id-ID"/>
        </w:rPr>
        <w:t xml:space="preserve">Tabel </w:t>
      </w:r>
      <w:r>
        <w:rPr>
          <w:rFonts w:ascii="Arial Narrow" w:hAnsi="Arial Narrow" w:cs="Trebuchet MS"/>
          <w:bCs/>
          <w:iCs/>
          <w:sz w:val="24"/>
          <w:szCs w:val="24"/>
        </w:rPr>
        <w:t>2.1</w:t>
      </w:r>
    </w:p>
    <w:p w14:paraId="7BE093C5" w14:textId="77777777" w:rsidR="001C3FB8" w:rsidRDefault="000C0BFC">
      <w:pPr>
        <w:pStyle w:val="Header"/>
        <w:spacing w:after="0" w:line="240" w:lineRule="auto"/>
        <w:jc w:val="center"/>
        <w:rPr>
          <w:rFonts w:ascii="Arial Narrow" w:hAnsi="Arial Narrow"/>
          <w:sz w:val="24"/>
          <w:szCs w:val="24"/>
        </w:rPr>
      </w:pPr>
      <w:proofErr w:type="spellStart"/>
      <w:r>
        <w:rPr>
          <w:rFonts w:ascii="Arial Narrow" w:hAnsi="Arial Narrow"/>
          <w:sz w:val="24"/>
          <w:szCs w:val="24"/>
        </w:rPr>
        <w:t>Pegawai</w:t>
      </w:r>
      <w:proofErr w:type="spellEnd"/>
      <w:r>
        <w:rPr>
          <w:rFonts w:ascii="Arial Narrow" w:hAnsi="Arial Narrow"/>
          <w:sz w:val="24"/>
          <w:szCs w:val="24"/>
        </w:rPr>
        <w:t xml:space="preserve"> </w:t>
      </w:r>
      <w:r>
        <w:rPr>
          <w:rFonts w:ascii="Arial Narrow" w:hAnsi="Arial Narrow"/>
          <w:sz w:val="24"/>
          <w:szCs w:val="24"/>
          <w:lang w:val="id-ID"/>
        </w:rPr>
        <w:t xml:space="preserve">Negeri Sipil </w:t>
      </w: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Latar</w:t>
      </w:r>
      <w:proofErr w:type="spellEnd"/>
      <w:r>
        <w:rPr>
          <w:rFonts w:ascii="Arial Narrow" w:hAnsi="Arial Narrow"/>
          <w:sz w:val="24"/>
          <w:szCs w:val="24"/>
        </w:rPr>
        <w:t xml:space="preserve"> </w:t>
      </w:r>
      <w:proofErr w:type="spellStart"/>
      <w:r>
        <w:rPr>
          <w:rFonts w:ascii="Arial Narrow" w:hAnsi="Arial Narrow"/>
          <w:sz w:val="24"/>
          <w:szCs w:val="24"/>
        </w:rPr>
        <w:t>Belakang</w:t>
      </w:r>
      <w:proofErr w:type="spellEnd"/>
      <w:r>
        <w:rPr>
          <w:rFonts w:ascii="Arial Narrow" w:hAnsi="Arial Narrow"/>
          <w:sz w:val="24"/>
          <w:szCs w:val="24"/>
        </w:rPr>
        <w:t xml:space="preserve"> Pendidikan </w:t>
      </w:r>
    </w:p>
    <w:p w14:paraId="7191EF63" w14:textId="77777777" w:rsidR="001C3FB8" w:rsidRDefault="000C0BFC">
      <w:pPr>
        <w:pStyle w:val="Header"/>
        <w:spacing w:after="0" w:line="240" w:lineRule="auto"/>
        <w:jc w:val="center"/>
        <w:rPr>
          <w:rFonts w:ascii="Arial Narrow" w:hAnsi="Arial Narrow"/>
          <w:sz w:val="24"/>
          <w:szCs w:val="24"/>
          <w:lang w:val="id-ID"/>
        </w:rPr>
      </w:pPr>
      <w:r>
        <w:rPr>
          <w:rFonts w:ascii="Arial Narrow" w:hAnsi="Arial Narrow"/>
          <w:sz w:val="24"/>
          <w:szCs w:val="24"/>
          <w:lang w:val="id-ID"/>
        </w:rPr>
        <w:t>Dinas Lingkungan Hidup dan Kebersihan Kota Denpasar</w:t>
      </w:r>
    </w:p>
    <w:p w14:paraId="0699AEDE" w14:textId="77777777" w:rsidR="001C3FB8" w:rsidRDefault="000C0BFC">
      <w:pPr>
        <w:pStyle w:val="Header"/>
        <w:spacing w:after="0" w:line="240" w:lineRule="auto"/>
        <w:jc w:val="center"/>
        <w:rPr>
          <w:rFonts w:ascii="Arial Narrow" w:hAnsi="Arial Narrow"/>
          <w:sz w:val="24"/>
          <w:szCs w:val="24"/>
          <w:lang w:val="id-ID"/>
        </w:rPr>
      </w:pPr>
      <w:proofErr w:type="spellStart"/>
      <w:proofErr w:type="gramStart"/>
      <w:r>
        <w:rPr>
          <w:rFonts w:ascii="Arial Narrow" w:hAnsi="Arial Narrow"/>
          <w:sz w:val="24"/>
          <w:szCs w:val="24"/>
        </w:rPr>
        <w:t>Tahun</w:t>
      </w:r>
      <w:proofErr w:type="spellEnd"/>
      <w:r>
        <w:rPr>
          <w:rFonts w:ascii="Arial Narrow" w:hAnsi="Arial Narrow"/>
          <w:sz w:val="24"/>
          <w:szCs w:val="24"/>
        </w:rPr>
        <w:t xml:space="preserve">  201</w:t>
      </w:r>
      <w:r>
        <w:rPr>
          <w:rFonts w:ascii="Arial Narrow" w:hAnsi="Arial Narrow"/>
          <w:sz w:val="24"/>
          <w:szCs w:val="24"/>
          <w:lang w:val="id-ID"/>
        </w:rPr>
        <w:t>7</w:t>
      </w:r>
      <w:proofErr w:type="gramEnd"/>
    </w:p>
    <w:p w14:paraId="50D61E8A" w14:textId="77777777" w:rsidR="001C3FB8" w:rsidRDefault="001C3FB8">
      <w:pPr>
        <w:pStyle w:val="Header"/>
        <w:spacing w:after="0" w:line="240" w:lineRule="auto"/>
        <w:jc w:val="center"/>
        <w:rPr>
          <w:rFonts w:ascii="Arial Narrow" w:hAnsi="Arial Narrow"/>
          <w:sz w:val="24"/>
          <w:szCs w:val="24"/>
          <w:lang w:val="id-ID"/>
        </w:rPr>
      </w:pPr>
    </w:p>
    <w:tbl>
      <w:tblPr>
        <w:tblW w:w="871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209"/>
        <w:gridCol w:w="1185"/>
        <w:gridCol w:w="1105"/>
        <w:gridCol w:w="808"/>
        <w:gridCol w:w="1292"/>
      </w:tblGrid>
      <w:tr w:rsidR="001C3FB8" w14:paraId="194E109B" w14:textId="77777777">
        <w:trPr>
          <w:trHeight w:val="629"/>
        </w:trPr>
        <w:tc>
          <w:tcPr>
            <w:tcW w:w="1696" w:type="dxa"/>
            <w:tcBorders>
              <w:top w:val="single" w:sz="4" w:space="0" w:color="auto"/>
              <w:left w:val="single" w:sz="4" w:space="0" w:color="auto"/>
              <w:bottom w:val="single" w:sz="4" w:space="0" w:color="auto"/>
              <w:right w:val="single" w:sz="4" w:space="0" w:color="auto"/>
            </w:tcBorders>
            <w:vAlign w:val="center"/>
          </w:tcPr>
          <w:p w14:paraId="415E6E32" w14:textId="77777777" w:rsidR="001C3FB8" w:rsidRDefault="000C0BFC">
            <w:pPr>
              <w:pStyle w:val="Header"/>
              <w:spacing w:after="0" w:line="240" w:lineRule="auto"/>
              <w:jc w:val="both"/>
              <w:rPr>
                <w:rFonts w:ascii="Arial Narrow" w:hAnsi="Arial Narrow"/>
                <w:b/>
                <w:sz w:val="24"/>
                <w:szCs w:val="24"/>
              </w:rPr>
            </w:pPr>
            <w:r>
              <w:rPr>
                <w:rFonts w:ascii="Arial Narrow" w:hAnsi="Arial Narrow"/>
                <w:b/>
                <w:sz w:val="24"/>
                <w:szCs w:val="24"/>
                <w:lang w:val="id-ID"/>
              </w:rPr>
              <w:t>Magiste</w:t>
            </w:r>
            <w:r>
              <w:rPr>
                <w:rFonts w:ascii="Arial Narrow" w:hAnsi="Arial Narrow"/>
                <w:b/>
                <w:sz w:val="24"/>
                <w:szCs w:val="24"/>
              </w:rPr>
              <w:t>r (S</w:t>
            </w:r>
            <w:r>
              <w:rPr>
                <w:rFonts w:ascii="Arial Narrow" w:hAnsi="Arial Narrow"/>
                <w:b/>
                <w:sz w:val="24"/>
                <w:szCs w:val="24"/>
                <w:lang w:val="id-ID"/>
              </w:rPr>
              <w:t>2</w:t>
            </w:r>
            <w:r>
              <w:rPr>
                <w:rFonts w:ascii="Arial Narrow" w:hAnsi="Arial Narrow"/>
                <w:b/>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5EB65ABD" w14:textId="77777777" w:rsidR="001C3FB8" w:rsidRDefault="000C0BFC">
            <w:pPr>
              <w:pStyle w:val="Header"/>
              <w:spacing w:after="0" w:line="240" w:lineRule="auto"/>
              <w:jc w:val="both"/>
              <w:rPr>
                <w:rFonts w:ascii="Arial Narrow" w:hAnsi="Arial Narrow"/>
                <w:b/>
                <w:sz w:val="24"/>
                <w:szCs w:val="24"/>
                <w:lang w:val="id-ID"/>
              </w:rPr>
            </w:pPr>
            <w:r>
              <w:rPr>
                <w:rFonts w:ascii="Arial Narrow" w:hAnsi="Arial Narrow"/>
                <w:b/>
                <w:sz w:val="24"/>
                <w:szCs w:val="24"/>
                <w:lang w:val="id-ID"/>
              </w:rPr>
              <w:t>Sarjana</w:t>
            </w:r>
            <w:r>
              <w:rPr>
                <w:rFonts w:ascii="Arial Narrow" w:hAnsi="Arial Narrow"/>
                <w:b/>
                <w:sz w:val="24"/>
                <w:szCs w:val="24"/>
              </w:rPr>
              <w:t xml:space="preserve"> (S</w:t>
            </w:r>
            <w:r>
              <w:rPr>
                <w:rFonts w:ascii="Arial Narrow" w:hAnsi="Arial Narrow"/>
                <w:b/>
                <w:sz w:val="24"/>
                <w:szCs w:val="24"/>
                <w:lang w:val="id-ID"/>
              </w:rPr>
              <w:t>1</w:t>
            </w:r>
            <w:r>
              <w:rPr>
                <w:rFonts w:ascii="Arial Narrow" w:hAnsi="Arial Narrow"/>
                <w:b/>
                <w:sz w:val="24"/>
                <w:szCs w:val="24"/>
              </w:rPr>
              <w:t>)</w:t>
            </w:r>
          </w:p>
        </w:tc>
        <w:tc>
          <w:tcPr>
            <w:tcW w:w="1209" w:type="dxa"/>
            <w:tcBorders>
              <w:top w:val="single" w:sz="4" w:space="0" w:color="auto"/>
              <w:left w:val="single" w:sz="4" w:space="0" w:color="auto"/>
              <w:bottom w:val="single" w:sz="4" w:space="0" w:color="auto"/>
              <w:right w:val="single" w:sz="4" w:space="0" w:color="auto"/>
            </w:tcBorders>
            <w:vAlign w:val="center"/>
          </w:tcPr>
          <w:p w14:paraId="14C3F80D" w14:textId="77777777" w:rsidR="001C3FB8" w:rsidRDefault="000C0BFC">
            <w:pPr>
              <w:pStyle w:val="Header"/>
              <w:spacing w:after="0" w:line="240" w:lineRule="auto"/>
              <w:jc w:val="both"/>
              <w:rPr>
                <w:rFonts w:ascii="Arial Narrow" w:hAnsi="Arial Narrow"/>
                <w:b/>
                <w:sz w:val="24"/>
                <w:szCs w:val="24"/>
                <w:lang w:val="id-ID"/>
              </w:rPr>
            </w:pPr>
            <w:r>
              <w:rPr>
                <w:rFonts w:ascii="Arial Narrow" w:hAnsi="Arial Narrow"/>
                <w:b/>
                <w:sz w:val="24"/>
                <w:szCs w:val="24"/>
                <w:lang w:val="id-ID"/>
              </w:rPr>
              <w:t>Diploma</w:t>
            </w:r>
          </w:p>
        </w:tc>
        <w:tc>
          <w:tcPr>
            <w:tcW w:w="1185" w:type="dxa"/>
            <w:tcBorders>
              <w:top w:val="single" w:sz="4" w:space="0" w:color="auto"/>
              <w:left w:val="single" w:sz="4" w:space="0" w:color="auto"/>
              <w:bottom w:val="single" w:sz="4" w:space="0" w:color="auto"/>
              <w:right w:val="single" w:sz="4" w:space="0" w:color="auto"/>
            </w:tcBorders>
            <w:vAlign w:val="center"/>
          </w:tcPr>
          <w:p w14:paraId="3D0FDA12" w14:textId="77777777" w:rsidR="001C3FB8" w:rsidRDefault="000C0BFC">
            <w:pPr>
              <w:pStyle w:val="Header"/>
              <w:spacing w:after="0" w:line="240" w:lineRule="auto"/>
              <w:jc w:val="both"/>
              <w:rPr>
                <w:rFonts w:ascii="Arial Narrow" w:hAnsi="Arial Narrow"/>
                <w:b/>
                <w:sz w:val="24"/>
                <w:szCs w:val="24"/>
                <w:lang w:val="id-ID"/>
              </w:rPr>
            </w:pPr>
            <w:r>
              <w:rPr>
                <w:rFonts w:ascii="Arial Narrow" w:hAnsi="Arial Narrow"/>
                <w:b/>
                <w:sz w:val="24"/>
                <w:szCs w:val="24"/>
                <w:lang w:val="id-ID"/>
              </w:rPr>
              <w:t>SLTA</w:t>
            </w:r>
          </w:p>
        </w:tc>
        <w:tc>
          <w:tcPr>
            <w:tcW w:w="1105" w:type="dxa"/>
            <w:tcBorders>
              <w:top w:val="single" w:sz="4" w:space="0" w:color="auto"/>
              <w:left w:val="single" w:sz="4" w:space="0" w:color="auto"/>
              <w:bottom w:val="single" w:sz="4" w:space="0" w:color="auto"/>
              <w:right w:val="single" w:sz="4" w:space="0" w:color="auto"/>
            </w:tcBorders>
            <w:vAlign w:val="center"/>
          </w:tcPr>
          <w:p w14:paraId="242DCC18" w14:textId="77777777" w:rsidR="001C3FB8" w:rsidRDefault="000C0BFC">
            <w:pPr>
              <w:pStyle w:val="Header"/>
              <w:spacing w:after="0" w:line="240" w:lineRule="auto"/>
              <w:jc w:val="both"/>
              <w:rPr>
                <w:rFonts w:ascii="Arial Narrow" w:hAnsi="Arial Narrow"/>
                <w:b/>
                <w:sz w:val="24"/>
                <w:szCs w:val="24"/>
                <w:lang w:val="id-ID"/>
              </w:rPr>
            </w:pPr>
            <w:r>
              <w:rPr>
                <w:rFonts w:ascii="Arial Narrow" w:hAnsi="Arial Narrow"/>
                <w:b/>
                <w:sz w:val="24"/>
                <w:szCs w:val="24"/>
              </w:rPr>
              <w:t>SLT</w:t>
            </w:r>
            <w:r>
              <w:rPr>
                <w:rFonts w:ascii="Arial Narrow" w:hAnsi="Arial Narrow"/>
                <w:b/>
                <w:sz w:val="24"/>
                <w:szCs w:val="24"/>
                <w:lang w:val="id-ID"/>
              </w:rPr>
              <w:t>P</w:t>
            </w:r>
          </w:p>
        </w:tc>
        <w:tc>
          <w:tcPr>
            <w:tcW w:w="808" w:type="dxa"/>
            <w:tcBorders>
              <w:top w:val="single" w:sz="4" w:space="0" w:color="auto"/>
              <w:left w:val="single" w:sz="4" w:space="0" w:color="auto"/>
              <w:bottom w:val="single" w:sz="4" w:space="0" w:color="auto"/>
              <w:right w:val="single" w:sz="4" w:space="0" w:color="auto"/>
            </w:tcBorders>
            <w:vAlign w:val="center"/>
          </w:tcPr>
          <w:p w14:paraId="0BFB693F" w14:textId="77777777" w:rsidR="001C3FB8" w:rsidRDefault="000C0BFC">
            <w:pPr>
              <w:pStyle w:val="Header"/>
              <w:spacing w:after="0" w:line="240" w:lineRule="auto"/>
              <w:jc w:val="both"/>
              <w:rPr>
                <w:rFonts w:ascii="Arial Narrow" w:hAnsi="Arial Narrow"/>
                <w:b/>
                <w:sz w:val="24"/>
                <w:szCs w:val="24"/>
                <w:lang w:val="id-ID"/>
              </w:rPr>
            </w:pPr>
            <w:r>
              <w:rPr>
                <w:rFonts w:ascii="Arial Narrow" w:hAnsi="Arial Narrow"/>
                <w:b/>
                <w:sz w:val="24"/>
                <w:szCs w:val="24"/>
              </w:rPr>
              <w:t>S</w:t>
            </w:r>
            <w:r>
              <w:rPr>
                <w:rFonts w:ascii="Arial Narrow" w:hAnsi="Arial Narrow"/>
                <w:b/>
                <w:sz w:val="24"/>
                <w:szCs w:val="24"/>
                <w:lang w:val="id-ID"/>
              </w:rPr>
              <w:t>D</w:t>
            </w:r>
          </w:p>
        </w:tc>
        <w:tc>
          <w:tcPr>
            <w:tcW w:w="1292" w:type="dxa"/>
            <w:tcBorders>
              <w:top w:val="single" w:sz="4" w:space="0" w:color="auto"/>
              <w:left w:val="single" w:sz="4" w:space="0" w:color="auto"/>
              <w:bottom w:val="single" w:sz="4" w:space="0" w:color="auto"/>
              <w:right w:val="single" w:sz="4" w:space="0" w:color="auto"/>
            </w:tcBorders>
            <w:vAlign w:val="center"/>
          </w:tcPr>
          <w:p w14:paraId="47015606" w14:textId="77777777" w:rsidR="001C3FB8" w:rsidRDefault="000C0BFC">
            <w:pPr>
              <w:pStyle w:val="Header"/>
              <w:spacing w:after="0" w:line="240" w:lineRule="auto"/>
              <w:jc w:val="both"/>
              <w:rPr>
                <w:rFonts w:ascii="Arial Narrow" w:hAnsi="Arial Narrow"/>
                <w:b/>
                <w:sz w:val="24"/>
                <w:szCs w:val="24"/>
              </w:rPr>
            </w:pPr>
            <w:r>
              <w:rPr>
                <w:rFonts w:ascii="Arial Narrow" w:hAnsi="Arial Narrow"/>
                <w:b/>
                <w:sz w:val="24"/>
                <w:szCs w:val="24"/>
              </w:rPr>
              <w:t>TOTAL</w:t>
            </w:r>
          </w:p>
        </w:tc>
      </w:tr>
      <w:tr w:rsidR="001C3FB8" w14:paraId="2B275B6F" w14:textId="77777777">
        <w:trPr>
          <w:trHeight w:val="414"/>
        </w:trPr>
        <w:tc>
          <w:tcPr>
            <w:tcW w:w="1696" w:type="dxa"/>
            <w:tcBorders>
              <w:top w:val="single" w:sz="4" w:space="0" w:color="auto"/>
              <w:left w:val="single" w:sz="4" w:space="0" w:color="auto"/>
              <w:bottom w:val="single" w:sz="4" w:space="0" w:color="auto"/>
              <w:right w:val="single" w:sz="4" w:space="0" w:color="auto"/>
            </w:tcBorders>
            <w:vAlign w:val="center"/>
          </w:tcPr>
          <w:p w14:paraId="62DFB76A"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8</w:t>
            </w:r>
          </w:p>
        </w:tc>
        <w:tc>
          <w:tcPr>
            <w:tcW w:w="1418" w:type="dxa"/>
            <w:tcBorders>
              <w:top w:val="single" w:sz="4" w:space="0" w:color="auto"/>
              <w:left w:val="single" w:sz="4" w:space="0" w:color="auto"/>
              <w:bottom w:val="single" w:sz="4" w:space="0" w:color="auto"/>
              <w:right w:val="single" w:sz="4" w:space="0" w:color="auto"/>
            </w:tcBorders>
            <w:vAlign w:val="center"/>
          </w:tcPr>
          <w:p w14:paraId="3B8C44AF"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47</w:t>
            </w:r>
          </w:p>
        </w:tc>
        <w:tc>
          <w:tcPr>
            <w:tcW w:w="1209" w:type="dxa"/>
            <w:tcBorders>
              <w:top w:val="single" w:sz="4" w:space="0" w:color="auto"/>
              <w:left w:val="single" w:sz="4" w:space="0" w:color="auto"/>
              <w:bottom w:val="single" w:sz="4" w:space="0" w:color="auto"/>
              <w:right w:val="single" w:sz="4" w:space="0" w:color="auto"/>
            </w:tcBorders>
            <w:vAlign w:val="center"/>
          </w:tcPr>
          <w:p w14:paraId="0F33CBFD"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1</w:t>
            </w:r>
          </w:p>
        </w:tc>
        <w:tc>
          <w:tcPr>
            <w:tcW w:w="1185" w:type="dxa"/>
            <w:tcBorders>
              <w:top w:val="single" w:sz="4" w:space="0" w:color="auto"/>
              <w:left w:val="single" w:sz="4" w:space="0" w:color="auto"/>
              <w:bottom w:val="single" w:sz="4" w:space="0" w:color="auto"/>
              <w:right w:val="single" w:sz="4" w:space="0" w:color="auto"/>
            </w:tcBorders>
            <w:vAlign w:val="center"/>
          </w:tcPr>
          <w:p w14:paraId="5125574A"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98</w:t>
            </w:r>
          </w:p>
        </w:tc>
        <w:tc>
          <w:tcPr>
            <w:tcW w:w="1105" w:type="dxa"/>
            <w:tcBorders>
              <w:top w:val="single" w:sz="4" w:space="0" w:color="auto"/>
              <w:left w:val="single" w:sz="4" w:space="0" w:color="auto"/>
              <w:bottom w:val="single" w:sz="4" w:space="0" w:color="auto"/>
              <w:right w:val="single" w:sz="4" w:space="0" w:color="auto"/>
            </w:tcBorders>
            <w:vAlign w:val="center"/>
          </w:tcPr>
          <w:p w14:paraId="20929C6F"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46</w:t>
            </w:r>
          </w:p>
        </w:tc>
        <w:tc>
          <w:tcPr>
            <w:tcW w:w="808" w:type="dxa"/>
            <w:tcBorders>
              <w:top w:val="single" w:sz="4" w:space="0" w:color="auto"/>
              <w:left w:val="single" w:sz="4" w:space="0" w:color="auto"/>
              <w:bottom w:val="single" w:sz="4" w:space="0" w:color="auto"/>
              <w:right w:val="single" w:sz="4" w:space="0" w:color="auto"/>
            </w:tcBorders>
            <w:vAlign w:val="center"/>
          </w:tcPr>
          <w:p w14:paraId="33880D0A"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28</w:t>
            </w:r>
          </w:p>
        </w:tc>
        <w:tc>
          <w:tcPr>
            <w:tcW w:w="1292" w:type="dxa"/>
            <w:tcBorders>
              <w:top w:val="single" w:sz="4" w:space="0" w:color="auto"/>
              <w:left w:val="single" w:sz="4" w:space="0" w:color="auto"/>
              <w:bottom w:val="single" w:sz="4" w:space="0" w:color="auto"/>
              <w:right w:val="single" w:sz="4" w:space="0" w:color="auto"/>
            </w:tcBorders>
            <w:vAlign w:val="center"/>
          </w:tcPr>
          <w:p w14:paraId="056913C0"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228</w:t>
            </w:r>
          </w:p>
        </w:tc>
      </w:tr>
    </w:tbl>
    <w:p w14:paraId="1FEB6B05" w14:textId="77777777" w:rsidR="001C3FB8" w:rsidRDefault="000C0BFC">
      <w:pPr>
        <w:tabs>
          <w:tab w:val="left" w:pos="0"/>
        </w:tabs>
        <w:spacing w:before="120" w:after="0" w:line="240" w:lineRule="auto"/>
        <w:jc w:val="center"/>
        <w:rPr>
          <w:rFonts w:ascii="Arial Narrow" w:hAnsi="Arial Narrow" w:cs="Trebuchet MS"/>
          <w:bCs/>
          <w:iCs/>
          <w:sz w:val="24"/>
          <w:szCs w:val="24"/>
          <w:lang w:val="id-ID"/>
        </w:rPr>
      </w:pPr>
      <w:r>
        <w:rPr>
          <w:rFonts w:ascii="Arial Narrow" w:hAnsi="Arial Narrow" w:cs="Trebuchet MS"/>
          <w:bCs/>
          <w:iCs/>
          <w:sz w:val="24"/>
          <w:szCs w:val="24"/>
          <w:lang w:val="id-ID"/>
        </w:rPr>
        <w:lastRenderedPageBreak/>
        <w:t xml:space="preserve">Tabel </w:t>
      </w:r>
      <w:r>
        <w:rPr>
          <w:rFonts w:ascii="Arial Narrow" w:hAnsi="Arial Narrow" w:cs="Trebuchet MS"/>
          <w:bCs/>
          <w:iCs/>
          <w:sz w:val="24"/>
          <w:szCs w:val="24"/>
        </w:rPr>
        <w:t>2.2</w:t>
      </w:r>
    </w:p>
    <w:p w14:paraId="2575736A" w14:textId="77777777" w:rsidR="001C3FB8" w:rsidRDefault="000C0BFC">
      <w:pPr>
        <w:pStyle w:val="Header"/>
        <w:spacing w:after="0" w:line="240" w:lineRule="auto"/>
        <w:jc w:val="center"/>
        <w:rPr>
          <w:rFonts w:ascii="Arial Narrow" w:hAnsi="Arial Narrow"/>
          <w:sz w:val="24"/>
          <w:szCs w:val="24"/>
        </w:rPr>
      </w:pPr>
      <w:proofErr w:type="spellStart"/>
      <w:r>
        <w:rPr>
          <w:rFonts w:ascii="Arial Narrow" w:hAnsi="Arial Narrow"/>
          <w:sz w:val="24"/>
          <w:szCs w:val="24"/>
        </w:rPr>
        <w:t>Jabatan</w:t>
      </w:r>
      <w:proofErr w:type="spellEnd"/>
      <w:r>
        <w:rPr>
          <w:rFonts w:ascii="Arial Narrow" w:hAnsi="Arial Narrow"/>
          <w:sz w:val="24"/>
          <w:szCs w:val="24"/>
        </w:rPr>
        <w:t xml:space="preserve"> </w:t>
      </w: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Latar</w:t>
      </w:r>
      <w:proofErr w:type="spellEnd"/>
      <w:r>
        <w:rPr>
          <w:rFonts w:ascii="Arial Narrow" w:hAnsi="Arial Narrow"/>
          <w:sz w:val="24"/>
          <w:szCs w:val="24"/>
        </w:rPr>
        <w:t xml:space="preserve"> </w:t>
      </w:r>
      <w:proofErr w:type="spellStart"/>
      <w:r>
        <w:rPr>
          <w:rFonts w:ascii="Arial Narrow" w:hAnsi="Arial Narrow"/>
          <w:sz w:val="24"/>
          <w:szCs w:val="24"/>
        </w:rPr>
        <w:t>Belakang</w:t>
      </w:r>
      <w:proofErr w:type="spellEnd"/>
      <w:r>
        <w:rPr>
          <w:rFonts w:ascii="Arial Narrow" w:hAnsi="Arial Narrow"/>
          <w:sz w:val="24"/>
          <w:szCs w:val="24"/>
        </w:rPr>
        <w:t xml:space="preserve"> Pendidikan </w:t>
      </w:r>
    </w:p>
    <w:p w14:paraId="25D95FC2" w14:textId="77777777" w:rsidR="001C3FB8" w:rsidRDefault="000C0BFC">
      <w:pPr>
        <w:pStyle w:val="Header"/>
        <w:spacing w:after="0" w:line="240" w:lineRule="auto"/>
        <w:jc w:val="center"/>
        <w:rPr>
          <w:rFonts w:ascii="Arial Narrow" w:hAnsi="Arial Narrow"/>
          <w:sz w:val="24"/>
          <w:szCs w:val="24"/>
          <w:lang w:val="id-ID"/>
        </w:rPr>
      </w:pPr>
      <w:r>
        <w:rPr>
          <w:rFonts w:ascii="Arial Narrow" w:hAnsi="Arial Narrow"/>
          <w:sz w:val="24"/>
          <w:szCs w:val="24"/>
          <w:lang w:val="id-ID"/>
        </w:rPr>
        <w:t>Dinas Lingkungan Hidup dan Kebersihan Kota Denpasar</w:t>
      </w:r>
    </w:p>
    <w:p w14:paraId="1F3B5C70" w14:textId="77777777" w:rsidR="001C3FB8" w:rsidRDefault="000C0BFC">
      <w:pPr>
        <w:pStyle w:val="Header"/>
        <w:spacing w:after="0" w:line="240" w:lineRule="auto"/>
        <w:jc w:val="center"/>
        <w:rPr>
          <w:rFonts w:ascii="Arial Narrow" w:hAnsi="Arial Narrow"/>
          <w:sz w:val="24"/>
          <w:szCs w:val="24"/>
          <w:lang w:val="id-ID"/>
        </w:rPr>
      </w:pPr>
      <w:proofErr w:type="spellStart"/>
      <w:proofErr w:type="gramStart"/>
      <w:r>
        <w:rPr>
          <w:rFonts w:ascii="Arial Narrow" w:hAnsi="Arial Narrow"/>
          <w:sz w:val="24"/>
          <w:szCs w:val="24"/>
        </w:rPr>
        <w:t>Tahun</w:t>
      </w:r>
      <w:proofErr w:type="spellEnd"/>
      <w:r>
        <w:rPr>
          <w:rFonts w:ascii="Arial Narrow" w:hAnsi="Arial Narrow"/>
          <w:sz w:val="24"/>
          <w:szCs w:val="24"/>
        </w:rPr>
        <w:t xml:space="preserve">  201</w:t>
      </w:r>
      <w:r>
        <w:rPr>
          <w:rFonts w:ascii="Arial Narrow" w:hAnsi="Arial Narrow"/>
          <w:sz w:val="24"/>
          <w:szCs w:val="24"/>
          <w:lang w:val="id-ID"/>
        </w:rPr>
        <w:t>7</w:t>
      </w:r>
      <w:proofErr w:type="gramEnd"/>
    </w:p>
    <w:p w14:paraId="4355E8B0" w14:textId="77777777" w:rsidR="001C3FB8" w:rsidRDefault="001C3FB8">
      <w:pPr>
        <w:pStyle w:val="Header"/>
        <w:spacing w:after="0" w:line="240" w:lineRule="auto"/>
        <w:jc w:val="center"/>
        <w:rPr>
          <w:rFonts w:ascii="Arial Narrow" w:hAnsi="Arial Narrow"/>
          <w:sz w:val="24"/>
          <w:szCs w:val="24"/>
          <w:lang w:val="id-ID"/>
        </w:rPr>
      </w:pPr>
    </w:p>
    <w:tbl>
      <w:tblPr>
        <w:tblW w:w="831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026"/>
        <w:gridCol w:w="1151"/>
        <w:gridCol w:w="1102"/>
        <w:gridCol w:w="1091"/>
        <w:gridCol w:w="915"/>
        <w:gridCol w:w="744"/>
        <w:gridCol w:w="1076"/>
      </w:tblGrid>
      <w:tr w:rsidR="001C3FB8" w14:paraId="732D28EB" w14:textId="77777777">
        <w:trPr>
          <w:trHeight w:val="513"/>
        </w:trPr>
        <w:tc>
          <w:tcPr>
            <w:tcW w:w="1212" w:type="dxa"/>
            <w:tcBorders>
              <w:top w:val="single" w:sz="4" w:space="0" w:color="auto"/>
              <w:left w:val="single" w:sz="4" w:space="0" w:color="auto"/>
              <w:bottom w:val="single" w:sz="4" w:space="0" w:color="auto"/>
              <w:right w:val="single" w:sz="4" w:space="0" w:color="auto"/>
            </w:tcBorders>
            <w:shd w:val="clear" w:color="auto" w:fill="D9D9D9"/>
            <w:vAlign w:val="center"/>
          </w:tcPr>
          <w:p w14:paraId="51CC8406" w14:textId="77777777" w:rsidR="001C3FB8" w:rsidRDefault="000C0BFC">
            <w:pPr>
              <w:pStyle w:val="Header"/>
              <w:jc w:val="both"/>
              <w:rPr>
                <w:rFonts w:ascii="Arial Narrow" w:hAnsi="Arial Narrow"/>
                <w:b/>
                <w:sz w:val="24"/>
                <w:szCs w:val="24"/>
              </w:rPr>
            </w:pPr>
            <w:proofErr w:type="spellStart"/>
            <w:r>
              <w:rPr>
                <w:rFonts w:ascii="Arial Narrow" w:hAnsi="Arial Narrow"/>
                <w:b/>
                <w:sz w:val="24"/>
                <w:szCs w:val="24"/>
              </w:rPr>
              <w:t>Jabatan</w:t>
            </w:r>
            <w:proofErr w:type="spellEnd"/>
          </w:p>
        </w:tc>
        <w:tc>
          <w:tcPr>
            <w:tcW w:w="1026" w:type="dxa"/>
            <w:tcBorders>
              <w:top w:val="single" w:sz="4" w:space="0" w:color="auto"/>
              <w:left w:val="single" w:sz="4" w:space="0" w:color="auto"/>
              <w:bottom w:val="single" w:sz="4" w:space="0" w:color="auto"/>
              <w:right w:val="single" w:sz="4" w:space="0" w:color="auto"/>
            </w:tcBorders>
            <w:shd w:val="clear" w:color="auto" w:fill="D9D9D9"/>
            <w:vAlign w:val="center"/>
          </w:tcPr>
          <w:p w14:paraId="2DF1BD16" w14:textId="77777777" w:rsidR="001C3FB8" w:rsidRDefault="000C0BFC">
            <w:pPr>
              <w:pStyle w:val="Header"/>
              <w:jc w:val="both"/>
              <w:rPr>
                <w:rFonts w:ascii="Arial Narrow" w:hAnsi="Arial Narrow"/>
                <w:b/>
                <w:sz w:val="24"/>
                <w:szCs w:val="24"/>
                <w:lang w:val="id-ID"/>
              </w:rPr>
            </w:pPr>
            <w:r>
              <w:rPr>
                <w:rFonts w:ascii="Arial Narrow" w:hAnsi="Arial Narrow"/>
                <w:b/>
                <w:sz w:val="24"/>
                <w:szCs w:val="24"/>
                <w:lang w:val="id-ID"/>
              </w:rPr>
              <w:t>Magister</w:t>
            </w:r>
          </w:p>
          <w:p w14:paraId="2DEFC5D7" w14:textId="77777777" w:rsidR="001C3FB8" w:rsidRDefault="000C0BFC">
            <w:pPr>
              <w:pStyle w:val="Header"/>
              <w:jc w:val="both"/>
              <w:rPr>
                <w:rFonts w:ascii="Arial Narrow" w:hAnsi="Arial Narrow"/>
                <w:b/>
                <w:sz w:val="24"/>
                <w:szCs w:val="24"/>
              </w:rPr>
            </w:pPr>
            <w:r>
              <w:rPr>
                <w:rFonts w:ascii="Arial Narrow" w:hAnsi="Arial Narrow"/>
                <w:b/>
                <w:sz w:val="24"/>
                <w:szCs w:val="24"/>
              </w:rPr>
              <w:t>(S</w:t>
            </w:r>
            <w:r>
              <w:rPr>
                <w:rFonts w:ascii="Arial Narrow" w:hAnsi="Arial Narrow"/>
                <w:b/>
                <w:sz w:val="24"/>
                <w:szCs w:val="24"/>
                <w:lang w:val="id-ID"/>
              </w:rPr>
              <w:t>2</w:t>
            </w:r>
            <w:r>
              <w:rPr>
                <w:rFonts w:ascii="Arial Narrow" w:hAnsi="Arial Narrow"/>
                <w:b/>
                <w:sz w:val="24"/>
                <w:szCs w:val="24"/>
              </w:rPr>
              <w:t>)</w:t>
            </w:r>
          </w:p>
        </w:tc>
        <w:tc>
          <w:tcPr>
            <w:tcW w:w="1151" w:type="dxa"/>
            <w:tcBorders>
              <w:top w:val="single" w:sz="4" w:space="0" w:color="auto"/>
              <w:left w:val="single" w:sz="4" w:space="0" w:color="auto"/>
              <w:bottom w:val="single" w:sz="4" w:space="0" w:color="auto"/>
              <w:right w:val="single" w:sz="4" w:space="0" w:color="auto"/>
            </w:tcBorders>
            <w:shd w:val="clear" w:color="auto" w:fill="D9D9D9"/>
            <w:vAlign w:val="center"/>
          </w:tcPr>
          <w:p w14:paraId="6285A291" w14:textId="77777777" w:rsidR="001C3FB8" w:rsidRDefault="000C0BFC">
            <w:pPr>
              <w:pStyle w:val="Header"/>
              <w:jc w:val="both"/>
              <w:rPr>
                <w:rFonts w:ascii="Arial Narrow" w:hAnsi="Arial Narrow"/>
                <w:b/>
                <w:sz w:val="24"/>
                <w:szCs w:val="24"/>
                <w:lang w:val="id-ID"/>
              </w:rPr>
            </w:pPr>
            <w:r>
              <w:rPr>
                <w:rFonts w:ascii="Arial Narrow" w:hAnsi="Arial Narrow"/>
                <w:b/>
                <w:sz w:val="24"/>
                <w:szCs w:val="24"/>
                <w:lang w:val="id-ID"/>
              </w:rPr>
              <w:t>Sarjana</w:t>
            </w:r>
          </w:p>
          <w:p w14:paraId="3BBA903C" w14:textId="77777777" w:rsidR="001C3FB8" w:rsidRDefault="000C0BFC">
            <w:pPr>
              <w:pStyle w:val="Header"/>
              <w:jc w:val="both"/>
              <w:rPr>
                <w:rFonts w:ascii="Arial Narrow" w:hAnsi="Arial Narrow"/>
                <w:b/>
                <w:sz w:val="24"/>
                <w:szCs w:val="24"/>
              </w:rPr>
            </w:pPr>
            <w:r>
              <w:rPr>
                <w:rFonts w:ascii="Arial Narrow" w:hAnsi="Arial Narrow"/>
                <w:b/>
                <w:sz w:val="24"/>
                <w:szCs w:val="24"/>
              </w:rPr>
              <w:t>(S</w:t>
            </w:r>
            <w:r>
              <w:rPr>
                <w:rFonts w:ascii="Arial Narrow" w:hAnsi="Arial Narrow"/>
                <w:b/>
                <w:sz w:val="24"/>
                <w:szCs w:val="24"/>
                <w:lang w:val="id-ID"/>
              </w:rPr>
              <w:t>1</w:t>
            </w:r>
            <w:r>
              <w:rPr>
                <w:rFonts w:ascii="Arial Narrow" w:hAnsi="Arial Narrow"/>
                <w:b/>
                <w:sz w:val="24"/>
                <w:szCs w:val="24"/>
              </w:rPr>
              <w:t>)</w:t>
            </w:r>
          </w:p>
        </w:tc>
        <w:tc>
          <w:tcPr>
            <w:tcW w:w="1102" w:type="dxa"/>
            <w:tcBorders>
              <w:top w:val="single" w:sz="4" w:space="0" w:color="auto"/>
              <w:left w:val="single" w:sz="4" w:space="0" w:color="auto"/>
              <w:bottom w:val="single" w:sz="4" w:space="0" w:color="auto"/>
              <w:right w:val="single" w:sz="4" w:space="0" w:color="auto"/>
            </w:tcBorders>
            <w:shd w:val="clear" w:color="auto" w:fill="D9D9D9"/>
            <w:vAlign w:val="center"/>
          </w:tcPr>
          <w:p w14:paraId="7F3C156D" w14:textId="77777777" w:rsidR="001C3FB8" w:rsidRDefault="000C0BFC">
            <w:pPr>
              <w:pStyle w:val="Header"/>
              <w:jc w:val="both"/>
              <w:rPr>
                <w:rFonts w:ascii="Arial Narrow" w:hAnsi="Arial Narrow"/>
                <w:b/>
                <w:sz w:val="24"/>
                <w:szCs w:val="24"/>
                <w:lang w:val="id-ID"/>
              </w:rPr>
            </w:pPr>
            <w:r>
              <w:rPr>
                <w:rFonts w:ascii="Arial Narrow" w:hAnsi="Arial Narrow"/>
                <w:b/>
                <w:sz w:val="24"/>
                <w:szCs w:val="24"/>
                <w:lang w:val="id-ID"/>
              </w:rPr>
              <w:t>Diploma</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14:paraId="3F0EE950" w14:textId="77777777" w:rsidR="001C3FB8" w:rsidRDefault="000C0BFC">
            <w:pPr>
              <w:pStyle w:val="Header"/>
              <w:jc w:val="both"/>
              <w:rPr>
                <w:rFonts w:ascii="Arial Narrow" w:hAnsi="Arial Narrow"/>
                <w:b/>
                <w:sz w:val="24"/>
                <w:szCs w:val="24"/>
                <w:lang w:val="id-ID"/>
              </w:rPr>
            </w:pPr>
            <w:r>
              <w:rPr>
                <w:rFonts w:ascii="Arial Narrow" w:hAnsi="Arial Narrow"/>
                <w:b/>
                <w:sz w:val="24"/>
                <w:szCs w:val="24"/>
                <w:lang w:val="id-ID"/>
              </w:rPr>
              <w:t>SLTA</w:t>
            </w:r>
          </w:p>
        </w:tc>
        <w:tc>
          <w:tcPr>
            <w:tcW w:w="915" w:type="dxa"/>
            <w:tcBorders>
              <w:top w:val="single" w:sz="4" w:space="0" w:color="auto"/>
              <w:left w:val="single" w:sz="4" w:space="0" w:color="auto"/>
              <w:bottom w:val="single" w:sz="4" w:space="0" w:color="auto"/>
              <w:right w:val="single" w:sz="4" w:space="0" w:color="auto"/>
            </w:tcBorders>
            <w:shd w:val="clear" w:color="auto" w:fill="D9D9D9"/>
            <w:vAlign w:val="center"/>
          </w:tcPr>
          <w:p w14:paraId="3A197F80" w14:textId="77777777" w:rsidR="001C3FB8" w:rsidRDefault="000C0BFC">
            <w:pPr>
              <w:pStyle w:val="Header"/>
              <w:jc w:val="both"/>
              <w:rPr>
                <w:rFonts w:ascii="Arial Narrow" w:hAnsi="Arial Narrow"/>
                <w:b/>
                <w:sz w:val="24"/>
                <w:szCs w:val="24"/>
                <w:lang w:val="id-ID"/>
              </w:rPr>
            </w:pPr>
            <w:r>
              <w:rPr>
                <w:rFonts w:ascii="Arial Narrow" w:hAnsi="Arial Narrow"/>
                <w:b/>
                <w:sz w:val="24"/>
                <w:szCs w:val="24"/>
              </w:rPr>
              <w:t>SLT</w:t>
            </w:r>
            <w:r>
              <w:rPr>
                <w:rFonts w:ascii="Arial Narrow" w:hAnsi="Arial Narrow"/>
                <w:b/>
                <w:sz w:val="24"/>
                <w:szCs w:val="24"/>
                <w:lang w:val="id-ID"/>
              </w:rPr>
              <w:t>P</w:t>
            </w:r>
          </w:p>
        </w:tc>
        <w:tc>
          <w:tcPr>
            <w:tcW w:w="744" w:type="dxa"/>
            <w:tcBorders>
              <w:top w:val="single" w:sz="4" w:space="0" w:color="auto"/>
              <w:left w:val="single" w:sz="4" w:space="0" w:color="auto"/>
              <w:bottom w:val="single" w:sz="4" w:space="0" w:color="auto"/>
              <w:right w:val="single" w:sz="4" w:space="0" w:color="auto"/>
            </w:tcBorders>
            <w:shd w:val="clear" w:color="auto" w:fill="D9D9D9"/>
            <w:vAlign w:val="center"/>
          </w:tcPr>
          <w:p w14:paraId="7F3D1861" w14:textId="77777777" w:rsidR="001C3FB8" w:rsidRDefault="000C0BFC">
            <w:pPr>
              <w:pStyle w:val="Header"/>
              <w:jc w:val="both"/>
              <w:rPr>
                <w:rFonts w:ascii="Arial Narrow" w:hAnsi="Arial Narrow"/>
                <w:b/>
                <w:sz w:val="24"/>
                <w:szCs w:val="24"/>
                <w:lang w:val="id-ID"/>
              </w:rPr>
            </w:pPr>
            <w:r>
              <w:rPr>
                <w:rFonts w:ascii="Arial Narrow" w:hAnsi="Arial Narrow"/>
                <w:b/>
                <w:sz w:val="24"/>
                <w:szCs w:val="24"/>
              </w:rPr>
              <w:t>S</w:t>
            </w:r>
            <w:r>
              <w:rPr>
                <w:rFonts w:ascii="Arial Narrow" w:hAnsi="Arial Narrow"/>
                <w:b/>
                <w:sz w:val="24"/>
                <w:szCs w:val="24"/>
                <w:lang w:val="id-ID"/>
              </w:rPr>
              <w:t>D</w:t>
            </w:r>
          </w:p>
        </w:tc>
        <w:tc>
          <w:tcPr>
            <w:tcW w:w="1076" w:type="dxa"/>
            <w:tcBorders>
              <w:top w:val="single" w:sz="4" w:space="0" w:color="auto"/>
              <w:left w:val="single" w:sz="4" w:space="0" w:color="auto"/>
              <w:bottom w:val="single" w:sz="4" w:space="0" w:color="auto"/>
              <w:right w:val="single" w:sz="4" w:space="0" w:color="auto"/>
            </w:tcBorders>
            <w:shd w:val="clear" w:color="auto" w:fill="D9D9D9"/>
            <w:vAlign w:val="center"/>
          </w:tcPr>
          <w:p w14:paraId="65DD3AFF" w14:textId="77777777" w:rsidR="001C3FB8" w:rsidRDefault="000C0BFC">
            <w:pPr>
              <w:pStyle w:val="Header"/>
              <w:jc w:val="both"/>
              <w:rPr>
                <w:rFonts w:ascii="Arial Narrow" w:hAnsi="Arial Narrow"/>
                <w:b/>
                <w:sz w:val="24"/>
                <w:szCs w:val="24"/>
              </w:rPr>
            </w:pPr>
            <w:r>
              <w:rPr>
                <w:rFonts w:ascii="Arial Narrow" w:hAnsi="Arial Narrow"/>
                <w:b/>
                <w:sz w:val="24"/>
                <w:szCs w:val="24"/>
              </w:rPr>
              <w:t>TOTAL</w:t>
            </w:r>
          </w:p>
        </w:tc>
      </w:tr>
      <w:tr w:rsidR="001C3FB8" w14:paraId="44354B22" w14:textId="77777777">
        <w:trPr>
          <w:trHeight w:val="295"/>
        </w:trPr>
        <w:tc>
          <w:tcPr>
            <w:tcW w:w="1212" w:type="dxa"/>
            <w:tcBorders>
              <w:top w:val="single" w:sz="4" w:space="0" w:color="auto"/>
              <w:left w:val="single" w:sz="4" w:space="0" w:color="auto"/>
              <w:bottom w:val="single" w:sz="4" w:space="0" w:color="auto"/>
              <w:right w:val="single" w:sz="4" w:space="0" w:color="auto"/>
            </w:tcBorders>
            <w:vAlign w:val="center"/>
          </w:tcPr>
          <w:p w14:paraId="2687A8DF" w14:textId="77777777" w:rsidR="001C3FB8" w:rsidRDefault="000C0BFC">
            <w:pPr>
              <w:pStyle w:val="Header"/>
              <w:jc w:val="center"/>
              <w:rPr>
                <w:rFonts w:ascii="Arial Narrow" w:hAnsi="Arial Narrow"/>
                <w:b/>
                <w:sz w:val="24"/>
                <w:szCs w:val="24"/>
              </w:rPr>
            </w:pPr>
            <w:proofErr w:type="spellStart"/>
            <w:r>
              <w:rPr>
                <w:rFonts w:ascii="Arial Narrow" w:hAnsi="Arial Narrow"/>
                <w:b/>
                <w:sz w:val="24"/>
                <w:szCs w:val="24"/>
              </w:rPr>
              <w:t>Struktural</w:t>
            </w:r>
            <w:proofErr w:type="spellEnd"/>
          </w:p>
        </w:tc>
        <w:tc>
          <w:tcPr>
            <w:tcW w:w="1026" w:type="dxa"/>
            <w:tcBorders>
              <w:top w:val="single" w:sz="4" w:space="0" w:color="auto"/>
              <w:left w:val="single" w:sz="4" w:space="0" w:color="auto"/>
              <w:bottom w:val="single" w:sz="4" w:space="0" w:color="auto"/>
              <w:right w:val="single" w:sz="4" w:space="0" w:color="auto"/>
            </w:tcBorders>
            <w:vAlign w:val="center"/>
          </w:tcPr>
          <w:p w14:paraId="3D664343"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8</w:t>
            </w:r>
          </w:p>
        </w:tc>
        <w:tc>
          <w:tcPr>
            <w:tcW w:w="1151" w:type="dxa"/>
            <w:tcBorders>
              <w:top w:val="single" w:sz="4" w:space="0" w:color="auto"/>
              <w:left w:val="single" w:sz="4" w:space="0" w:color="auto"/>
              <w:bottom w:val="single" w:sz="4" w:space="0" w:color="auto"/>
              <w:right w:val="single" w:sz="4" w:space="0" w:color="auto"/>
            </w:tcBorders>
            <w:vAlign w:val="center"/>
          </w:tcPr>
          <w:p w14:paraId="172F296C"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12</w:t>
            </w:r>
          </w:p>
        </w:tc>
        <w:tc>
          <w:tcPr>
            <w:tcW w:w="1102" w:type="dxa"/>
            <w:tcBorders>
              <w:top w:val="single" w:sz="4" w:space="0" w:color="auto"/>
              <w:left w:val="single" w:sz="4" w:space="0" w:color="auto"/>
              <w:bottom w:val="single" w:sz="4" w:space="0" w:color="auto"/>
              <w:right w:val="single" w:sz="4" w:space="0" w:color="auto"/>
            </w:tcBorders>
            <w:vAlign w:val="center"/>
          </w:tcPr>
          <w:p w14:paraId="0754E409"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1</w:t>
            </w:r>
          </w:p>
        </w:tc>
        <w:tc>
          <w:tcPr>
            <w:tcW w:w="1091" w:type="dxa"/>
            <w:tcBorders>
              <w:top w:val="single" w:sz="4" w:space="0" w:color="auto"/>
              <w:left w:val="single" w:sz="4" w:space="0" w:color="auto"/>
              <w:bottom w:val="single" w:sz="4" w:space="0" w:color="auto"/>
              <w:right w:val="single" w:sz="4" w:space="0" w:color="auto"/>
            </w:tcBorders>
            <w:vAlign w:val="center"/>
          </w:tcPr>
          <w:p w14:paraId="5EBCF1E7"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915" w:type="dxa"/>
            <w:tcBorders>
              <w:top w:val="single" w:sz="4" w:space="0" w:color="auto"/>
              <w:left w:val="single" w:sz="4" w:space="0" w:color="auto"/>
              <w:bottom w:val="single" w:sz="4" w:space="0" w:color="auto"/>
              <w:right w:val="single" w:sz="4" w:space="0" w:color="auto"/>
            </w:tcBorders>
            <w:vAlign w:val="center"/>
          </w:tcPr>
          <w:p w14:paraId="11991372"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744" w:type="dxa"/>
            <w:tcBorders>
              <w:top w:val="single" w:sz="4" w:space="0" w:color="auto"/>
              <w:left w:val="single" w:sz="4" w:space="0" w:color="auto"/>
              <w:bottom w:val="single" w:sz="4" w:space="0" w:color="auto"/>
              <w:right w:val="single" w:sz="4" w:space="0" w:color="auto"/>
            </w:tcBorders>
            <w:vAlign w:val="center"/>
          </w:tcPr>
          <w:p w14:paraId="388BBECD"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1076" w:type="dxa"/>
            <w:tcBorders>
              <w:top w:val="single" w:sz="4" w:space="0" w:color="auto"/>
              <w:left w:val="single" w:sz="4" w:space="0" w:color="auto"/>
              <w:bottom w:val="single" w:sz="4" w:space="0" w:color="auto"/>
              <w:right w:val="single" w:sz="4" w:space="0" w:color="auto"/>
            </w:tcBorders>
            <w:vAlign w:val="center"/>
          </w:tcPr>
          <w:p w14:paraId="642395C3"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21</w:t>
            </w:r>
          </w:p>
        </w:tc>
      </w:tr>
      <w:tr w:rsidR="001C3FB8" w14:paraId="6BEAE416" w14:textId="77777777">
        <w:trPr>
          <w:trHeight w:val="256"/>
        </w:trPr>
        <w:tc>
          <w:tcPr>
            <w:tcW w:w="1212" w:type="dxa"/>
            <w:tcBorders>
              <w:top w:val="single" w:sz="4" w:space="0" w:color="auto"/>
              <w:left w:val="single" w:sz="4" w:space="0" w:color="auto"/>
              <w:bottom w:val="single" w:sz="4" w:space="0" w:color="auto"/>
              <w:right w:val="single" w:sz="4" w:space="0" w:color="auto"/>
            </w:tcBorders>
            <w:vAlign w:val="center"/>
          </w:tcPr>
          <w:p w14:paraId="4B902367" w14:textId="77777777" w:rsidR="001C3FB8" w:rsidRDefault="000C0BFC">
            <w:pPr>
              <w:pStyle w:val="Header"/>
              <w:jc w:val="center"/>
              <w:rPr>
                <w:rFonts w:ascii="Arial Narrow" w:hAnsi="Arial Narrow"/>
                <w:b/>
                <w:sz w:val="24"/>
                <w:szCs w:val="24"/>
              </w:rPr>
            </w:pPr>
            <w:proofErr w:type="spellStart"/>
            <w:r>
              <w:rPr>
                <w:rFonts w:ascii="Arial Narrow" w:hAnsi="Arial Narrow"/>
                <w:b/>
                <w:sz w:val="24"/>
                <w:szCs w:val="24"/>
              </w:rPr>
              <w:t>fungsional</w:t>
            </w:r>
            <w:proofErr w:type="spellEnd"/>
          </w:p>
        </w:tc>
        <w:tc>
          <w:tcPr>
            <w:tcW w:w="1026" w:type="dxa"/>
            <w:tcBorders>
              <w:top w:val="single" w:sz="4" w:space="0" w:color="auto"/>
              <w:left w:val="single" w:sz="4" w:space="0" w:color="auto"/>
              <w:bottom w:val="single" w:sz="4" w:space="0" w:color="auto"/>
              <w:right w:val="single" w:sz="4" w:space="0" w:color="auto"/>
            </w:tcBorders>
            <w:vAlign w:val="center"/>
          </w:tcPr>
          <w:p w14:paraId="73AB0E44"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1151" w:type="dxa"/>
            <w:tcBorders>
              <w:top w:val="single" w:sz="4" w:space="0" w:color="auto"/>
              <w:left w:val="single" w:sz="4" w:space="0" w:color="auto"/>
              <w:bottom w:val="single" w:sz="4" w:space="0" w:color="auto"/>
              <w:right w:val="single" w:sz="4" w:space="0" w:color="auto"/>
            </w:tcBorders>
            <w:vAlign w:val="center"/>
          </w:tcPr>
          <w:p w14:paraId="044F3D78"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1102" w:type="dxa"/>
            <w:tcBorders>
              <w:top w:val="single" w:sz="4" w:space="0" w:color="auto"/>
              <w:left w:val="single" w:sz="4" w:space="0" w:color="auto"/>
              <w:bottom w:val="single" w:sz="4" w:space="0" w:color="auto"/>
              <w:right w:val="single" w:sz="4" w:space="0" w:color="auto"/>
            </w:tcBorders>
            <w:vAlign w:val="center"/>
          </w:tcPr>
          <w:p w14:paraId="6EF5D452"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1091" w:type="dxa"/>
            <w:tcBorders>
              <w:top w:val="single" w:sz="4" w:space="0" w:color="auto"/>
              <w:left w:val="single" w:sz="4" w:space="0" w:color="auto"/>
              <w:bottom w:val="single" w:sz="4" w:space="0" w:color="auto"/>
              <w:right w:val="single" w:sz="4" w:space="0" w:color="auto"/>
            </w:tcBorders>
            <w:vAlign w:val="center"/>
          </w:tcPr>
          <w:p w14:paraId="67DF42AD"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915" w:type="dxa"/>
            <w:tcBorders>
              <w:top w:val="single" w:sz="4" w:space="0" w:color="auto"/>
              <w:left w:val="single" w:sz="4" w:space="0" w:color="auto"/>
              <w:bottom w:val="single" w:sz="4" w:space="0" w:color="auto"/>
              <w:right w:val="single" w:sz="4" w:space="0" w:color="auto"/>
            </w:tcBorders>
            <w:vAlign w:val="center"/>
          </w:tcPr>
          <w:p w14:paraId="7B0DCE78"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744" w:type="dxa"/>
            <w:tcBorders>
              <w:top w:val="single" w:sz="4" w:space="0" w:color="auto"/>
              <w:left w:val="single" w:sz="4" w:space="0" w:color="auto"/>
              <w:bottom w:val="single" w:sz="4" w:space="0" w:color="auto"/>
              <w:right w:val="single" w:sz="4" w:space="0" w:color="auto"/>
            </w:tcBorders>
            <w:vAlign w:val="center"/>
          </w:tcPr>
          <w:p w14:paraId="5BB6D9D0"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1076" w:type="dxa"/>
            <w:tcBorders>
              <w:top w:val="single" w:sz="4" w:space="0" w:color="auto"/>
              <w:left w:val="single" w:sz="4" w:space="0" w:color="auto"/>
              <w:bottom w:val="single" w:sz="4" w:space="0" w:color="auto"/>
              <w:right w:val="single" w:sz="4" w:space="0" w:color="auto"/>
            </w:tcBorders>
            <w:vAlign w:val="center"/>
          </w:tcPr>
          <w:p w14:paraId="10CEE319"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r>
      <w:tr w:rsidR="001C3FB8" w14:paraId="7746A5B7" w14:textId="77777777">
        <w:trPr>
          <w:trHeight w:val="276"/>
        </w:trPr>
        <w:tc>
          <w:tcPr>
            <w:tcW w:w="1212" w:type="dxa"/>
            <w:tcBorders>
              <w:top w:val="single" w:sz="4" w:space="0" w:color="auto"/>
              <w:left w:val="single" w:sz="4" w:space="0" w:color="auto"/>
              <w:bottom w:val="single" w:sz="4" w:space="0" w:color="auto"/>
              <w:right w:val="single" w:sz="4" w:space="0" w:color="auto"/>
            </w:tcBorders>
            <w:vAlign w:val="center"/>
          </w:tcPr>
          <w:p w14:paraId="2D3D0E10" w14:textId="77777777" w:rsidR="001C3FB8" w:rsidRDefault="000C0BFC">
            <w:pPr>
              <w:pStyle w:val="Header"/>
              <w:jc w:val="center"/>
              <w:rPr>
                <w:rFonts w:ascii="Arial Narrow" w:hAnsi="Arial Narrow"/>
                <w:b/>
                <w:sz w:val="24"/>
                <w:szCs w:val="24"/>
              </w:rPr>
            </w:pPr>
            <w:proofErr w:type="spellStart"/>
            <w:r>
              <w:rPr>
                <w:rFonts w:ascii="Arial Narrow" w:hAnsi="Arial Narrow"/>
                <w:b/>
                <w:sz w:val="24"/>
                <w:szCs w:val="24"/>
              </w:rPr>
              <w:t>Staf</w:t>
            </w:r>
            <w:proofErr w:type="spellEnd"/>
          </w:p>
        </w:tc>
        <w:tc>
          <w:tcPr>
            <w:tcW w:w="1026" w:type="dxa"/>
            <w:tcBorders>
              <w:top w:val="single" w:sz="4" w:space="0" w:color="auto"/>
              <w:left w:val="single" w:sz="4" w:space="0" w:color="auto"/>
              <w:bottom w:val="single" w:sz="4" w:space="0" w:color="auto"/>
              <w:right w:val="single" w:sz="4" w:space="0" w:color="auto"/>
            </w:tcBorders>
            <w:vAlign w:val="center"/>
          </w:tcPr>
          <w:p w14:paraId="1A514F36"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0</w:t>
            </w:r>
          </w:p>
        </w:tc>
        <w:tc>
          <w:tcPr>
            <w:tcW w:w="1151" w:type="dxa"/>
            <w:tcBorders>
              <w:top w:val="single" w:sz="4" w:space="0" w:color="auto"/>
              <w:left w:val="single" w:sz="4" w:space="0" w:color="auto"/>
              <w:bottom w:val="single" w:sz="4" w:space="0" w:color="auto"/>
              <w:right w:val="single" w:sz="4" w:space="0" w:color="auto"/>
            </w:tcBorders>
            <w:vAlign w:val="center"/>
          </w:tcPr>
          <w:p w14:paraId="3C588476"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15</w:t>
            </w:r>
          </w:p>
        </w:tc>
        <w:tc>
          <w:tcPr>
            <w:tcW w:w="1102" w:type="dxa"/>
            <w:tcBorders>
              <w:top w:val="single" w:sz="4" w:space="0" w:color="auto"/>
              <w:left w:val="single" w:sz="4" w:space="0" w:color="auto"/>
              <w:bottom w:val="single" w:sz="4" w:space="0" w:color="auto"/>
              <w:right w:val="single" w:sz="4" w:space="0" w:color="auto"/>
            </w:tcBorders>
            <w:vAlign w:val="center"/>
          </w:tcPr>
          <w:p w14:paraId="2ADE8566"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1</w:t>
            </w:r>
          </w:p>
        </w:tc>
        <w:tc>
          <w:tcPr>
            <w:tcW w:w="1091" w:type="dxa"/>
            <w:tcBorders>
              <w:top w:val="single" w:sz="4" w:space="0" w:color="auto"/>
              <w:left w:val="single" w:sz="4" w:space="0" w:color="auto"/>
              <w:bottom w:val="single" w:sz="4" w:space="0" w:color="auto"/>
              <w:right w:val="single" w:sz="4" w:space="0" w:color="auto"/>
            </w:tcBorders>
            <w:vAlign w:val="center"/>
          </w:tcPr>
          <w:p w14:paraId="35B06E6D"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98</w:t>
            </w:r>
          </w:p>
        </w:tc>
        <w:tc>
          <w:tcPr>
            <w:tcW w:w="915" w:type="dxa"/>
            <w:tcBorders>
              <w:top w:val="single" w:sz="4" w:space="0" w:color="auto"/>
              <w:left w:val="single" w:sz="4" w:space="0" w:color="auto"/>
              <w:bottom w:val="single" w:sz="4" w:space="0" w:color="auto"/>
              <w:right w:val="single" w:sz="4" w:space="0" w:color="auto"/>
            </w:tcBorders>
            <w:vAlign w:val="center"/>
          </w:tcPr>
          <w:p w14:paraId="4C89134E"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46</w:t>
            </w:r>
          </w:p>
        </w:tc>
        <w:tc>
          <w:tcPr>
            <w:tcW w:w="744" w:type="dxa"/>
            <w:tcBorders>
              <w:top w:val="single" w:sz="4" w:space="0" w:color="auto"/>
              <w:left w:val="single" w:sz="4" w:space="0" w:color="auto"/>
              <w:bottom w:val="single" w:sz="4" w:space="0" w:color="auto"/>
              <w:right w:val="single" w:sz="4" w:space="0" w:color="auto"/>
            </w:tcBorders>
            <w:vAlign w:val="center"/>
          </w:tcPr>
          <w:p w14:paraId="41B66AA8"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28</w:t>
            </w:r>
          </w:p>
        </w:tc>
        <w:tc>
          <w:tcPr>
            <w:tcW w:w="1076" w:type="dxa"/>
            <w:tcBorders>
              <w:top w:val="single" w:sz="4" w:space="0" w:color="auto"/>
              <w:left w:val="single" w:sz="4" w:space="0" w:color="auto"/>
              <w:bottom w:val="single" w:sz="4" w:space="0" w:color="auto"/>
              <w:right w:val="single" w:sz="4" w:space="0" w:color="auto"/>
            </w:tcBorders>
            <w:vAlign w:val="center"/>
          </w:tcPr>
          <w:p w14:paraId="0E268846"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207</w:t>
            </w:r>
          </w:p>
        </w:tc>
      </w:tr>
    </w:tbl>
    <w:p w14:paraId="6C5057D6" w14:textId="77777777" w:rsidR="001C3FB8" w:rsidRDefault="000C0BFC">
      <w:pPr>
        <w:pStyle w:val="Header"/>
        <w:spacing w:before="120" w:after="0" w:line="240" w:lineRule="auto"/>
        <w:jc w:val="both"/>
        <w:rPr>
          <w:rFonts w:ascii="Arial Narrow" w:hAnsi="Arial Narrow" w:cs="Trebuchet MS"/>
          <w:bCs/>
          <w:iCs/>
          <w:sz w:val="24"/>
          <w:szCs w:val="24"/>
          <w:lang w:val="id-ID"/>
        </w:rPr>
      </w:pPr>
      <w:r>
        <w:rPr>
          <w:rFonts w:ascii="Arial Narrow" w:hAnsi="Arial Narrow"/>
          <w:sz w:val="24"/>
          <w:szCs w:val="24"/>
        </w:rPr>
        <w:tab/>
      </w:r>
      <w:r>
        <w:rPr>
          <w:rFonts w:ascii="Arial Narrow" w:hAnsi="Arial Narrow" w:cs="Trebuchet MS"/>
          <w:bCs/>
          <w:iCs/>
          <w:sz w:val="24"/>
          <w:szCs w:val="24"/>
          <w:lang w:val="id-ID"/>
        </w:rPr>
        <w:t xml:space="preserve">Tabel </w:t>
      </w:r>
      <w:r>
        <w:rPr>
          <w:rFonts w:ascii="Arial Narrow" w:hAnsi="Arial Narrow" w:cs="Trebuchet MS"/>
          <w:bCs/>
          <w:iCs/>
          <w:sz w:val="24"/>
          <w:szCs w:val="24"/>
        </w:rPr>
        <w:t>2.3</w:t>
      </w:r>
    </w:p>
    <w:p w14:paraId="61469E68" w14:textId="77777777" w:rsidR="001C3FB8" w:rsidRDefault="000C0BFC">
      <w:pPr>
        <w:pStyle w:val="Header"/>
        <w:spacing w:after="0" w:line="240" w:lineRule="auto"/>
        <w:jc w:val="center"/>
        <w:rPr>
          <w:rFonts w:ascii="Arial Narrow" w:hAnsi="Arial Narrow"/>
          <w:color w:val="000000" w:themeColor="text1"/>
          <w:sz w:val="24"/>
          <w:szCs w:val="24"/>
        </w:rPr>
      </w:pPr>
      <w:proofErr w:type="spellStart"/>
      <w:r>
        <w:rPr>
          <w:rFonts w:ascii="Arial Narrow" w:hAnsi="Arial Narrow"/>
          <w:color w:val="000000" w:themeColor="text1"/>
          <w:sz w:val="24"/>
          <w:szCs w:val="24"/>
        </w:rPr>
        <w:t>Jumlah</w:t>
      </w:r>
      <w:proofErr w:type="spellEnd"/>
      <w:r>
        <w:rPr>
          <w:rFonts w:ascii="Arial Narrow" w:hAnsi="Arial Narrow"/>
          <w:color w:val="000000" w:themeColor="text1"/>
          <w:sz w:val="24"/>
          <w:szCs w:val="24"/>
        </w:rPr>
        <w:t xml:space="preserve"> </w:t>
      </w:r>
      <w:proofErr w:type="spellStart"/>
      <w:r>
        <w:rPr>
          <w:rFonts w:ascii="Arial Narrow" w:hAnsi="Arial Narrow"/>
          <w:color w:val="000000" w:themeColor="text1"/>
          <w:sz w:val="24"/>
          <w:szCs w:val="24"/>
        </w:rPr>
        <w:t>Pegawai</w:t>
      </w:r>
      <w:proofErr w:type="spellEnd"/>
      <w:r>
        <w:rPr>
          <w:rFonts w:ascii="Arial Narrow" w:hAnsi="Arial Narrow"/>
          <w:color w:val="000000" w:themeColor="text1"/>
          <w:sz w:val="24"/>
          <w:szCs w:val="24"/>
        </w:rPr>
        <w:t xml:space="preserve"> </w:t>
      </w:r>
      <w:proofErr w:type="spellStart"/>
      <w:r>
        <w:rPr>
          <w:rFonts w:ascii="Arial Narrow" w:hAnsi="Arial Narrow"/>
          <w:color w:val="000000" w:themeColor="text1"/>
          <w:sz w:val="24"/>
          <w:szCs w:val="24"/>
        </w:rPr>
        <w:t>Berdasarkan</w:t>
      </w:r>
      <w:proofErr w:type="spellEnd"/>
      <w:r>
        <w:rPr>
          <w:rFonts w:ascii="Arial Narrow" w:hAnsi="Arial Narrow"/>
          <w:color w:val="000000" w:themeColor="text1"/>
          <w:sz w:val="24"/>
          <w:szCs w:val="24"/>
        </w:rPr>
        <w:t xml:space="preserve"> </w:t>
      </w:r>
      <w:proofErr w:type="spellStart"/>
      <w:r>
        <w:rPr>
          <w:rFonts w:ascii="Arial Narrow" w:hAnsi="Arial Narrow"/>
          <w:color w:val="000000" w:themeColor="text1"/>
          <w:sz w:val="24"/>
          <w:szCs w:val="24"/>
        </w:rPr>
        <w:t>Golongan</w:t>
      </w:r>
      <w:proofErr w:type="spellEnd"/>
    </w:p>
    <w:p w14:paraId="6D37EABF" w14:textId="77777777" w:rsidR="001C3FB8" w:rsidRDefault="000C0BFC">
      <w:pPr>
        <w:pStyle w:val="Header"/>
        <w:spacing w:after="0" w:line="240" w:lineRule="auto"/>
        <w:jc w:val="center"/>
        <w:rPr>
          <w:rFonts w:ascii="Arial Narrow" w:hAnsi="Arial Narrow"/>
          <w:color w:val="000000" w:themeColor="text1"/>
          <w:sz w:val="24"/>
          <w:szCs w:val="24"/>
        </w:rPr>
      </w:pPr>
      <w:proofErr w:type="spellStart"/>
      <w:r>
        <w:rPr>
          <w:rFonts w:ascii="Arial Narrow" w:hAnsi="Arial Narrow"/>
          <w:color w:val="000000" w:themeColor="text1"/>
          <w:sz w:val="24"/>
          <w:szCs w:val="24"/>
        </w:rPr>
        <w:t>Dinas</w:t>
      </w:r>
      <w:proofErr w:type="spellEnd"/>
      <w:r>
        <w:rPr>
          <w:rFonts w:ascii="Arial Narrow" w:hAnsi="Arial Narrow"/>
          <w:color w:val="000000" w:themeColor="text1"/>
          <w:sz w:val="24"/>
          <w:szCs w:val="24"/>
        </w:rPr>
        <w:t xml:space="preserve"> </w:t>
      </w:r>
      <w:r>
        <w:rPr>
          <w:rFonts w:ascii="Arial Narrow" w:hAnsi="Arial Narrow"/>
          <w:color w:val="000000" w:themeColor="text1"/>
          <w:sz w:val="24"/>
          <w:szCs w:val="24"/>
          <w:lang w:val="id-ID"/>
        </w:rPr>
        <w:t xml:space="preserve">Lingkungan Hidup </w:t>
      </w:r>
      <w:r>
        <w:rPr>
          <w:rFonts w:ascii="Arial Narrow" w:hAnsi="Arial Narrow"/>
          <w:color w:val="000000" w:themeColor="text1"/>
          <w:sz w:val="24"/>
          <w:szCs w:val="24"/>
        </w:rPr>
        <w:t xml:space="preserve">dan </w:t>
      </w:r>
      <w:proofErr w:type="spellStart"/>
      <w:r>
        <w:rPr>
          <w:rFonts w:ascii="Arial Narrow" w:hAnsi="Arial Narrow"/>
          <w:color w:val="000000" w:themeColor="text1"/>
          <w:sz w:val="24"/>
          <w:szCs w:val="24"/>
        </w:rPr>
        <w:t>Kebersihan</w:t>
      </w:r>
      <w:proofErr w:type="spellEnd"/>
      <w:r>
        <w:rPr>
          <w:rFonts w:ascii="Arial Narrow" w:hAnsi="Arial Narrow"/>
          <w:color w:val="000000" w:themeColor="text1"/>
          <w:sz w:val="24"/>
          <w:szCs w:val="24"/>
        </w:rPr>
        <w:t xml:space="preserve"> </w:t>
      </w:r>
      <w:r>
        <w:rPr>
          <w:rFonts w:ascii="Arial Narrow" w:hAnsi="Arial Narrow"/>
          <w:color w:val="000000" w:themeColor="text1"/>
          <w:sz w:val="24"/>
          <w:szCs w:val="24"/>
          <w:lang w:val="id-ID"/>
        </w:rPr>
        <w:t>Kota Denpasar</w:t>
      </w:r>
      <w:r>
        <w:rPr>
          <w:rFonts w:ascii="Arial Narrow" w:hAnsi="Arial Narrow"/>
          <w:color w:val="000000" w:themeColor="text1"/>
          <w:sz w:val="24"/>
          <w:szCs w:val="24"/>
        </w:rPr>
        <w:t xml:space="preserve"> </w:t>
      </w:r>
      <w:proofErr w:type="spellStart"/>
      <w:r>
        <w:rPr>
          <w:rFonts w:ascii="Arial Narrow" w:hAnsi="Arial Narrow"/>
          <w:color w:val="000000" w:themeColor="text1"/>
          <w:sz w:val="24"/>
          <w:szCs w:val="24"/>
        </w:rPr>
        <w:t>Tahun</w:t>
      </w:r>
      <w:proofErr w:type="spellEnd"/>
      <w:r>
        <w:rPr>
          <w:rFonts w:ascii="Arial Narrow" w:hAnsi="Arial Narrow"/>
          <w:color w:val="000000" w:themeColor="text1"/>
          <w:sz w:val="24"/>
          <w:szCs w:val="24"/>
        </w:rPr>
        <w:t xml:space="preserve"> 2017</w:t>
      </w:r>
    </w:p>
    <w:p w14:paraId="1535A1F7" w14:textId="77777777" w:rsidR="001C3FB8" w:rsidRDefault="001C3FB8">
      <w:pPr>
        <w:pStyle w:val="Header"/>
        <w:spacing w:after="0" w:line="240" w:lineRule="auto"/>
        <w:jc w:val="center"/>
        <w:rPr>
          <w:rFonts w:ascii="Arial Narrow" w:hAnsi="Arial Narrow"/>
          <w:color w:val="000000" w:themeColor="text1"/>
          <w:sz w:val="24"/>
          <w:szCs w:val="24"/>
          <w:lang w:val="id-ID"/>
        </w:rPr>
      </w:pPr>
    </w:p>
    <w:tbl>
      <w:tblPr>
        <w:tblW w:w="820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270"/>
        <w:gridCol w:w="300"/>
        <w:gridCol w:w="378"/>
        <w:gridCol w:w="372"/>
        <w:gridCol w:w="366"/>
        <w:gridCol w:w="372"/>
        <w:gridCol w:w="366"/>
        <w:gridCol w:w="342"/>
        <w:gridCol w:w="434"/>
        <w:gridCol w:w="283"/>
        <w:gridCol w:w="373"/>
        <w:gridCol w:w="374"/>
        <w:gridCol w:w="450"/>
        <w:gridCol w:w="450"/>
        <w:gridCol w:w="540"/>
        <w:gridCol w:w="1620"/>
      </w:tblGrid>
      <w:tr w:rsidR="001C3FB8" w14:paraId="792E550B" w14:textId="77777777">
        <w:tc>
          <w:tcPr>
            <w:tcW w:w="911" w:type="dxa"/>
          </w:tcPr>
          <w:p w14:paraId="45934EE1"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Golongan</w:t>
            </w:r>
          </w:p>
        </w:tc>
        <w:tc>
          <w:tcPr>
            <w:tcW w:w="270" w:type="dxa"/>
            <w:vAlign w:val="center"/>
          </w:tcPr>
          <w:p w14:paraId="3F45F8E3" w14:textId="77777777" w:rsidR="001C3FB8" w:rsidRDefault="000C0BFC">
            <w:pPr>
              <w:pStyle w:val="Header"/>
              <w:jc w:val="center"/>
              <w:rPr>
                <w:rFonts w:ascii="Arial Narrow" w:hAnsi="Arial Narrow"/>
                <w:b/>
                <w:sz w:val="20"/>
                <w:szCs w:val="20"/>
              </w:rPr>
            </w:pPr>
            <w:proofErr w:type="spellStart"/>
            <w:r>
              <w:rPr>
                <w:rFonts w:ascii="Arial Narrow" w:hAnsi="Arial Narrow"/>
                <w:b/>
                <w:sz w:val="20"/>
                <w:szCs w:val="20"/>
              </w:rPr>
              <w:t>IVc</w:t>
            </w:r>
            <w:proofErr w:type="spellEnd"/>
          </w:p>
        </w:tc>
        <w:tc>
          <w:tcPr>
            <w:tcW w:w="300" w:type="dxa"/>
            <w:vAlign w:val="center"/>
          </w:tcPr>
          <w:p w14:paraId="7A69EC8F" w14:textId="77777777" w:rsidR="001C3FB8" w:rsidRDefault="000C0BFC">
            <w:pPr>
              <w:pStyle w:val="Header"/>
              <w:jc w:val="center"/>
              <w:rPr>
                <w:rFonts w:ascii="Arial Narrow" w:hAnsi="Arial Narrow"/>
                <w:b/>
                <w:sz w:val="20"/>
                <w:szCs w:val="20"/>
              </w:rPr>
            </w:pPr>
            <w:proofErr w:type="spellStart"/>
            <w:r>
              <w:rPr>
                <w:rFonts w:ascii="Arial Narrow" w:hAnsi="Arial Narrow"/>
                <w:b/>
                <w:sz w:val="20"/>
                <w:szCs w:val="20"/>
              </w:rPr>
              <w:t>IVb</w:t>
            </w:r>
            <w:proofErr w:type="spellEnd"/>
          </w:p>
        </w:tc>
        <w:tc>
          <w:tcPr>
            <w:tcW w:w="378" w:type="dxa"/>
            <w:vAlign w:val="center"/>
          </w:tcPr>
          <w:p w14:paraId="4CA530D2" w14:textId="77777777" w:rsidR="001C3FB8" w:rsidRDefault="000C0BFC">
            <w:pPr>
              <w:pStyle w:val="Header"/>
              <w:jc w:val="center"/>
              <w:rPr>
                <w:rFonts w:ascii="Arial Narrow" w:hAnsi="Arial Narrow"/>
                <w:b/>
                <w:sz w:val="20"/>
                <w:szCs w:val="20"/>
              </w:rPr>
            </w:pPr>
            <w:proofErr w:type="spellStart"/>
            <w:r>
              <w:rPr>
                <w:rFonts w:ascii="Arial Narrow" w:hAnsi="Arial Narrow"/>
                <w:b/>
                <w:sz w:val="20"/>
                <w:szCs w:val="20"/>
              </w:rPr>
              <w:t>IVa</w:t>
            </w:r>
            <w:proofErr w:type="spellEnd"/>
          </w:p>
        </w:tc>
        <w:tc>
          <w:tcPr>
            <w:tcW w:w="372" w:type="dxa"/>
            <w:vAlign w:val="center"/>
          </w:tcPr>
          <w:p w14:paraId="784EC054" w14:textId="77777777" w:rsidR="001C3FB8" w:rsidRDefault="000C0BFC">
            <w:pPr>
              <w:pStyle w:val="Header"/>
              <w:jc w:val="center"/>
              <w:rPr>
                <w:rFonts w:ascii="Arial Narrow" w:hAnsi="Arial Narrow"/>
                <w:b/>
                <w:sz w:val="20"/>
                <w:szCs w:val="20"/>
              </w:rPr>
            </w:pPr>
            <w:proofErr w:type="spellStart"/>
            <w:r>
              <w:rPr>
                <w:rFonts w:ascii="Arial Narrow" w:hAnsi="Arial Narrow"/>
                <w:b/>
                <w:sz w:val="20"/>
                <w:szCs w:val="20"/>
              </w:rPr>
              <w:t>IIId</w:t>
            </w:r>
            <w:proofErr w:type="spellEnd"/>
          </w:p>
        </w:tc>
        <w:tc>
          <w:tcPr>
            <w:tcW w:w="366" w:type="dxa"/>
            <w:vAlign w:val="center"/>
          </w:tcPr>
          <w:p w14:paraId="003540C5" w14:textId="77777777" w:rsidR="001C3FB8" w:rsidRDefault="000C0BFC">
            <w:pPr>
              <w:pStyle w:val="Header"/>
              <w:jc w:val="center"/>
              <w:rPr>
                <w:rFonts w:ascii="Arial Narrow" w:hAnsi="Arial Narrow"/>
                <w:b/>
                <w:sz w:val="20"/>
                <w:szCs w:val="20"/>
              </w:rPr>
            </w:pPr>
            <w:r>
              <w:rPr>
                <w:rFonts w:ascii="Arial Narrow" w:hAnsi="Arial Narrow"/>
                <w:b/>
                <w:sz w:val="20"/>
                <w:szCs w:val="20"/>
              </w:rPr>
              <w:t>IIIc</w:t>
            </w:r>
          </w:p>
        </w:tc>
        <w:tc>
          <w:tcPr>
            <w:tcW w:w="372" w:type="dxa"/>
            <w:vAlign w:val="center"/>
          </w:tcPr>
          <w:p w14:paraId="16026890" w14:textId="77777777" w:rsidR="001C3FB8" w:rsidRDefault="000C0BFC">
            <w:pPr>
              <w:pStyle w:val="Header"/>
              <w:jc w:val="center"/>
              <w:rPr>
                <w:rFonts w:ascii="Arial Narrow" w:hAnsi="Arial Narrow"/>
                <w:b/>
                <w:sz w:val="20"/>
                <w:szCs w:val="20"/>
              </w:rPr>
            </w:pPr>
            <w:proofErr w:type="spellStart"/>
            <w:r>
              <w:rPr>
                <w:rFonts w:ascii="Arial Narrow" w:hAnsi="Arial Narrow"/>
                <w:b/>
                <w:sz w:val="20"/>
                <w:szCs w:val="20"/>
              </w:rPr>
              <w:t>IIIb</w:t>
            </w:r>
            <w:proofErr w:type="spellEnd"/>
          </w:p>
        </w:tc>
        <w:tc>
          <w:tcPr>
            <w:tcW w:w="366" w:type="dxa"/>
            <w:vAlign w:val="center"/>
          </w:tcPr>
          <w:p w14:paraId="7572091E" w14:textId="77777777" w:rsidR="001C3FB8" w:rsidRDefault="000C0BFC">
            <w:pPr>
              <w:pStyle w:val="Header"/>
              <w:jc w:val="center"/>
              <w:rPr>
                <w:rFonts w:ascii="Arial Narrow" w:hAnsi="Arial Narrow"/>
                <w:b/>
                <w:sz w:val="20"/>
                <w:szCs w:val="20"/>
              </w:rPr>
            </w:pPr>
            <w:r>
              <w:rPr>
                <w:rFonts w:ascii="Arial Narrow" w:hAnsi="Arial Narrow"/>
                <w:b/>
                <w:sz w:val="20"/>
                <w:szCs w:val="20"/>
              </w:rPr>
              <w:t>IIIa</w:t>
            </w:r>
          </w:p>
        </w:tc>
        <w:tc>
          <w:tcPr>
            <w:tcW w:w="342" w:type="dxa"/>
            <w:vAlign w:val="center"/>
          </w:tcPr>
          <w:p w14:paraId="32D4C3EF" w14:textId="77777777" w:rsidR="001C3FB8" w:rsidRDefault="000C0BFC">
            <w:pPr>
              <w:pStyle w:val="Header"/>
              <w:jc w:val="center"/>
              <w:rPr>
                <w:rFonts w:ascii="Arial Narrow" w:hAnsi="Arial Narrow"/>
                <w:b/>
                <w:sz w:val="20"/>
                <w:szCs w:val="20"/>
              </w:rPr>
            </w:pPr>
            <w:proofErr w:type="spellStart"/>
            <w:r>
              <w:rPr>
                <w:rFonts w:ascii="Arial Narrow" w:hAnsi="Arial Narrow"/>
                <w:b/>
                <w:sz w:val="20"/>
                <w:szCs w:val="20"/>
              </w:rPr>
              <w:t>IId</w:t>
            </w:r>
            <w:proofErr w:type="spellEnd"/>
          </w:p>
        </w:tc>
        <w:tc>
          <w:tcPr>
            <w:tcW w:w="434" w:type="dxa"/>
            <w:vAlign w:val="center"/>
          </w:tcPr>
          <w:p w14:paraId="276D736E" w14:textId="77777777" w:rsidR="001C3FB8" w:rsidRDefault="000C0BFC">
            <w:pPr>
              <w:pStyle w:val="Header"/>
              <w:jc w:val="center"/>
              <w:rPr>
                <w:rFonts w:ascii="Arial Narrow" w:hAnsi="Arial Narrow"/>
                <w:b/>
                <w:sz w:val="20"/>
                <w:szCs w:val="20"/>
              </w:rPr>
            </w:pPr>
            <w:proofErr w:type="spellStart"/>
            <w:r>
              <w:rPr>
                <w:rFonts w:ascii="Arial Narrow" w:hAnsi="Arial Narrow"/>
                <w:b/>
                <w:sz w:val="20"/>
                <w:szCs w:val="20"/>
              </w:rPr>
              <w:t>IIc</w:t>
            </w:r>
            <w:proofErr w:type="spellEnd"/>
          </w:p>
        </w:tc>
        <w:tc>
          <w:tcPr>
            <w:tcW w:w="283" w:type="dxa"/>
            <w:vAlign w:val="center"/>
          </w:tcPr>
          <w:p w14:paraId="2CF20101" w14:textId="77777777" w:rsidR="001C3FB8" w:rsidRDefault="000C0BFC">
            <w:pPr>
              <w:pStyle w:val="Header"/>
              <w:jc w:val="center"/>
              <w:rPr>
                <w:rFonts w:ascii="Arial Narrow" w:hAnsi="Arial Narrow"/>
                <w:b/>
                <w:sz w:val="20"/>
                <w:szCs w:val="20"/>
              </w:rPr>
            </w:pPr>
            <w:r>
              <w:rPr>
                <w:rFonts w:ascii="Arial Narrow" w:hAnsi="Arial Narrow"/>
                <w:b/>
                <w:sz w:val="20"/>
                <w:szCs w:val="20"/>
              </w:rPr>
              <w:t>IIb</w:t>
            </w:r>
          </w:p>
        </w:tc>
        <w:tc>
          <w:tcPr>
            <w:tcW w:w="373" w:type="dxa"/>
            <w:vAlign w:val="center"/>
          </w:tcPr>
          <w:p w14:paraId="5B1D4620" w14:textId="77777777" w:rsidR="001C3FB8" w:rsidRDefault="000C0BFC">
            <w:pPr>
              <w:pStyle w:val="Header"/>
              <w:jc w:val="center"/>
              <w:rPr>
                <w:rFonts w:ascii="Arial Narrow" w:hAnsi="Arial Narrow"/>
                <w:b/>
                <w:sz w:val="20"/>
                <w:szCs w:val="20"/>
              </w:rPr>
            </w:pPr>
            <w:proofErr w:type="spellStart"/>
            <w:r>
              <w:rPr>
                <w:rFonts w:ascii="Arial Narrow" w:hAnsi="Arial Narrow"/>
                <w:b/>
                <w:sz w:val="20"/>
                <w:szCs w:val="20"/>
              </w:rPr>
              <w:t>IIa</w:t>
            </w:r>
            <w:proofErr w:type="spellEnd"/>
          </w:p>
        </w:tc>
        <w:tc>
          <w:tcPr>
            <w:tcW w:w="374" w:type="dxa"/>
          </w:tcPr>
          <w:p w14:paraId="0D180D66"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Id</w:t>
            </w:r>
          </w:p>
        </w:tc>
        <w:tc>
          <w:tcPr>
            <w:tcW w:w="450" w:type="dxa"/>
          </w:tcPr>
          <w:p w14:paraId="6EC6B860"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I</w:t>
            </w:r>
          </w:p>
          <w:p w14:paraId="589C2F2A"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c</w:t>
            </w:r>
          </w:p>
        </w:tc>
        <w:tc>
          <w:tcPr>
            <w:tcW w:w="450" w:type="dxa"/>
          </w:tcPr>
          <w:p w14:paraId="7ACA347F"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I</w:t>
            </w:r>
          </w:p>
          <w:p w14:paraId="3A4CEEF6"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b</w:t>
            </w:r>
          </w:p>
        </w:tc>
        <w:tc>
          <w:tcPr>
            <w:tcW w:w="540" w:type="dxa"/>
          </w:tcPr>
          <w:p w14:paraId="347832E7"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I</w:t>
            </w:r>
          </w:p>
          <w:p w14:paraId="0245921A"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a</w:t>
            </w:r>
          </w:p>
        </w:tc>
        <w:tc>
          <w:tcPr>
            <w:tcW w:w="1620" w:type="dxa"/>
          </w:tcPr>
          <w:p w14:paraId="42029C2D"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TOTAL</w:t>
            </w:r>
          </w:p>
        </w:tc>
      </w:tr>
      <w:tr w:rsidR="001C3FB8" w14:paraId="73A4598B" w14:textId="77777777">
        <w:tc>
          <w:tcPr>
            <w:tcW w:w="911" w:type="dxa"/>
          </w:tcPr>
          <w:p w14:paraId="01819105" w14:textId="77777777" w:rsidR="001C3FB8" w:rsidRDefault="000C0BFC">
            <w:pPr>
              <w:pStyle w:val="Header"/>
              <w:jc w:val="center"/>
              <w:rPr>
                <w:rFonts w:ascii="Arial Narrow" w:hAnsi="Arial Narrow"/>
                <w:b/>
                <w:sz w:val="20"/>
                <w:szCs w:val="20"/>
                <w:lang w:val="id-ID"/>
              </w:rPr>
            </w:pPr>
            <w:r>
              <w:rPr>
                <w:rFonts w:ascii="Arial Narrow" w:hAnsi="Arial Narrow"/>
                <w:b/>
                <w:sz w:val="20"/>
                <w:szCs w:val="20"/>
                <w:lang w:val="id-ID"/>
              </w:rPr>
              <w:t>Jumlah</w:t>
            </w:r>
          </w:p>
          <w:p w14:paraId="62A51068" w14:textId="77777777" w:rsidR="001C3FB8" w:rsidRDefault="000C0BFC">
            <w:pPr>
              <w:pStyle w:val="Header"/>
              <w:jc w:val="center"/>
              <w:rPr>
                <w:rFonts w:ascii="Arial Narrow" w:hAnsi="Arial Narrow"/>
                <w:sz w:val="20"/>
                <w:szCs w:val="20"/>
                <w:lang w:val="id-ID"/>
              </w:rPr>
            </w:pPr>
            <w:r>
              <w:rPr>
                <w:rFonts w:ascii="Arial Narrow" w:hAnsi="Arial Narrow"/>
                <w:b/>
                <w:sz w:val="20"/>
                <w:szCs w:val="20"/>
                <w:lang w:val="id-ID"/>
              </w:rPr>
              <w:t>(orang)</w:t>
            </w:r>
          </w:p>
        </w:tc>
        <w:tc>
          <w:tcPr>
            <w:tcW w:w="270" w:type="dxa"/>
            <w:vAlign w:val="center"/>
          </w:tcPr>
          <w:p w14:paraId="71734A55"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1</w:t>
            </w:r>
          </w:p>
        </w:tc>
        <w:tc>
          <w:tcPr>
            <w:tcW w:w="300" w:type="dxa"/>
            <w:vAlign w:val="center"/>
          </w:tcPr>
          <w:p w14:paraId="6EF7A167"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0</w:t>
            </w:r>
          </w:p>
        </w:tc>
        <w:tc>
          <w:tcPr>
            <w:tcW w:w="378" w:type="dxa"/>
            <w:vAlign w:val="center"/>
          </w:tcPr>
          <w:p w14:paraId="2CF7D671"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4</w:t>
            </w:r>
          </w:p>
        </w:tc>
        <w:tc>
          <w:tcPr>
            <w:tcW w:w="372" w:type="dxa"/>
            <w:vAlign w:val="center"/>
          </w:tcPr>
          <w:p w14:paraId="3AEA87CA"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13</w:t>
            </w:r>
          </w:p>
        </w:tc>
        <w:tc>
          <w:tcPr>
            <w:tcW w:w="366" w:type="dxa"/>
            <w:vAlign w:val="center"/>
          </w:tcPr>
          <w:p w14:paraId="526828F2"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9</w:t>
            </w:r>
          </w:p>
        </w:tc>
        <w:tc>
          <w:tcPr>
            <w:tcW w:w="372" w:type="dxa"/>
            <w:vAlign w:val="center"/>
          </w:tcPr>
          <w:p w14:paraId="00F7C095"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11</w:t>
            </w:r>
          </w:p>
        </w:tc>
        <w:tc>
          <w:tcPr>
            <w:tcW w:w="366" w:type="dxa"/>
            <w:vAlign w:val="center"/>
          </w:tcPr>
          <w:p w14:paraId="3BA3C07D"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20</w:t>
            </w:r>
          </w:p>
        </w:tc>
        <w:tc>
          <w:tcPr>
            <w:tcW w:w="342" w:type="dxa"/>
            <w:vAlign w:val="center"/>
          </w:tcPr>
          <w:p w14:paraId="141C4345" w14:textId="77777777" w:rsidR="001C3FB8" w:rsidRDefault="000C0BFC">
            <w:pPr>
              <w:pStyle w:val="Header"/>
              <w:jc w:val="center"/>
              <w:rPr>
                <w:rFonts w:ascii="Arial Narrow" w:hAnsi="Arial Narrow"/>
                <w:sz w:val="16"/>
                <w:szCs w:val="16"/>
              </w:rPr>
            </w:pPr>
            <w:r>
              <w:rPr>
                <w:rFonts w:ascii="Arial Narrow" w:hAnsi="Arial Narrow"/>
                <w:sz w:val="16"/>
                <w:szCs w:val="16"/>
              </w:rPr>
              <w:t>0</w:t>
            </w:r>
          </w:p>
        </w:tc>
        <w:tc>
          <w:tcPr>
            <w:tcW w:w="434" w:type="dxa"/>
            <w:vAlign w:val="center"/>
          </w:tcPr>
          <w:p w14:paraId="1B4D746D"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51</w:t>
            </w:r>
          </w:p>
        </w:tc>
        <w:tc>
          <w:tcPr>
            <w:tcW w:w="283" w:type="dxa"/>
            <w:vAlign w:val="center"/>
          </w:tcPr>
          <w:p w14:paraId="05784295"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9</w:t>
            </w:r>
          </w:p>
        </w:tc>
        <w:tc>
          <w:tcPr>
            <w:tcW w:w="373" w:type="dxa"/>
            <w:vAlign w:val="center"/>
          </w:tcPr>
          <w:p w14:paraId="719EFE74"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38</w:t>
            </w:r>
          </w:p>
        </w:tc>
        <w:tc>
          <w:tcPr>
            <w:tcW w:w="374" w:type="dxa"/>
            <w:vAlign w:val="center"/>
          </w:tcPr>
          <w:p w14:paraId="7B94AE69"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11</w:t>
            </w:r>
          </w:p>
        </w:tc>
        <w:tc>
          <w:tcPr>
            <w:tcW w:w="450" w:type="dxa"/>
          </w:tcPr>
          <w:p w14:paraId="11F3DF2B" w14:textId="77777777" w:rsidR="001C3FB8" w:rsidRDefault="001C3FB8">
            <w:pPr>
              <w:pStyle w:val="Header"/>
              <w:jc w:val="center"/>
              <w:rPr>
                <w:rFonts w:ascii="Arial Narrow" w:hAnsi="Arial Narrow"/>
                <w:sz w:val="16"/>
                <w:szCs w:val="16"/>
                <w:lang w:val="id-ID"/>
              </w:rPr>
            </w:pPr>
          </w:p>
          <w:p w14:paraId="53C5332F"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33</w:t>
            </w:r>
          </w:p>
        </w:tc>
        <w:tc>
          <w:tcPr>
            <w:tcW w:w="450" w:type="dxa"/>
          </w:tcPr>
          <w:p w14:paraId="4F49859D" w14:textId="77777777" w:rsidR="001C3FB8" w:rsidRDefault="001C3FB8">
            <w:pPr>
              <w:pStyle w:val="Header"/>
              <w:jc w:val="center"/>
              <w:rPr>
                <w:rFonts w:ascii="Arial Narrow" w:hAnsi="Arial Narrow"/>
                <w:sz w:val="16"/>
                <w:szCs w:val="16"/>
                <w:lang w:val="id-ID"/>
              </w:rPr>
            </w:pPr>
          </w:p>
          <w:p w14:paraId="5297B552"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0</w:t>
            </w:r>
          </w:p>
        </w:tc>
        <w:tc>
          <w:tcPr>
            <w:tcW w:w="540" w:type="dxa"/>
          </w:tcPr>
          <w:p w14:paraId="2113EA1A" w14:textId="77777777" w:rsidR="001C3FB8" w:rsidRDefault="001C3FB8">
            <w:pPr>
              <w:pStyle w:val="Header"/>
              <w:jc w:val="center"/>
              <w:rPr>
                <w:rFonts w:ascii="Arial Narrow" w:hAnsi="Arial Narrow"/>
                <w:sz w:val="16"/>
                <w:szCs w:val="16"/>
                <w:lang w:val="id-ID"/>
              </w:rPr>
            </w:pPr>
          </w:p>
          <w:p w14:paraId="14089CB9"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28</w:t>
            </w:r>
          </w:p>
        </w:tc>
        <w:tc>
          <w:tcPr>
            <w:tcW w:w="1620" w:type="dxa"/>
            <w:vAlign w:val="center"/>
          </w:tcPr>
          <w:p w14:paraId="29711E4E" w14:textId="77777777" w:rsidR="001C3FB8" w:rsidRDefault="000C0BFC">
            <w:pPr>
              <w:pStyle w:val="Header"/>
              <w:jc w:val="center"/>
              <w:rPr>
                <w:rFonts w:ascii="Arial Narrow" w:hAnsi="Arial Narrow"/>
                <w:sz w:val="16"/>
                <w:szCs w:val="16"/>
                <w:lang w:val="id-ID"/>
              </w:rPr>
            </w:pPr>
            <w:r>
              <w:rPr>
                <w:rFonts w:ascii="Arial Narrow" w:hAnsi="Arial Narrow"/>
                <w:sz w:val="16"/>
                <w:szCs w:val="16"/>
                <w:lang w:val="id-ID"/>
              </w:rPr>
              <w:t>228</w:t>
            </w:r>
          </w:p>
        </w:tc>
      </w:tr>
    </w:tbl>
    <w:p w14:paraId="030C2714" w14:textId="77777777" w:rsidR="001C3FB8" w:rsidRDefault="001C3FB8">
      <w:pPr>
        <w:pStyle w:val="Header"/>
        <w:spacing w:after="0" w:line="240" w:lineRule="auto"/>
        <w:jc w:val="both"/>
        <w:rPr>
          <w:rFonts w:ascii="Arial Narrow" w:hAnsi="Arial Narrow"/>
          <w:sz w:val="24"/>
          <w:szCs w:val="24"/>
        </w:rPr>
      </w:pPr>
    </w:p>
    <w:p w14:paraId="0443EE3B" w14:textId="77777777" w:rsidR="001C3FB8" w:rsidRDefault="001C3FB8">
      <w:pPr>
        <w:pStyle w:val="Header"/>
        <w:spacing w:after="0" w:line="240" w:lineRule="auto"/>
        <w:jc w:val="center"/>
        <w:rPr>
          <w:rFonts w:ascii="Arial Narrow" w:hAnsi="Arial Narrow" w:cs="Trebuchet MS"/>
          <w:bCs/>
          <w:iCs/>
          <w:sz w:val="24"/>
          <w:szCs w:val="24"/>
          <w:lang w:val="id-ID"/>
        </w:rPr>
      </w:pPr>
    </w:p>
    <w:p w14:paraId="3D16F73F" w14:textId="77777777" w:rsidR="001C3FB8" w:rsidRDefault="000C0BFC">
      <w:pPr>
        <w:pStyle w:val="Header"/>
        <w:spacing w:after="0" w:line="240" w:lineRule="auto"/>
        <w:jc w:val="center"/>
        <w:rPr>
          <w:rFonts w:ascii="Arial Narrow" w:hAnsi="Arial Narrow" w:cs="Trebuchet MS"/>
          <w:bCs/>
          <w:iCs/>
          <w:sz w:val="24"/>
          <w:szCs w:val="24"/>
          <w:lang w:val="id-ID"/>
        </w:rPr>
      </w:pPr>
      <w:r>
        <w:rPr>
          <w:rFonts w:ascii="Arial Narrow" w:hAnsi="Arial Narrow" w:cs="Trebuchet MS"/>
          <w:bCs/>
          <w:iCs/>
          <w:sz w:val="24"/>
          <w:szCs w:val="24"/>
          <w:lang w:val="id-ID"/>
        </w:rPr>
        <w:t xml:space="preserve">Tabel </w:t>
      </w:r>
      <w:r>
        <w:rPr>
          <w:rFonts w:ascii="Arial Narrow" w:hAnsi="Arial Narrow" w:cs="Trebuchet MS"/>
          <w:bCs/>
          <w:iCs/>
          <w:sz w:val="24"/>
          <w:szCs w:val="24"/>
        </w:rPr>
        <w:t>2.4</w:t>
      </w:r>
    </w:p>
    <w:p w14:paraId="351803FE" w14:textId="77777777" w:rsidR="001C3FB8" w:rsidRDefault="000C0BFC">
      <w:pPr>
        <w:pStyle w:val="Header"/>
        <w:spacing w:after="0" w:line="240" w:lineRule="auto"/>
        <w:jc w:val="center"/>
        <w:rPr>
          <w:rFonts w:ascii="Arial Narrow" w:hAnsi="Arial Narrow"/>
          <w:sz w:val="24"/>
          <w:szCs w:val="24"/>
        </w:rPr>
      </w:pPr>
      <w:proofErr w:type="spellStart"/>
      <w:r>
        <w:rPr>
          <w:rFonts w:ascii="Arial Narrow" w:hAnsi="Arial Narrow"/>
          <w:sz w:val="24"/>
          <w:szCs w:val="24"/>
        </w:rPr>
        <w:t>Jumlah</w:t>
      </w:r>
      <w:proofErr w:type="spellEnd"/>
      <w:r>
        <w:rPr>
          <w:rFonts w:ascii="Arial Narrow" w:hAnsi="Arial Narrow"/>
          <w:sz w:val="24"/>
          <w:szCs w:val="24"/>
        </w:rPr>
        <w:t xml:space="preserve"> </w:t>
      </w:r>
      <w:proofErr w:type="spellStart"/>
      <w:r>
        <w:rPr>
          <w:rFonts w:ascii="Arial Narrow" w:hAnsi="Arial Narrow"/>
          <w:sz w:val="24"/>
          <w:szCs w:val="24"/>
        </w:rPr>
        <w:t>Pegawai</w:t>
      </w:r>
      <w:proofErr w:type="spellEnd"/>
      <w:r>
        <w:rPr>
          <w:rFonts w:ascii="Arial Narrow" w:hAnsi="Arial Narrow"/>
          <w:sz w:val="24"/>
          <w:szCs w:val="24"/>
        </w:rPr>
        <w:t xml:space="preserve"> </w:t>
      </w: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Jenis</w:t>
      </w:r>
      <w:proofErr w:type="spellEnd"/>
      <w:r>
        <w:rPr>
          <w:rFonts w:ascii="Arial Narrow" w:hAnsi="Arial Narrow"/>
          <w:sz w:val="24"/>
          <w:szCs w:val="24"/>
        </w:rPr>
        <w:t xml:space="preserve"> </w:t>
      </w:r>
      <w:proofErr w:type="spellStart"/>
      <w:r>
        <w:rPr>
          <w:rFonts w:ascii="Arial Narrow" w:hAnsi="Arial Narrow"/>
          <w:sz w:val="24"/>
          <w:szCs w:val="24"/>
        </w:rPr>
        <w:t>Kelamin</w:t>
      </w:r>
      <w:proofErr w:type="spellEnd"/>
      <w:r>
        <w:rPr>
          <w:rFonts w:ascii="Arial Narrow" w:hAnsi="Arial Narrow"/>
          <w:sz w:val="24"/>
          <w:szCs w:val="24"/>
        </w:rPr>
        <w:t xml:space="preserve"> </w:t>
      </w:r>
    </w:p>
    <w:p w14:paraId="755E0934" w14:textId="77777777" w:rsidR="001C3FB8" w:rsidRDefault="000C0BFC">
      <w:pPr>
        <w:pStyle w:val="Header"/>
        <w:spacing w:after="0" w:line="240" w:lineRule="auto"/>
        <w:jc w:val="center"/>
        <w:rPr>
          <w:rFonts w:ascii="Arial Narrow" w:hAnsi="Arial Narrow"/>
          <w:color w:val="000000" w:themeColor="text1"/>
          <w:sz w:val="24"/>
          <w:szCs w:val="24"/>
          <w:lang w:val="id-ID"/>
        </w:rPr>
      </w:pPr>
      <w:r>
        <w:rPr>
          <w:rFonts w:ascii="Arial Narrow" w:hAnsi="Arial Narrow"/>
          <w:color w:val="000000" w:themeColor="text1"/>
          <w:sz w:val="24"/>
          <w:szCs w:val="24"/>
          <w:lang w:val="id-ID"/>
        </w:rPr>
        <w:t>Dinas Lingkungan Hidup dan Kebersihan Kota Denpasar</w:t>
      </w:r>
      <w:r>
        <w:rPr>
          <w:rFonts w:ascii="Arial Narrow" w:hAnsi="Arial Narrow"/>
          <w:color w:val="000000" w:themeColor="text1"/>
          <w:sz w:val="24"/>
          <w:szCs w:val="24"/>
        </w:rPr>
        <w:t xml:space="preserve"> </w:t>
      </w:r>
      <w:proofErr w:type="spellStart"/>
      <w:r>
        <w:rPr>
          <w:rFonts w:ascii="Arial Narrow" w:hAnsi="Arial Narrow"/>
          <w:color w:val="000000" w:themeColor="text1"/>
          <w:sz w:val="24"/>
          <w:szCs w:val="24"/>
        </w:rPr>
        <w:t>Sampai</w:t>
      </w:r>
      <w:proofErr w:type="spellEnd"/>
      <w:r>
        <w:rPr>
          <w:rFonts w:ascii="Arial Narrow" w:hAnsi="Arial Narrow"/>
          <w:color w:val="000000" w:themeColor="text1"/>
          <w:sz w:val="24"/>
          <w:szCs w:val="24"/>
        </w:rPr>
        <w:t xml:space="preserve"> </w:t>
      </w:r>
      <w:proofErr w:type="spellStart"/>
      <w:r>
        <w:rPr>
          <w:rFonts w:ascii="Arial Narrow" w:hAnsi="Arial Narrow"/>
          <w:color w:val="000000" w:themeColor="text1"/>
          <w:sz w:val="24"/>
          <w:szCs w:val="24"/>
        </w:rPr>
        <w:t>dengan</w:t>
      </w:r>
      <w:proofErr w:type="spellEnd"/>
      <w:r>
        <w:rPr>
          <w:rFonts w:ascii="Arial Narrow" w:hAnsi="Arial Narrow"/>
          <w:color w:val="000000" w:themeColor="text1"/>
          <w:sz w:val="24"/>
          <w:szCs w:val="24"/>
        </w:rPr>
        <w:t xml:space="preserve"> </w:t>
      </w:r>
      <w:proofErr w:type="spellStart"/>
      <w:r>
        <w:rPr>
          <w:rFonts w:ascii="Arial Narrow" w:hAnsi="Arial Narrow"/>
          <w:color w:val="000000" w:themeColor="text1"/>
          <w:sz w:val="24"/>
          <w:szCs w:val="24"/>
        </w:rPr>
        <w:t>Desember</w:t>
      </w:r>
      <w:proofErr w:type="spellEnd"/>
      <w:r>
        <w:rPr>
          <w:rFonts w:ascii="Arial Narrow" w:hAnsi="Arial Narrow"/>
          <w:color w:val="000000" w:themeColor="text1"/>
          <w:sz w:val="24"/>
          <w:szCs w:val="24"/>
        </w:rPr>
        <w:t xml:space="preserve"> 201</w:t>
      </w:r>
      <w:r>
        <w:rPr>
          <w:rFonts w:ascii="Arial Narrow" w:hAnsi="Arial Narrow"/>
          <w:color w:val="000000" w:themeColor="text1"/>
          <w:sz w:val="24"/>
          <w:szCs w:val="24"/>
          <w:lang w:val="id-ID"/>
        </w:rPr>
        <w:t>7</w:t>
      </w:r>
    </w:p>
    <w:tbl>
      <w:tblPr>
        <w:tblW w:w="776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642"/>
        <w:gridCol w:w="2973"/>
        <w:gridCol w:w="283"/>
        <w:gridCol w:w="595"/>
      </w:tblGrid>
      <w:tr w:rsidR="001C3FB8" w14:paraId="3EA72327" w14:textId="77777777">
        <w:trPr>
          <w:trHeight w:val="595"/>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tcPr>
          <w:p w14:paraId="3393F93E" w14:textId="77777777" w:rsidR="001C3FB8" w:rsidRDefault="001C3FB8">
            <w:pPr>
              <w:pStyle w:val="Header"/>
              <w:rPr>
                <w:rFonts w:ascii="Arial Narrow" w:hAnsi="Arial Narrow"/>
                <w:b/>
                <w:sz w:val="24"/>
                <w:szCs w:val="24"/>
              </w:rPr>
            </w:pPr>
          </w:p>
        </w:tc>
        <w:tc>
          <w:tcPr>
            <w:tcW w:w="2642" w:type="dxa"/>
            <w:tcBorders>
              <w:top w:val="single" w:sz="4" w:space="0" w:color="auto"/>
              <w:left w:val="single" w:sz="4" w:space="0" w:color="auto"/>
              <w:bottom w:val="single" w:sz="4" w:space="0" w:color="auto"/>
              <w:right w:val="single" w:sz="4" w:space="0" w:color="auto"/>
            </w:tcBorders>
            <w:shd w:val="clear" w:color="auto" w:fill="D9D9D9"/>
            <w:vAlign w:val="center"/>
          </w:tcPr>
          <w:p w14:paraId="4ECD81FC" w14:textId="77777777" w:rsidR="001C3FB8" w:rsidRDefault="000C0BFC">
            <w:pPr>
              <w:pStyle w:val="Header"/>
              <w:jc w:val="center"/>
              <w:rPr>
                <w:rFonts w:ascii="Arial Narrow" w:hAnsi="Arial Narrow"/>
                <w:b/>
                <w:sz w:val="24"/>
                <w:szCs w:val="24"/>
              </w:rPr>
            </w:pPr>
            <w:proofErr w:type="spellStart"/>
            <w:r>
              <w:rPr>
                <w:rFonts w:ascii="Arial Narrow" w:hAnsi="Arial Narrow"/>
                <w:b/>
                <w:sz w:val="24"/>
                <w:szCs w:val="24"/>
              </w:rPr>
              <w:t>Laki</w:t>
            </w:r>
            <w:proofErr w:type="spellEnd"/>
            <w:r>
              <w:rPr>
                <w:rFonts w:ascii="Arial Narrow" w:hAnsi="Arial Narrow"/>
                <w:b/>
                <w:sz w:val="24"/>
                <w:szCs w:val="24"/>
              </w:rPr>
              <w:t xml:space="preserve"> </w:t>
            </w:r>
            <w:proofErr w:type="spellStart"/>
            <w:r>
              <w:rPr>
                <w:rFonts w:ascii="Arial Narrow" w:hAnsi="Arial Narrow"/>
                <w:b/>
                <w:sz w:val="24"/>
                <w:szCs w:val="24"/>
              </w:rPr>
              <w:t>Laki</w:t>
            </w:r>
            <w:proofErr w:type="spellEnd"/>
          </w:p>
        </w:tc>
        <w:tc>
          <w:tcPr>
            <w:tcW w:w="2973" w:type="dxa"/>
            <w:tcBorders>
              <w:top w:val="single" w:sz="4" w:space="0" w:color="auto"/>
              <w:left w:val="single" w:sz="4" w:space="0" w:color="auto"/>
              <w:bottom w:val="single" w:sz="4" w:space="0" w:color="auto"/>
              <w:right w:val="single" w:sz="4" w:space="0" w:color="auto"/>
            </w:tcBorders>
            <w:shd w:val="clear" w:color="auto" w:fill="D9D9D9"/>
            <w:vAlign w:val="center"/>
          </w:tcPr>
          <w:p w14:paraId="3D007ECF" w14:textId="77777777" w:rsidR="001C3FB8" w:rsidRDefault="000C0BFC">
            <w:pPr>
              <w:pStyle w:val="Header"/>
              <w:jc w:val="center"/>
              <w:rPr>
                <w:rFonts w:ascii="Arial Narrow" w:hAnsi="Arial Narrow"/>
                <w:b/>
                <w:sz w:val="24"/>
                <w:szCs w:val="24"/>
              </w:rPr>
            </w:pPr>
            <w:r>
              <w:rPr>
                <w:rFonts w:ascii="Arial Narrow" w:hAnsi="Arial Narrow"/>
                <w:b/>
                <w:sz w:val="24"/>
                <w:szCs w:val="24"/>
              </w:rPr>
              <w:t>Perempuan</w:t>
            </w:r>
          </w:p>
        </w:tc>
        <w:tc>
          <w:tcPr>
            <w:tcW w:w="87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70D9201" w14:textId="77777777" w:rsidR="001C3FB8" w:rsidRDefault="000C0BFC">
            <w:pPr>
              <w:pStyle w:val="Header"/>
              <w:jc w:val="center"/>
              <w:rPr>
                <w:rFonts w:ascii="Arial Narrow" w:hAnsi="Arial Narrow"/>
                <w:b/>
                <w:sz w:val="24"/>
                <w:szCs w:val="24"/>
              </w:rPr>
            </w:pPr>
            <w:r>
              <w:rPr>
                <w:rFonts w:ascii="Arial Narrow" w:hAnsi="Arial Narrow"/>
                <w:b/>
                <w:sz w:val="24"/>
                <w:szCs w:val="24"/>
              </w:rPr>
              <w:t>TOTAL</w:t>
            </w:r>
          </w:p>
        </w:tc>
      </w:tr>
      <w:tr w:rsidR="001C3FB8" w14:paraId="47B5A4A6" w14:textId="77777777">
        <w:trPr>
          <w:trHeight w:val="733"/>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tcPr>
          <w:p w14:paraId="2CFC7380" w14:textId="77777777" w:rsidR="001C3FB8" w:rsidRDefault="000C0BFC">
            <w:pPr>
              <w:pStyle w:val="Header"/>
              <w:jc w:val="center"/>
              <w:rPr>
                <w:rFonts w:ascii="Arial Narrow" w:hAnsi="Arial Narrow"/>
                <w:b/>
                <w:sz w:val="24"/>
                <w:szCs w:val="24"/>
              </w:rPr>
            </w:pPr>
            <w:proofErr w:type="spellStart"/>
            <w:r>
              <w:rPr>
                <w:rFonts w:ascii="Arial Narrow" w:hAnsi="Arial Narrow"/>
                <w:b/>
                <w:sz w:val="24"/>
                <w:szCs w:val="24"/>
              </w:rPr>
              <w:t>Jumlah</w:t>
            </w:r>
            <w:proofErr w:type="spellEnd"/>
          </w:p>
          <w:p w14:paraId="6BE7B14A" w14:textId="77777777" w:rsidR="001C3FB8" w:rsidRDefault="000C0BFC">
            <w:pPr>
              <w:pStyle w:val="Header"/>
              <w:jc w:val="center"/>
              <w:rPr>
                <w:rFonts w:ascii="Arial Narrow" w:hAnsi="Arial Narrow"/>
                <w:sz w:val="24"/>
                <w:szCs w:val="24"/>
              </w:rPr>
            </w:pPr>
            <w:r>
              <w:rPr>
                <w:rFonts w:ascii="Arial Narrow" w:hAnsi="Arial Narrow"/>
                <w:b/>
                <w:sz w:val="24"/>
                <w:szCs w:val="24"/>
              </w:rPr>
              <w:t>(orang)</w:t>
            </w:r>
          </w:p>
        </w:tc>
        <w:tc>
          <w:tcPr>
            <w:tcW w:w="2642" w:type="dxa"/>
            <w:tcBorders>
              <w:top w:val="single" w:sz="4" w:space="0" w:color="auto"/>
              <w:left w:val="single" w:sz="4" w:space="0" w:color="auto"/>
              <w:bottom w:val="single" w:sz="4" w:space="0" w:color="auto"/>
              <w:right w:val="single" w:sz="4" w:space="0" w:color="auto"/>
            </w:tcBorders>
            <w:vAlign w:val="center"/>
          </w:tcPr>
          <w:p w14:paraId="32896223"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119</w:t>
            </w:r>
          </w:p>
        </w:tc>
        <w:tc>
          <w:tcPr>
            <w:tcW w:w="3256" w:type="dxa"/>
            <w:gridSpan w:val="2"/>
            <w:tcBorders>
              <w:top w:val="single" w:sz="4" w:space="0" w:color="auto"/>
              <w:left w:val="single" w:sz="4" w:space="0" w:color="auto"/>
              <w:bottom w:val="single" w:sz="4" w:space="0" w:color="auto"/>
              <w:right w:val="single" w:sz="4" w:space="0" w:color="auto"/>
            </w:tcBorders>
            <w:vAlign w:val="center"/>
          </w:tcPr>
          <w:p w14:paraId="5B86B51A"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109</w:t>
            </w:r>
          </w:p>
        </w:tc>
        <w:tc>
          <w:tcPr>
            <w:tcW w:w="595" w:type="dxa"/>
            <w:tcBorders>
              <w:top w:val="single" w:sz="4" w:space="0" w:color="auto"/>
              <w:left w:val="single" w:sz="4" w:space="0" w:color="auto"/>
              <w:bottom w:val="single" w:sz="4" w:space="0" w:color="auto"/>
              <w:right w:val="single" w:sz="4" w:space="0" w:color="auto"/>
            </w:tcBorders>
            <w:vAlign w:val="center"/>
          </w:tcPr>
          <w:p w14:paraId="59DE7EDC"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228</w:t>
            </w:r>
          </w:p>
        </w:tc>
      </w:tr>
    </w:tbl>
    <w:p w14:paraId="1E7A4F45" w14:textId="77777777" w:rsidR="001C3FB8" w:rsidRDefault="001C3FB8">
      <w:pPr>
        <w:pStyle w:val="Header"/>
        <w:jc w:val="both"/>
        <w:rPr>
          <w:rFonts w:ascii="Arial Narrow" w:hAnsi="Arial Narrow"/>
          <w:sz w:val="24"/>
          <w:szCs w:val="24"/>
        </w:rPr>
      </w:pPr>
    </w:p>
    <w:p w14:paraId="553FD12C" w14:textId="77777777" w:rsidR="001C3FB8" w:rsidRDefault="000C0BFC">
      <w:pPr>
        <w:jc w:val="both"/>
        <w:rPr>
          <w:rFonts w:ascii="Arial Narrow" w:hAnsi="Arial Narrow"/>
          <w:b/>
          <w:sz w:val="24"/>
          <w:szCs w:val="24"/>
          <w:lang w:val="nl-NL"/>
        </w:rPr>
      </w:pPr>
      <w:r>
        <w:rPr>
          <w:rFonts w:ascii="Arial Narrow" w:hAnsi="Arial Narrow"/>
          <w:b/>
          <w:sz w:val="24"/>
          <w:szCs w:val="24"/>
          <w:lang w:val="id-ID"/>
        </w:rPr>
        <w:t>2.2.2.</w:t>
      </w:r>
      <w:r>
        <w:rPr>
          <w:rFonts w:ascii="Arial Narrow" w:hAnsi="Arial Narrow"/>
          <w:b/>
          <w:sz w:val="24"/>
          <w:szCs w:val="24"/>
          <w:lang w:val="nl-NL"/>
        </w:rPr>
        <w:t>Asset/Modal</w:t>
      </w:r>
    </w:p>
    <w:p w14:paraId="0C486D4A" w14:textId="77777777" w:rsidR="001C3FB8" w:rsidRDefault="000C0BFC">
      <w:pPr>
        <w:pStyle w:val="Header"/>
        <w:ind w:firstLine="900"/>
        <w:jc w:val="both"/>
        <w:rPr>
          <w:rFonts w:ascii="Arial Narrow" w:hAnsi="Arial Narrow"/>
          <w:sz w:val="24"/>
          <w:szCs w:val="24"/>
        </w:rPr>
      </w:pPr>
      <w:proofErr w:type="spellStart"/>
      <w:r>
        <w:rPr>
          <w:rFonts w:ascii="Arial Narrow" w:hAnsi="Arial Narrow"/>
          <w:sz w:val="24"/>
          <w:szCs w:val="24"/>
        </w:rPr>
        <w:t>Dalam</w:t>
      </w:r>
      <w:proofErr w:type="spellEnd"/>
      <w:r>
        <w:rPr>
          <w:rFonts w:ascii="Arial Narrow" w:hAnsi="Arial Narrow"/>
          <w:sz w:val="24"/>
          <w:szCs w:val="24"/>
        </w:rPr>
        <w:t xml:space="preserve"> </w:t>
      </w:r>
      <w:proofErr w:type="spellStart"/>
      <w:r>
        <w:rPr>
          <w:rFonts w:ascii="Arial Narrow" w:hAnsi="Arial Narrow"/>
          <w:sz w:val="24"/>
          <w:szCs w:val="24"/>
        </w:rPr>
        <w:t>melaksanakan</w:t>
      </w:r>
      <w:proofErr w:type="spellEnd"/>
      <w:r>
        <w:rPr>
          <w:rFonts w:ascii="Arial Narrow" w:hAnsi="Arial Narrow"/>
          <w:sz w:val="24"/>
          <w:szCs w:val="24"/>
        </w:rPr>
        <w:t xml:space="preserve"> </w:t>
      </w:r>
      <w:proofErr w:type="spellStart"/>
      <w:r>
        <w:rPr>
          <w:rFonts w:ascii="Arial Narrow" w:hAnsi="Arial Narrow"/>
          <w:sz w:val="24"/>
          <w:szCs w:val="24"/>
        </w:rPr>
        <w:t>tugas</w:t>
      </w:r>
      <w:proofErr w:type="spellEnd"/>
      <w:r>
        <w:rPr>
          <w:rFonts w:ascii="Arial Narrow" w:hAnsi="Arial Narrow"/>
          <w:sz w:val="24"/>
          <w:szCs w:val="24"/>
        </w:rPr>
        <w:t xml:space="preserve"> dan </w:t>
      </w:r>
      <w:proofErr w:type="spellStart"/>
      <w:r>
        <w:rPr>
          <w:rFonts w:ascii="Arial Narrow" w:hAnsi="Arial Narrow"/>
          <w:sz w:val="24"/>
          <w:szCs w:val="24"/>
        </w:rPr>
        <w:t>fungsinya</w:t>
      </w:r>
      <w:proofErr w:type="spellEnd"/>
      <w:r>
        <w:rPr>
          <w:rFonts w:ascii="Arial Narrow" w:hAnsi="Arial Narrow"/>
          <w:sz w:val="24"/>
          <w:szCs w:val="24"/>
        </w:rPr>
        <w:t xml:space="preserve">, </w:t>
      </w:r>
      <w:r>
        <w:rPr>
          <w:rFonts w:ascii="Arial Narrow" w:hAnsi="Arial Narrow"/>
          <w:sz w:val="24"/>
          <w:szCs w:val="24"/>
          <w:lang w:val="id-ID"/>
        </w:rPr>
        <w:t>Dinas Lingkungan Hidup dan Kebersihan Kota Denpasar didukung oleh asset/modal</w:t>
      </w:r>
      <w:r>
        <w:rPr>
          <w:rFonts w:ascii="Arial Narrow" w:hAnsi="Arial Narrow"/>
          <w:sz w:val="24"/>
          <w:szCs w:val="24"/>
        </w:rPr>
        <w:t>,</w:t>
      </w:r>
      <w:r>
        <w:rPr>
          <w:rFonts w:ascii="Arial Narrow" w:hAnsi="Arial Narrow"/>
          <w:sz w:val="24"/>
          <w:szCs w:val="24"/>
          <w:lang w:val="id-ID"/>
        </w:rPr>
        <w:t xml:space="preserve"> adapun</w:t>
      </w:r>
      <w:r>
        <w:rPr>
          <w:rFonts w:ascii="Arial Narrow" w:hAnsi="Arial Narrow"/>
          <w:sz w:val="24"/>
          <w:szCs w:val="24"/>
        </w:rPr>
        <w:t xml:space="preserve"> asset / modal yang </w:t>
      </w:r>
      <w:proofErr w:type="spellStart"/>
      <w:r>
        <w:rPr>
          <w:rFonts w:ascii="Arial Narrow" w:hAnsi="Arial Narrow"/>
          <w:sz w:val="24"/>
          <w:szCs w:val="24"/>
        </w:rPr>
        <w:t>tercatat</w:t>
      </w:r>
      <w:proofErr w:type="spellEnd"/>
      <w:r>
        <w:rPr>
          <w:rFonts w:ascii="Arial Narrow" w:hAnsi="Arial Narrow"/>
          <w:sz w:val="24"/>
          <w:szCs w:val="24"/>
        </w:rPr>
        <w:t xml:space="preserve"> pada </w:t>
      </w:r>
      <w:r>
        <w:rPr>
          <w:rFonts w:ascii="Arial Narrow" w:hAnsi="Arial Narrow"/>
          <w:sz w:val="24"/>
          <w:szCs w:val="24"/>
          <w:lang w:val="id-ID"/>
        </w:rPr>
        <w:t xml:space="preserve">Dinas Lingkungan Hidup dan Kebersihan Kota </w:t>
      </w:r>
      <w:proofErr w:type="gramStart"/>
      <w:r>
        <w:rPr>
          <w:rFonts w:ascii="Arial Narrow" w:hAnsi="Arial Narrow"/>
          <w:sz w:val="24"/>
          <w:szCs w:val="24"/>
          <w:lang w:val="id-ID"/>
        </w:rPr>
        <w:t xml:space="preserve">Denpasar </w:t>
      </w:r>
      <w:r>
        <w:rPr>
          <w:rFonts w:ascii="Arial Narrow" w:hAnsi="Arial Narrow"/>
          <w:sz w:val="24"/>
          <w:szCs w:val="24"/>
        </w:rPr>
        <w:t xml:space="preserve"> </w:t>
      </w:r>
      <w:proofErr w:type="spellStart"/>
      <w:r>
        <w:rPr>
          <w:rFonts w:ascii="Arial Narrow" w:hAnsi="Arial Narrow"/>
          <w:sz w:val="24"/>
          <w:szCs w:val="24"/>
        </w:rPr>
        <w:t>sampai</w:t>
      </w:r>
      <w:proofErr w:type="spellEnd"/>
      <w:proofErr w:type="gram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r>
        <w:rPr>
          <w:rFonts w:ascii="Arial Narrow" w:hAnsi="Arial Narrow"/>
          <w:sz w:val="24"/>
          <w:szCs w:val="24"/>
          <w:lang w:val="id-ID"/>
        </w:rPr>
        <w:t>Agustus</w:t>
      </w:r>
      <w:r>
        <w:rPr>
          <w:rFonts w:ascii="Arial Narrow" w:hAnsi="Arial Narrow"/>
          <w:sz w:val="24"/>
          <w:szCs w:val="24"/>
        </w:rPr>
        <w:t xml:space="preserve"> 201</w:t>
      </w:r>
      <w:r>
        <w:rPr>
          <w:rFonts w:ascii="Arial Narrow" w:hAnsi="Arial Narrow"/>
          <w:sz w:val="24"/>
          <w:szCs w:val="24"/>
          <w:lang w:val="id-ID"/>
        </w:rPr>
        <w:t>7</w:t>
      </w:r>
      <w:r>
        <w:rPr>
          <w:rFonts w:ascii="Arial Narrow" w:hAnsi="Arial Narrow"/>
          <w:sz w:val="24"/>
          <w:szCs w:val="24"/>
        </w:rPr>
        <w:t xml:space="preserve">  </w:t>
      </w:r>
      <w:proofErr w:type="spellStart"/>
      <w:r>
        <w:rPr>
          <w:rFonts w:ascii="Arial Narrow" w:hAnsi="Arial Narrow"/>
          <w:sz w:val="24"/>
          <w:szCs w:val="24"/>
        </w:rPr>
        <w:t>sebesar</w:t>
      </w:r>
      <w:proofErr w:type="spellEnd"/>
      <w:r>
        <w:rPr>
          <w:rFonts w:ascii="Arial Narrow" w:hAnsi="Arial Narrow"/>
          <w:sz w:val="24"/>
          <w:szCs w:val="24"/>
        </w:rPr>
        <w:t xml:space="preserve"> </w:t>
      </w:r>
      <w:r>
        <w:rPr>
          <w:rFonts w:ascii="Arial Narrow" w:hAnsi="Arial Narrow"/>
          <w:b/>
          <w:sz w:val="24"/>
          <w:szCs w:val="24"/>
        </w:rPr>
        <w:t xml:space="preserve">Rp. </w:t>
      </w:r>
      <w:r>
        <w:rPr>
          <w:rFonts w:ascii="Arial Narrow" w:hAnsi="Arial Narrow"/>
          <w:b/>
          <w:sz w:val="24"/>
          <w:szCs w:val="24"/>
          <w:lang w:val="id-ID"/>
        </w:rPr>
        <w:t>241,413,654,968.50</w:t>
      </w:r>
      <w:r>
        <w:rPr>
          <w:rFonts w:ascii="Arial Narrow" w:hAnsi="Arial Narrow"/>
          <w:b/>
          <w:sz w:val="24"/>
          <w:szCs w:val="24"/>
        </w:rPr>
        <w:t>-, (</w:t>
      </w:r>
      <w:r>
        <w:rPr>
          <w:rFonts w:ascii="Arial Narrow" w:hAnsi="Arial Narrow"/>
          <w:b/>
          <w:sz w:val="24"/>
          <w:szCs w:val="24"/>
          <w:lang w:val="id-ID"/>
        </w:rPr>
        <w:t>Dua Ratus Empat Satu Miliar Empat Ratus Tiga Belas Juta Enam Ratus Lima Puluh Empat Ribu Sembilan Ratus Enam Puluh Delapan Lima Puluh</w:t>
      </w:r>
      <w:r>
        <w:rPr>
          <w:rFonts w:ascii="Arial Narrow" w:hAnsi="Arial Narrow"/>
          <w:b/>
          <w:sz w:val="24"/>
          <w:szCs w:val="24"/>
        </w:rPr>
        <w:t xml:space="preserve">  rupiah)</w:t>
      </w:r>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rincian</w:t>
      </w:r>
      <w:proofErr w:type="spellEnd"/>
      <w:r>
        <w:rPr>
          <w:rFonts w:ascii="Arial Narrow" w:hAnsi="Arial Narrow"/>
          <w:sz w:val="24"/>
          <w:szCs w:val="24"/>
        </w:rPr>
        <w:t xml:space="preserve"> </w:t>
      </w:r>
      <w:proofErr w:type="spellStart"/>
      <w:r>
        <w:rPr>
          <w:rFonts w:ascii="Arial Narrow" w:hAnsi="Arial Narrow"/>
          <w:sz w:val="24"/>
          <w:szCs w:val="24"/>
        </w:rPr>
        <w:t>sebagai</w:t>
      </w:r>
      <w:proofErr w:type="spellEnd"/>
      <w:r>
        <w:rPr>
          <w:rFonts w:ascii="Arial Narrow" w:hAnsi="Arial Narrow"/>
          <w:sz w:val="24"/>
          <w:szCs w:val="24"/>
        </w:rPr>
        <w:t xml:space="preserve"> </w:t>
      </w:r>
      <w:proofErr w:type="spellStart"/>
      <w:r>
        <w:rPr>
          <w:rFonts w:ascii="Arial Narrow" w:hAnsi="Arial Narrow"/>
          <w:sz w:val="24"/>
          <w:szCs w:val="24"/>
        </w:rPr>
        <w:t>berikut</w:t>
      </w:r>
      <w:proofErr w:type="spellEnd"/>
      <w:r>
        <w:rPr>
          <w:rFonts w:ascii="Arial Narrow" w:hAnsi="Arial Narrow"/>
          <w:sz w:val="24"/>
          <w:szCs w:val="24"/>
        </w:rPr>
        <w:t>:</w:t>
      </w:r>
    </w:p>
    <w:p w14:paraId="51955D5D" w14:textId="77777777" w:rsidR="000C0BFC" w:rsidRDefault="000C0BFC">
      <w:pPr>
        <w:pStyle w:val="Header"/>
        <w:ind w:firstLine="900"/>
        <w:jc w:val="both"/>
        <w:rPr>
          <w:rFonts w:ascii="Arial Narrow" w:hAnsi="Arial Narrow"/>
          <w:sz w:val="24"/>
          <w:szCs w:val="24"/>
        </w:rPr>
      </w:pPr>
    </w:p>
    <w:p w14:paraId="6A2B9C70" w14:textId="77777777" w:rsidR="001C3FB8" w:rsidRDefault="000C0BFC">
      <w:pPr>
        <w:pStyle w:val="Header"/>
        <w:spacing w:after="0" w:line="240" w:lineRule="auto"/>
        <w:ind w:firstLine="907"/>
        <w:jc w:val="center"/>
        <w:rPr>
          <w:rFonts w:ascii="Arial Narrow" w:hAnsi="Arial Narrow"/>
          <w:sz w:val="24"/>
          <w:szCs w:val="24"/>
        </w:rPr>
      </w:pPr>
      <w:proofErr w:type="spellStart"/>
      <w:r>
        <w:rPr>
          <w:rFonts w:ascii="Arial Narrow" w:hAnsi="Arial Narrow"/>
          <w:sz w:val="24"/>
          <w:szCs w:val="24"/>
        </w:rPr>
        <w:t>Tabel</w:t>
      </w:r>
      <w:proofErr w:type="spellEnd"/>
      <w:r>
        <w:rPr>
          <w:rFonts w:ascii="Arial Narrow" w:hAnsi="Arial Narrow"/>
          <w:sz w:val="24"/>
          <w:szCs w:val="24"/>
        </w:rPr>
        <w:t xml:space="preserve"> 2.5</w:t>
      </w:r>
    </w:p>
    <w:p w14:paraId="261D64DB" w14:textId="77777777" w:rsidR="001C3FB8" w:rsidRDefault="000C0BFC">
      <w:pPr>
        <w:pStyle w:val="Header"/>
        <w:spacing w:after="0" w:line="240" w:lineRule="auto"/>
        <w:ind w:firstLine="900"/>
        <w:jc w:val="center"/>
        <w:rPr>
          <w:rFonts w:ascii="Arial Narrow" w:hAnsi="Arial Narrow"/>
          <w:sz w:val="24"/>
          <w:szCs w:val="24"/>
          <w:lang w:val="id-ID"/>
        </w:rPr>
      </w:pPr>
      <w:proofErr w:type="spellStart"/>
      <w:r>
        <w:rPr>
          <w:rFonts w:ascii="Arial Narrow" w:hAnsi="Arial Narrow"/>
          <w:sz w:val="24"/>
          <w:szCs w:val="24"/>
        </w:rPr>
        <w:t>Aset</w:t>
      </w:r>
      <w:proofErr w:type="spellEnd"/>
      <w:r>
        <w:rPr>
          <w:rFonts w:ascii="Arial Narrow" w:hAnsi="Arial Narrow"/>
          <w:sz w:val="24"/>
          <w:szCs w:val="24"/>
        </w:rPr>
        <w:t xml:space="preserve"> </w:t>
      </w:r>
      <w:r>
        <w:rPr>
          <w:rFonts w:ascii="Arial Narrow" w:hAnsi="Arial Narrow"/>
          <w:sz w:val="24"/>
          <w:szCs w:val="24"/>
          <w:lang w:val="id-ID"/>
        </w:rPr>
        <w:t>Dinas Lingkungan Hidup dan Kebersihan</w:t>
      </w:r>
    </w:p>
    <w:p w14:paraId="50B2FC2D" w14:textId="77777777" w:rsidR="001C3FB8" w:rsidRDefault="001C3FB8">
      <w:pPr>
        <w:pStyle w:val="Header"/>
        <w:spacing w:after="0" w:line="240" w:lineRule="auto"/>
        <w:ind w:firstLine="900"/>
        <w:jc w:val="center"/>
        <w:rPr>
          <w:rFonts w:ascii="Arial Narrow" w:hAnsi="Arial Narrow"/>
          <w:sz w:val="24"/>
          <w:szCs w:val="24"/>
          <w:lang w:val="id-ID"/>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5042"/>
        <w:gridCol w:w="2757"/>
      </w:tblGrid>
      <w:tr w:rsidR="001C3FB8" w14:paraId="3754E564" w14:textId="77777777">
        <w:trPr>
          <w:trHeight w:val="613"/>
        </w:trPr>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7D812349" w14:textId="77777777" w:rsidR="001C3FB8" w:rsidRDefault="000C0BFC">
            <w:pPr>
              <w:pStyle w:val="Header"/>
              <w:jc w:val="center"/>
              <w:rPr>
                <w:rFonts w:ascii="Arial Narrow" w:hAnsi="Arial Narrow"/>
                <w:b/>
                <w:sz w:val="24"/>
                <w:szCs w:val="24"/>
              </w:rPr>
            </w:pPr>
            <w:r>
              <w:rPr>
                <w:rFonts w:ascii="Arial Narrow" w:hAnsi="Arial Narrow"/>
                <w:b/>
                <w:sz w:val="24"/>
                <w:szCs w:val="24"/>
              </w:rPr>
              <w:lastRenderedPageBreak/>
              <w:t>NO</w:t>
            </w:r>
          </w:p>
        </w:tc>
        <w:tc>
          <w:tcPr>
            <w:tcW w:w="5042" w:type="dxa"/>
            <w:tcBorders>
              <w:top w:val="single" w:sz="4" w:space="0" w:color="auto"/>
              <w:left w:val="single" w:sz="4" w:space="0" w:color="auto"/>
              <w:bottom w:val="single" w:sz="4" w:space="0" w:color="auto"/>
              <w:right w:val="single" w:sz="4" w:space="0" w:color="auto"/>
            </w:tcBorders>
            <w:shd w:val="clear" w:color="auto" w:fill="D9D9D9"/>
            <w:vAlign w:val="center"/>
          </w:tcPr>
          <w:p w14:paraId="5E3398A9" w14:textId="77777777" w:rsidR="001C3FB8" w:rsidRDefault="000C0BFC">
            <w:pPr>
              <w:pStyle w:val="Header"/>
              <w:jc w:val="center"/>
              <w:rPr>
                <w:rFonts w:ascii="Arial Narrow" w:hAnsi="Arial Narrow"/>
                <w:b/>
                <w:sz w:val="24"/>
                <w:szCs w:val="24"/>
              </w:rPr>
            </w:pPr>
            <w:r>
              <w:rPr>
                <w:rFonts w:ascii="Arial Narrow" w:hAnsi="Arial Narrow"/>
                <w:b/>
                <w:sz w:val="24"/>
                <w:szCs w:val="24"/>
              </w:rPr>
              <w:t>URAIAN ASSET/MODAL</w:t>
            </w:r>
          </w:p>
        </w:tc>
        <w:tc>
          <w:tcPr>
            <w:tcW w:w="2757" w:type="dxa"/>
            <w:tcBorders>
              <w:top w:val="single" w:sz="4" w:space="0" w:color="auto"/>
              <w:left w:val="single" w:sz="4" w:space="0" w:color="auto"/>
              <w:bottom w:val="single" w:sz="4" w:space="0" w:color="auto"/>
              <w:right w:val="single" w:sz="4" w:space="0" w:color="auto"/>
            </w:tcBorders>
            <w:shd w:val="clear" w:color="auto" w:fill="D9D9D9"/>
            <w:vAlign w:val="center"/>
          </w:tcPr>
          <w:p w14:paraId="7C747005" w14:textId="77777777" w:rsidR="001C3FB8" w:rsidRDefault="000C0BFC">
            <w:pPr>
              <w:pStyle w:val="Header"/>
              <w:jc w:val="center"/>
              <w:rPr>
                <w:rFonts w:ascii="Arial Narrow" w:hAnsi="Arial Narrow"/>
                <w:b/>
                <w:sz w:val="24"/>
                <w:szCs w:val="24"/>
              </w:rPr>
            </w:pPr>
            <w:r>
              <w:rPr>
                <w:rFonts w:ascii="Arial Narrow" w:hAnsi="Arial Narrow"/>
                <w:b/>
                <w:sz w:val="24"/>
                <w:szCs w:val="24"/>
              </w:rPr>
              <w:t>NILAI</w:t>
            </w:r>
          </w:p>
          <w:p w14:paraId="19FA6DD9" w14:textId="77777777" w:rsidR="001C3FB8" w:rsidRDefault="000C0BFC">
            <w:pPr>
              <w:pStyle w:val="Header"/>
              <w:jc w:val="center"/>
              <w:rPr>
                <w:rFonts w:ascii="Arial Narrow" w:hAnsi="Arial Narrow"/>
                <w:b/>
                <w:sz w:val="24"/>
                <w:szCs w:val="24"/>
              </w:rPr>
            </w:pPr>
            <w:r>
              <w:rPr>
                <w:rFonts w:ascii="Arial Narrow" w:hAnsi="Arial Narrow"/>
                <w:b/>
                <w:sz w:val="24"/>
                <w:szCs w:val="24"/>
              </w:rPr>
              <w:t>(Rp)</w:t>
            </w:r>
          </w:p>
        </w:tc>
      </w:tr>
      <w:tr w:rsidR="001C3FB8" w14:paraId="168B7016" w14:textId="77777777">
        <w:trPr>
          <w:trHeight w:val="295"/>
        </w:trPr>
        <w:tc>
          <w:tcPr>
            <w:tcW w:w="990" w:type="dxa"/>
            <w:tcBorders>
              <w:top w:val="single" w:sz="4" w:space="0" w:color="auto"/>
              <w:left w:val="single" w:sz="4" w:space="0" w:color="auto"/>
              <w:bottom w:val="single" w:sz="4" w:space="0" w:color="auto"/>
              <w:right w:val="single" w:sz="4" w:space="0" w:color="auto"/>
            </w:tcBorders>
            <w:vAlign w:val="center"/>
          </w:tcPr>
          <w:p w14:paraId="4EF0F2B6" w14:textId="77777777" w:rsidR="001C3FB8" w:rsidRDefault="000C0BFC">
            <w:pPr>
              <w:pStyle w:val="Header"/>
              <w:jc w:val="center"/>
              <w:rPr>
                <w:rFonts w:ascii="Arial Narrow" w:hAnsi="Arial Narrow"/>
                <w:sz w:val="24"/>
                <w:szCs w:val="24"/>
                <w:lang w:val="id-ID"/>
              </w:rPr>
            </w:pPr>
            <w:r>
              <w:rPr>
                <w:rFonts w:ascii="Arial Narrow" w:hAnsi="Arial Narrow"/>
                <w:sz w:val="24"/>
                <w:szCs w:val="24"/>
              </w:rPr>
              <w:t>1</w:t>
            </w:r>
            <w:r>
              <w:rPr>
                <w:rFonts w:ascii="Arial Narrow" w:hAnsi="Arial Narrow"/>
                <w:sz w:val="24"/>
                <w:szCs w:val="24"/>
                <w:lang w:val="id-ID"/>
              </w:rPr>
              <w:t>.</w:t>
            </w:r>
          </w:p>
        </w:tc>
        <w:tc>
          <w:tcPr>
            <w:tcW w:w="5042" w:type="dxa"/>
            <w:tcBorders>
              <w:top w:val="single" w:sz="4" w:space="0" w:color="auto"/>
              <w:left w:val="single" w:sz="4" w:space="0" w:color="auto"/>
              <w:bottom w:val="single" w:sz="4" w:space="0" w:color="auto"/>
              <w:right w:val="single" w:sz="4" w:space="0" w:color="auto"/>
            </w:tcBorders>
            <w:vAlign w:val="center"/>
          </w:tcPr>
          <w:p w14:paraId="0C9C119A" w14:textId="77777777" w:rsidR="001C3FB8" w:rsidRDefault="000C0BFC">
            <w:pPr>
              <w:pStyle w:val="Header"/>
              <w:rPr>
                <w:rFonts w:ascii="Arial Narrow" w:hAnsi="Arial Narrow"/>
                <w:sz w:val="24"/>
                <w:szCs w:val="24"/>
                <w:lang w:val="id-ID"/>
              </w:rPr>
            </w:pPr>
            <w:r>
              <w:rPr>
                <w:rFonts w:ascii="Arial Narrow" w:hAnsi="Arial Narrow"/>
                <w:sz w:val="24"/>
                <w:szCs w:val="24"/>
                <w:lang w:val="id-ID"/>
              </w:rPr>
              <w:t>Tanah Bangunan</w:t>
            </w:r>
          </w:p>
        </w:tc>
        <w:tc>
          <w:tcPr>
            <w:tcW w:w="2757" w:type="dxa"/>
            <w:tcBorders>
              <w:top w:val="single" w:sz="4" w:space="0" w:color="auto"/>
              <w:left w:val="single" w:sz="4" w:space="0" w:color="auto"/>
              <w:bottom w:val="single" w:sz="4" w:space="0" w:color="auto"/>
              <w:right w:val="single" w:sz="4" w:space="0" w:color="auto"/>
            </w:tcBorders>
            <w:vAlign w:val="center"/>
          </w:tcPr>
          <w:p w14:paraId="5A5C007C" w14:textId="77777777" w:rsidR="001C3FB8" w:rsidRDefault="000C0BFC">
            <w:pPr>
              <w:pStyle w:val="Header"/>
              <w:jc w:val="right"/>
              <w:rPr>
                <w:rFonts w:ascii="Arial Narrow" w:hAnsi="Arial Narrow"/>
                <w:sz w:val="24"/>
                <w:szCs w:val="24"/>
                <w:lang w:val="id-ID"/>
              </w:rPr>
            </w:pPr>
            <w:r>
              <w:rPr>
                <w:rFonts w:ascii="Arial Narrow" w:hAnsi="Arial Narrow"/>
                <w:sz w:val="24"/>
                <w:szCs w:val="24"/>
                <w:lang w:val="id-ID"/>
              </w:rPr>
              <w:t>170,993,250,000.00</w:t>
            </w:r>
          </w:p>
        </w:tc>
      </w:tr>
      <w:tr w:rsidR="001C3FB8" w14:paraId="21B780CC" w14:textId="77777777">
        <w:trPr>
          <w:trHeight w:val="295"/>
        </w:trPr>
        <w:tc>
          <w:tcPr>
            <w:tcW w:w="990" w:type="dxa"/>
            <w:tcBorders>
              <w:top w:val="single" w:sz="4" w:space="0" w:color="auto"/>
              <w:left w:val="single" w:sz="4" w:space="0" w:color="auto"/>
              <w:bottom w:val="single" w:sz="4" w:space="0" w:color="auto"/>
              <w:right w:val="single" w:sz="4" w:space="0" w:color="auto"/>
            </w:tcBorders>
            <w:vAlign w:val="center"/>
          </w:tcPr>
          <w:p w14:paraId="7E57CA10" w14:textId="77777777" w:rsidR="001C3FB8" w:rsidRDefault="000C0BFC">
            <w:pPr>
              <w:pStyle w:val="Header"/>
              <w:jc w:val="center"/>
              <w:rPr>
                <w:rFonts w:ascii="Arial Narrow" w:hAnsi="Arial Narrow"/>
                <w:sz w:val="24"/>
                <w:szCs w:val="24"/>
                <w:lang w:val="id-ID"/>
              </w:rPr>
            </w:pPr>
            <w:r>
              <w:rPr>
                <w:rFonts w:ascii="Arial Narrow" w:hAnsi="Arial Narrow"/>
                <w:sz w:val="24"/>
                <w:szCs w:val="24"/>
                <w:lang w:val="id-ID"/>
              </w:rPr>
              <w:t>2.</w:t>
            </w:r>
          </w:p>
        </w:tc>
        <w:tc>
          <w:tcPr>
            <w:tcW w:w="5042" w:type="dxa"/>
            <w:tcBorders>
              <w:top w:val="single" w:sz="4" w:space="0" w:color="auto"/>
              <w:left w:val="single" w:sz="4" w:space="0" w:color="auto"/>
              <w:bottom w:val="single" w:sz="4" w:space="0" w:color="auto"/>
              <w:right w:val="single" w:sz="4" w:space="0" w:color="auto"/>
            </w:tcBorders>
            <w:vAlign w:val="center"/>
          </w:tcPr>
          <w:p w14:paraId="08EFD25C" w14:textId="77777777" w:rsidR="001C3FB8" w:rsidRDefault="000C0BFC">
            <w:pPr>
              <w:pStyle w:val="Header"/>
              <w:rPr>
                <w:rFonts w:ascii="Arial Narrow" w:hAnsi="Arial Narrow"/>
                <w:sz w:val="24"/>
                <w:szCs w:val="24"/>
                <w:lang w:val="id-ID"/>
              </w:rPr>
            </w:pPr>
            <w:r>
              <w:rPr>
                <w:rFonts w:ascii="Arial Narrow" w:hAnsi="Arial Narrow"/>
                <w:sz w:val="24"/>
                <w:szCs w:val="24"/>
                <w:lang w:val="id-ID"/>
              </w:rPr>
              <w:t>Aset tetap lainnya</w:t>
            </w:r>
          </w:p>
        </w:tc>
        <w:tc>
          <w:tcPr>
            <w:tcW w:w="2757" w:type="dxa"/>
            <w:tcBorders>
              <w:top w:val="single" w:sz="4" w:space="0" w:color="auto"/>
              <w:left w:val="single" w:sz="4" w:space="0" w:color="auto"/>
              <w:bottom w:val="single" w:sz="4" w:space="0" w:color="auto"/>
              <w:right w:val="single" w:sz="4" w:space="0" w:color="auto"/>
            </w:tcBorders>
            <w:vAlign w:val="center"/>
          </w:tcPr>
          <w:p w14:paraId="7365C15A" w14:textId="77777777" w:rsidR="001C3FB8" w:rsidRDefault="000C0BFC">
            <w:pPr>
              <w:pStyle w:val="Header"/>
              <w:jc w:val="right"/>
              <w:rPr>
                <w:rFonts w:ascii="Arial Narrow" w:hAnsi="Arial Narrow"/>
                <w:sz w:val="24"/>
                <w:szCs w:val="24"/>
                <w:lang w:val="id-ID"/>
              </w:rPr>
            </w:pPr>
            <w:r>
              <w:rPr>
                <w:rFonts w:ascii="Arial Narrow" w:hAnsi="Arial Narrow"/>
                <w:sz w:val="24"/>
                <w:szCs w:val="24"/>
                <w:lang w:val="id-ID"/>
              </w:rPr>
              <w:t>36.181.220.237</w:t>
            </w:r>
          </w:p>
        </w:tc>
      </w:tr>
      <w:tr w:rsidR="001C3FB8" w14:paraId="3EB3F92A" w14:textId="77777777">
        <w:trPr>
          <w:trHeight w:val="409"/>
        </w:trPr>
        <w:tc>
          <w:tcPr>
            <w:tcW w:w="6032" w:type="dxa"/>
            <w:gridSpan w:val="2"/>
            <w:tcBorders>
              <w:top w:val="single" w:sz="4" w:space="0" w:color="auto"/>
              <w:left w:val="single" w:sz="4" w:space="0" w:color="auto"/>
              <w:bottom w:val="single" w:sz="4" w:space="0" w:color="auto"/>
              <w:right w:val="single" w:sz="4" w:space="0" w:color="auto"/>
            </w:tcBorders>
            <w:vAlign w:val="center"/>
          </w:tcPr>
          <w:p w14:paraId="17D4E98E" w14:textId="77777777" w:rsidR="001C3FB8" w:rsidRDefault="000C0BFC">
            <w:pPr>
              <w:pStyle w:val="Header"/>
              <w:jc w:val="right"/>
              <w:rPr>
                <w:rFonts w:ascii="Arial Narrow" w:hAnsi="Arial Narrow"/>
                <w:b/>
                <w:sz w:val="24"/>
                <w:szCs w:val="24"/>
              </w:rPr>
            </w:pPr>
            <w:proofErr w:type="gramStart"/>
            <w:r>
              <w:rPr>
                <w:rFonts w:ascii="Arial Narrow" w:hAnsi="Arial Narrow"/>
                <w:b/>
                <w:sz w:val="24"/>
                <w:szCs w:val="24"/>
              </w:rPr>
              <w:t>TOTAL  JUMLAH</w:t>
            </w:r>
            <w:proofErr w:type="gramEnd"/>
          </w:p>
        </w:tc>
        <w:tc>
          <w:tcPr>
            <w:tcW w:w="2757" w:type="dxa"/>
            <w:tcBorders>
              <w:top w:val="single" w:sz="4" w:space="0" w:color="auto"/>
              <w:left w:val="single" w:sz="4" w:space="0" w:color="auto"/>
              <w:bottom w:val="single" w:sz="4" w:space="0" w:color="auto"/>
              <w:right w:val="single" w:sz="4" w:space="0" w:color="auto"/>
            </w:tcBorders>
            <w:vAlign w:val="center"/>
          </w:tcPr>
          <w:p w14:paraId="5E109F16" w14:textId="77777777" w:rsidR="001C3FB8" w:rsidRDefault="000C0BFC">
            <w:pPr>
              <w:pStyle w:val="Header"/>
              <w:jc w:val="right"/>
              <w:rPr>
                <w:rFonts w:ascii="Arial Narrow" w:hAnsi="Arial Narrow"/>
                <w:b/>
                <w:sz w:val="24"/>
                <w:szCs w:val="24"/>
                <w:lang w:val="id-ID"/>
              </w:rPr>
            </w:pPr>
            <w:r>
              <w:rPr>
                <w:rFonts w:ascii="Arial Narrow" w:hAnsi="Arial Narrow"/>
                <w:b/>
                <w:sz w:val="24"/>
                <w:szCs w:val="24"/>
                <w:lang w:val="id-ID"/>
              </w:rPr>
              <w:t>207.174.470.237,20</w:t>
            </w:r>
          </w:p>
        </w:tc>
      </w:tr>
    </w:tbl>
    <w:p w14:paraId="196AA8DC" w14:textId="77777777" w:rsidR="001C3FB8" w:rsidRDefault="001C3FB8">
      <w:pPr>
        <w:tabs>
          <w:tab w:val="left" w:pos="567"/>
          <w:tab w:val="left" w:pos="1170"/>
          <w:tab w:val="left" w:pos="1418"/>
        </w:tabs>
        <w:jc w:val="both"/>
        <w:rPr>
          <w:rFonts w:ascii="Arial Narrow" w:hAnsi="Arial Narrow"/>
          <w:sz w:val="24"/>
          <w:szCs w:val="24"/>
        </w:rPr>
      </w:pPr>
    </w:p>
    <w:p w14:paraId="2BDCC947" w14:textId="77777777" w:rsidR="001C3FB8" w:rsidRDefault="000C0BFC" w:rsidP="005E1D73">
      <w:pPr>
        <w:ind w:left="518" w:hangingChars="215" w:hanging="518"/>
        <w:jc w:val="both"/>
        <w:rPr>
          <w:rFonts w:ascii="Arial Narrow" w:hAnsi="Arial Narrow"/>
          <w:b/>
          <w:sz w:val="24"/>
          <w:szCs w:val="24"/>
          <w:lang w:val="id-ID"/>
        </w:rPr>
      </w:pPr>
      <w:r>
        <w:rPr>
          <w:rFonts w:ascii="Arial Narrow" w:hAnsi="Arial Narrow"/>
          <w:b/>
          <w:sz w:val="24"/>
          <w:szCs w:val="24"/>
          <w:lang w:val="id-ID"/>
        </w:rPr>
        <w:t xml:space="preserve">2.3. Kinerja </w:t>
      </w:r>
      <w:proofErr w:type="spellStart"/>
      <w:r>
        <w:rPr>
          <w:rFonts w:ascii="Arial Narrow" w:hAnsi="Arial Narrow"/>
          <w:b/>
          <w:sz w:val="24"/>
          <w:szCs w:val="24"/>
        </w:rPr>
        <w:t>Pelayanan</w:t>
      </w:r>
      <w:proofErr w:type="spellEnd"/>
      <w:r>
        <w:rPr>
          <w:rFonts w:ascii="Arial Narrow" w:hAnsi="Arial Narrow"/>
          <w:b/>
          <w:sz w:val="24"/>
          <w:szCs w:val="24"/>
          <w:lang w:val="id-ID"/>
        </w:rPr>
        <w:t xml:space="preserve"> Dinas Lingkungan Hidup dan Kebersihan Kota Denpasar.</w:t>
      </w:r>
    </w:p>
    <w:p w14:paraId="50227BF6" w14:textId="77777777" w:rsidR="001C3FB8" w:rsidRDefault="000C0BFC">
      <w:pPr>
        <w:ind w:left="516"/>
        <w:jc w:val="both"/>
        <w:rPr>
          <w:rFonts w:ascii="Arial Narrow" w:hAnsi="Arial Narrow"/>
          <w:bCs/>
          <w:sz w:val="24"/>
          <w:szCs w:val="24"/>
          <w:lang w:val="id-ID"/>
        </w:rPr>
      </w:pPr>
      <w:r>
        <w:rPr>
          <w:rFonts w:ascii="Arial Narrow" w:hAnsi="Arial Narrow"/>
          <w:bCs/>
          <w:sz w:val="24"/>
          <w:szCs w:val="24"/>
          <w:lang w:val="id-ID"/>
        </w:rPr>
        <w:t>Dinas Lingkungan Hidup dan Kebersihan Kota Denpasar berdiri sejak tahun 2017 sehingga untuk capaian kinerja masih menampilkan  penggabungan 2 ( dua ) SKPD yaitu Dinas Kebersihan dan Pertamanan dengan Badan Lingkungan Hidup. Adapun capaian kinerja kedua SKPD tersebut dapat dilihat pada tabel 2.6 dan 2.7 sedangkan anggaran &amp; realisasi pendanaan kedua SKPD dapat dilihat pada tabel 2.8 dan 2.9.</w:t>
      </w:r>
    </w:p>
    <w:p w14:paraId="55FA7E08" w14:textId="77777777" w:rsidR="001C3FB8" w:rsidRDefault="001C3FB8">
      <w:pPr>
        <w:ind w:left="516"/>
        <w:jc w:val="both"/>
        <w:rPr>
          <w:rFonts w:ascii="Arial Narrow" w:hAnsi="Arial Narrow"/>
          <w:bCs/>
          <w:sz w:val="24"/>
          <w:szCs w:val="24"/>
          <w:lang w:val="id-ID"/>
        </w:rPr>
      </w:pPr>
    </w:p>
    <w:p w14:paraId="05C1E7CE" w14:textId="77777777" w:rsidR="001C3FB8" w:rsidRDefault="001C3FB8">
      <w:pPr>
        <w:ind w:firstLine="709"/>
        <w:jc w:val="both"/>
        <w:rPr>
          <w:rFonts w:ascii="Arial Narrow" w:hAnsi="Arial Narrow"/>
          <w:sz w:val="24"/>
          <w:szCs w:val="24"/>
        </w:rPr>
        <w:sectPr w:rsidR="001C3FB8">
          <w:headerReference w:type="default" r:id="rId20"/>
          <w:footerReference w:type="default" r:id="rId21"/>
          <w:pgSz w:w="12242" w:h="18722"/>
          <w:pgMar w:top="1729" w:right="1582" w:bottom="1582" w:left="1985" w:header="289" w:footer="851" w:gutter="0"/>
          <w:pgNumType w:start="1"/>
          <w:cols w:space="720"/>
          <w:docGrid w:linePitch="272"/>
        </w:sectPr>
      </w:pPr>
    </w:p>
    <w:p w14:paraId="7AE676B7" w14:textId="77777777" w:rsidR="001C3FB8" w:rsidRDefault="000C0BFC">
      <w:pPr>
        <w:ind w:firstLine="709"/>
        <w:jc w:val="center"/>
        <w:rPr>
          <w:rFonts w:ascii="Arial Narrow" w:hAnsi="Arial Narrow"/>
          <w:sz w:val="24"/>
          <w:szCs w:val="24"/>
          <w:lang w:val="id-ID"/>
        </w:rPr>
      </w:pPr>
      <w:r>
        <w:rPr>
          <w:rFonts w:ascii="Arial Narrow" w:hAnsi="Arial Narrow"/>
          <w:sz w:val="24"/>
          <w:szCs w:val="24"/>
          <w:lang w:val="id-ID"/>
        </w:rPr>
        <w:lastRenderedPageBreak/>
        <w:t>Tabel 2.6</w:t>
      </w:r>
    </w:p>
    <w:p w14:paraId="7665431D" w14:textId="77777777" w:rsidR="001C3FB8" w:rsidRDefault="000C0BFC">
      <w:pPr>
        <w:ind w:firstLine="709"/>
        <w:jc w:val="center"/>
        <w:rPr>
          <w:rFonts w:ascii="Arial Narrow" w:hAnsi="Arial Narrow"/>
          <w:sz w:val="24"/>
          <w:szCs w:val="24"/>
        </w:rPr>
      </w:pPr>
      <w:r>
        <w:rPr>
          <w:rFonts w:ascii="Arial Narrow" w:hAnsi="Arial Narrow"/>
          <w:sz w:val="24"/>
          <w:szCs w:val="24"/>
          <w:lang w:val="id-ID"/>
        </w:rPr>
        <w:t>Penc</w:t>
      </w:r>
      <w:proofErr w:type="spellStart"/>
      <w:r>
        <w:rPr>
          <w:rFonts w:ascii="Arial Narrow" w:hAnsi="Arial Narrow"/>
          <w:sz w:val="24"/>
          <w:szCs w:val="24"/>
        </w:rPr>
        <w:t>apaian</w:t>
      </w:r>
      <w:proofErr w:type="spellEnd"/>
      <w:r>
        <w:rPr>
          <w:rFonts w:ascii="Arial Narrow" w:hAnsi="Arial Narrow"/>
          <w:sz w:val="24"/>
          <w:szCs w:val="24"/>
        </w:rPr>
        <w:t xml:space="preserve"> </w:t>
      </w:r>
      <w:proofErr w:type="spellStart"/>
      <w:r>
        <w:rPr>
          <w:rFonts w:ascii="Arial Narrow" w:hAnsi="Arial Narrow"/>
          <w:sz w:val="24"/>
          <w:szCs w:val="24"/>
        </w:rPr>
        <w:t>kinerja</w:t>
      </w:r>
      <w:proofErr w:type="spellEnd"/>
      <w:r>
        <w:rPr>
          <w:rFonts w:ascii="Arial Narrow" w:hAnsi="Arial Narrow"/>
          <w:sz w:val="24"/>
          <w:szCs w:val="24"/>
          <w:lang w:val="id-ID"/>
        </w:rPr>
        <w:t xml:space="preserve"> Pelayanan</w:t>
      </w:r>
      <w:r>
        <w:rPr>
          <w:rFonts w:ascii="Arial Narrow" w:hAnsi="Arial Narrow"/>
          <w:sz w:val="24"/>
          <w:szCs w:val="24"/>
        </w:rPr>
        <w:t xml:space="preserve"> B</w:t>
      </w:r>
      <w:r>
        <w:rPr>
          <w:rFonts w:ascii="Arial Narrow" w:hAnsi="Arial Narrow"/>
          <w:sz w:val="24"/>
          <w:szCs w:val="24"/>
          <w:lang w:val="id-ID"/>
        </w:rPr>
        <w:t>LH Kota Denpasar</w:t>
      </w:r>
      <w:r>
        <w:rPr>
          <w:rFonts w:ascii="Arial Narrow" w:hAnsi="Arial Narrow"/>
          <w:sz w:val="24"/>
          <w:szCs w:val="24"/>
        </w:rPr>
        <w:t>.</w:t>
      </w:r>
    </w:p>
    <w:p w14:paraId="25CC9A76" w14:textId="77777777" w:rsidR="001C3FB8" w:rsidRDefault="001C3FB8">
      <w:pPr>
        <w:ind w:firstLine="709"/>
        <w:jc w:val="center"/>
        <w:rPr>
          <w:rFonts w:ascii="Arial Narrow" w:hAnsi="Arial Narrow"/>
          <w:sz w:val="24"/>
          <w:szCs w:val="24"/>
        </w:rPr>
      </w:pPr>
    </w:p>
    <w:tbl>
      <w:tblPr>
        <w:tblW w:w="17724" w:type="dxa"/>
        <w:tblInd w:w="-1139" w:type="dxa"/>
        <w:tblLayout w:type="fixed"/>
        <w:tblLook w:val="04A0" w:firstRow="1" w:lastRow="0" w:firstColumn="1" w:lastColumn="0" w:noHBand="0" w:noVBand="1"/>
      </w:tblPr>
      <w:tblGrid>
        <w:gridCol w:w="567"/>
        <w:gridCol w:w="2268"/>
        <w:gridCol w:w="850"/>
        <w:gridCol w:w="851"/>
        <w:gridCol w:w="867"/>
        <w:gridCol w:w="1118"/>
        <w:gridCol w:w="855"/>
        <w:gridCol w:w="722"/>
        <w:gridCol w:w="995"/>
        <w:gridCol w:w="1005"/>
        <w:gridCol w:w="714"/>
        <w:gridCol w:w="992"/>
        <w:gridCol w:w="858"/>
        <w:gridCol w:w="375"/>
        <w:gridCol w:w="621"/>
        <w:gridCol w:w="292"/>
        <w:gridCol w:w="99"/>
        <w:gridCol w:w="693"/>
        <w:gridCol w:w="572"/>
        <w:gridCol w:w="567"/>
        <w:gridCol w:w="567"/>
        <w:gridCol w:w="709"/>
        <w:gridCol w:w="567"/>
      </w:tblGrid>
      <w:tr w:rsidR="001C3FB8" w14:paraId="6BCD6ABD" w14:textId="77777777">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4E5C23" w14:textId="77777777" w:rsidR="001C3FB8" w:rsidRDefault="000C0BFC">
            <w:pPr>
              <w:spacing w:after="0" w:line="240" w:lineRule="auto"/>
              <w:jc w:val="center"/>
              <w:rPr>
                <w:color w:val="000000"/>
              </w:rPr>
            </w:pPr>
            <w:r>
              <w:rPr>
                <w:color w:val="000000"/>
              </w:rPr>
              <w:t>No</w:t>
            </w:r>
          </w:p>
        </w:tc>
        <w:tc>
          <w:tcPr>
            <w:tcW w:w="2268" w:type="dxa"/>
            <w:tcBorders>
              <w:top w:val="single" w:sz="4" w:space="0" w:color="auto"/>
              <w:left w:val="nil"/>
              <w:bottom w:val="single" w:sz="4" w:space="0" w:color="auto"/>
              <w:right w:val="single" w:sz="4" w:space="0" w:color="auto"/>
            </w:tcBorders>
            <w:shd w:val="clear" w:color="auto" w:fill="auto"/>
            <w:vAlign w:val="center"/>
          </w:tcPr>
          <w:p w14:paraId="1A317831" w14:textId="77777777" w:rsidR="001C3FB8" w:rsidRDefault="000C0BFC">
            <w:pPr>
              <w:spacing w:after="0" w:line="240" w:lineRule="auto"/>
              <w:jc w:val="center"/>
              <w:rPr>
                <w:color w:val="000000"/>
              </w:rPr>
            </w:pPr>
            <w:proofErr w:type="spellStart"/>
            <w:r>
              <w:rPr>
                <w:color w:val="000000"/>
              </w:rPr>
              <w:t>Indikator</w:t>
            </w:r>
            <w:proofErr w:type="spellEnd"/>
            <w:r>
              <w:rPr>
                <w:color w:val="000000"/>
              </w:rPr>
              <w:t xml:space="preserve"> Kinerja </w:t>
            </w:r>
            <w:proofErr w:type="spellStart"/>
            <w:r>
              <w:rPr>
                <w:color w:val="000000"/>
              </w:rPr>
              <w:t>sesuai</w:t>
            </w:r>
            <w:proofErr w:type="spellEnd"/>
            <w:r>
              <w:rPr>
                <w:color w:val="000000"/>
              </w:rPr>
              <w:t xml:space="preserve"> </w:t>
            </w:r>
            <w:proofErr w:type="spellStart"/>
            <w:r>
              <w:rPr>
                <w:color w:val="000000"/>
              </w:rPr>
              <w:t>Tugas</w:t>
            </w:r>
            <w:proofErr w:type="spellEnd"/>
            <w:r>
              <w:rPr>
                <w:color w:val="000000"/>
              </w:rPr>
              <w:t xml:space="preserve"> dan </w:t>
            </w:r>
            <w:proofErr w:type="spellStart"/>
            <w:r>
              <w:rPr>
                <w:color w:val="000000"/>
              </w:rPr>
              <w:t>Fungsi</w:t>
            </w:r>
            <w:proofErr w:type="spellEnd"/>
            <w:r>
              <w:rPr>
                <w:color w:val="000000"/>
              </w:rPr>
              <w:t xml:space="preserve"> </w:t>
            </w:r>
            <w:proofErr w:type="spellStart"/>
            <w:r>
              <w:rPr>
                <w:color w:val="000000"/>
              </w:rPr>
              <w:t>Perangkat</w:t>
            </w:r>
            <w:proofErr w:type="spellEnd"/>
            <w:r>
              <w:rPr>
                <w:color w:val="000000"/>
              </w:rPr>
              <w:t xml:space="preserve"> Daerah</w:t>
            </w:r>
          </w:p>
        </w:tc>
        <w:tc>
          <w:tcPr>
            <w:tcW w:w="850" w:type="dxa"/>
            <w:tcBorders>
              <w:top w:val="single" w:sz="4" w:space="0" w:color="auto"/>
              <w:left w:val="nil"/>
              <w:bottom w:val="single" w:sz="4" w:space="0" w:color="auto"/>
              <w:right w:val="single" w:sz="4" w:space="0" w:color="000000"/>
            </w:tcBorders>
            <w:shd w:val="clear" w:color="auto" w:fill="auto"/>
            <w:vAlign w:val="center"/>
          </w:tcPr>
          <w:p w14:paraId="76DCC298" w14:textId="77777777" w:rsidR="001C3FB8" w:rsidRDefault="000C0BFC">
            <w:pPr>
              <w:spacing w:after="0" w:line="240" w:lineRule="auto"/>
              <w:jc w:val="center"/>
              <w:rPr>
                <w:color w:val="000000"/>
              </w:rPr>
            </w:pPr>
            <w:r>
              <w:rPr>
                <w:color w:val="000000"/>
              </w:rPr>
              <w:t>Target NSPK</w:t>
            </w:r>
          </w:p>
        </w:tc>
        <w:tc>
          <w:tcPr>
            <w:tcW w:w="851" w:type="dxa"/>
            <w:tcBorders>
              <w:top w:val="single" w:sz="4" w:space="0" w:color="auto"/>
              <w:left w:val="nil"/>
              <w:bottom w:val="single" w:sz="4" w:space="0" w:color="auto"/>
              <w:right w:val="single" w:sz="4" w:space="0" w:color="000000"/>
            </w:tcBorders>
            <w:shd w:val="clear" w:color="auto" w:fill="auto"/>
            <w:vAlign w:val="center"/>
          </w:tcPr>
          <w:p w14:paraId="0E223669" w14:textId="77777777" w:rsidR="001C3FB8" w:rsidRDefault="000C0BFC">
            <w:pPr>
              <w:spacing w:after="0" w:line="240" w:lineRule="auto"/>
              <w:jc w:val="center"/>
              <w:rPr>
                <w:color w:val="000000"/>
              </w:rPr>
            </w:pPr>
            <w:r>
              <w:rPr>
                <w:color w:val="000000"/>
              </w:rPr>
              <w:t>Target IKK</w:t>
            </w:r>
          </w:p>
        </w:tc>
        <w:tc>
          <w:tcPr>
            <w:tcW w:w="867" w:type="dxa"/>
            <w:tcBorders>
              <w:top w:val="single" w:sz="4" w:space="0" w:color="auto"/>
              <w:left w:val="nil"/>
              <w:bottom w:val="single" w:sz="4" w:space="0" w:color="auto"/>
              <w:right w:val="single" w:sz="4" w:space="0" w:color="auto"/>
            </w:tcBorders>
            <w:shd w:val="clear" w:color="auto" w:fill="auto"/>
            <w:vAlign w:val="center"/>
          </w:tcPr>
          <w:p w14:paraId="518E10EB" w14:textId="77777777" w:rsidR="001C3FB8" w:rsidRDefault="000C0BFC">
            <w:pPr>
              <w:spacing w:after="0" w:line="240" w:lineRule="auto"/>
              <w:jc w:val="center"/>
              <w:rPr>
                <w:color w:val="000000"/>
              </w:rPr>
            </w:pPr>
            <w:r>
              <w:rPr>
                <w:color w:val="000000"/>
              </w:rPr>
              <w:t xml:space="preserve">Target </w:t>
            </w:r>
            <w:proofErr w:type="spellStart"/>
            <w:r>
              <w:rPr>
                <w:color w:val="000000"/>
              </w:rPr>
              <w:t>Indikator</w:t>
            </w:r>
            <w:proofErr w:type="spellEnd"/>
            <w:r>
              <w:rPr>
                <w:color w:val="000000"/>
              </w:rPr>
              <w:t xml:space="preserve"> </w:t>
            </w:r>
            <w:proofErr w:type="spellStart"/>
            <w:r>
              <w:rPr>
                <w:color w:val="000000"/>
              </w:rPr>
              <w:t>Lainnya</w:t>
            </w:r>
            <w:proofErr w:type="spellEnd"/>
          </w:p>
        </w:tc>
        <w:tc>
          <w:tcPr>
            <w:tcW w:w="4695" w:type="dxa"/>
            <w:gridSpan w:val="5"/>
            <w:tcBorders>
              <w:top w:val="single" w:sz="4" w:space="0" w:color="auto"/>
              <w:left w:val="nil"/>
              <w:bottom w:val="single" w:sz="4" w:space="0" w:color="auto"/>
              <w:right w:val="single" w:sz="4" w:space="0" w:color="000000"/>
            </w:tcBorders>
            <w:shd w:val="clear" w:color="auto" w:fill="auto"/>
            <w:vAlign w:val="center"/>
          </w:tcPr>
          <w:p w14:paraId="522BD8BE" w14:textId="77777777" w:rsidR="001C3FB8" w:rsidRDefault="000C0BFC">
            <w:pPr>
              <w:spacing w:after="0" w:line="240" w:lineRule="auto"/>
              <w:jc w:val="center"/>
              <w:rPr>
                <w:color w:val="000000"/>
              </w:rPr>
            </w:pPr>
            <w:r>
              <w:rPr>
                <w:color w:val="000000"/>
              </w:rPr>
              <w:t xml:space="preserve">Target </w:t>
            </w:r>
            <w:proofErr w:type="spellStart"/>
            <w:r>
              <w:rPr>
                <w:color w:val="000000"/>
              </w:rPr>
              <w:t>Renstra</w:t>
            </w:r>
            <w:proofErr w:type="spellEnd"/>
            <w:r>
              <w:rPr>
                <w:color w:val="000000"/>
              </w:rPr>
              <w:t xml:space="preserve"> </w:t>
            </w:r>
            <w:proofErr w:type="spellStart"/>
            <w:r>
              <w:rPr>
                <w:color w:val="000000"/>
              </w:rPr>
              <w:t>Perangkat</w:t>
            </w:r>
            <w:proofErr w:type="spellEnd"/>
            <w:r>
              <w:rPr>
                <w:color w:val="000000"/>
              </w:rPr>
              <w:t xml:space="preserve"> Daerah </w:t>
            </w:r>
            <w:proofErr w:type="spellStart"/>
            <w:r>
              <w:rPr>
                <w:color w:val="000000"/>
              </w:rPr>
              <w:t>Tahun</w:t>
            </w:r>
            <w:proofErr w:type="spellEnd"/>
            <w:r>
              <w:rPr>
                <w:color w:val="000000"/>
              </w:rPr>
              <w:t xml:space="preserve"> </w:t>
            </w:r>
            <w:proofErr w:type="spellStart"/>
            <w:r>
              <w:rPr>
                <w:color w:val="000000"/>
              </w:rPr>
              <w:t>ke</w:t>
            </w:r>
            <w:proofErr w:type="spellEnd"/>
            <w:r>
              <w:rPr>
                <w:color w:val="000000"/>
              </w:rPr>
              <w:t>-</w:t>
            </w:r>
          </w:p>
        </w:tc>
        <w:tc>
          <w:tcPr>
            <w:tcW w:w="4644" w:type="dxa"/>
            <w:gridSpan w:val="8"/>
            <w:tcBorders>
              <w:top w:val="single" w:sz="4" w:space="0" w:color="auto"/>
              <w:left w:val="nil"/>
              <w:bottom w:val="single" w:sz="4" w:space="0" w:color="auto"/>
              <w:right w:val="single" w:sz="4" w:space="0" w:color="000000"/>
            </w:tcBorders>
            <w:shd w:val="clear" w:color="auto" w:fill="auto"/>
            <w:vAlign w:val="center"/>
          </w:tcPr>
          <w:p w14:paraId="7726D4E6" w14:textId="77777777" w:rsidR="001C3FB8" w:rsidRDefault="000C0BFC">
            <w:pPr>
              <w:spacing w:after="0" w:line="240" w:lineRule="auto"/>
              <w:jc w:val="center"/>
              <w:rPr>
                <w:color w:val="000000"/>
              </w:rPr>
            </w:pPr>
            <w:proofErr w:type="spellStart"/>
            <w:r>
              <w:rPr>
                <w:color w:val="000000"/>
              </w:rPr>
              <w:t>Realisasi</w:t>
            </w:r>
            <w:proofErr w:type="spellEnd"/>
            <w:r>
              <w:rPr>
                <w:color w:val="000000"/>
              </w:rPr>
              <w:t xml:space="preserve"> </w:t>
            </w:r>
            <w:proofErr w:type="spellStart"/>
            <w:r>
              <w:rPr>
                <w:color w:val="000000"/>
              </w:rPr>
              <w:t>Capaian</w:t>
            </w:r>
            <w:proofErr w:type="spellEnd"/>
            <w:r>
              <w:rPr>
                <w:color w:val="000000"/>
              </w:rPr>
              <w:t xml:space="preserve"> </w:t>
            </w:r>
            <w:proofErr w:type="spellStart"/>
            <w:r>
              <w:rPr>
                <w:color w:val="000000"/>
              </w:rPr>
              <w:t>Tahun</w:t>
            </w:r>
            <w:proofErr w:type="spellEnd"/>
            <w:r>
              <w:rPr>
                <w:color w:val="000000"/>
              </w:rPr>
              <w:t xml:space="preserve"> </w:t>
            </w:r>
            <w:proofErr w:type="spellStart"/>
            <w:r>
              <w:rPr>
                <w:color w:val="000000"/>
              </w:rPr>
              <w:t>ke</w:t>
            </w:r>
            <w:proofErr w:type="spellEnd"/>
            <w:r>
              <w:rPr>
                <w:color w:val="000000"/>
              </w:rPr>
              <w:t>-</w:t>
            </w:r>
          </w:p>
        </w:tc>
        <w:tc>
          <w:tcPr>
            <w:tcW w:w="2982" w:type="dxa"/>
            <w:gridSpan w:val="5"/>
            <w:tcBorders>
              <w:top w:val="single" w:sz="4" w:space="0" w:color="auto"/>
              <w:left w:val="nil"/>
              <w:bottom w:val="single" w:sz="4" w:space="0" w:color="auto"/>
              <w:right w:val="single" w:sz="4" w:space="0" w:color="auto"/>
            </w:tcBorders>
            <w:shd w:val="clear" w:color="auto" w:fill="auto"/>
            <w:vAlign w:val="center"/>
          </w:tcPr>
          <w:p w14:paraId="27C280A1" w14:textId="77777777" w:rsidR="001C3FB8" w:rsidRDefault="000C0BFC">
            <w:pPr>
              <w:spacing w:after="0" w:line="240" w:lineRule="auto"/>
              <w:jc w:val="center"/>
              <w:rPr>
                <w:color w:val="000000"/>
              </w:rPr>
            </w:pPr>
            <w:proofErr w:type="spellStart"/>
            <w:r>
              <w:rPr>
                <w:color w:val="000000"/>
              </w:rPr>
              <w:t>Rasio</w:t>
            </w:r>
            <w:proofErr w:type="spellEnd"/>
            <w:r>
              <w:rPr>
                <w:color w:val="000000"/>
              </w:rPr>
              <w:t xml:space="preserve"> </w:t>
            </w:r>
            <w:proofErr w:type="spellStart"/>
            <w:r>
              <w:rPr>
                <w:color w:val="000000"/>
              </w:rPr>
              <w:t>Capaian</w:t>
            </w:r>
            <w:proofErr w:type="spellEnd"/>
            <w:r>
              <w:rPr>
                <w:color w:val="000000"/>
              </w:rPr>
              <w:t xml:space="preserve"> pada </w:t>
            </w:r>
            <w:proofErr w:type="spellStart"/>
            <w:r>
              <w:rPr>
                <w:color w:val="000000"/>
              </w:rPr>
              <w:t>Tahun</w:t>
            </w:r>
            <w:proofErr w:type="spellEnd"/>
            <w:r>
              <w:rPr>
                <w:color w:val="000000"/>
              </w:rPr>
              <w:t xml:space="preserve"> </w:t>
            </w:r>
            <w:proofErr w:type="spellStart"/>
            <w:r>
              <w:rPr>
                <w:color w:val="000000"/>
              </w:rPr>
              <w:t>ke</w:t>
            </w:r>
            <w:proofErr w:type="spellEnd"/>
            <w:r>
              <w:rPr>
                <w:color w:val="000000"/>
              </w:rPr>
              <w:t>-</w:t>
            </w:r>
          </w:p>
        </w:tc>
      </w:tr>
      <w:tr w:rsidR="001C3FB8" w14:paraId="5A128E96" w14:textId="77777777">
        <w:trPr>
          <w:trHeight w:val="300"/>
        </w:trPr>
        <w:tc>
          <w:tcPr>
            <w:tcW w:w="567" w:type="dxa"/>
            <w:tcBorders>
              <w:top w:val="nil"/>
              <w:left w:val="single" w:sz="4" w:space="0" w:color="auto"/>
              <w:bottom w:val="single" w:sz="4" w:space="0" w:color="auto"/>
              <w:right w:val="single" w:sz="4" w:space="0" w:color="auto"/>
            </w:tcBorders>
            <w:shd w:val="clear" w:color="auto" w:fill="auto"/>
          </w:tcPr>
          <w:p w14:paraId="4284D516" w14:textId="77777777" w:rsidR="001C3FB8" w:rsidRDefault="000C0BFC">
            <w:pPr>
              <w:spacing w:after="0" w:line="240" w:lineRule="auto"/>
              <w:jc w:val="center"/>
              <w:rPr>
                <w:color w:val="000000"/>
              </w:rPr>
            </w:pPr>
            <w:r>
              <w:rPr>
                <w:color w:val="000000"/>
              </w:rPr>
              <w:t> </w:t>
            </w:r>
          </w:p>
        </w:tc>
        <w:tc>
          <w:tcPr>
            <w:tcW w:w="2268" w:type="dxa"/>
            <w:tcBorders>
              <w:top w:val="nil"/>
              <w:left w:val="nil"/>
              <w:bottom w:val="single" w:sz="4" w:space="0" w:color="auto"/>
              <w:right w:val="single" w:sz="4" w:space="0" w:color="auto"/>
            </w:tcBorders>
            <w:shd w:val="clear" w:color="auto" w:fill="auto"/>
          </w:tcPr>
          <w:p w14:paraId="7CEF93B7" w14:textId="77777777" w:rsidR="001C3FB8" w:rsidRDefault="000C0BFC">
            <w:pPr>
              <w:spacing w:after="0" w:line="240" w:lineRule="auto"/>
              <w:jc w:val="center"/>
              <w:rPr>
                <w:color w:val="000000"/>
              </w:rPr>
            </w:pPr>
            <w:r>
              <w:rPr>
                <w:color w:val="000000"/>
              </w:rPr>
              <w:t> </w:t>
            </w:r>
          </w:p>
        </w:tc>
        <w:tc>
          <w:tcPr>
            <w:tcW w:w="850" w:type="dxa"/>
            <w:tcBorders>
              <w:top w:val="single" w:sz="4" w:space="0" w:color="auto"/>
              <w:left w:val="nil"/>
              <w:bottom w:val="single" w:sz="4" w:space="0" w:color="auto"/>
              <w:right w:val="single" w:sz="4" w:space="0" w:color="000000"/>
            </w:tcBorders>
            <w:shd w:val="clear" w:color="auto" w:fill="auto"/>
          </w:tcPr>
          <w:p w14:paraId="0E02D4CF" w14:textId="77777777" w:rsidR="001C3FB8" w:rsidRDefault="000C0BFC">
            <w:pPr>
              <w:spacing w:after="0" w:line="240" w:lineRule="auto"/>
              <w:jc w:val="center"/>
              <w:rPr>
                <w:color w:val="000000"/>
              </w:rPr>
            </w:pPr>
            <w:r>
              <w:rPr>
                <w:color w:val="000000"/>
              </w:rPr>
              <w:t> </w:t>
            </w:r>
          </w:p>
        </w:tc>
        <w:tc>
          <w:tcPr>
            <w:tcW w:w="851" w:type="dxa"/>
            <w:tcBorders>
              <w:top w:val="single" w:sz="4" w:space="0" w:color="auto"/>
              <w:left w:val="nil"/>
              <w:bottom w:val="single" w:sz="4" w:space="0" w:color="auto"/>
              <w:right w:val="single" w:sz="4" w:space="0" w:color="000000"/>
            </w:tcBorders>
            <w:shd w:val="clear" w:color="auto" w:fill="auto"/>
          </w:tcPr>
          <w:p w14:paraId="1DAAD075" w14:textId="77777777" w:rsidR="001C3FB8" w:rsidRDefault="000C0BFC">
            <w:pPr>
              <w:spacing w:after="0" w:line="240" w:lineRule="auto"/>
              <w:jc w:val="center"/>
              <w:rPr>
                <w:color w:val="000000"/>
              </w:rPr>
            </w:pPr>
            <w:r>
              <w:rPr>
                <w:color w:val="000000"/>
              </w:rPr>
              <w:t> </w:t>
            </w:r>
          </w:p>
        </w:tc>
        <w:tc>
          <w:tcPr>
            <w:tcW w:w="867" w:type="dxa"/>
            <w:tcBorders>
              <w:top w:val="nil"/>
              <w:left w:val="nil"/>
              <w:bottom w:val="single" w:sz="4" w:space="0" w:color="auto"/>
              <w:right w:val="single" w:sz="4" w:space="0" w:color="auto"/>
            </w:tcBorders>
            <w:shd w:val="clear" w:color="auto" w:fill="auto"/>
          </w:tcPr>
          <w:p w14:paraId="3D0BE861" w14:textId="77777777" w:rsidR="001C3FB8" w:rsidRDefault="000C0BFC">
            <w:pPr>
              <w:spacing w:after="0" w:line="240" w:lineRule="auto"/>
              <w:jc w:val="center"/>
              <w:rPr>
                <w:color w:val="000000"/>
              </w:rPr>
            </w:pPr>
            <w:r>
              <w:rPr>
                <w:color w:val="000000"/>
              </w:rPr>
              <w:t> </w:t>
            </w:r>
          </w:p>
        </w:tc>
        <w:tc>
          <w:tcPr>
            <w:tcW w:w="1118" w:type="dxa"/>
            <w:tcBorders>
              <w:top w:val="single" w:sz="4" w:space="0" w:color="auto"/>
              <w:left w:val="nil"/>
              <w:bottom w:val="single" w:sz="4" w:space="0" w:color="auto"/>
              <w:right w:val="single" w:sz="4" w:space="0" w:color="000000"/>
            </w:tcBorders>
            <w:shd w:val="clear" w:color="auto" w:fill="auto"/>
          </w:tcPr>
          <w:p w14:paraId="0CDE9CD8" w14:textId="77777777" w:rsidR="001C3FB8" w:rsidRDefault="000C0BFC">
            <w:pPr>
              <w:spacing w:after="0" w:line="240" w:lineRule="auto"/>
              <w:jc w:val="center"/>
              <w:rPr>
                <w:color w:val="000000"/>
              </w:rPr>
            </w:pPr>
            <w:r>
              <w:rPr>
                <w:color w:val="000000"/>
              </w:rPr>
              <w:t>2011</w:t>
            </w:r>
          </w:p>
        </w:tc>
        <w:tc>
          <w:tcPr>
            <w:tcW w:w="855" w:type="dxa"/>
            <w:tcBorders>
              <w:top w:val="single" w:sz="4" w:space="0" w:color="auto"/>
              <w:left w:val="nil"/>
              <w:bottom w:val="single" w:sz="4" w:space="0" w:color="auto"/>
              <w:right w:val="single" w:sz="4" w:space="0" w:color="000000"/>
            </w:tcBorders>
            <w:shd w:val="clear" w:color="auto" w:fill="auto"/>
          </w:tcPr>
          <w:p w14:paraId="5333C882" w14:textId="77777777" w:rsidR="001C3FB8" w:rsidRDefault="000C0BFC">
            <w:pPr>
              <w:spacing w:after="0" w:line="240" w:lineRule="auto"/>
              <w:jc w:val="center"/>
              <w:rPr>
                <w:color w:val="000000"/>
              </w:rPr>
            </w:pPr>
            <w:r>
              <w:rPr>
                <w:color w:val="000000"/>
              </w:rPr>
              <w:t>2012</w:t>
            </w:r>
          </w:p>
        </w:tc>
        <w:tc>
          <w:tcPr>
            <w:tcW w:w="722" w:type="dxa"/>
            <w:tcBorders>
              <w:top w:val="single" w:sz="4" w:space="0" w:color="auto"/>
              <w:left w:val="nil"/>
              <w:bottom w:val="single" w:sz="4" w:space="0" w:color="auto"/>
              <w:right w:val="single" w:sz="4" w:space="0" w:color="000000"/>
            </w:tcBorders>
            <w:shd w:val="clear" w:color="auto" w:fill="auto"/>
          </w:tcPr>
          <w:p w14:paraId="04A00C5B" w14:textId="77777777" w:rsidR="001C3FB8" w:rsidRDefault="000C0BFC">
            <w:pPr>
              <w:spacing w:after="0" w:line="240" w:lineRule="auto"/>
              <w:jc w:val="center"/>
              <w:rPr>
                <w:color w:val="000000"/>
              </w:rPr>
            </w:pPr>
            <w:r>
              <w:rPr>
                <w:color w:val="000000"/>
              </w:rPr>
              <w:t>2013</w:t>
            </w:r>
          </w:p>
        </w:tc>
        <w:tc>
          <w:tcPr>
            <w:tcW w:w="995" w:type="dxa"/>
            <w:tcBorders>
              <w:top w:val="single" w:sz="4" w:space="0" w:color="auto"/>
              <w:left w:val="nil"/>
              <w:bottom w:val="single" w:sz="4" w:space="0" w:color="auto"/>
              <w:right w:val="single" w:sz="4" w:space="0" w:color="000000"/>
            </w:tcBorders>
            <w:shd w:val="clear" w:color="auto" w:fill="auto"/>
          </w:tcPr>
          <w:p w14:paraId="0B06AC78" w14:textId="77777777" w:rsidR="001C3FB8" w:rsidRDefault="000C0BFC">
            <w:pPr>
              <w:spacing w:after="0" w:line="240" w:lineRule="auto"/>
              <w:jc w:val="center"/>
              <w:rPr>
                <w:color w:val="000000"/>
              </w:rPr>
            </w:pPr>
            <w:r>
              <w:rPr>
                <w:color w:val="000000"/>
              </w:rPr>
              <w:t>2014</w:t>
            </w:r>
          </w:p>
        </w:tc>
        <w:tc>
          <w:tcPr>
            <w:tcW w:w="1005" w:type="dxa"/>
            <w:tcBorders>
              <w:top w:val="single" w:sz="4" w:space="0" w:color="auto"/>
              <w:left w:val="nil"/>
              <w:bottom w:val="single" w:sz="4" w:space="0" w:color="auto"/>
              <w:right w:val="single" w:sz="4" w:space="0" w:color="000000"/>
            </w:tcBorders>
            <w:shd w:val="clear" w:color="auto" w:fill="auto"/>
          </w:tcPr>
          <w:p w14:paraId="1A132DEB" w14:textId="77777777" w:rsidR="001C3FB8" w:rsidRDefault="000C0BFC">
            <w:pPr>
              <w:spacing w:after="0" w:line="240" w:lineRule="auto"/>
              <w:jc w:val="center"/>
              <w:rPr>
                <w:color w:val="000000"/>
              </w:rPr>
            </w:pPr>
            <w:r>
              <w:rPr>
                <w:color w:val="000000"/>
              </w:rPr>
              <w:t>2015</w:t>
            </w:r>
          </w:p>
        </w:tc>
        <w:tc>
          <w:tcPr>
            <w:tcW w:w="714" w:type="dxa"/>
            <w:tcBorders>
              <w:top w:val="single" w:sz="4" w:space="0" w:color="auto"/>
              <w:left w:val="nil"/>
              <w:bottom w:val="single" w:sz="4" w:space="0" w:color="auto"/>
              <w:right w:val="single" w:sz="4" w:space="0" w:color="000000"/>
            </w:tcBorders>
            <w:shd w:val="clear" w:color="auto" w:fill="auto"/>
          </w:tcPr>
          <w:p w14:paraId="6CD55E4B" w14:textId="77777777" w:rsidR="001C3FB8" w:rsidRDefault="000C0BFC">
            <w:pPr>
              <w:spacing w:after="0" w:line="240" w:lineRule="auto"/>
              <w:jc w:val="center"/>
              <w:rPr>
                <w:color w:val="000000"/>
              </w:rPr>
            </w:pPr>
            <w:r>
              <w:rPr>
                <w:color w:val="000000"/>
              </w:rPr>
              <w:t>2011</w:t>
            </w:r>
          </w:p>
        </w:tc>
        <w:tc>
          <w:tcPr>
            <w:tcW w:w="992" w:type="dxa"/>
            <w:tcBorders>
              <w:top w:val="single" w:sz="4" w:space="0" w:color="auto"/>
              <w:left w:val="nil"/>
              <w:bottom w:val="single" w:sz="4" w:space="0" w:color="auto"/>
              <w:right w:val="single" w:sz="4" w:space="0" w:color="000000"/>
            </w:tcBorders>
            <w:shd w:val="clear" w:color="auto" w:fill="auto"/>
          </w:tcPr>
          <w:p w14:paraId="508F5FDA" w14:textId="77777777" w:rsidR="001C3FB8" w:rsidRDefault="000C0BFC">
            <w:pPr>
              <w:spacing w:after="0" w:line="240" w:lineRule="auto"/>
              <w:jc w:val="center"/>
              <w:rPr>
                <w:color w:val="000000"/>
              </w:rPr>
            </w:pPr>
            <w:r>
              <w:rPr>
                <w:color w:val="000000"/>
              </w:rPr>
              <w:t>2012</w:t>
            </w:r>
          </w:p>
        </w:tc>
        <w:tc>
          <w:tcPr>
            <w:tcW w:w="858" w:type="dxa"/>
            <w:tcBorders>
              <w:top w:val="single" w:sz="4" w:space="0" w:color="auto"/>
              <w:left w:val="nil"/>
              <w:bottom w:val="single" w:sz="4" w:space="0" w:color="auto"/>
              <w:right w:val="single" w:sz="4" w:space="0" w:color="000000"/>
            </w:tcBorders>
            <w:shd w:val="clear" w:color="auto" w:fill="auto"/>
          </w:tcPr>
          <w:p w14:paraId="275D0ABC" w14:textId="77777777" w:rsidR="001C3FB8" w:rsidRDefault="000C0BFC">
            <w:pPr>
              <w:spacing w:after="0" w:line="240" w:lineRule="auto"/>
              <w:jc w:val="center"/>
              <w:rPr>
                <w:color w:val="000000"/>
              </w:rPr>
            </w:pPr>
            <w:r>
              <w:rPr>
                <w:color w:val="000000"/>
              </w:rPr>
              <w:t>2013</w:t>
            </w:r>
          </w:p>
        </w:tc>
        <w:tc>
          <w:tcPr>
            <w:tcW w:w="996" w:type="dxa"/>
            <w:gridSpan w:val="2"/>
            <w:tcBorders>
              <w:top w:val="single" w:sz="4" w:space="0" w:color="auto"/>
              <w:left w:val="nil"/>
              <w:bottom w:val="single" w:sz="4" w:space="0" w:color="auto"/>
              <w:right w:val="single" w:sz="4" w:space="0" w:color="000000"/>
            </w:tcBorders>
            <w:shd w:val="clear" w:color="auto" w:fill="auto"/>
          </w:tcPr>
          <w:p w14:paraId="37718E49" w14:textId="77777777" w:rsidR="001C3FB8" w:rsidRDefault="000C0BFC">
            <w:pPr>
              <w:spacing w:after="0" w:line="240" w:lineRule="auto"/>
              <w:jc w:val="center"/>
              <w:rPr>
                <w:color w:val="000000"/>
              </w:rPr>
            </w:pPr>
            <w:r>
              <w:rPr>
                <w:color w:val="000000"/>
              </w:rPr>
              <w:t>2014</w:t>
            </w:r>
          </w:p>
        </w:tc>
        <w:tc>
          <w:tcPr>
            <w:tcW w:w="1084" w:type="dxa"/>
            <w:gridSpan w:val="3"/>
            <w:tcBorders>
              <w:top w:val="single" w:sz="4" w:space="0" w:color="auto"/>
              <w:left w:val="nil"/>
              <w:bottom w:val="single" w:sz="4" w:space="0" w:color="auto"/>
              <w:right w:val="single" w:sz="4" w:space="0" w:color="000000"/>
            </w:tcBorders>
            <w:shd w:val="clear" w:color="auto" w:fill="auto"/>
          </w:tcPr>
          <w:p w14:paraId="1A6C6502" w14:textId="77777777" w:rsidR="001C3FB8" w:rsidRDefault="000C0BFC">
            <w:pPr>
              <w:spacing w:after="0" w:line="240" w:lineRule="auto"/>
              <w:jc w:val="center"/>
              <w:rPr>
                <w:color w:val="000000"/>
              </w:rPr>
            </w:pPr>
            <w:r>
              <w:rPr>
                <w:color w:val="000000"/>
              </w:rPr>
              <w:t>2015</w:t>
            </w:r>
          </w:p>
        </w:tc>
        <w:tc>
          <w:tcPr>
            <w:tcW w:w="572" w:type="dxa"/>
            <w:tcBorders>
              <w:top w:val="nil"/>
              <w:left w:val="nil"/>
              <w:bottom w:val="single" w:sz="4" w:space="0" w:color="auto"/>
              <w:right w:val="single" w:sz="4" w:space="0" w:color="auto"/>
            </w:tcBorders>
            <w:shd w:val="clear" w:color="auto" w:fill="auto"/>
          </w:tcPr>
          <w:p w14:paraId="4B6BB313" w14:textId="77777777" w:rsidR="001C3FB8" w:rsidRDefault="000C0BFC">
            <w:pPr>
              <w:spacing w:after="0" w:line="240" w:lineRule="auto"/>
              <w:jc w:val="center"/>
              <w:rPr>
                <w:color w:val="000000"/>
              </w:rPr>
            </w:pPr>
            <w:r>
              <w:rPr>
                <w:color w:val="000000"/>
              </w:rPr>
              <w:t>2011</w:t>
            </w:r>
          </w:p>
        </w:tc>
        <w:tc>
          <w:tcPr>
            <w:tcW w:w="567" w:type="dxa"/>
            <w:tcBorders>
              <w:top w:val="nil"/>
              <w:left w:val="nil"/>
              <w:bottom w:val="single" w:sz="4" w:space="0" w:color="auto"/>
              <w:right w:val="single" w:sz="4" w:space="0" w:color="auto"/>
            </w:tcBorders>
            <w:shd w:val="clear" w:color="auto" w:fill="auto"/>
          </w:tcPr>
          <w:p w14:paraId="7DC1C653" w14:textId="77777777" w:rsidR="001C3FB8" w:rsidRDefault="000C0BFC">
            <w:pPr>
              <w:spacing w:after="0" w:line="240" w:lineRule="auto"/>
              <w:jc w:val="center"/>
              <w:rPr>
                <w:color w:val="000000"/>
              </w:rPr>
            </w:pPr>
            <w:r>
              <w:rPr>
                <w:color w:val="000000"/>
              </w:rPr>
              <w:t>2012</w:t>
            </w:r>
          </w:p>
        </w:tc>
        <w:tc>
          <w:tcPr>
            <w:tcW w:w="567" w:type="dxa"/>
            <w:tcBorders>
              <w:top w:val="nil"/>
              <w:left w:val="nil"/>
              <w:bottom w:val="single" w:sz="4" w:space="0" w:color="auto"/>
              <w:right w:val="single" w:sz="4" w:space="0" w:color="auto"/>
            </w:tcBorders>
            <w:shd w:val="clear" w:color="auto" w:fill="auto"/>
          </w:tcPr>
          <w:p w14:paraId="0DE269F9" w14:textId="77777777" w:rsidR="001C3FB8" w:rsidRDefault="000C0BFC">
            <w:pPr>
              <w:spacing w:after="0" w:line="240" w:lineRule="auto"/>
              <w:jc w:val="center"/>
              <w:rPr>
                <w:color w:val="000000"/>
              </w:rPr>
            </w:pPr>
            <w:r>
              <w:rPr>
                <w:color w:val="000000"/>
              </w:rPr>
              <w:t>2013</w:t>
            </w:r>
          </w:p>
        </w:tc>
        <w:tc>
          <w:tcPr>
            <w:tcW w:w="709" w:type="dxa"/>
            <w:tcBorders>
              <w:top w:val="nil"/>
              <w:left w:val="nil"/>
              <w:bottom w:val="single" w:sz="4" w:space="0" w:color="auto"/>
              <w:right w:val="single" w:sz="4" w:space="0" w:color="auto"/>
            </w:tcBorders>
            <w:shd w:val="clear" w:color="auto" w:fill="auto"/>
          </w:tcPr>
          <w:p w14:paraId="420826D6" w14:textId="77777777" w:rsidR="001C3FB8" w:rsidRDefault="000C0BFC">
            <w:pPr>
              <w:spacing w:after="0" w:line="240" w:lineRule="auto"/>
              <w:jc w:val="center"/>
              <w:rPr>
                <w:color w:val="000000"/>
              </w:rPr>
            </w:pPr>
            <w:r>
              <w:rPr>
                <w:color w:val="000000"/>
              </w:rPr>
              <w:t>2014</w:t>
            </w:r>
          </w:p>
        </w:tc>
        <w:tc>
          <w:tcPr>
            <w:tcW w:w="567" w:type="dxa"/>
            <w:tcBorders>
              <w:top w:val="nil"/>
              <w:left w:val="nil"/>
              <w:bottom w:val="single" w:sz="4" w:space="0" w:color="auto"/>
              <w:right w:val="single" w:sz="4" w:space="0" w:color="auto"/>
            </w:tcBorders>
            <w:shd w:val="clear" w:color="auto" w:fill="auto"/>
          </w:tcPr>
          <w:p w14:paraId="4DC6AE1E" w14:textId="77777777" w:rsidR="001C3FB8" w:rsidRDefault="000C0BFC">
            <w:pPr>
              <w:spacing w:after="0" w:line="240" w:lineRule="auto"/>
              <w:jc w:val="center"/>
              <w:rPr>
                <w:color w:val="000000"/>
              </w:rPr>
            </w:pPr>
            <w:r>
              <w:rPr>
                <w:color w:val="000000"/>
              </w:rPr>
              <w:t>2015</w:t>
            </w:r>
          </w:p>
        </w:tc>
      </w:tr>
      <w:tr w:rsidR="001C3FB8" w14:paraId="2784354E" w14:textId="77777777">
        <w:trPr>
          <w:trHeight w:val="300"/>
        </w:trPr>
        <w:tc>
          <w:tcPr>
            <w:tcW w:w="567" w:type="dxa"/>
            <w:tcBorders>
              <w:top w:val="nil"/>
              <w:left w:val="single" w:sz="4" w:space="0" w:color="auto"/>
              <w:bottom w:val="single" w:sz="4" w:space="0" w:color="auto"/>
              <w:right w:val="single" w:sz="4" w:space="0" w:color="auto"/>
            </w:tcBorders>
            <w:shd w:val="clear" w:color="auto" w:fill="auto"/>
          </w:tcPr>
          <w:p w14:paraId="14F4FA98" w14:textId="77777777" w:rsidR="001C3FB8" w:rsidRDefault="000C0BFC">
            <w:pPr>
              <w:spacing w:after="0" w:line="240" w:lineRule="auto"/>
              <w:jc w:val="center"/>
              <w:rPr>
                <w:color w:val="000000"/>
              </w:rPr>
            </w:pPr>
            <w:r>
              <w:rPr>
                <w:color w:val="000000"/>
              </w:rPr>
              <w:t>(1)</w:t>
            </w:r>
          </w:p>
        </w:tc>
        <w:tc>
          <w:tcPr>
            <w:tcW w:w="2268" w:type="dxa"/>
            <w:tcBorders>
              <w:top w:val="nil"/>
              <w:left w:val="nil"/>
              <w:bottom w:val="single" w:sz="4" w:space="0" w:color="auto"/>
              <w:right w:val="single" w:sz="4" w:space="0" w:color="auto"/>
            </w:tcBorders>
            <w:shd w:val="clear" w:color="auto" w:fill="auto"/>
          </w:tcPr>
          <w:p w14:paraId="153E547D" w14:textId="77777777" w:rsidR="001C3FB8" w:rsidRDefault="000C0BFC">
            <w:pPr>
              <w:spacing w:after="0" w:line="240" w:lineRule="auto"/>
              <w:jc w:val="center"/>
              <w:rPr>
                <w:color w:val="000000"/>
              </w:rPr>
            </w:pPr>
            <w:r>
              <w:rPr>
                <w:color w:val="000000"/>
              </w:rPr>
              <w:t>(2)</w:t>
            </w:r>
          </w:p>
        </w:tc>
        <w:tc>
          <w:tcPr>
            <w:tcW w:w="850" w:type="dxa"/>
            <w:tcBorders>
              <w:top w:val="single" w:sz="4" w:space="0" w:color="auto"/>
              <w:left w:val="nil"/>
              <w:bottom w:val="single" w:sz="4" w:space="0" w:color="auto"/>
              <w:right w:val="single" w:sz="4" w:space="0" w:color="000000"/>
            </w:tcBorders>
            <w:shd w:val="clear" w:color="auto" w:fill="auto"/>
          </w:tcPr>
          <w:p w14:paraId="133C0CE4" w14:textId="77777777" w:rsidR="001C3FB8" w:rsidRDefault="000C0BFC">
            <w:pPr>
              <w:spacing w:after="0" w:line="240" w:lineRule="auto"/>
              <w:jc w:val="center"/>
              <w:rPr>
                <w:color w:val="000000"/>
              </w:rPr>
            </w:pPr>
            <w:r>
              <w:rPr>
                <w:color w:val="000000"/>
              </w:rPr>
              <w:t>(3)</w:t>
            </w:r>
          </w:p>
        </w:tc>
        <w:tc>
          <w:tcPr>
            <w:tcW w:w="851" w:type="dxa"/>
            <w:tcBorders>
              <w:top w:val="single" w:sz="4" w:space="0" w:color="auto"/>
              <w:left w:val="nil"/>
              <w:bottom w:val="single" w:sz="4" w:space="0" w:color="auto"/>
              <w:right w:val="single" w:sz="4" w:space="0" w:color="000000"/>
            </w:tcBorders>
            <w:shd w:val="clear" w:color="auto" w:fill="auto"/>
          </w:tcPr>
          <w:p w14:paraId="01C73344" w14:textId="77777777" w:rsidR="001C3FB8" w:rsidRDefault="000C0BFC">
            <w:pPr>
              <w:spacing w:after="0" w:line="240" w:lineRule="auto"/>
              <w:jc w:val="center"/>
              <w:rPr>
                <w:color w:val="000000"/>
              </w:rPr>
            </w:pPr>
            <w:r>
              <w:rPr>
                <w:color w:val="000000"/>
              </w:rPr>
              <w:t>(4)</w:t>
            </w:r>
          </w:p>
        </w:tc>
        <w:tc>
          <w:tcPr>
            <w:tcW w:w="867" w:type="dxa"/>
            <w:tcBorders>
              <w:top w:val="nil"/>
              <w:left w:val="nil"/>
              <w:bottom w:val="single" w:sz="4" w:space="0" w:color="auto"/>
              <w:right w:val="single" w:sz="4" w:space="0" w:color="auto"/>
            </w:tcBorders>
            <w:shd w:val="clear" w:color="auto" w:fill="auto"/>
          </w:tcPr>
          <w:p w14:paraId="5206602A" w14:textId="77777777" w:rsidR="001C3FB8" w:rsidRDefault="000C0BFC">
            <w:pPr>
              <w:spacing w:after="0" w:line="240" w:lineRule="auto"/>
              <w:jc w:val="center"/>
              <w:rPr>
                <w:color w:val="000000"/>
              </w:rPr>
            </w:pPr>
            <w:r>
              <w:rPr>
                <w:color w:val="000000"/>
              </w:rPr>
              <w:t>(5)</w:t>
            </w:r>
          </w:p>
        </w:tc>
        <w:tc>
          <w:tcPr>
            <w:tcW w:w="1118" w:type="dxa"/>
            <w:tcBorders>
              <w:top w:val="single" w:sz="4" w:space="0" w:color="auto"/>
              <w:left w:val="nil"/>
              <w:bottom w:val="single" w:sz="4" w:space="0" w:color="auto"/>
              <w:right w:val="single" w:sz="4" w:space="0" w:color="000000"/>
            </w:tcBorders>
            <w:shd w:val="clear" w:color="auto" w:fill="auto"/>
          </w:tcPr>
          <w:p w14:paraId="59A40865" w14:textId="77777777" w:rsidR="001C3FB8" w:rsidRDefault="000C0BFC">
            <w:pPr>
              <w:spacing w:after="0" w:line="240" w:lineRule="auto"/>
              <w:jc w:val="center"/>
              <w:rPr>
                <w:color w:val="000000"/>
              </w:rPr>
            </w:pPr>
            <w:r>
              <w:rPr>
                <w:color w:val="000000"/>
              </w:rPr>
              <w:t>(6)</w:t>
            </w:r>
          </w:p>
        </w:tc>
        <w:tc>
          <w:tcPr>
            <w:tcW w:w="855" w:type="dxa"/>
            <w:tcBorders>
              <w:top w:val="single" w:sz="4" w:space="0" w:color="auto"/>
              <w:left w:val="nil"/>
              <w:bottom w:val="single" w:sz="4" w:space="0" w:color="auto"/>
              <w:right w:val="single" w:sz="4" w:space="0" w:color="000000"/>
            </w:tcBorders>
            <w:shd w:val="clear" w:color="auto" w:fill="auto"/>
          </w:tcPr>
          <w:p w14:paraId="04E2F312" w14:textId="77777777" w:rsidR="001C3FB8" w:rsidRDefault="000C0BFC">
            <w:pPr>
              <w:spacing w:after="0" w:line="240" w:lineRule="auto"/>
              <w:jc w:val="center"/>
              <w:rPr>
                <w:color w:val="000000"/>
              </w:rPr>
            </w:pPr>
            <w:r>
              <w:rPr>
                <w:color w:val="000000"/>
              </w:rPr>
              <w:t>(7)</w:t>
            </w:r>
          </w:p>
        </w:tc>
        <w:tc>
          <w:tcPr>
            <w:tcW w:w="722" w:type="dxa"/>
            <w:tcBorders>
              <w:top w:val="single" w:sz="4" w:space="0" w:color="auto"/>
              <w:left w:val="nil"/>
              <w:bottom w:val="single" w:sz="4" w:space="0" w:color="auto"/>
              <w:right w:val="single" w:sz="4" w:space="0" w:color="000000"/>
            </w:tcBorders>
            <w:shd w:val="clear" w:color="auto" w:fill="auto"/>
          </w:tcPr>
          <w:p w14:paraId="1193ADFE" w14:textId="77777777" w:rsidR="001C3FB8" w:rsidRDefault="000C0BFC">
            <w:pPr>
              <w:spacing w:after="0" w:line="240" w:lineRule="auto"/>
              <w:jc w:val="center"/>
              <w:rPr>
                <w:color w:val="000000"/>
              </w:rPr>
            </w:pPr>
            <w:r>
              <w:rPr>
                <w:color w:val="000000"/>
              </w:rPr>
              <w:t>(8)</w:t>
            </w:r>
          </w:p>
        </w:tc>
        <w:tc>
          <w:tcPr>
            <w:tcW w:w="995" w:type="dxa"/>
            <w:tcBorders>
              <w:top w:val="single" w:sz="4" w:space="0" w:color="auto"/>
              <w:left w:val="nil"/>
              <w:bottom w:val="single" w:sz="4" w:space="0" w:color="auto"/>
              <w:right w:val="single" w:sz="4" w:space="0" w:color="000000"/>
            </w:tcBorders>
            <w:shd w:val="clear" w:color="auto" w:fill="auto"/>
          </w:tcPr>
          <w:p w14:paraId="6986A271" w14:textId="77777777" w:rsidR="001C3FB8" w:rsidRDefault="000C0BFC">
            <w:pPr>
              <w:spacing w:after="0" w:line="240" w:lineRule="auto"/>
              <w:jc w:val="center"/>
              <w:rPr>
                <w:color w:val="000000"/>
              </w:rPr>
            </w:pPr>
            <w:r>
              <w:rPr>
                <w:color w:val="000000"/>
              </w:rPr>
              <w:t>(9)</w:t>
            </w:r>
          </w:p>
        </w:tc>
        <w:tc>
          <w:tcPr>
            <w:tcW w:w="1005" w:type="dxa"/>
            <w:tcBorders>
              <w:top w:val="single" w:sz="4" w:space="0" w:color="auto"/>
              <w:left w:val="nil"/>
              <w:bottom w:val="single" w:sz="4" w:space="0" w:color="auto"/>
              <w:right w:val="single" w:sz="4" w:space="0" w:color="000000"/>
            </w:tcBorders>
            <w:shd w:val="clear" w:color="auto" w:fill="auto"/>
          </w:tcPr>
          <w:p w14:paraId="6D12B997" w14:textId="77777777" w:rsidR="001C3FB8" w:rsidRDefault="000C0BFC">
            <w:pPr>
              <w:spacing w:after="0" w:line="240" w:lineRule="auto"/>
              <w:jc w:val="center"/>
              <w:rPr>
                <w:color w:val="000000"/>
              </w:rPr>
            </w:pPr>
            <w:r>
              <w:rPr>
                <w:color w:val="000000"/>
              </w:rPr>
              <w:t>(10)</w:t>
            </w:r>
          </w:p>
        </w:tc>
        <w:tc>
          <w:tcPr>
            <w:tcW w:w="714" w:type="dxa"/>
            <w:tcBorders>
              <w:top w:val="single" w:sz="4" w:space="0" w:color="auto"/>
              <w:left w:val="nil"/>
              <w:bottom w:val="single" w:sz="4" w:space="0" w:color="auto"/>
              <w:right w:val="single" w:sz="4" w:space="0" w:color="000000"/>
            </w:tcBorders>
            <w:shd w:val="clear" w:color="auto" w:fill="auto"/>
          </w:tcPr>
          <w:p w14:paraId="0266CF51" w14:textId="77777777" w:rsidR="001C3FB8" w:rsidRDefault="000C0BFC">
            <w:pPr>
              <w:spacing w:after="0" w:line="240" w:lineRule="auto"/>
              <w:jc w:val="center"/>
              <w:rPr>
                <w:color w:val="000000"/>
              </w:rPr>
            </w:pPr>
            <w:r>
              <w:rPr>
                <w:color w:val="000000"/>
              </w:rPr>
              <w:t>(11)</w:t>
            </w:r>
          </w:p>
        </w:tc>
        <w:tc>
          <w:tcPr>
            <w:tcW w:w="992" w:type="dxa"/>
            <w:tcBorders>
              <w:top w:val="single" w:sz="4" w:space="0" w:color="auto"/>
              <w:left w:val="nil"/>
              <w:bottom w:val="single" w:sz="4" w:space="0" w:color="auto"/>
              <w:right w:val="single" w:sz="4" w:space="0" w:color="000000"/>
            </w:tcBorders>
            <w:shd w:val="clear" w:color="auto" w:fill="auto"/>
          </w:tcPr>
          <w:p w14:paraId="3D2C1AD6" w14:textId="77777777" w:rsidR="001C3FB8" w:rsidRDefault="000C0BFC">
            <w:pPr>
              <w:spacing w:after="0" w:line="240" w:lineRule="auto"/>
              <w:jc w:val="center"/>
              <w:rPr>
                <w:color w:val="000000"/>
              </w:rPr>
            </w:pPr>
            <w:r>
              <w:rPr>
                <w:color w:val="000000"/>
              </w:rPr>
              <w:t>(12)</w:t>
            </w:r>
          </w:p>
        </w:tc>
        <w:tc>
          <w:tcPr>
            <w:tcW w:w="858" w:type="dxa"/>
            <w:tcBorders>
              <w:top w:val="single" w:sz="4" w:space="0" w:color="auto"/>
              <w:left w:val="nil"/>
              <w:bottom w:val="single" w:sz="4" w:space="0" w:color="auto"/>
              <w:right w:val="single" w:sz="4" w:space="0" w:color="000000"/>
            </w:tcBorders>
            <w:shd w:val="clear" w:color="auto" w:fill="auto"/>
          </w:tcPr>
          <w:p w14:paraId="600E575D" w14:textId="77777777" w:rsidR="001C3FB8" w:rsidRDefault="000C0BFC">
            <w:pPr>
              <w:spacing w:after="0" w:line="240" w:lineRule="auto"/>
              <w:jc w:val="center"/>
              <w:rPr>
                <w:color w:val="000000"/>
              </w:rPr>
            </w:pPr>
            <w:r>
              <w:rPr>
                <w:color w:val="000000"/>
              </w:rPr>
              <w:t>(13)</w:t>
            </w:r>
          </w:p>
        </w:tc>
        <w:tc>
          <w:tcPr>
            <w:tcW w:w="996" w:type="dxa"/>
            <w:gridSpan w:val="2"/>
            <w:tcBorders>
              <w:top w:val="single" w:sz="4" w:space="0" w:color="auto"/>
              <w:left w:val="nil"/>
              <w:bottom w:val="single" w:sz="4" w:space="0" w:color="auto"/>
              <w:right w:val="single" w:sz="4" w:space="0" w:color="000000"/>
            </w:tcBorders>
            <w:shd w:val="clear" w:color="auto" w:fill="auto"/>
          </w:tcPr>
          <w:p w14:paraId="213A708A" w14:textId="77777777" w:rsidR="001C3FB8" w:rsidRDefault="000C0BFC">
            <w:pPr>
              <w:spacing w:after="0" w:line="240" w:lineRule="auto"/>
              <w:jc w:val="center"/>
              <w:rPr>
                <w:color w:val="000000"/>
              </w:rPr>
            </w:pPr>
            <w:r>
              <w:rPr>
                <w:color w:val="000000"/>
              </w:rPr>
              <w:t>(14)</w:t>
            </w:r>
          </w:p>
        </w:tc>
        <w:tc>
          <w:tcPr>
            <w:tcW w:w="1084" w:type="dxa"/>
            <w:gridSpan w:val="3"/>
            <w:tcBorders>
              <w:top w:val="single" w:sz="4" w:space="0" w:color="auto"/>
              <w:left w:val="nil"/>
              <w:bottom w:val="single" w:sz="4" w:space="0" w:color="auto"/>
              <w:right w:val="single" w:sz="4" w:space="0" w:color="000000"/>
            </w:tcBorders>
            <w:shd w:val="clear" w:color="auto" w:fill="auto"/>
          </w:tcPr>
          <w:p w14:paraId="59FC2B3C" w14:textId="77777777" w:rsidR="001C3FB8" w:rsidRDefault="000C0BFC">
            <w:pPr>
              <w:spacing w:after="0" w:line="240" w:lineRule="auto"/>
              <w:jc w:val="center"/>
              <w:rPr>
                <w:color w:val="000000"/>
              </w:rPr>
            </w:pPr>
            <w:r>
              <w:rPr>
                <w:color w:val="000000"/>
              </w:rPr>
              <w:t>(15)</w:t>
            </w:r>
          </w:p>
        </w:tc>
        <w:tc>
          <w:tcPr>
            <w:tcW w:w="572" w:type="dxa"/>
            <w:tcBorders>
              <w:top w:val="nil"/>
              <w:left w:val="nil"/>
              <w:bottom w:val="single" w:sz="4" w:space="0" w:color="auto"/>
              <w:right w:val="single" w:sz="4" w:space="0" w:color="auto"/>
            </w:tcBorders>
            <w:shd w:val="clear" w:color="auto" w:fill="auto"/>
          </w:tcPr>
          <w:p w14:paraId="3A13731D" w14:textId="77777777" w:rsidR="001C3FB8" w:rsidRDefault="000C0BFC">
            <w:pPr>
              <w:spacing w:after="0" w:line="240" w:lineRule="auto"/>
              <w:jc w:val="center"/>
              <w:rPr>
                <w:color w:val="000000"/>
              </w:rPr>
            </w:pPr>
            <w:r>
              <w:rPr>
                <w:color w:val="000000"/>
              </w:rPr>
              <w:t>(16)</w:t>
            </w:r>
          </w:p>
        </w:tc>
        <w:tc>
          <w:tcPr>
            <w:tcW w:w="567" w:type="dxa"/>
            <w:tcBorders>
              <w:top w:val="nil"/>
              <w:left w:val="nil"/>
              <w:bottom w:val="single" w:sz="4" w:space="0" w:color="auto"/>
              <w:right w:val="single" w:sz="4" w:space="0" w:color="auto"/>
            </w:tcBorders>
            <w:shd w:val="clear" w:color="auto" w:fill="auto"/>
          </w:tcPr>
          <w:p w14:paraId="173402F8" w14:textId="77777777" w:rsidR="001C3FB8" w:rsidRDefault="000C0BFC">
            <w:pPr>
              <w:spacing w:after="0" w:line="240" w:lineRule="auto"/>
              <w:jc w:val="center"/>
              <w:rPr>
                <w:color w:val="000000"/>
              </w:rPr>
            </w:pPr>
            <w:r>
              <w:rPr>
                <w:color w:val="000000"/>
              </w:rPr>
              <w:t>(17)</w:t>
            </w:r>
          </w:p>
        </w:tc>
        <w:tc>
          <w:tcPr>
            <w:tcW w:w="567" w:type="dxa"/>
            <w:tcBorders>
              <w:top w:val="nil"/>
              <w:left w:val="nil"/>
              <w:bottom w:val="single" w:sz="4" w:space="0" w:color="auto"/>
              <w:right w:val="single" w:sz="4" w:space="0" w:color="auto"/>
            </w:tcBorders>
            <w:shd w:val="clear" w:color="auto" w:fill="auto"/>
          </w:tcPr>
          <w:p w14:paraId="416298FE" w14:textId="77777777" w:rsidR="001C3FB8" w:rsidRDefault="000C0BFC">
            <w:pPr>
              <w:spacing w:after="0" w:line="240" w:lineRule="auto"/>
              <w:jc w:val="center"/>
              <w:rPr>
                <w:color w:val="000000"/>
              </w:rPr>
            </w:pPr>
            <w:r>
              <w:rPr>
                <w:color w:val="000000"/>
              </w:rPr>
              <w:t>(18)</w:t>
            </w:r>
          </w:p>
        </w:tc>
        <w:tc>
          <w:tcPr>
            <w:tcW w:w="709" w:type="dxa"/>
            <w:tcBorders>
              <w:top w:val="nil"/>
              <w:left w:val="nil"/>
              <w:bottom w:val="single" w:sz="4" w:space="0" w:color="auto"/>
              <w:right w:val="single" w:sz="4" w:space="0" w:color="auto"/>
            </w:tcBorders>
            <w:shd w:val="clear" w:color="auto" w:fill="auto"/>
          </w:tcPr>
          <w:p w14:paraId="7E942B40" w14:textId="77777777" w:rsidR="001C3FB8" w:rsidRDefault="000C0BFC">
            <w:pPr>
              <w:spacing w:after="0" w:line="240" w:lineRule="auto"/>
              <w:jc w:val="center"/>
              <w:rPr>
                <w:color w:val="000000"/>
              </w:rPr>
            </w:pPr>
            <w:r>
              <w:rPr>
                <w:color w:val="000000"/>
              </w:rPr>
              <w:t>(19)</w:t>
            </w:r>
          </w:p>
        </w:tc>
        <w:tc>
          <w:tcPr>
            <w:tcW w:w="567" w:type="dxa"/>
            <w:tcBorders>
              <w:top w:val="nil"/>
              <w:left w:val="nil"/>
              <w:bottom w:val="single" w:sz="4" w:space="0" w:color="auto"/>
              <w:right w:val="single" w:sz="4" w:space="0" w:color="auto"/>
            </w:tcBorders>
            <w:shd w:val="clear" w:color="auto" w:fill="auto"/>
          </w:tcPr>
          <w:p w14:paraId="154C346F" w14:textId="77777777" w:rsidR="001C3FB8" w:rsidRDefault="000C0BFC">
            <w:pPr>
              <w:spacing w:after="0" w:line="240" w:lineRule="auto"/>
              <w:jc w:val="center"/>
              <w:rPr>
                <w:color w:val="000000"/>
              </w:rPr>
            </w:pPr>
            <w:r>
              <w:rPr>
                <w:color w:val="000000"/>
              </w:rPr>
              <w:t>(20)</w:t>
            </w:r>
          </w:p>
        </w:tc>
      </w:tr>
      <w:tr w:rsidR="001C3FB8" w14:paraId="782E4854"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15FDC6E8" w14:textId="77777777" w:rsidR="001C3FB8" w:rsidRDefault="000C0BFC">
            <w:pPr>
              <w:spacing w:after="0" w:line="240" w:lineRule="auto"/>
              <w:jc w:val="center"/>
              <w:rPr>
                <w:color w:val="000000"/>
              </w:rPr>
            </w:pPr>
            <w:r>
              <w:rPr>
                <w:color w:val="000000"/>
              </w:rPr>
              <w:t>1</w:t>
            </w:r>
          </w:p>
        </w:tc>
        <w:tc>
          <w:tcPr>
            <w:tcW w:w="2268" w:type="dxa"/>
            <w:tcBorders>
              <w:top w:val="nil"/>
              <w:left w:val="nil"/>
              <w:bottom w:val="single" w:sz="4" w:space="0" w:color="auto"/>
              <w:right w:val="single" w:sz="4" w:space="0" w:color="auto"/>
            </w:tcBorders>
            <w:shd w:val="clear" w:color="auto" w:fill="auto"/>
          </w:tcPr>
          <w:p w14:paraId="43C47664"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pengelolaan</w:t>
            </w:r>
            <w:proofErr w:type="spellEnd"/>
            <w:r>
              <w:rPr>
                <w:color w:val="000000"/>
              </w:rPr>
              <w:t xml:space="preserve"> dan </w:t>
            </w:r>
            <w:proofErr w:type="spellStart"/>
            <w:r>
              <w:rPr>
                <w:color w:val="000000"/>
              </w:rPr>
              <w:t>rehabilitasi</w:t>
            </w:r>
            <w:proofErr w:type="spellEnd"/>
            <w:r>
              <w:rPr>
                <w:color w:val="000000"/>
              </w:rPr>
              <w:t xml:space="preserve"> </w:t>
            </w:r>
            <w:proofErr w:type="spellStart"/>
            <w:r>
              <w:rPr>
                <w:color w:val="000000"/>
              </w:rPr>
              <w:t>ekosistem</w:t>
            </w:r>
            <w:proofErr w:type="spellEnd"/>
            <w:r>
              <w:rPr>
                <w:color w:val="000000"/>
              </w:rPr>
              <w:t xml:space="preserve"> </w:t>
            </w:r>
            <w:proofErr w:type="spellStart"/>
            <w:r>
              <w:rPr>
                <w:color w:val="000000"/>
              </w:rPr>
              <w:t>pesisir</w:t>
            </w:r>
            <w:proofErr w:type="spellEnd"/>
            <w:r>
              <w:rPr>
                <w:color w:val="000000"/>
              </w:rPr>
              <w:t xml:space="preserve"> dan </w:t>
            </w:r>
            <w:proofErr w:type="spellStart"/>
            <w:r>
              <w:rPr>
                <w:color w:val="000000"/>
              </w:rPr>
              <w:t>laut</w:t>
            </w:r>
            <w:proofErr w:type="spellEnd"/>
          </w:p>
        </w:tc>
        <w:tc>
          <w:tcPr>
            <w:tcW w:w="850" w:type="dxa"/>
            <w:tcBorders>
              <w:top w:val="nil"/>
              <w:left w:val="nil"/>
              <w:bottom w:val="single" w:sz="4" w:space="0" w:color="auto"/>
              <w:right w:val="single" w:sz="4" w:space="0" w:color="auto"/>
            </w:tcBorders>
            <w:shd w:val="clear" w:color="auto" w:fill="auto"/>
          </w:tcPr>
          <w:p w14:paraId="62FEB870" w14:textId="77777777" w:rsidR="001C3FB8" w:rsidRDefault="000C0BFC">
            <w:pPr>
              <w:spacing w:after="0" w:line="240" w:lineRule="auto"/>
              <w:rPr>
                <w:color w:val="000000"/>
              </w:rPr>
            </w:pPr>
            <w:r>
              <w:rPr>
                <w:color w:val="000000"/>
              </w:rPr>
              <w:t>5</w:t>
            </w:r>
          </w:p>
          <w:p w14:paraId="60F67FEB"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6B965567" w14:textId="77777777" w:rsidR="001C3FB8" w:rsidRDefault="000C0BFC">
            <w:pPr>
              <w:spacing w:after="0" w:line="240" w:lineRule="auto"/>
              <w:rPr>
                <w:color w:val="000000"/>
              </w:rPr>
            </w:pPr>
            <w:r>
              <w:rPr>
                <w:color w:val="000000"/>
              </w:rPr>
              <w:t>5</w:t>
            </w:r>
          </w:p>
          <w:p w14:paraId="01573400"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0972A6EA"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0E7A1A5B" w14:textId="77777777" w:rsidR="001C3FB8" w:rsidRDefault="000C0BFC">
            <w:pPr>
              <w:spacing w:after="0" w:line="240" w:lineRule="auto"/>
              <w:rPr>
                <w:color w:val="000000"/>
              </w:rPr>
            </w:pPr>
            <w:r>
              <w:rPr>
                <w:color w:val="000000"/>
              </w:rPr>
              <w:t>1</w:t>
            </w:r>
          </w:p>
          <w:p w14:paraId="7D51CEA3"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467146E7" w14:textId="77777777" w:rsidR="001C3FB8" w:rsidRDefault="000C0BFC">
            <w:pPr>
              <w:spacing w:after="0" w:line="240" w:lineRule="auto"/>
              <w:rPr>
                <w:color w:val="000000"/>
              </w:rPr>
            </w:pPr>
            <w:r>
              <w:rPr>
                <w:color w:val="000000"/>
              </w:rPr>
              <w:t>1</w:t>
            </w:r>
          </w:p>
          <w:p w14:paraId="02B9DB92"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2F2926BD" w14:textId="77777777" w:rsidR="001C3FB8" w:rsidRDefault="000C0BFC">
            <w:pPr>
              <w:spacing w:after="0" w:line="240" w:lineRule="auto"/>
              <w:rPr>
                <w:color w:val="000000"/>
              </w:rPr>
            </w:pPr>
            <w:r>
              <w:rPr>
                <w:color w:val="000000"/>
              </w:rPr>
              <w:t>1</w:t>
            </w:r>
          </w:p>
          <w:p w14:paraId="58BFEB11"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55A9C3D1" w14:textId="77777777" w:rsidR="001C3FB8" w:rsidRDefault="000C0BFC">
            <w:pPr>
              <w:spacing w:after="0" w:line="240" w:lineRule="auto"/>
              <w:rPr>
                <w:color w:val="000000"/>
              </w:rPr>
            </w:pPr>
            <w:r>
              <w:rPr>
                <w:color w:val="000000"/>
              </w:rPr>
              <w:t>1</w:t>
            </w:r>
          </w:p>
          <w:p w14:paraId="6CC9FE31"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1C2992C4" w14:textId="77777777" w:rsidR="001C3FB8" w:rsidRDefault="000C0BFC">
            <w:pPr>
              <w:spacing w:after="0" w:line="240" w:lineRule="auto"/>
              <w:ind w:left="-125" w:firstLine="125"/>
              <w:rPr>
                <w:color w:val="000000"/>
              </w:rPr>
            </w:pPr>
            <w:r>
              <w:rPr>
                <w:color w:val="000000"/>
              </w:rPr>
              <w:t>1</w:t>
            </w:r>
          </w:p>
          <w:p w14:paraId="01F03183"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76A82CED" w14:textId="77777777" w:rsidR="001C3FB8" w:rsidRDefault="000C0BFC">
            <w:pPr>
              <w:spacing w:after="0" w:line="240" w:lineRule="auto"/>
              <w:rPr>
                <w:color w:val="000000"/>
              </w:rPr>
            </w:pPr>
            <w:r>
              <w:rPr>
                <w:color w:val="000000"/>
              </w:rPr>
              <w:t>1</w:t>
            </w:r>
          </w:p>
          <w:p w14:paraId="2CD08519"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568EEA5F" w14:textId="77777777" w:rsidR="001C3FB8" w:rsidRDefault="000C0BFC">
            <w:pPr>
              <w:spacing w:after="0" w:line="240" w:lineRule="auto"/>
              <w:rPr>
                <w:color w:val="000000"/>
              </w:rPr>
            </w:pPr>
            <w:r>
              <w:rPr>
                <w:color w:val="000000"/>
              </w:rPr>
              <w:t>1</w:t>
            </w:r>
          </w:p>
          <w:p w14:paraId="43C213A1"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0777EE85" w14:textId="77777777" w:rsidR="001C3FB8" w:rsidRDefault="000C0BFC">
            <w:pPr>
              <w:spacing w:after="0" w:line="240" w:lineRule="auto"/>
              <w:rPr>
                <w:color w:val="000000"/>
              </w:rPr>
            </w:pPr>
            <w:r>
              <w:rPr>
                <w:color w:val="000000"/>
              </w:rPr>
              <w:t>1</w:t>
            </w:r>
          </w:p>
          <w:p w14:paraId="1F060E6E"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46644895" w14:textId="77777777" w:rsidR="001C3FB8" w:rsidRDefault="000C0BFC">
            <w:pPr>
              <w:spacing w:after="0" w:line="240" w:lineRule="auto"/>
              <w:rPr>
                <w:color w:val="000000"/>
              </w:rPr>
            </w:pPr>
            <w:r>
              <w:rPr>
                <w:color w:val="000000"/>
              </w:rPr>
              <w:t>1</w:t>
            </w:r>
          </w:p>
          <w:p w14:paraId="104165EE"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37F02138" w14:textId="77777777" w:rsidR="001C3FB8" w:rsidRDefault="000C0BFC">
            <w:pPr>
              <w:spacing w:after="0" w:line="240" w:lineRule="auto"/>
              <w:rPr>
                <w:color w:val="000000"/>
              </w:rPr>
            </w:pPr>
            <w:r>
              <w:rPr>
                <w:color w:val="000000"/>
              </w:rPr>
              <w:t>1</w:t>
            </w:r>
          </w:p>
          <w:p w14:paraId="12373F4F"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6C8464A1" w14:textId="77777777" w:rsidR="001C3FB8" w:rsidRDefault="000C0BFC">
            <w:pPr>
              <w:spacing w:after="0" w:line="240" w:lineRule="auto"/>
              <w:rPr>
                <w:color w:val="000000"/>
                <w:lang w:val="id-ID"/>
              </w:rPr>
            </w:pPr>
            <w:r>
              <w:rPr>
                <w:color w:val="000000"/>
                <w:lang w:val="id-ID"/>
              </w:rPr>
              <w:t>1</w:t>
            </w:r>
          </w:p>
        </w:tc>
        <w:tc>
          <w:tcPr>
            <w:tcW w:w="567" w:type="dxa"/>
            <w:tcBorders>
              <w:top w:val="nil"/>
              <w:left w:val="nil"/>
              <w:bottom w:val="single" w:sz="4" w:space="0" w:color="auto"/>
              <w:right w:val="single" w:sz="4" w:space="0" w:color="auto"/>
            </w:tcBorders>
            <w:shd w:val="clear" w:color="auto" w:fill="auto"/>
          </w:tcPr>
          <w:p w14:paraId="2E1577C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8A056AD"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0A29CE5E"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0DEA360" w14:textId="77777777" w:rsidR="001C3FB8" w:rsidRDefault="000C0BFC">
            <w:pPr>
              <w:spacing w:after="0" w:line="240" w:lineRule="auto"/>
              <w:jc w:val="center"/>
              <w:rPr>
                <w:color w:val="000000"/>
              </w:rPr>
            </w:pPr>
            <w:r>
              <w:rPr>
                <w:color w:val="000000"/>
              </w:rPr>
              <w:t>1</w:t>
            </w:r>
          </w:p>
        </w:tc>
      </w:tr>
      <w:tr w:rsidR="001C3FB8" w14:paraId="02B4B42E"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2299B009" w14:textId="77777777" w:rsidR="001C3FB8" w:rsidRDefault="000C0BFC">
            <w:pPr>
              <w:spacing w:after="0" w:line="240" w:lineRule="auto"/>
              <w:jc w:val="center"/>
              <w:rPr>
                <w:color w:val="000000"/>
              </w:rPr>
            </w:pPr>
            <w:r>
              <w:rPr>
                <w:color w:val="000000"/>
              </w:rPr>
              <w:t>2</w:t>
            </w:r>
          </w:p>
        </w:tc>
        <w:tc>
          <w:tcPr>
            <w:tcW w:w="2268" w:type="dxa"/>
            <w:tcBorders>
              <w:top w:val="nil"/>
              <w:left w:val="nil"/>
              <w:bottom w:val="single" w:sz="4" w:space="0" w:color="auto"/>
              <w:right w:val="single" w:sz="4" w:space="0" w:color="auto"/>
            </w:tcBorders>
            <w:shd w:val="clear" w:color="auto" w:fill="auto"/>
          </w:tcPr>
          <w:p w14:paraId="7D030F79" w14:textId="77777777" w:rsidR="001C3FB8" w:rsidRDefault="000C0BFC">
            <w:pPr>
              <w:spacing w:after="0" w:line="240" w:lineRule="auto"/>
              <w:rPr>
                <w:color w:val="000000"/>
              </w:rPr>
            </w:pPr>
            <w:proofErr w:type="spellStart"/>
            <w:r>
              <w:rPr>
                <w:color w:val="000000"/>
              </w:rPr>
              <w:t>Pengembangan</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pesisir</w:t>
            </w:r>
            <w:proofErr w:type="spellEnd"/>
            <w:r>
              <w:rPr>
                <w:color w:val="000000"/>
              </w:rPr>
              <w:t xml:space="preserve"> </w:t>
            </w:r>
            <w:proofErr w:type="spellStart"/>
            <w:r>
              <w:rPr>
                <w:color w:val="000000"/>
              </w:rPr>
              <w:t>laut</w:t>
            </w:r>
            <w:proofErr w:type="spellEnd"/>
          </w:p>
        </w:tc>
        <w:tc>
          <w:tcPr>
            <w:tcW w:w="850" w:type="dxa"/>
            <w:tcBorders>
              <w:top w:val="nil"/>
              <w:left w:val="nil"/>
              <w:bottom w:val="single" w:sz="4" w:space="0" w:color="auto"/>
              <w:right w:val="single" w:sz="4" w:space="0" w:color="auto"/>
            </w:tcBorders>
            <w:shd w:val="clear" w:color="auto" w:fill="auto"/>
          </w:tcPr>
          <w:p w14:paraId="79759CB9" w14:textId="77777777" w:rsidR="001C3FB8" w:rsidRDefault="000C0BFC">
            <w:pPr>
              <w:spacing w:after="0" w:line="240" w:lineRule="auto"/>
              <w:rPr>
                <w:color w:val="000000"/>
              </w:rPr>
            </w:pPr>
            <w:r>
              <w:rPr>
                <w:color w:val="000000"/>
              </w:rPr>
              <w:t>5</w:t>
            </w:r>
          </w:p>
          <w:p w14:paraId="300A6A81"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1AA4B61A" w14:textId="77777777" w:rsidR="001C3FB8" w:rsidRDefault="000C0BFC">
            <w:pPr>
              <w:spacing w:after="0" w:line="240" w:lineRule="auto"/>
              <w:rPr>
                <w:color w:val="000000"/>
              </w:rPr>
            </w:pPr>
            <w:r>
              <w:rPr>
                <w:color w:val="000000"/>
              </w:rPr>
              <w:t>5</w:t>
            </w:r>
          </w:p>
          <w:p w14:paraId="3BEAB1C0"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35B1F655"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0743DDB8" w14:textId="77777777" w:rsidR="001C3FB8" w:rsidRDefault="000C0BFC">
            <w:pPr>
              <w:spacing w:after="0" w:line="240" w:lineRule="auto"/>
              <w:rPr>
                <w:color w:val="000000"/>
              </w:rPr>
            </w:pPr>
            <w:r>
              <w:rPr>
                <w:color w:val="000000"/>
              </w:rPr>
              <w:t>1</w:t>
            </w:r>
          </w:p>
          <w:p w14:paraId="519D9038"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24B28CE9" w14:textId="77777777" w:rsidR="001C3FB8" w:rsidRDefault="000C0BFC">
            <w:pPr>
              <w:spacing w:after="0" w:line="240" w:lineRule="auto"/>
              <w:rPr>
                <w:color w:val="000000"/>
              </w:rPr>
            </w:pPr>
            <w:r>
              <w:rPr>
                <w:color w:val="000000"/>
              </w:rPr>
              <w:t>1</w:t>
            </w:r>
          </w:p>
          <w:p w14:paraId="70D494F1"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2662DAA3" w14:textId="77777777" w:rsidR="001C3FB8" w:rsidRDefault="000C0BFC">
            <w:pPr>
              <w:spacing w:after="0" w:line="240" w:lineRule="auto"/>
              <w:rPr>
                <w:color w:val="000000"/>
              </w:rPr>
            </w:pPr>
            <w:r>
              <w:rPr>
                <w:color w:val="000000"/>
              </w:rPr>
              <w:t>1</w:t>
            </w:r>
          </w:p>
          <w:p w14:paraId="396A6712"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4200FECC" w14:textId="77777777" w:rsidR="001C3FB8" w:rsidRDefault="000C0BFC">
            <w:pPr>
              <w:spacing w:after="0" w:line="240" w:lineRule="auto"/>
              <w:rPr>
                <w:color w:val="000000"/>
              </w:rPr>
            </w:pPr>
            <w:r>
              <w:rPr>
                <w:color w:val="000000"/>
              </w:rPr>
              <w:t>1</w:t>
            </w:r>
          </w:p>
          <w:p w14:paraId="3B3BA91C"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7AD35835" w14:textId="77777777" w:rsidR="001C3FB8" w:rsidRDefault="000C0BFC">
            <w:pPr>
              <w:spacing w:after="0" w:line="240" w:lineRule="auto"/>
              <w:rPr>
                <w:color w:val="000000"/>
              </w:rPr>
            </w:pPr>
            <w:r>
              <w:rPr>
                <w:color w:val="000000"/>
              </w:rPr>
              <w:t>1</w:t>
            </w:r>
          </w:p>
          <w:p w14:paraId="18EBDC92"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2B79957F" w14:textId="77777777" w:rsidR="001C3FB8" w:rsidRDefault="000C0BFC">
            <w:pPr>
              <w:spacing w:after="0" w:line="240" w:lineRule="auto"/>
              <w:rPr>
                <w:color w:val="000000"/>
              </w:rPr>
            </w:pPr>
            <w:r>
              <w:rPr>
                <w:color w:val="000000"/>
              </w:rPr>
              <w:t>1</w:t>
            </w:r>
          </w:p>
          <w:p w14:paraId="7268F569"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3F9BB9E7" w14:textId="77777777" w:rsidR="001C3FB8" w:rsidRDefault="000C0BFC">
            <w:pPr>
              <w:spacing w:after="0" w:line="240" w:lineRule="auto"/>
              <w:rPr>
                <w:color w:val="000000"/>
              </w:rPr>
            </w:pPr>
            <w:r>
              <w:rPr>
                <w:color w:val="000000"/>
              </w:rPr>
              <w:t>1</w:t>
            </w:r>
          </w:p>
          <w:p w14:paraId="54379707"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73A9C5A6" w14:textId="77777777" w:rsidR="001C3FB8" w:rsidRDefault="000C0BFC">
            <w:pPr>
              <w:spacing w:after="0" w:line="240" w:lineRule="auto"/>
              <w:rPr>
                <w:color w:val="000000"/>
              </w:rPr>
            </w:pPr>
            <w:r>
              <w:rPr>
                <w:color w:val="000000"/>
              </w:rPr>
              <w:t>1</w:t>
            </w:r>
          </w:p>
          <w:p w14:paraId="531076E7"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39AE50AA" w14:textId="77777777" w:rsidR="001C3FB8" w:rsidRDefault="000C0BFC">
            <w:pPr>
              <w:spacing w:after="0" w:line="240" w:lineRule="auto"/>
              <w:rPr>
                <w:color w:val="000000"/>
              </w:rPr>
            </w:pPr>
            <w:r>
              <w:rPr>
                <w:color w:val="000000"/>
              </w:rPr>
              <w:t>1</w:t>
            </w:r>
          </w:p>
          <w:p w14:paraId="6F594DF1"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500FFBA1" w14:textId="77777777" w:rsidR="001C3FB8" w:rsidRDefault="000C0BFC">
            <w:pPr>
              <w:spacing w:after="0" w:line="240" w:lineRule="auto"/>
              <w:rPr>
                <w:color w:val="000000"/>
              </w:rPr>
            </w:pPr>
            <w:r>
              <w:rPr>
                <w:color w:val="000000"/>
              </w:rPr>
              <w:t>1</w:t>
            </w:r>
          </w:p>
          <w:p w14:paraId="10352AAE"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62B30ADC"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9B475D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B1A4DE3"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6B2AFCEA"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B359C29" w14:textId="77777777" w:rsidR="001C3FB8" w:rsidRDefault="000C0BFC">
            <w:pPr>
              <w:spacing w:after="0" w:line="240" w:lineRule="auto"/>
              <w:jc w:val="center"/>
              <w:rPr>
                <w:color w:val="000000"/>
              </w:rPr>
            </w:pPr>
            <w:r>
              <w:rPr>
                <w:color w:val="000000"/>
              </w:rPr>
              <w:t>1</w:t>
            </w:r>
          </w:p>
        </w:tc>
      </w:tr>
      <w:tr w:rsidR="001C3FB8" w14:paraId="50B2BD0F" w14:textId="77777777">
        <w:trPr>
          <w:trHeight w:val="660"/>
        </w:trPr>
        <w:tc>
          <w:tcPr>
            <w:tcW w:w="567" w:type="dxa"/>
            <w:tcBorders>
              <w:top w:val="nil"/>
              <w:left w:val="single" w:sz="4" w:space="0" w:color="auto"/>
              <w:bottom w:val="single" w:sz="4" w:space="0" w:color="auto"/>
              <w:right w:val="single" w:sz="4" w:space="0" w:color="auto"/>
            </w:tcBorders>
            <w:shd w:val="clear" w:color="auto" w:fill="auto"/>
          </w:tcPr>
          <w:p w14:paraId="6970EFBF" w14:textId="77777777" w:rsidR="001C3FB8" w:rsidRDefault="000C0BFC">
            <w:pPr>
              <w:spacing w:after="0" w:line="240" w:lineRule="auto"/>
              <w:jc w:val="center"/>
              <w:rPr>
                <w:color w:val="000000"/>
              </w:rPr>
            </w:pPr>
            <w:r>
              <w:rPr>
                <w:color w:val="000000"/>
              </w:rPr>
              <w:t>3</w:t>
            </w:r>
          </w:p>
        </w:tc>
        <w:tc>
          <w:tcPr>
            <w:tcW w:w="2268" w:type="dxa"/>
            <w:tcBorders>
              <w:top w:val="nil"/>
              <w:left w:val="nil"/>
              <w:bottom w:val="single" w:sz="4" w:space="0" w:color="auto"/>
              <w:right w:val="single" w:sz="4" w:space="0" w:color="auto"/>
            </w:tcBorders>
            <w:shd w:val="clear" w:color="auto" w:fill="auto"/>
          </w:tcPr>
          <w:p w14:paraId="2CAA6495" w14:textId="77777777" w:rsidR="001C3FB8" w:rsidRDefault="000C0BFC">
            <w:pPr>
              <w:spacing w:after="0" w:line="240" w:lineRule="auto"/>
              <w:rPr>
                <w:color w:val="000000"/>
              </w:rPr>
            </w:pPr>
            <w:proofErr w:type="spellStart"/>
            <w:r>
              <w:rPr>
                <w:color w:val="000000"/>
              </w:rPr>
              <w:t>Pengujian</w:t>
            </w:r>
            <w:proofErr w:type="spellEnd"/>
            <w:r>
              <w:rPr>
                <w:color w:val="000000"/>
              </w:rPr>
              <w:t xml:space="preserve"> </w:t>
            </w:r>
            <w:proofErr w:type="spellStart"/>
            <w:r>
              <w:rPr>
                <w:color w:val="000000"/>
              </w:rPr>
              <w:t>emisi</w:t>
            </w:r>
            <w:proofErr w:type="spellEnd"/>
            <w:r>
              <w:rPr>
                <w:color w:val="000000"/>
              </w:rPr>
              <w:t xml:space="preserve"> </w:t>
            </w:r>
            <w:proofErr w:type="spellStart"/>
            <w:r>
              <w:rPr>
                <w:color w:val="000000"/>
              </w:rPr>
              <w:t>kendaraan</w:t>
            </w:r>
            <w:proofErr w:type="spellEnd"/>
            <w:r>
              <w:rPr>
                <w:color w:val="000000"/>
              </w:rPr>
              <w:t xml:space="preserve"> </w:t>
            </w:r>
            <w:proofErr w:type="spellStart"/>
            <w:r>
              <w:rPr>
                <w:color w:val="000000"/>
              </w:rPr>
              <w:t>bermotor</w:t>
            </w:r>
            <w:proofErr w:type="spellEnd"/>
          </w:p>
        </w:tc>
        <w:tc>
          <w:tcPr>
            <w:tcW w:w="850" w:type="dxa"/>
            <w:tcBorders>
              <w:top w:val="nil"/>
              <w:left w:val="nil"/>
              <w:bottom w:val="single" w:sz="4" w:space="0" w:color="auto"/>
              <w:right w:val="single" w:sz="4" w:space="0" w:color="auto"/>
            </w:tcBorders>
            <w:shd w:val="clear" w:color="auto" w:fill="auto"/>
          </w:tcPr>
          <w:p w14:paraId="1FE16BB7" w14:textId="77777777" w:rsidR="001C3FB8" w:rsidRDefault="000C0BFC">
            <w:pPr>
              <w:spacing w:after="0" w:line="240" w:lineRule="auto"/>
              <w:rPr>
                <w:color w:val="000000"/>
              </w:rPr>
            </w:pPr>
            <w:r>
              <w:rPr>
                <w:color w:val="000000"/>
              </w:rPr>
              <w:t>5000</w:t>
            </w:r>
          </w:p>
          <w:p w14:paraId="25EE1F2D"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851" w:type="dxa"/>
            <w:tcBorders>
              <w:top w:val="nil"/>
              <w:left w:val="nil"/>
              <w:bottom w:val="single" w:sz="4" w:space="0" w:color="auto"/>
              <w:right w:val="single" w:sz="4" w:space="0" w:color="auto"/>
            </w:tcBorders>
            <w:shd w:val="clear" w:color="auto" w:fill="auto"/>
          </w:tcPr>
          <w:p w14:paraId="3B2ED711" w14:textId="77777777" w:rsidR="001C3FB8" w:rsidRDefault="000C0BFC">
            <w:pPr>
              <w:spacing w:after="0" w:line="240" w:lineRule="auto"/>
              <w:rPr>
                <w:color w:val="000000"/>
              </w:rPr>
            </w:pPr>
            <w:r>
              <w:rPr>
                <w:color w:val="000000"/>
              </w:rPr>
              <w:t>5000</w:t>
            </w:r>
          </w:p>
          <w:p w14:paraId="0EFD793A"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867" w:type="dxa"/>
            <w:tcBorders>
              <w:top w:val="nil"/>
              <w:left w:val="nil"/>
              <w:bottom w:val="single" w:sz="4" w:space="0" w:color="auto"/>
              <w:right w:val="single" w:sz="4" w:space="0" w:color="auto"/>
            </w:tcBorders>
            <w:shd w:val="clear" w:color="auto" w:fill="auto"/>
          </w:tcPr>
          <w:p w14:paraId="2D205594"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C7FC863" w14:textId="77777777" w:rsidR="001C3FB8" w:rsidRDefault="000C0BFC">
            <w:pPr>
              <w:spacing w:after="0" w:line="240" w:lineRule="auto"/>
              <w:rPr>
                <w:color w:val="000000"/>
              </w:rPr>
            </w:pPr>
            <w:r>
              <w:rPr>
                <w:color w:val="000000"/>
              </w:rPr>
              <w:t>5000</w:t>
            </w:r>
          </w:p>
          <w:p w14:paraId="5D374B97"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855" w:type="dxa"/>
            <w:tcBorders>
              <w:top w:val="nil"/>
              <w:left w:val="nil"/>
              <w:bottom w:val="single" w:sz="4" w:space="0" w:color="auto"/>
              <w:right w:val="single" w:sz="4" w:space="0" w:color="auto"/>
            </w:tcBorders>
            <w:shd w:val="clear" w:color="auto" w:fill="auto"/>
          </w:tcPr>
          <w:p w14:paraId="2D5BC097" w14:textId="77777777" w:rsidR="001C3FB8" w:rsidRDefault="000C0BFC">
            <w:pPr>
              <w:spacing w:after="0" w:line="240" w:lineRule="auto"/>
              <w:rPr>
                <w:color w:val="000000"/>
              </w:rPr>
            </w:pPr>
            <w:r>
              <w:rPr>
                <w:color w:val="000000"/>
              </w:rPr>
              <w:t>5000</w:t>
            </w:r>
          </w:p>
          <w:p w14:paraId="33F82770"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722" w:type="dxa"/>
            <w:tcBorders>
              <w:top w:val="nil"/>
              <w:left w:val="nil"/>
              <w:bottom w:val="single" w:sz="4" w:space="0" w:color="auto"/>
              <w:right w:val="single" w:sz="4" w:space="0" w:color="auto"/>
            </w:tcBorders>
            <w:shd w:val="clear" w:color="auto" w:fill="auto"/>
          </w:tcPr>
          <w:p w14:paraId="520DD192" w14:textId="77777777" w:rsidR="001C3FB8" w:rsidRDefault="000C0BFC">
            <w:pPr>
              <w:spacing w:after="0" w:line="240" w:lineRule="auto"/>
              <w:rPr>
                <w:color w:val="000000"/>
              </w:rPr>
            </w:pPr>
            <w:r>
              <w:rPr>
                <w:color w:val="000000"/>
              </w:rPr>
              <w:t>5000</w:t>
            </w:r>
          </w:p>
          <w:p w14:paraId="772DBEBA"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995" w:type="dxa"/>
            <w:tcBorders>
              <w:top w:val="nil"/>
              <w:left w:val="nil"/>
              <w:bottom w:val="single" w:sz="4" w:space="0" w:color="auto"/>
              <w:right w:val="single" w:sz="4" w:space="0" w:color="auto"/>
            </w:tcBorders>
            <w:shd w:val="clear" w:color="auto" w:fill="auto"/>
          </w:tcPr>
          <w:p w14:paraId="30FAECF8" w14:textId="77777777" w:rsidR="001C3FB8" w:rsidRDefault="000C0BFC">
            <w:pPr>
              <w:spacing w:after="0" w:line="240" w:lineRule="auto"/>
              <w:rPr>
                <w:color w:val="000000"/>
              </w:rPr>
            </w:pPr>
            <w:r>
              <w:rPr>
                <w:color w:val="000000"/>
              </w:rPr>
              <w:t>5000</w:t>
            </w:r>
          </w:p>
          <w:p w14:paraId="2561A243"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1005" w:type="dxa"/>
            <w:tcBorders>
              <w:top w:val="nil"/>
              <w:left w:val="nil"/>
              <w:bottom w:val="single" w:sz="4" w:space="0" w:color="auto"/>
              <w:right w:val="single" w:sz="4" w:space="0" w:color="auto"/>
            </w:tcBorders>
            <w:shd w:val="clear" w:color="auto" w:fill="auto"/>
          </w:tcPr>
          <w:p w14:paraId="2D9AB8B6" w14:textId="77777777" w:rsidR="001C3FB8" w:rsidRDefault="000C0BFC">
            <w:pPr>
              <w:spacing w:after="0" w:line="240" w:lineRule="auto"/>
              <w:rPr>
                <w:color w:val="000000"/>
              </w:rPr>
            </w:pPr>
            <w:r>
              <w:rPr>
                <w:color w:val="000000"/>
              </w:rPr>
              <w:t>5000</w:t>
            </w:r>
          </w:p>
          <w:p w14:paraId="23ACE5D3"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714" w:type="dxa"/>
            <w:tcBorders>
              <w:top w:val="nil"/>
              <w:left w:val="nil"/>
              <w:bottom w:val="single" w:sz="4" w:space="0" w:color="auto"/>
              <w:right w:val="single" w:sz="4" w:space="0" w:color="auto"/>
            </w:tcBorders>
            <w:shd w:val="clear" w:color="auto" w:fill="auto"/>
          </w:tcPr>
          <w:p w14:paraId="3AF9A2F9" w14:textId="77777777" w:rsidR="001C3FB8" w:rsidRDefault="000C0BFC">
            <w:pPr>
              <w:spacing w:after="0" w:line="240" w:lineRule="auto"/>
              <w:rPr>
                <w:color w:val="000000"/>
              </w:rPr>
            </w:pPr>
            <w:r>
              <w:rPr>
                <w:color w:val="000000"/>
              </w:rPr>
              <w:t>5000</w:t>
            </w:r>
          </w:p>
          <w:p w14:paraId="15EE03B3"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992" w:type="dxa"/>
            <w:tcBorders>
              <w:top w:val="nil"/>
              <w:left w:val="nil"/>
              <w:bottom w:val="single" w:sz="4" w:space="0" w:color="auto"/>
              <w:right w:val="single" w:sz="4" w:space="0" w:color="auto"/>
            </w:tcBorders>
            <w:shd w:val="clear" w:color="auto" w:fill="auto"/>
          </w:tcPr>
          <w:p w14:paraId="6710AA50" w14:textId="77777777" w:rsidR="001C3FB8" w:rsidRDefault="000C0BFC">
            <w:pPr>
              <w:spacing w:after="0" w:line="240" w:lineRule="auto"/>
              <w:rPr>
                <w:color w:val="000000"/>
              </w:rPr>
            </w:pPr>
            <w:r>
              <w:rPr>
                <w:color w:val="000000"/>
              </w:rPr>
              <w:t>5000</w:t>
            </w:r>
          </w:p>
          <w:p w14:paraId="0562B96D"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858" w:type="dxa"/>
            <w:tcBorders>
              <w:top w:val="nil"/>
              <w:left w:val="nil"/>
              <w:bottom w:val="single" w:sz="4" w:space="0" w:color="auto"/>
              <w:right w:val="single" w:sz="4" w:space="0" w:color="auto"/>
            </w:tcBorders>
            <w:shd w:val="clear" w:color="auto" w:fill="auto"/>
          </w:tcPr>
          <w:p w14:paraId="37702F77" w14:textId="77777777" w:rsidR="001C3FB8" w:rsidRDefault="000C0BFC">
            <w:pPr>
              <w:spacing w:after="0" w:line="240" w:lineRule="auto"/>
              <w:rPr>
                <w:color w:val="000000"/>
              </w:rPr>
            </w:pPr>
            <w:r>
              <w:rPr>
                <w:color w:val="000000"/>
              </w:rPr>
              <w:t>5000</w:t>
            </w:r>
          </w:p>
          <w:p w14:paraId="65D9A9CA"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996" w:type="dxa"/>
            <w:gridSpan w:val="2"/>
            <w:tcBorders>
              <w:top w:val="nil"/>
              <w:left w:val="nil"/>
              <w:bottom w:val="single" w:sz="4" w:space="0" w:color="auto"/>
              <w:right w:val="single" w:sz="4" w:space="0" w:color="auto"/>
            </w:tcBorders>
            <w:shd w:val="clear" w:color="auto" w:fill="auto"/>
          </w:tcPr>
          <w:p w14:paraId="6A53A81C" w14:textId="77777777" w:rsidR="001C3FB8" w:rsidRDefault="000C0BFC">
            <w:pPr>
              <w:spacing w:after="0" w:line="240" w:lineRule="auto"/>
              <w:rPr>
                <w:color w:val="000000"/>
              </w:rPr>
            </w:pPr>
            <w:r>
              <w:rPr>
                <w:color w:val="000000"/>
              </w:rPr>
              <w:t>5000</w:t>
            </w:r>
          </w:p>
          <w:p w14:paraId="2665326F"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1084" w:type="dxa"/>
            <w:gridSpan w:val="3"/>
            <w:tcBorders>
              <w:top w:val="nil"/>
              <w:left w:val="nil"/>
              <w:bottom w:val="single" w:sz="4" w:space="0" w:color="auto"/>
              <w:right w:val="single" w:sz="4" w:space="0" w:color="auto"/>
            </w:tcBorders>
            <w:shd w:val="clear" w:color="auto" w:fill="auto"/>
          </w:tcPr>
          <w:p w14:paraId="134C9442" w14:textId="77777777" w:rsidR="001C3FB8" w:rsidRDefault="000C0BFC">
            <w:pPr>
              <w:spacing w:after="0" w:line="240" w:lineRule="auto"/>
              <w:rPr>
                <w:color w:val="000000"/>
              </w:rPr>
            </w:pPr>
            <w:r>
              <w:rPr>
                <w:color w:val="000000"/>
              </w:rPr>
              <w:t>5000</w:t>
            </w:r>
          </w:p>
          <w:p w14:paraId="7BE069D6" w14:textId="77777777" w:rsidR="001C3FB8" w:rsidRDefault="000C0BFC">
            <w:pPr>
              <w:spacing w:after="0" w:line="240" w:lineRule="auto"/>
              <w:rPr>
                <w:color w:val="000000"/>
              </w:rPr>
            </w:pPr>
            <w:r>
              <w:rPr>
                <w:color w:val="000000"/>
              </w:rPr>
              <w:t xml:space="preserve">unit </w:t>
            </w:r>
            <w:proofErr w:type="spellStart"/>
            <w:r>
              <w:rPr>
                <w:color w:val="000000"/>
              </w:rPr>
              <w:t>kendaraan</w:t>
            </w:r>
            <w:proofErr w:type="spellEnd"/>
          </w:p>
        </w:tc>
        <w:tc>
          <w:tcPr>
            <w:tcW w:w="572" w:type="dxa"/>
            <w:tcBorders>
              <w:top w:val="nil"/>
              <w:left w:val="nil"/>
              <w:bottom w:val="single" w:sz="4" w:space="0" w:color="auto"/>
              <w:right w:val="single" w:sz="4" w:space="0" w:color="auto"/>
            </w:tcBorders>
            <w:shd w:val="clear" w:color="auto" w:fill="auto"/>
          </w:tcPr>
          <w:p w14:paraId="6B4929F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0DC6A1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2DF8B9D"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64FBDEF9"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DA5E79A" w14:textId="77777777" w:rsidR="001C3FB8" w:rsidRDefault="000C0BFC">
            <w:pPr>
              <w:spacing w:after="0" w:line="240" w:lineRule="auto"/>
              <w:jc w:val="center"/>
              <w:rPr>
                <w:color w:val="000000"/>
              </w:rPr>
            </w:pPr>
            <w:r>
              <w:rPr>
                <w:color w:val="000000"/>
              </w:rPr>
              <w:t>1</w:t>
            </w:r>
          </w:p>
        </w:tc>
      </w:tr>
      <w:tr w:rsidR="001C3FB8" w14:paraId="18D0D247"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740BD88A" w14:textId="77777777" w:rsidR="001C3FB8" w:rsidRDefault="000C0BFC">
            <w:pPr>
              <w:spacing w:after="0" w:line="240" w:lineRule="auto"/>
              <w:jc w:val="center"/>
              <w:rPr>
                <w:color w:val="000000"/>
              </w:rPr>
            </w:pPr>
            <w:r>
              <w:rPr>
                <w:color w:val="000000"/>
              </w:rPr>
              <w:t>4</w:t>
            </w:r>
          </w:p>
        </w:tc>
        <w:tc>
          <w:tcPr>
            <w:tcW w:w="2268" w:type="dxa"/>
            <w:tcBorders>
              <w:top w:val="nil"/>
              <w:left w:val="nil"/>
              <w:bottom w:val="single" w:sz="4" w:space="0" w:color="auto"/>
              <w:right w:val="single" w:sz="4" w:space="0" w:color="auto"/>
            </w:tcBorders>
            <w:shd w:val="clear" w:color="auto" w:fill="auto"/>
          </w:tcPr>
          <w:p w14:paraId="057F1C26" w14:textId="77777777" w:rsidR="001C3FB8" w:rsidRDefault="000C0BFC">
            <w:pPr>
              <w:spacing w:after="0" w:line="240" w:lineRule="auto"/>
              <w:rPr>
                <w:color w:val="000000"/>
              </w:rPr>
            </w:pPr>
            <w:proofErr w:type="spellStart"/>
            <w:r>
              <w:rPr>
                <w:color w:val="000000"/>
              </w:rPr>
              <w:t>Pengujian</w:t>
            </w:r>
            <w:proofErr w:type="spellEnd"/>
            <w:r>
              <w:rPr>
                <w:color w:val="000000"/>
              </w:rPr>
              <w:t xml:space="preserve"> </w:t>
            </w:r>
            <w:proofErr w:type="spellStart"/>
            <w:r>
              <w:rPr>
                <w:color w:val="000000"/>
              </w:rPr>
              <w:t>emisi</w:t>
            </w:r>
            <w:proofErr w:type="spellEnd"/>
            <w:r>
              <w:rPr>
                <w:color w:val="000000"/>
              </w:rPr>
              <w:t xml:space="preserve">/ </w:t>
            </w:r>
            <w:proofErr w:type="spellStart"/>
            <w:r>
              <w:rPr>
                <w:color w:val="000000"/>
              </w:rPr>
              <w:t>polusi</w:t>
            </w:r>
            <w:proofErr w:type="spellEnd"/>
            <w:r>
              <w:rPr>
                <w:color w:val="000000"/>
              </w:rPr>
              <w:t xml:space="preserve"> </w:t>
            </w:r>
            <w:proofErr w:type="spellStart"/>
            <w:r>
              <w:rPr>
                <w:color w:val="000000"/>
              </w:rPr>
              <w:t>udara</w:t>
            </w:r>
            <w:proofErr w:type="spellEnd"/>
            <w:r>
              <w:rPr>
                <w:color w:val="000000"/>
              </w:rPr>
              <w:t xml:space="preserve"> </w:t>
            </w:r>
            <w:proofErr w:type="spellStart"/>
            <w:r>
              <w:rPr>
                <w:color w:val="000000"/>
              </w:rPr>
              <w:t>akibat</w:t>
            </w:r>
            <w:proofErr w:type="spellEnd"/>
            <w:r>
              <w:rPr>
                <w:color w:val="000000"/>
              </w:rPr>
              <w:t xml:space="preserve"> </w:t>
            </w:r>
            <w:proofErr w:type="spellStart"/>
            <w:r>
              <w:rPr>
                <w:color w:val="000000"/>
              </w:rPr>
              <w:t>aktivitas</w:t>
            </w:r>
            <w:proofErr w:type="spellEnd"/>
            <w:r>
              <w:rPr>
                <w:color w:val="000000"/>
              </w:rPr>
              <w:t xml:space="preserve"> </w:t>
            </w:r>
            <w:proofErr w:type="spellStart"/>
            <w:r>
              <w:rPr>
                <w:color w:val="000000"/>
              </w:rPr>
              <w:t>industri</w:t>
            </w:r>
            <w:proofErr w:type="spellEnd"/>
          </w:p>
        </w:tc>
        <w:tc>
          <w:tcPr>
            <w:tcW w:w="850" w:type="dxa"/>
            <w:tcBorders>
              <w:top w:val="nil"/>
              <w:left w:val="nil"/>
              <w:bottom w:val="single" w:sz="4" w:space="0" w:color="auto"/>
              <w:right w:val="single" w:sz="4" w:space="0" w:color="auto"/>
            </w:tcBorders>
            <w:shd w:val="clear" w:color="auto" w:fill="auto"/>
          </w:tcPr>
          <w:p w14:paraId="78679493" w14:textId="77777777" w:rsidR="001C3FB8" w:rsidRDefault="000C0BFC">
            <w:pPr>
              <w:spacing w:after="0" w:line="240" w:lineRule="auto"/>
              <w:rPr>
                <w:color w:val="000000"/>
              </w:rPr>
            </w:pPr>
            <w:r>
              <w:rPr>
                <w:color w:val="000000"/>
              </w:rPr>
              <w:t>5</w:t>
            </w:r>
          </w:p>
          <w:p w14:paraId="38BBC323"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1639F9BF" w14:textId="77777777" w:rsidR="001C3FB8" w:rsidRDefault="000C0BFC">
            <w:pPr>
              <w:spacing w:after="0" w:line="240" w:lineRule="auto"/>
              <w:rPr>
                <w:color w:val="000000"/>
              </w:rPr>
            </w:pPr>
            <w:r>
              <w:rPr>
                <w:color w:val="000000"/>
              </w:rPr>
              <w:t>1</w:t>
            </w:r>
          </w:p>
          <w:p w14:paraId="492EDAAB"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2587BA80"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630A74F3" w14:textId="77777777" w:rsidR="001C3FB8" w:rsidRDefault="000C0BFC">
            <w:pPr>
              <w:spacing w:after="0" w:line="240" w:lineRule="auto"/>
              <w:rPr>
                <w:color w:val="000000"/>
              </w:rPr>
            </w:pPr>
            <w:r>
              <w:rPr>
                <w:color w:val="000000"/>
              </w:rPr>
              <w:t>1</w:t>
            </w:r>
          </w:p>
          <w:p w14:paraId="23356DD0"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53C28EBE" w14:textId="77777777" w:rsidR="001C3FB8" w:rsidRDefault="000C0BFC">
            <w:pPr>
              <w:spacing w:after="0" w:line="240" w:lineRule="auto"/>
              <w:rPr>
                <w:color w:val="000000"/>
              </w:rPr>
            </w:pPr>
            <w:r>
              <w:rPr>
                <w:color w:val="000000"/>
              </w:rPr>
              <w:t>1</w:t>
            </w:r>
          </w:p>
          <w:p w14:paraId="69EAE21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72F18398" w14:textId="77777777" w:rsidR="001C3FB8" w:rsidRDefault="000C0BFC">
            <w:pPr>
              <w:spacing w:after="0" w:line="240" w:lineRule="auto"/>
              <w:rPr>
                <w:color w:val="000000"/>
              </w:rPr>
            </w:pPr>
            <w:r>
              <w:rPr>
                <w:color w:val="000000"/>
              </w:rPr>
              <w:t>1</w:t>
            </w:r>
          </w:p>
          <w:p w14:paraId="3652513C"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0F033DBF" w14:textId="77777777" w:rsidR="001C3FB8" w:rsidRDefault="000C0BFC">
            <w:pPr>
              <w:spacing w:after="0" w:line="240" w:lineRule="auto"/>
              <w:rPr>
                <w:color w:val="000000"/>
              </w:rPr>
            </w:pPr>
            <w:r>
              <w:rPr>
                <w:color w:val="000000"/>
              </w:rPr>
              <w:t>1</w:t>
            </w:r>
          </w:p>
          <w:p w14:paraId="0A647EC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4C60B9EA" w14:textId="77777777" w:rsidR="001C3FB8" w:rsidRDefault="000C0BFC">
            <w:pPr>
              <w:spacing w:after="0" w:line="240" w:lineRule="auto"/>
              <w:rPr>
                <w:color w:val="000000"/>
              </w:rPr>
            </w:pPr>
            <w:r>
              <w:rPr>
                <w:color w:val="000000"/>
              </w:rPr>
              <w:t>1</w:t>
            </w:r>
          </w:p>
          <w:p w14:paraId="35C9182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7EAF86D2" w14:textId="77777777" w:rsidR="001C3FB8" w:rsidRDefault="000C0BFC">
            <w:pPr>
              <w:spacing w:after="0" w:line="240" w:lineRule="auto"/>
              <w:rPr>
                <w:color w:val="000000"/>
              </w:rPr>
            </w:pPr>
            <w:r>
              <w:rPr>
                <w:color w:val="000000"/>
              </w:rPr>
              <w:t>1</w:t>
            </w:r>
          </w:p>
          <w:p w14:paraId="2ED42884"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1C231E1B" w14:textId="77777777" w:rsidR="001C3FB8" w:rsidRDefault="000C0BFC">
            <w:pPr>
              <w:spacing w:after="0" w:line="240" w:lineRule="auto"/>
              <w:rPr>
                <w:color w:val="000000"/>
              </w:rPr>
            </w:pPr>
            <w:r>
              <w:rPr>
                <w:color w:val="000000"/>
              </w:rPr>
              <w:t>1</w:t>
            </w:r>
          </w:p>
          <w:p w14:paraId="0A46B69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55D7B551" w14:textId="77777777" w:rsidR="001C3FB8" w:rsidRDefault="000C0BFC">
            <w:pPr>
              <w:spacing w:after="0" w:line="240" w:lineRule="auto"/>
              <w:rPr>
                <w:color w:val="000000"/>
              </w:rPr>
            </w:pPr>
            <w:r>
              <w:rPr>
                <w:color w:val="000000"/>
              </w:rPr>
              <w:t>1</w:t>
            </w:r>
          </w:p>
          <w:p w14:paraId="4F53C4E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5BB6DCDD" w14:textId="77777777" w:rsidR="001C3FB8" w:rsidRDefault="000C0BFC">
            <w:pPr>
              <w:spacing w:after="0" w:line="240" w:lineRule="auto"/>
              <w:rPr>
                <w:color w:val="000000"/>
              </w:rPr>
            </w:pPr>
            <w:r>
              <w:rPr>
                <w:color w:val="000000"/>
              </w:rPr>
              <w:t>1</w:t>
            </w:r>
          </w:p>
          <w:p w14:paraId="1143F48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7708F4F9" w14:textId="77777777" w:rsidR="001C3FB8" w:rsidRDefault="000C0BFC">
            <w:pPr>
              <w:spacing w:after="0" w:line="240" w:lineRule="auto"/>
              <w:rPr>
                <w:color w:val="000000"/>
              </w:rPr>
            </w:pPr>
            <w:r>
              <w:rPr>
                <w:color w:val="000000"/>
              </w:rPr>
              <w:t>1</w:t>
            </w:r>
          </w:p>
          <w:p w14:paraId="2DAAE00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0F624CA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922AAA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1F8E324"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42EB132"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E50B231" w14:textId="77777777" w:rsidR="001C3FB8" w:rsidRDefault="000C0BFC">
            <w:pPr>
              <w:spacing w:after="0" w:line="240" w:lineRule="auto"/>
              <w:jc w:val="center"/>
              <w:rPr>
                <w:color w:val="000000"/>
              </w:rPr>
            </w:pPr>
            <w:r>
              <w:rPr>
                <w:color w:val="000000"/>
              </w:rPr>
              <w:t>1</w:t>
            </w:r>
          </w:p>
        </w:tc>
      </w:tr>
      <w:tr w:rsidR="001C3FB8" w14:paraId="76C339CC"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1E1FA46B" w14:textId="77777777" w:rsidR="001C3FB8" w:rsidRDefault="000C0BFC">
            <w:pPr>
              <w:spacing w:after="0" w:line="240" w:lineRule="auto"/>
              <w:jc w:val="center"/>
              <w:rPr>
                <w:color w:val="000000"/>
              </w:rPr>
            </w:pPr>
            <w:r>
              <w:rPr>
                <w:color w:val="000000"/>
              </w:rPr>
              <w:lastRenderedPageBreak/>
              <w:t>5</w:t>
            </w:r>
          </w:p>
        </w:tc>
        <w:tc>
          <w:tcPr>
            <w:tcW w:w="2268" w:type="dxa"/>
            <w:tcBorders>
              <w:top w:val="nil"/>
              <w:left w:val="nil"/>
              <w:bottom w:val="single" w:sz="4" w:space="0" w:color="auto"/>
              <w:right w:val="single" w:sz="4" w:space="0" w:color="auto"/>
            </w:tcBorders>
            <w:shd w:val="clear" w:color="auto" w:fill="auto"/>
          </w:tcPr>
          <w:p w14:paraId="3EF3604F" w14:textId="77777777" w:rsidR="001C3FB8" w:rsidRDefault="000C0BFC">
            <w:pPr>
              <w:spacing w:after="0" w:line="240" w:lineRule="auto"/>
              <w:rPr>
                <w:color w:val="000000"/>
              </w:rPr>
            </w:pPr>
            <w:proofErr w:type="spellStart"/>
            <w:r>
              <w:rPr>
                <w:color w:val="000000"/>
              </w:rPr>
              <w:t>Pengujian</w:t>
            </w:r>
            <w:proofErr w:type="spellEnd"/>
            <w:r>
              <w:rPr>
                <w:color w:val="000000"/>
              </w:rPr>
              <w:t xml:space="preserve"> </w:t>
            </w:r>
            <w:proofErr w:type="spellStart"/>
            <w:r>
              <w:rPr>
                <w:color w:val="000000"/>
              </w:rPr>
              <w:t>kadar</w:t>
            </w:r>
            <w:proofErr w:type="spellEnd"/>
            <w:r>
              <w:rPr>
                <w:color w:val="000000"/>
              </w:rPr>
              <w:t xml:space="preserve"> </w:t>
            </w:r>
            <w:proofErr w:type="spellStart"/>
            <w:r>
              <w:rPr>
                <w:color w:val="000000"/>
              </w:rPr>
              <w:t>polusi</w:t>
            </w:r>
            <w:proofErr w:type="spellEnd"/>
            <w:r>
              <w:rPr>
                <w:color w:val="000000"/>
              </w:rPr>
              <w:t xml:space="preserve"> </w:t>
            </w:r>
            <w:proofErr w:type="spellStart"/>
            <w:r>
              <w:rPr>
                <w:color w:val="000000"/>
              </w:rPr>
              <w:t>limbah</w:t>
            </w:r>
            <w:proofErr w:type="spellEnd"/>
            <w:r>
              <w:rPr>
                <w:color w:val="000000"/>
              </w:rPr>
              <w:t xml:space="preserve"> </w:t>
            </w:r>
            <w:proofErr w:type="spellStart"/>
            <w:r>
              <w:rPr>
                <w:color w:val="000000"/>
              </w:rPr>
              <w:t>padat</w:t>
            </w:r>
            <w:proofErr w:type="spellEnd"/>
            <w:r>
              <w:rPr>
                <w:color w:val="000000"/>
              </w:rPr>
              <w:t xml:space="preserve"> dan </w:t>
            </w:r>
            <w:proofErr w:type="spellStart"/>
            <w:r>
              <w:rPr>
                <w:color w:val="000000"/>
              </w:rPr>
              <w:t>limbah</w:t>
            </w:r>
            <w:proofErr w:type="spellEnd"/>
            <w:r>
              <w:rPr>
                <w:color w:val="000000"/>
              </w:rPr>
              <w:t xml:space="preserve"> </w:t>
            </w:r>
            <w:proofErr w:type="spellStart"/>
            <w:r>
              <w:rPr>
                <w:color w:val="000000"/>
              </w:rPr>
              <w:t>cair</w:t>
            </w:r>
            <w:proofErr w:type="spellEnd"/>
          </w:p>
        </w:tc>
        <w:tc>
          <w:tcPr>
            <w:tcW w:w="850" w:type="dxa"/>
            <w:tcBorders>
              <w:top w:val="nil"/>
              <w:left w:val="nil"/>
              <w:bottom w:val="single" w:sz="4" w:space="0" w:color="auto"/>
              <w:right w:val="single" w:sz="4" w:space="0" w:color="auto"/>
            </w:tcBorders>
            <w:shd w:val="clear" w:color="auto" w:fill="auto"/>
          </w:tcPr>
          <w:p w14:paraId="19C27C76" w14:textId="77777777" w:rsidR="001C3FB8" w:rsidRDefault="000C0BFC">
            <w:pPr>
              <w:spacing w:after="0" w:line="240" w:lineRule="auto"/>
              <w:rPr>
                <w:color w:val="000000"/>
              </w:rPr>
            </w:pPr>
            <w:r>
              <w:rPr>
                <w:color w:val="000000"/>
              </w:rPr>
              <w:t>350</w:t>
            </w:r>
          </w:p>
          <w:p w14:paraId="552D727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4B8D1087" w14:textId="77777777" w:rsidR="001C3FB8" w:rsidRDefault="000C0BFC">
            <w:pPr>
              <w:spacing w:after="0" w:line="240" w:lineRule="auto"/>
              <w:rPr>
                <w:color w:val="000000"/>
              </w:rPr>
            </w:pPr>
            <w:r>
              <w:rPr>
                <w:color w:val="000000"/>
              </w:rPr>
              <w:t>350</w:t>
            </w:r>
          </w:p>
          <w:p w14:paraId="7DBFE7F3"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46325E79"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155F11EA" w14:textId="77777777" w:rsidR="001C3FB8" w:rsidRDefault="000C0BFC">
            <w:pPr>
              <w:spacing w:after="0" w:line="240" w:lineRule="auto"/>
              <w:rPr>
                <w:color w:val="000000"/>
              </w:rPr>
            </w:pPr>
            <w:r>
              <w:rPr>
                <w:color w:val="000000"/>
              </w:rPr>
              <w:t>70</w:t>
            </w:r>
          </w:p>
          <w:p w14:paraId="7B3EFC3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3A5E013A" w14:textId="77777777" w:rsidR="001C3FB8" w:rsidRDefault="000C0BFC">
            <w:pPr>
              <w:spacing w:after="0" w:line="240" w:lineRule="auto"/>
              <w:rPr>
                <w:color w:val="000000"/>
              </w:rPr>
            </w:pPr>
            <w:r>
              <w:rPr>
                <w:color w:val="000000"/>
              </w:rPr>
              <w:t>70</w:t>
            </w:r>
          </w:p>
          <w:p w14:paraId="4361D9AC"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1BE87FE4" w14:textId="77777777" w:rsidR="001C3FB8" w:rsidRDefault="000C0BFC">
            <w:pPr>
              <w:spacing w:after="0" w:line="240" w:lineRule="auto"/>
              <w:rPr>
                <w:color w:val="000000"/>
              </w:rPr>
            </w:pPr>
            <w:r>
              <w:rPr>
                <w:color w:val="000000"/>
              </w:rPr>
              <w:t>70</w:t>
            </w:r>
          </w:p>
          <w:p w14:paraId="417F109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42AC44A0" w14:textId="77777777" w:rsidR="001C3FB8" w:rsidRDefault="000C0BFC">
            <w:pPr>
              <w:spacing w:after="0" w:line="240" w:lineRule="auto"/>
              <w:rPr>
                <w:color w:val="000000"/>
              </w:rPr>
            </w:pPr>
            <w:r>
              <w:rPr>
                <w:color w:val="000000"/>
              </w:rPr>
              <w:t>70</w:t>
            </w:r>
          </w:p>
          <w:p w14:paraId="65D18AC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32C71B7D" w14:textId="77777777" w:rsidR="001C3FB8" w:rsidRDefault="000C0BFC">
            <w:pPr>
              <w:spacing w:after="0" w:line="240" w:lineRule="auto"/>
              <w:rPr>
                <w:color w:val="000000"/>
              </w:rPr>
            </w:pPr>
            <w:r>
              <w:rPr>
                <w:color w:val="000000"/>
              </w:rPr>
              <w:t>70</w:t>
            </w:r>
          </w:p>
          <w:p w14:paraId="1B7660A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2766C322" w14:textId="77777777" w:rsidR="001C3FB8" w:rsidRDefault="000C0BFC">
            <w:pPr>
              <w:spacing w:after="0" w:line="240" w:lineRule="auto"/>
              <w:rPr>
                <w:color w:val="000000"/>
              </w:rPr>
            </w:pPr>
            <w:r>
              <w:rPr>
                <w:color w:val="000000"/>
              </w:rPr>
              <w:t>70</w:t>
            </w:r>
          </w:p>
          <w:p w14:paraId="2C58A860"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6040271E" w14:textId="77777777" w:rsidR="001C3FB8" w:rsidRDefault="000C0BFC">
            <w:pPr>
              <w:spacing w:after="0" w:line="240" w:lineRule="auto"/>
              <w:rPr>
                <w:color w:val="000000"/>
              </w:rPr>
            </w:pPr>
            <w:r>
              <w:rPr>
                <w:color w:val="000000"/>
              </w:rPr>
              <w:t>70</w:t>
            </w:r>
          </w:p>
          <w:p w14:paraId="1829853D"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0BE938C0" w14:textId="77777777" w:rsidR="001C3FB8" w:rsidRDefault="000C0BFC">
            <w:pPr>
              <w:spacing w:after="0" w:line="240" w:lineRule="auto"/>
              <w:rPr>
                <w:color w:val="000000"/>
              </w:rPr>
            </w:pPr>
            <w:r>
              <w:rPr>
                <w:color w:val="000000"/>
              </w:rPr>
              <w:t>70</w:t>
            </w:r>
          </w:p>
          <w:p w14:paraId="0D32CB1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70A5BA58" w14:textId="77777777" w:rsidR="001C3FB8" w:rsidRDefault="000C0BFC">
            <w:pPr>
              <w:spacing w:after="0" w:line="240" w:lineRule="auto"/>
              <w:rPr>
                <w:color w:val="000000"/>
              </w:rPr>
            </w:pPr>
            <w:r>
              <w:rPr>
                <w:color w:val="000000"/>
              </w:rPr>
              <w:t>70</w:t>
            </w:r>
          </w:p>
          <w:p w14:paraId="20EABA6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67FCF12E" w14:textId="77777777" w:rsidR="001C3FB8" w:rsidRDefault="000C0BFC">
            <w:pPr>
              <w:spacing w:after="0" w:line="240" w:lineRule="auto"/>
              <w:rPr>
                <w:color w:val="000000"/>
              </w:rPr>
            </w:pPr>
            <w:r>
              <w:rPr>
                <w:color w:val="000000"/>
              </w:rPr>
              <w:t>70</w:t>
            </w:r>
          </w:p>
          <w:p w14:paraId="6DBD58A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13FF3B4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1915A86"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04A90B7"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479E5B47"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1207F60" w14:textId="77777777" w:rsidR="001C3FB8" w:rsidRDefault="000C0BFC">
            <w:pPr>
              <w:spacing w:after="0" w:line="240" w:lineRule="auto"/>
              <w:jc w:val="center"/>
              <w:rPr>
                <w:color w:val="000000"/>
              </w:rPr>
            </w:pPr>
            <w:r>
              <w:rPr>
                <w:color w:val="000000"/>
              </w:rPr>
              <w:t>1</w:t>
            </w:r>
          </w:p>
        </w:tc>
      </w:tr>
      <w:tr w:rsidR="001C3FB8" w14:paraId="3985ABD6"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3A8D4298" w14:textId="77777777" w:rsidR="001C3FB8" w:rsidRDefault="000C0BFC">
            <w:pPr>
              <w:spacing w:after="0" w:line="240" w:lineRule="auto"/>
              <w:jc w:val="center"/>
              <w:rPr>
                <w:color w:val="000000"/>
              </w:rPr>
            </w:pPr>
            <w:r>
              <w:rPr>
                <w:color w:val="000000"/>
              </w:rPr>
              <w:t>6</w:t>
            </w:r>
          </w:p>
        </w:tc>
        <w:tc>
          <w:tcPr>
            <w:tcW w:w="2268" w:type="dxa"/>
            <w:tcBorders>
              <w:top w:val="nil"/>
              <w:left w:val="nil"/>
              <w:bottom w:val="single" w:sz="4" w:space="0" w:color="auto"/>
              <w:right w:val="single" w:sz="4" w:space="0" w:color="auto"/>
            </w:tcBorders>
            <w:shd w:val="clear" w:color="auto" w:fill="auto"/>
          </w:tcPr>
          <w:p w14:paraId="584081E1" w14:textId="77777777" w:rsidR="001C3FB8" w:rsidRDefault="000C0BFC">
            <w:pPr>
              <w:spacing w:after="0" w:line="240" w:lineRule="auto"/>
              <w:rPr>
                <w:color w:val="000000"/>
              </w:rPr>
            </w:pPr>
            <w:r>
              <w:rPr>
                <w:color w:val="000000"/>
              </w:rPr>
              <w:t xml:space="preserve">Pembangunan </w:t>
            </w:r>
            <w:proofErr w:type="spellStart"/>
            <w:r>
              <w:rPr>
                <w:color w:val="000000"/>
              </w:rPr>
              <w:t>tempat</w:t>
            </w:r>
            <w:proofErr w:type="spellEnd"/>
            <w:r>
              <w:rPr>
                <w:color w:val="000000"/>
              </w:rPr>
              <w:t xml:space="preserve"> </w:t>
            </w:r>
            <w:proofErr w:type="spellStart"/>
            <w:r>
              <w:rPr>
                <w:color w:val="000000"/>
              </w:rPr>
              <w:t>pembuangan</w:t>
            </w:r>
            <w:proofErr w:type="spellEnd"/>
            <w:r>
              <w:rPr>
                <w:color w:val="000000"/>
              </w:rPr>
              <w:t xml:space="preserve"> </w:t>
            </w:r>
            <w:proofErr w:type="spellStart"/>
            <w:r>
              <w:rPr>
                <w:color w:val="000000"/>
              </w:rPr>
              <w:t>benda</w:t>
            </w:r>
            <w:proofErr w:type="spellEnd"/>
            <w:r>
              <w:rPr>
                <w:color w:val="000000"/>
              </w:rPr>
              <w:t xml:space="preserve"> </w:t>
            </w:r>
            <w:proofErr w:type="spellStart"/>
            <w:r>
              <w:rPr>
                <w:color w:val="000000"/>
              </w:rPr>
              <w:t>padat</w:t>
            </w:r>
            <w:proofErr w:type="spellEnd"/>
            <w:r>
              <w:rPr>
                <w:color w:val="000000"/>
              </w:rPr>
              <w:t xml:space="preserve">/ </w:t>
            </w:r>
            <w:proofErr w:type="spellStart"/>
            <w:r>
              <w:rPr>
                <w:color w:val="000000"/>
              </w:rPr>
              <w:t>cair</w:t>
            </w:r>
            <w:proofErr w:type="spellEnd"/>
            <w:r>
              <w:rPr>
                <w:color w:val="000000"/>
              </w:rPr>
              <w:t xml:space="preserve"> yang </w:t>
            </w:r>
            <w:proofErr w:type="spellStart"/>
            <w:r>
              <w:rPr>
                <w:color w:val="000000"/>
              </w:rPr>
              <w:t>menimbulkan</w:t>
            </w:r>
            <w:proofErr w:type="spellEnd"/>
            <w:r>
              <w:rPr>
                <w:color w:val="000000"/>
              </w:rPr>
              <w:t xml:space="preserve"> </w:t>
            </w:r>
            <w:proofErr w:type="spellStart"/>
            <w:r>
              <w:rPr>
                <w:color w:val="000000"/>
              </w:rPr>
              <w:t>polusi</w:t>
            </w:r>
            <w:proofErr w:type="spellEnd"/>
          </w:p>
        </w:tc>
        <w:tc>
          <w:tcPr>
            <w:tcW w:w="850" w:type="dxa"/>
            <w:tcBorders>
              <w:top w:val="nil"/>
              <w:left w:val="nil"/>
              <w:bottom w:val="single" w:sz="4" w:space="0" w:color="auto"/>
              <w:right w:val="single" w:sz="4" w:space="0" w:color="auto"/>
            </w:tcBorders>
            <w:shd w:val="clear" w:color="auto" w:fill="auto"/>
          </w:tcPr>
          <w:p w14:paraId="3DC38B93" w14:textId="77777777" w:rsidR="001C3FB8" w:rsidRDefault="000C0BFC">
            <w:pPr>
              <w:spacing w:after="0" w:line="240" w:lineRule="auto"/>
              <w:rPr>
                <w:color w:val="000000"/>
              </w:rPr>
            </w:pPr>
            <w:r>
              <w:rPr>
                <w:color w:val="000000"/>
              </w:rPr>
              <w:t>5</w:t>
            </w:r>
          </w:p>
          <w:p w14:paraId="11CE6364"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35C7B6C4" w14:textId="77777777" w:rsidR="001C3FB8" w:rsidRDefault="000C0BFC">
            <w:pPr>
              <w:spacing w:after="0" w:line="240" w:lineRule="auto"/>
              <w:rPr>
                <w:color w:val="000000"/>
              </w:rPr>
            </w:pPr>
            <w:r>
              <w:rPr>
                <w:color w:val="000000"/>
              </w:rPr>
              <w:t>5</w:t>
            </w:r>
          </w:p>
          <w:p w14:paraId="49BB42F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3004B554"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FAD28D0" w14:textId="77777777" w:rsidR="001C3FB8" w:rsidRDefault="000C0BFC">
            <w:pPr>
              <w:spacing w:after="0" w:line="240" w:lineRule="auto"/>
              <w:rPr>
                <w:color w:val="000000"/>
              </w:rPr>
            </w:pPr>
            <w:r>
              <w:rPr>
                <w:color w:val="000000"/>
              </w:rPr>
              <w:t>1</w:t>
            </w:r>
          </w:p>
          <w:p w14:paraId="7103907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30CA54CA" w14:textId="77777777" w:rsidR="001C3FB8" w:rsidRDefault="000C0BFC">
            <w:pPr>
              <w:spacing w:after="0" w:line="240" w:lineRule="auto"/>
              <w:rPr>
                <w:color w:val="000000"/>
              </w:rPr>
            </w:pPr>
            <w:r>
              <w:rPr>
                <w:color w:val="000000"/>
              </w:rPr>
              <w:t>1</w:t>
            </w:r>
          </w:p>
          <w:p w14:paraId="5D23935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38D82ECC" w14:textId="77777777" w:rsidR="001C3FB8" w:rsidRDefault="000C0BFC">
            <w:pPr>
              <w:spacing w:after="0" w:line="240" w:lineRule="auto"/>
              <w:rPr>
                <w:color w:val="000000"/>
              </w:rPr>
            </w:pPr>
            <w:r>
              <w:rPr>
                <w:color w:val="000000"/>
              </w:rPr>
              <w:t>1</w:t>
            </w:r>
          </w:p>
          <w:p w14:paraId="588818C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782C88B9" w14:textId="77777777" w:rsidR="001C3FB8" w:rsidRDefault="000C0BFC">
            <w:pPr>
              <w:spacing w:after="0" w:line="240" w:lineRule="auto"/>
              <w:rPr>
                <w:color w:val="000000"/>
              </w:rPr>
            </w:pPr>
            <w:r>
              <w:rPr>
                <w:color w:val="000000"/>
              </w:rPr>
              <w:t>1</w:t>
            </w:r>
          </w:p>
          <w:p w14:paraId="5F86250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384684AF" w14:textId="77777777" w:rsidR="001C3FB8" w:rsidRDefault="000C0BFC">
            <w:pPr>
              <w:spacing w:after="0" w:line="240" w:lineRule="auto"/>
              <w:rPr>
                <w:color w:val="000000"/>
              </w:rPr>
            </w:pPr>
            <w:r>
              <w:rPr>
                <w:color w:val="000000"/>
              </w:rPr>
              <w:t>1</w:t>
            </w:r>
          </w:p>
          <w:p w14:paraId="045D07F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00065E47" w14:textId="77777777" w:rsidR="001C3FB8" w:rsidRDefault="000C0BFC">
            <w:pPr>
              <w:spacing w:after="0" w:line="240" w:lineRule="auto"/>
              <w:rPr>
                <w:color w:val="000000"/>
              </w:rPr>
            </w:pPr>
            <w:r>
              <w:rPr>
                <w:color w:val="000000"/>
              </w:rPr>
              <w:t>1</w:t>
            </w:r>
          </w:p>
          <w:p w14:paraId="0F5B865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453D6217" w14:textId="77777777" w:rsidR="001C3FB8" w:rsidRDefault="000C0BFC">
            <w:pPr>
              <w:spacing w:after="0" w:line="240" w:lineRule="auto"/>
              <w:rPr>
                <w:color w:val="000000"/>
              </w:rPr>
            </w:pPr>
            <w:r>
              <w:rPr>
                <w:color w:val="000000"/>
              </w:rPr>
              <w:t>1</w:t>
            </w:r>
          </w:p>
          <w:p w14:paraId="5EE8F37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29D15EE5" w14:textId="77777777" w:rsidR="001C3FB8" w:rsidRDefault="000C0BFC">
            <w:pPr>
              <w:spacing w:after="0" w:line="240" w:lineRule="auto"/>
              <w:rPr>
                <w:color w:val="000000"/>
              </w:rPr>
            </w:pPr>
            <w:r>
              <w:rPr>
                <w:color w:val="000000"/>
              </w:rPr>
              <w:t>1</w:t>
            </w:r>
          </w:p>
          <w:p w14:paraId="60324D4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04CBB80C" w14:textId="77777777" w:rsidR="001C3FB8" w:rsidRDefault="000C0BFC">
            <w:pPr>
              <w:spacing w:after="0" w:line="240" w:lineRule="auto"/>
              <w:rPr>
                <w:color w:val="000000"/>
              </w:rPr>
            </w:pPr>
            <w:r>
              <w:rPr>
                <w:color w:val="000000"/>
              </w:rPr>
              <w:t>1</w:t>
            </w:r>
          </w:p>
          <w:p w14:paraId="166065A0"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0B27669F" w14:textId="77777777" w:rsidR="001C3FB8" w:rsidRDefault="000C0BFC">
            <w:pPr>
              <w:spacing w:after="0" w:line="240" w:lineRule="auto"/>
              <w:rPr>
                <w:color w:val="000000"/>
              </w:rPr>
            </w:pPr>
            <w:r>
              <w:rPr>
                <w:color w:val="000000"/>
              </w:rPr>
              <w:t>1</w:t>
            </w:r>
          </w:p>
          <w:p w14:paraId="01989DC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56E9C816"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1ADEA4E"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802905E"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456964C7"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74BFF14" w14:textId="77777777" w:rsidR="001C3FB8" w:rsidRDefault="000C0BFC">
            <w:pPr>
              <w:spacing w:after="0" w:line="240" w:lineRule="auto"/>
              <w:jc w:val="center"/>
              <w:rPr>
                <w:color w:val="000000"/>
              </w:rPr>
            </w:pPr>
            <w:r>
              <w:rPr>
                <w:color w:val="000000"/>
              </w:rPr>
              <w:t>1</w:t>
            </w:r>
          </w:p>
        </w:tc>
      </w:tr>
      <w:tr w:rsidR="001C3FB8" w14:paraId="2B0B0C19"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581DF719" w14:textId="77777777" w:rsidR="001C3FB8" w:rsidRDefault="000C0BFC">
            <w:pPr>
              <w:spacing w:after="0" w:line="240" w:lineRule="auto"/>
              <w:jc w:val="center"/>
              <w:rPr>
                <w:color w:val="000000"/>
              </w:rPr>
            </w:pPr>
            <w:r>
              <w:rPr>
                <w:color w:val="000000"/>
              </w:rPr>
              <w:t>7</w:t>
            </w:r>
          </w:p>
        </w:tc>
        <w:tc>
          <w:tcPr>
            <w:tcW w:w="2268" w:type="dxa"/>
            <w:tcBorders>
              <w:top w:val="nil"/>
              <w:left w:val="nil"/>
              <w:bottom w:val="single" w:sz="4" w:space="0" w:color="auto"/>
              <w:right w:val="single" w:sz="4" w:space="0" w:color="auto"/>
            </w:tcBorders>
            <w:shd w:val="clear" w:color="auto" w:fill="auto"/>
          </w:tcPr>
          <w:p w14:paraId="109D696E" w14:textId="77777777" w:rsidR="001C3FB8" w:rsidRDefault="000C0BFC">
            <w:pPr>
              <w:spacing w:after="0" w:line="240" w:lineRule="auto"/>
              <w:rPr>
                <w:color w:val="000000"/>
              </w:rPr>
            </w:pPr>
            <w:proofErr w:type="spellStart"/>
            <w:r>
              <w:rPr>
                <w:color w:val="000000"/>
              </w:rPr>
              <w:t>Penyuluhan</w:t>
            </w:r>
            <w:proofErr w:type="spellEnd"/>
            <w:r>
              <w:rPr>
                <w:color w:val="000000"/>
              </w:rPr>
              <w:t xml:space="preserve"> dan </w:t>
            </w:r>
            <w:proofErr w:type="spellStart"/>
            <w:r>
              <w:rPr>
                <w:color w:val="000000"/>
              </w:rPr>
              <w:t>pengendalian</w:t>
            </w:r>
            <w:proofErr w:type="spellEnd"/>
            <w:r>
              <w:rPr>
                <w:color w:val="000000"/>
              </w:rPr>
              <w:t xml:space="preserve"> </w:t>
            </w:r>
            <w:proofErr w:type="spellStart"/>
            <w:r>
              <w:rPr>
                <w:color w:val="000000"/>
              </w:rPr>
              <w:t>polusi</w:t>
            </w:r>
            <w:proofErr w:type="spellEnd"/>
            <w:r>
              <w:rPr>
                <w:color w:val="000000"/>
              </w:rPr>
              <w:t xml:space="preserve"> dan </w:t>
            </w:r>
            <w:proofErr w:type="spellStart"/>
            <w:r>
              <w:rPr>
                <w:color w:val="000000"/>
              </w:rPr>
              <w:t>pencemaran</w:t>
            </w:r>
            <w:proofErr w:type="spellEnd"/>
          </w:p>
        </w:tc>
        <w:tc>
          <w:tcPr>
            <w:tcW w:w="850" w:type="dxa"/>
            <w:tcBorders>
              <w:top w:val="nil"/>
              <w:left w:val="nil"/>
              <w:bottom w:val="single" w:sz="4" w:space="0" w:color="auto"/>
              <w:right w:val="single" w:sz="4" w:space="0" w:color="auto"/>
            </w:tcBorders>
            <w:shd w:val="clear" w:color="auto" w:fill="auto"/>
          </w:tcPr>
          <w:p w14:paraId="01E2514B" w14:textId="77777777" w:rsidR="001C3FB8" w:rsidRDefault="000C0BFC">
            <w:pPr>
              <w:spacing w:after="0" w:line="240" w:lineRule="auto"/>
              <w:rPr>
                <w:color w:val="000000"/>
              </w:rPr>
            </w:pPr>
            <w:r>
              <w:rPr>
                <w:color w:val="000000"/>
              </w:rPr>
              <w:t>80</w:t>
            </w:r>
          </w:p>
          <w:p w14:paraId="625563CA" w14:textId="77777777" w:rsidR="001C3FB8" w:rsidRDefault="000C0BFC">
            <w:pPr>
              <w:spacing w:after="0" w:line="240" w:lineRule="auto"/>
              <w:rPr>
                <w:color w:val="000000"/>
              </w:rPr>
            </w:pPr>
            <w:proofErr w:type="spellStart"/>
            <w:r>
              <w:rPr>
                <w:color w:val="000000"/>
              </w:rPr>
              <w:t>klp</w:t>
            </w:r>
            <w:proofErr w:type="spellEnd"/>
          </w:p>
        </w:tc>
        <w:tc>
          <w:tcPr>
            <w:tcW w:w="851" w:type="dxa"/>
            <w:tcBorders>
              <w:top w:val="nil"/>
              <w:left w:val="nil"/>
              <w:bottom w:val="single" w:sz="4" w:space="0" w:color="auto"/>
              <w:right w:val="single" w:sz="4" w:space="0" w:color="auto"/>
            </w:tcBorders>
            <w:shd w:val="clear" w:color="auto" w:fill="auto"/>
          </w:tcPr>
          <w:p w14:paraId="00E22969" w14:textId="77777777" w:rsidR="001C3FB8" w:rsidRDefault="000C0BFC">
            <w:pPr>
              <w:spacing w:after="0" w:line="240" w:lineRule="auto"/>
              <w:rPr>
                <w:color w:val="000000"/>
              </w:rPr>
            </w:pPr>
            <w:r>
              <w:rPr>
                <w:color w:val="000000"/>
              </w:rPr>
              <w:t>80</w:t>
            </w:r>
          </w:p>
          <w:p w14:paraId="7F5B5045" w14:textId="77777777" w:rsidR="001C3FB8" w:rsidRDefault="000C0BFC">
            <w:pPr>
              <w:spacing w:after="0" w:line="240" w:lineRule="auto"/>
              <w:rPr>
                <w:color w:val="000000"/>
              </w:rPr>
            </w:pPr>
            <w:proofErr w:type="spellStart"/>
            <w:r>
              <w:rPr>
                <w:color w:val="000000"/>
              </w:rPr>
              <w:t>klp</w:t>
            </w:r>
            <w:proofErr w:type="spellEnd"/>
          </w:p>
        </w:tc>
        <w:tc>
          <w:tcPr>
            <w:tcW w:w="867" w:type="dxa"/>
            <w:tcBorders>
              <w:top w:val="nil"/>
              <w:left w:val="nil"/>
              <w:bottom w:val="single" w:sz="4" w:space="0" w:color="auto"/>
              <w:right w:val="single" w:sz="4" w:space="0" w:color="auto"/>
            </w:tcBorders>
            <w:shd w:val="clear" w:color="auto" w:fill="auto"/>
          </w:tcPr>
          <w:p w14:paraId="6D2370EF"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03B06E99" w14:textId="77777777" w:rsidR="001C3FB8" w:rsidRDefault="000C0BFC">
            <w:pPr>
              <w:spacing w:after="0" w:line="240" w:lineRule="auto"/>
              <w:rPr>
                <w:color w:val="000000"/>
              </w:rPr>
            </w:pPr>
            <w:r>
              <w:rPr>
                <w:color w:val="000000"/>
              </w:rPr>
              <w:t>16</w:t>
            </w:r>
          </w:p>
          <w:p w14:paraId="228F9B1B" w14:textId="77777777" w:rsidR="001C3FB8" w:rsidRDefault="000C0BFC">
            <w:pPr>
              <w:spacing w:after="0" w:line="240" w:lineRule="auto"/>
              <w:rPr>
                <w:color w:val="000000"/>
              </w:rPr>
            </w:pPr>
            <w:proofErr w:type="spellStart"/>
            <w:r>
              <w:rPr>
                <w:color w:val="000000"/>
              </w:rPr>
              <w:t>klp</w:t>
            </w:r>
            <w:proofErr w:type="spellEnd"/>
          </w:p>
        </w:tc>
        <w:tc>
          <w:tcPr>
            <w:tcW w:w="855" w:type="dxa"/>
            <w:tcBorders>
              <w:top w:val="nil"/>
              <w:left w:val="nil"/>
              <w:bottom w:val="single" w:sz="4" w:space="0" w:color="auto"/>
              <w:right w:val="single" w:sz="4" w:space="0" w:color="auto"/>
            </w:tcBorders>
            <w:shd w:val="clear" w:color="auto" w:fill="auto"/>
          </w:tcPr>
          <w:p w14:paraId="7A3E2522" w14:textId="77777777" w:rsidR="001C3FB8" w:rsidRDefault="000C0BFC">
            <w:pPr>
              <w:spacing w:after="0" w:line="240" w:lineRule="auto"/>
              <w:rPr>
                <w:color w:val="000000"/>
              </w:rPr>
            </w:pPr>
            <w:r>
              <w:rPr>
                <w:color w:val="000000"/>
              </w:rPr>
              <w:t>16</w:t>
            </w:r>
          </w:p>
          <w:p w14:paraId="3D2390BF" w14:textId="77777777" w:rsidR="001C3FB8" w:rsidRDefault="000C0BFC">
            <w:pPr>
              <w:spacing w:after="0" w:line="240" w:lineRule="auto"/>
              <w:rPr>
                <w:color w:val="000000"/>
              </w:rPr>
            </w:pPr>
            <w:proofErr w:type="spellStart"/>
            <w:r>
              <w:rPr>
                <w:color w:val="000000"/>
              </w:rPr>
              <w:t>klp</w:t>
            </w:r>
            <w:proofErr w:type="spellEnd"/>
          </w:p>
        </w:tc>
        <w:tc>
          <w:tcPr>
            <w:tcW w:w="722" w:type="dxa"/>
            <w:tcBorders>
              <w:top w:val="nil"/>
              <w:left w:val="nil"/>
              <w:bottom w:val="single" w:sz="4" w:space="0" w:color="auto"/>
              <w:right w:val="single" w:sz="4" w:space="0" w:color="auto"/>
            </w:tcBorders>
            <w:shd w:val="clear" w:color="auto" w:fill="auto"/>
          </w:tcPr>
          <w:p w14:paraId="1874D1EC" w14:textId="77777777" w:rsidR="001C3FB8" w:rsidRDefault="000C0BFC">
            <w:pPr>
              <w:spacing w:after="0" w:line="240" w:lineRule="auto"/>
              <w:rPr>
                <w:color w:val="000000"/>
              </w:rPr>
            </w:pPr>
            <w:r>
              <w:rPr>
                <w:color w:val="000000"/>
              </w:rPr>
              <w:t>16</w:t>
            </w:r>
          </w:p>
          <w:p w14:paraId="54A5F8BD" w14:textId="77777777" w:rsidR="001C3FB8" w:rsidRDefault="000C0BFC">
            <w:pPr>
              <w:spacing w:after="0" w:line="240" w:lineRule="auto"/>
              <w:rPr>
                <w:color w:val="000000"/>
              </w:rPr>
            </w:pPr>
            <w:proofErr w:type="spellStart"/>
            <w:r>
              <w:rPr>
                <w:color w:val="000000"/>
              </w:rPr>
              <w:t>klp</w:t>
            </w:r>
            <w:proofErr w:type="spellEnd"/>
          </w:p>
        </w:tc>
        <w:tc>
          <w:tcPr>
            <w:tcW w:w="995" w:type="dxa"/>
            <w:tcBorders>
              <w:top w:val="nil"/>
              <w:left w:val="nil"/>
              <w:bottom w:val="single" w:sz="4" w:space="0" w:color="auto"/>
              <w:right w:val="single" w:sz="4" w:space="0" w:color="auto"/>
            </w:tcBorders>
            <w:shd w:val="clear" w:color="auto" w:fill="auto"/>
          </w:tcPr>
          <w:p w14:paraId="7E4458BA" w14:textId="77777777" w:rsidR="001C3FB8" w:rsidRDefault="000C0BFC">
            <w:pPr>
              <w:spacing w:after="0" w:line="240" w:lineRule="auto"/>
              <w:rPr>
                <w:color w:val="000000"/>
              </w:rPr>
            </w:pPr>
            <w:r>
              <w:rPr>
                <w:color w:val="000000"/>
              </w:rPr>
              <w:t>16</w:t>
            </w:r>
          </w:p>
          <w:p w14:paraId="1F0CD142" w14:textId="77777777" w:rsidR="001C3FB8" w:rsidRDefault="000C0BFC">
            <w:pPr>
              <w:spacing w:after="0" w:line="240" w:lineRule="auto"/>
              <w:rPr>
                <w:color w:val="000000"/>
              </w:rPr>
            </w:pPr>
            <w:proofErr w:type="spellStart"/>
            <w:r>
              <w:rPr>
                <w:color w:val="000000"/>
              </w:rPr>
              <w:t>klp</w:t>
            </w:r>
            <w:proofErr w:type="spellEnd"/>
          </w:p>
        </w:tc>
        <w:tc>
          <w:tcPr>
            <w:tcW w:w="1005" w:type="dxa"/>
            <w:tcBorders>
              <w:top w:val="nil"/>
              <w:left w:val="nil"/>
              <w:bottom w:val="single" w:sz="4" w:space="0" w:color="auto"/>
              <w:right w:val="single" w:sz="4" w:space="0" w:color="auto"/>
            </w:tcBorders>
            <w:shd w:val="clear" w:color="auto" w:fill="auto"/>
          </w:tcPr>
          <w:p w14:paraId="49C483DA" w14:textId="77777777" w:rsidR="001C3FB8" w:rsidRDefault="000C0BFC">
            <w:pPr>
              <w:spacing w:after="0" w:line="240" w:lineRule="auto"/>
              <w:rPr>
                <w:color w:val="000000"/>
              </w:rPr>
            </w:pPr>
            <w:r>
              <w:rPr>
                <w:color w:val="000000"/>
              </w:rPr>
              <w:t>16</w:t>
            </w:r>
          </w:p>
          <w:p w14:paraId="130328DA" w14:textId="77777777" w:rsidR="001C3FB8" w:rsidRDefault="000C0BFC">
            <w:pPr>
              <w:spacing w:after="0" w:line="240" w:lineRule="auto"/>
              <w:rPr>
                <w:color w:val="000000"/>
              </w:rPr>
            </w:pPr>
            <w:proofErr w:type="spellStart"/>
            <w:r>
              <w:rPr>
                <w:color w:val="000000"/>
              </w:rPr>
              <w:t>klp</w:t>
            </w:r>
            <w:proofErr w:type="spellEnd"/>
          </w:p>
        </w:tc>
        <w:tc>
          <w:tcPr>
            <w:tcW w:w="714" w:type="dxa"/>
            <w:tcBorders>
              <w:top w:val="nil"/>
              <w:left w:val="nil"/>
              <w:bottom w:val="single" w:sz="4" w:space="0" w:color="auto"/>
              <w:right w:val="single" w:sz="4" w:space="0" w:color="auto"/>
            </w:tcBorders>
            <w:shd w:val="clear" w:color="auto" w:fill="auto"/>
          </w:tcPr>
          <w:p w14:paraId="7B42E0D3" w14:textId="77777777" w:rsidR="001C3FB8" w:rsidRDefault="000C0BFC">
            <w:pPr>
              <w:spacing w:after="0" w:line="240" w:lineRule="auto"/>
              <w:rPr>
                <w:color w:val="000000"/>
              </w:rPr>
            </w:pPr>
            <w:r>
              <w:rPr>
                <w:color w:val="000000"/>
              </w:rPr>
              <w:t>16</w:t>
            </w:r>
          </w:p>
          <w:p w14:paraId="4FB7F03E" w14:textId="77777777" w:rsidR="001C3FB8" w:rsidRDefault="000C0BFC">
            <w:pPr>
              <w:spacing w:after="0" w:line="240" w:lineRule="auto"/>
              <w:rPr>
                <w:color w:val="000000"/>
              </w:rPr>
            </w:pPr>
            <w:proofErr w:type="spellStart"/>
            <w:r>
              <w:rPr>
                <w:color w:val="000000"/>
              </w:rPr>
              <w:t>klp</w:t>
            </w:r>
            <w:proofErr w:type="spellEnd"/>
          </w:p>
        </w:tc>
        <w:tc>
          <w:tcPr>
            <w:tcW w:w="992" w:type="dxa"/>
            <w:tcBorders>
              <w:top w:val="nil"/>
              <w:left w:val="nil"/>
              <w:bottom w:val="single" w:sz="4" w:space="0" w:color="auto"/>
              <w:right w:val="single" w:sz="4" w:space="0" w:color="auto"/>
            </w:tcBorders>
            <w:shd w:val="clear" w:color="auto" w:fill="auto"/>
          </w:tcPr>
          <w:p w14:paraId="5E886273" w14:textId="77777777" w:rsidR="001C3FB8" w:rsidRDefault="000C0BFC">
            <w:pPr>
              <w:spacing w:after="0" w:line="240" w:lineRule="auto"/>
              <w:rPr>
                <w:color w:val="000000"/>
              </w:rPr>
            </w:pPr>
            <w:r>
              <w:rPr>
                <w:color w:val="000000"/>
              </w:rPr>
              <w:t>16</w:t>
            </w:r>
          </w:p>
          <w:p w14:paraId="3135AD25" w14:textId="77777777" w:rsidR="001C3FB8" w:rsidRDefault="000C0BFC">
            <w:pPr>
              <w:spacing w:after="0" w:line="240" w:lineRule="auto"/>
              <w:rPr>
                <w:color w:val="000000"/>
              </w:rPr>
            </w:pPr>
            <w:proofErr w:type="spellStart"/>
            <w:r>
              <w:rPr>
                <w:color w:val="000000"/>
              </w:rPr>
              <w:t>klp</w:t>
            </w:r>
            <w:proofErr w:type="spellEnd"/>
          </w:p>
        </w:tc>
        <w:tc>
          <w:tcPr>
            <w:tcW w:w="858" w:type="dxa"/>
            <w:tcBorders>
              <w:top w:val="nil"/>
              <w:left w:val="nil"/>
              <w:bottom w:val="single" w:sz="4" w:space="0" w:color="auto"/>
              <w:right w:val="single" w:sz="4" w:space="0" w:color="auto"/>
            </w:tcBorders>
            <w:shd w:val="clear" w:color="auto" w:fill="auto"/>
          </w:tcPr>
          <w:p w14:paraId="73403656" w14:textId="77777777" w:rsidR="001C3FB8" w:rsidRDefault="000C0BFC">
            <w:pPr>
              <w:spacing w:after="0" w:line="240" w:lineRule="auto"/>
              <w:rPr>
                <w:color w:val="000000"/>
              </w:rPr>
            </w:pPr>
            <w:r>
              <w:rPr>
                <w:color w:val="000000"/>
              </w:rPr>
              <w:t>16</w:t>
            </w:r>
          </w:p>
          <w:p w14:paraId="01716F8A" w14:textId="77777777" w:rsidR="001C3FB8" w:rsidRDefault="000C0BFC">
            <w:pPr>
              <w:spacing w:after="0" w:line="240" w:lineRule="auto"/>
              <w:rPr>
                <w:color w:val="000000"/>
              </w:rPr>
            </w:pPr>
            <w:proofErr w:type="spellStart"/>
            <w:r>
              <w:rPr>
                <w:color w:val="000000"/>
              </w:rPr>
              <w:t>klp</w:t>
            </w:r>
            <w:proofErr w:type="spellEnd"/>
          </w:p>
        </w:tc>
        <w:tc>
          <w:tcPr>
            <w:tcW w:w="996" w:type="dxa"/>
            <w:gridSpan w:val="2"/>
            <w:tcBorders>
              <w:top w:val="nil"/>
              <w:left w:val="nil"/>
              <w:bottom w:val="single" w:sz="4" w:space="0" w:color="auto"/>
              <w:right w:val="single" w:sz="4" w:space="0" w:color="auto"/>
            </w:tcBorders>
            <w:shd w:val="clear" w:color="auto" w:fill="auto"/>
          </w:tcPr>
          <w:p w14:paraId="77D0C2FE" w14:textId="77777777" w:rsidR="001C3FB8" w:rsidRDefault="000C0BFC">
            <w:pPr>
              <w:spacing w:after="0" w:line="240" w:lineRule="auto"/>
              <w:rPr>
                <w:color w:val="000000"/>
              </w:rPr>
            </w:pPr>
            <w:r>
              <w:rPr>
                <w:color w:val="000000"/>
              </w:rPr>
              <w:t>16</w:t>
            </w:r>
          </w:p>
          <w:p w14:paraId="1ED57D84" w14:textId="77777777" w:rsidR="001C3FB8" w:rsidRDefault="000C0BFC">
            <w:pPr>
              <w:spacing w:after="0" w:line="240" w:lineRule="auto"/>
              <w:rPr>
                <w:color w:val="000000"/>
              </w:rPr>
            </w:pPr>
            <w:proofErr w:type="spellStart"/>
            <w:r>
              <w:rPr>
                <w:color w:val="000000"/>
              </w:rPr>
              <w:t>klp</w:t>
            </w:r>
            <w:proofErr w:type="spellEnd"/>
          </w:p>
        </w:tc>
        <w:tc>
          <w:tcPr>
            <w:tcW w:w="1084" w:type="dxa"/>
            <w:gridSpan w:val="3"/>
            <w:tcBorders>
              <w:top w:val="nil"/>
              <w:left w:val="nil"/>
              <w:bottom w:val="single" w:sz="4" w:space="0" w:color="auto"/>
              <w:right w:val="single" w:sz="4" w:space="0" w:color="auto"/>
            </w:tcBorders>
            <w:shd w:val="clear" w:color="auto" w:fill="auto"/>
          </w:tcPr>
          <w:p w14:paraId="7F3CFDE7" w14:textId="77777777" w:rsidR="001C3FB8" w:rsidRDefault="000C0BFC">
            <w:pPr>
              <w:spacing w:after="0" w:line="240" w:lineRule="auto"/>
              <w:rPr>
                <w:color w:val="000000"/>
              </w:rPr>
            </w:pPr>
            <w:r>
              <w:rPr>
                <w:color w:val="000000"/>
              </w:rPr>
              <w:t>16</w:t>
            </w:r>
          </w:p>
          <w:p w14:paraId="61E575A9" w14:textId="77777777" w:rsidR="001C3FB8" w:rsidRDefault="000C0BFC">
            <w:pPr>
              <w:spacing w:after="0" w:line="240" w:lineRule="auto"/>
              <w:rPr>
                <w:color w:val="000000"/>
              </w:rPr>
            </w:pPr>
            <w:proofErr w:type="spellStart"/>
            <w:r>
              <w:rPr>
                <w:color w:val="000000"/>
              </w:rPr>
              <w:t>klp</w:t>
            </w:r>
            <w:proofErr w:type="spellEnd"/>
          </w:p>
        </w:tc>
        <w:tc>
          <w:tcPr>
            <w:tcW w:w="572" w:type="dxa"/>
            <w:tcBorders>
              <w:top w:val="nil"/>
              <w:left w:val="nil"/>
              <w:bottom w:val="single" w:sz="4" w:space="0" w:color="auto"/>
              <w:right w:val="single" w:sz="4" w:space="0" w:color="auto"/>
            </w:tcBorders>
            <w:shd w:val="clear" w:color="auto" w:fill="auto"/>
          </w:tcPr>
          <w:p w14:paraId="3ADFC038"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4DDE66E"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FDDEBBE"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3FA9B370"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C559A3D" w14:textId="77777777" w:rsidR="001C3FB8" w:rsidRDefault="000C0BFC">
            <w:pPr>
              <w:spacing w:after="0" w:line="240" w:lineRule="auto"/>
              <w:jc w:val="center"/>
              <w:rPr>
                <w:color w:val="000000"/>
              </w:rPr>
            </w:pPr>
            <w:r>
              <w:rPr>
                <w:color w:val="000000"/>
              </w:rPr>
              <w:t>1</w:t>
            </w:r>
          </w:p>
        </w:tc>
      </w:tr>
      <w:tr w:rsidR="001C3FB8" w14:paraId="20F51F08"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61DBF153" w14:textId="77777777" w:rsidR="001C3FB8" w:rsidRDefault="000C0BFC">
            <w:pPr>
              <w:spacing w:after="0" w:line="240" w:lineRule="auto"/>
              <w:jc w:val="center"/>
              <w:rPr>
                <w:color w:val="000000"/>
              </w:rPr>
            </w:pPr>
            <w:r>
              <w:rPr>
                <w:color w:val="000000"/>
              </w:rPr>
              <w:t>8</w:t>
            </w:r>
          </w:p>
        </w:tc>
        <w:tc>
          <w:tcPr>
            <w:tcW w:w="2268" w:type="dxa"/>
            <w:tcBorders>
              <w:top w:val="nil"/>
              <w:left w:val="nil"/>
              <w:bottom w:val="single" w:sz="4" w:space="0" w:color="auto"/>
              <w:right w:val="single" w:sz="4" w:space="0" w:color="auto"/>
            </w:tcBorders>
            <w:shd w:val="clear" w:color="auto" w:fill="auto"/>
          </w:tcPr>
          <w:p w14:paraId="4DC5D99D" w14:textId="77777777" w:rsidR="001C3FB8" w:rsidRDefault="000C0BFC">
            <w:pPr>
              <w:spacing w:after="0" w:line="240" w:lineRule="auto"/>
              <w:rPr>
                <w:color w:val="000000"/>
              </w:rPr>
            </w:pPr>
            <w:r>
              <w:rPr>
                <w:color w:val="000000"/>
              </w:rPr>
              <w:t xml:space="preserve">Monitoring, </w:t>
            </w:r>
            <w:proofErr w:type="spellStart"/>
            <w:r>
              <w:rPr>
                <w:color w:val="000000"/>
              </w:rPr>
              <w:t>evaluasi</w:t>
            </w:r>
            <w:proofErr w:type="spellEnd"/>
            <w:r>
              <w:rPr>
                <w:color w:val="000000"/>
              </w:rPr>
              <w:t xml:space="preserve">, dan </w:t>
            </w:r>
            <w:proofErr w:type="spellStart"/>
            <w:r>
              <w:rPr>
                <w:color w:val="000000"/>
              </w:rPr>
              <w:t>dan</w:t>
            </w:r>
            <w:proofErr w:type="spellEnd"/>
            <w:r>
              <w:rPr>
                <w:color w:val="000000"/>
              </w:rPr>
              <w:t xml:space="preserve"> </w:t>
            </w:r>
            <w:proofErr w:type="spellStart"/>
            <w:r>
              <w:rPr>
                <w:color w:val="000000"/>
              </w:rPr>
              <w:t>pelaporan</w:t>
            </w:r>
            <w:proofErr w:type="spellEnd"/>
          </w:p>
        </w:tc>
        <w:tc>
          <w:tcPr>
            <w:tcW w:w="850" w:type="dxa"/>
            <w:tcBorders>
              <w:top w:val="nil"/>
              <w:left w:val="nil"/>
              <w:bottom w:val="single" w:sz="4" w:space="0" w:color="auto"/>
              <w:right w:val="single" w:sz="4" w:space="0" w:color="auto"/>
            </w:tcBorders>
            <w:shd w:val="clear" w:color="auto" w:fill="auto"/>
          </w:tcPr>
          <w:p w14:paraId="3A3A3B6B" w14:textId="77777777" w:rsidR="001C3FB8" w:rsidRDefault="000C0BFC">
            <w:pPr>
              <w:spacing w:after="0" w:line="240" w:lineRule="auto"/>
              <w:rPr>
                <w:color w:val="000000"/>
              </w:rPr>
            </w:pPr>
            <w:r>
              <w:rPr>
                <w:color w:val="000000"/>
              </w:rPr>
              <w:t>5</w:t>
            </w:r>
          </w:p>
          <w:p w14:paraId="67065A7A"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79C9D5A8" w14:textId="77777777" w:rsidR="001C3FB8" w:rsidRDefault="000C0BFC">
            <w:pPr>
              <w:spacing w:after="0" w:line="240" w:lineRule="auto"/>
              <w:rPr>
                <w:color w:val="000000"/>
              </w:rPr>
            </w:pPr>
            <w:r>
              <w:rPr>
                <w:color w:val="000000"/>
              </w:rPr>
              <w:t>5</w:t>
            </w:r>
          </w:p>
          <w:p w14:paraId="4F1677FB"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2C05AC08"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70A56C32" w14:textId="77777777" w:rsidR="001C3FB8" w:rsidRDefault="000C0BFC">
            <w:pPr>
              <w:spacing w:after="0" w:line="240" w:lineRule="auto"/>
              <w:rPr>
                <w:color w:val="000000"/>
              </w:rPr>
            </w:pPr>
            <w:r>
              <w:rPr>
                <w:color w:val="000000"/>
              </w:rPr>
              <w:t>1</w:t>
            </w:r>
          </w:p>
          <w:p w14:paraId="1534AA56"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20775593" w14:textId="77777777" w:rsidR="001C3FB8" w:rsidRDefault="000C0BFC">
            <w:pPr>
              <w:spacing w:after="0" w:line="240" w:lineRule="auto"/>
              <w:rPr>
                <w:color w:val="000000"/>
              </w:rPr>
            </w:pPr>
            <w:r>
              <w:rPr>
                <w:color w:val="000000"/>
              </w:rPr>
              <w:t>1</w:t>
            </w:r>
          </w:p>
          <w:p w14:paraId="1D1AA1F3"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21C3ADF0" w14:textId="77777777" w:rsidR="001C3FB8" w:rsidRDefault="000C0BFC">
            <w:pPr>
              <w:spacing w:after="0" w:line="240" w:lineRule="auto"/>
              <w:rPr>
                <w:color w:val="000000"/>
              </w:rPr>
            </w:pPr>
            <w:r>
              <w:rPr>
                <w:color w:val="000000"/>
              </w:rPr>
              <w:t>1</w:t>
            </w:r>
          </w:p>
          <w:p w14:paraId="6AF48EAD"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43126F6B" w14:textId="77777777" w:rsidR="001C3FB8" w:rsidRDefault="000C0BFC">
            <w:pPr>
              <w:spacing w:after="0" w:line="240" w:lineRule="auto"/>
              <w:rPr>
                <w:color w:val="000000"/>
              </w:rPr>
            </w:pPr>
            <w:r>
              <w:rPr>
                <w:color w:val="000000"/>
              </w:rPr>
              <w:t>1</w:t>
            </w:r>
          </w:p>
          <w:p w14:paraId="35493D5B"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55C38B99" w14:textId="77777777" w:rsidR="001C3FB8" w:rsidRDefault="000C0BFC">
            <w:pPr>
              <w:spacing w:after="0" w:line="240" w:lineRule="auto"/>
              <w:rPr>
                <w:color w:val="000000"/>
              </w:rPr>
            </w:pPr>
            <w:r>
              <w:rPr>
                <w:color w:val="000000"/>
              </w:rPr>
              <w:t>1</w:t>
            </w:r>
          </w:p>
          <w:p w14:paraId="49CF479F"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2FFB6CD7" w14:textId="77777777" w:rsidR="001C3FB8" w:rsidRDefault="000C0BFC">
            <w:pPr>
              <w:spacing w:after="0" w:line="240" w:lineRule="auto"/>
              <w:rPr>
                <w:color w:val="000000"/>
              </w:rPr>
            </w:pPr>
            <w:r>
              <w:rPr>
                <w:color w:val="000000"/>
              </w:rPr>
              <w:t>1</w:t>
            </w:r>
          </w:p>
          <w:p w14:paraId="5B8B31EC"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0606FEF5" w14:textId="77777777" w:rsidR="001C3FB8" w:rsidRDefault="000C0BFC">
            <w:pPr>
              <w:spacing w:after="0" w:line="240" w:lineRule="auto"/>
              <w:rPr>
                <w:color w:val="000000"/>
              </w:rPr>
            </w:pPr>
            <w:r>
              <w:rPr>
                <w:color w:val="000000"/>
              </w:rPr>
              <w:t>1</w:t>
            </w:r>
          </w:p>
          <w:p w14:paraId="556FB6C6"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39C3A57E" w14:textId="77777777" w:rsidR="001C3FB8" w:rsidRDefault="000C0BFC">
            <w:pPr>
              <w:spacing w:after="0" w:line="240" w:lineRule="auto"/>
              <w:rPr>
                <w:color w:val="000000"/>
              </w:rPr>
            </w:pPr>
            <w:r>
              <w:rPr>
                <w:color w:val="000000"/>
              </w:rPr>
              <w:t>1</w:t>
            </w:r>
          </w:p>
          <w:p w14:paraId="21B0AB44"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11A7170A" w14:textId="77777777" w:rsidR="001C3FB8" w:rsidRDefault="000C0BFC">
            <w:pPr>
              <w:spacing w:after="0" w:line="240" w:lineRule="auto"/>
              <w:rPr>
                <w:color w:val="000000"/>
              </w:rPr>
            </w:pPr>
            <w:r>
              <w:rPr>
                <w:color w:val="000000"/>
              </w:rPr>
              <w:t>1</w:t>
            </w:r>
          </w:p>
          <w:p w14:paraId="522B8B1C"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6B849F04" w14:textId="77777777" w:rsidR="001C3FB8" w:rsidRDefault="000C0BFC">
            <w:pPr>
              <w:spacing w:after="0" w:line="240" w:lineRule="auto"/>
              <w:rPr>
                <w:color w:val="000000"/>
              </w:rPr>
            </w:pPr>
            <w:r>
              <w:rPr>
                <w:color w:val="000000"/>
              </w:rPr>
              <w:t>1</w:t>
            </w:r>
          </w:p>
          <w:p w14:paraId="59D5413B"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65345A1C"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471D0AC"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D5F0A8F"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0224F302"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E8B4C25" w14:textId="77777777" w:rsidR="001C3FB8" w:rsidRDefault="000C0BFC">
            <w:pPr>
              <w:spacing w:after="0" w:line="240" w:lineRule="auto"/>
              <w:jc w:val="center"/>
              <w:rPr>
                <w:color w:val="000000"/>
              </w:rPr>
            </w:pPr>
            <w:r>
              <w:rPr>
                <w:color w:val="000000"/>
              </w:rPr>
              <w:t>1</w:t>
            </w:r>
          </w:p>
        </w:tc>
      </w:tr>
      <w:tr w:rsidR="001C3FB8" w14:paraId="6DA00AD0"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76B43C7C" w14:textId="77777777" w:rsidR="001C3FB8" w:rsidRDefault="000C0BFC">
            <w:pPr>
              <w:spacing w:after="0" w:line="240" w:lineRule="auto"/>
              <w:jc w:val="center"/>
              <w:rPr>
                <w:color w:val="000000"/>
              </w:rPr>
            </w:pPr>
            <w:r>
              <w:rPr>
                <w:color w:val="000000"/>
              </w:rPr>
              <w:t>9</w:t>
            </w:r>
          </w:p>
        </w:tc>
        <w:tc>
          <w:tcPr>
            <w:tcW w:w="2268" w:type="dxa"/>
            <w:tcBorders>
              <w:top w:val="nil"/>
              <w:left w:val="nil"/>
              <w:bottom w:val="single" w:sz="4" w:space="0" w:color="auto"/>
              <w:right w:val="single" w:sz="4" w:space="0" w:color="auto"/>
            </w:tcBorders>
            <w:shd w:val="clear" w:color="auto" w:fill="auto"/>
          </w:tcPr>
          <w:p w14:paraId="7B81654B"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ekowisata</w:t>
            </w:r>
            <w:proofErr w:type="spellEnd"/>
            <w:r>
              <w:rPr>
                <w:color w:val="000000"/>
              </w:rPr>
              <w:t xml:space="preserve"> dan </w:t>
            </w:r>
            <w:proofErr w:type="spellStart"/>
            <w:r>
              <w:rPr>
                <w:color w:val="000000"/>
              </w:rPr>
              <w:t>jasa</w:t>
            </w:r>
            <w:proofErr w:type="spellEnd"/>
            <w:r>
              <w:rPr>
                <w:color w:val="000000"/>
              </w:rPr>
              <w:t xml:space="preserve"> </w:t>
            </w:r>
            <w:proofErr w:type="spellStart"/>
            <w:r>
              <w:rPr>
                <w:color w:val="000000"/>
              </w:rPr>
              <w:t>lingkungan</w:t>
            </w:r>
            <w:proofErr w:type="spellEnd"/>
            <w:r>
              <w:rPr>
                <w:color w:val="000000"/>
              </w:rPr>
              <w:t xml:space="preserve"> di </w:t>
            </w:r>
            <w:proofErr w:type="spellStart"/>
            <w:r>
              <w:rPr>
                <w:color w:val="000000"/>
              </w:rPr>
              <w:t>kawasan</w:t>
            </w:r>
            <w:proofErr w:type="spellEnd"/>
            <w:r>
              <w:rPr>
                <w:color w:val="000000"/>
              </w:rPr>
              <w:t xml:space="preserve"> </w:t>
            </w:r>
            <w:proofErr w:type="spellStart"/>
            <w:r>
              <w:rPr>
                <w:color w:val="000000"/>
              </w:rPr>
              <w:t>konservasi</w:t>
            </w:r>
            <w:proofErr w:type="spellEnd"/>
          </w:p>
        </w:tc>
        <w:tc>
          <w:tcPr>
            <w:tcW w:w="850" w:type="dxa"/>
            <w:tcBorders>
              <w:top w:val="nil"/>
              <w:left w:val="nil"/>
              <w:bottom w:val="single" w:sz="4" w:space="0" w:color="auto"/>
              <w:right w:val="single" w:sz="4" w:space="0" w:color="auto"/>
            </w:tcBorders>
            <w:shd w:val="clear" w:color="auto" w:fill="auto"/>
          </w:tcPr>
          <w:p w14:paraId="2E17DF04" w14:textId="77777777" w:rsidR="001C3FB8" w:rsidRDefault="000C0BFC">
            <w:pPr>
              <w:spacing w:after="0" w:line="240" w:lineRule="auto"/>
              <w:rPr>
                <w:color w:val="000000"/>
              </w:rPr>
            </w:pPr>
            <w:r>
              <w:rPr>
                <w:color w:val="000000"/>
              </w:rPr>
              <w:t>5</w:t>
            </w:r>
          </w:p>
          <w:p w14:paraId="64D35E2A"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1BD05690" w14:textId="77777777" w:rsidR="001C3FB8" w:rsidRDefault="000C0BFC">
            <w:pPr>
              <w:spacing w:after="0" w:line="240" w:lineRule="auto"/>
              <w:rPr>
                <w:color w:val="000000"/>
              </w:rPr>
            </w:pPr>
            <w:r>
              <w:rPr>
                <w:color w:val="000000"/>
              </w:rPr>
              <w:t>5</w:t>
            </w:r>
          </w:p>
          <w:p w14:paraId="22959BF8"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608D41C6"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26212A1D" w14:textId="77777777" w:rsidR="001C3FB8" w:rsidRDefault="000C0BFC">
            <w:pPr>
              <w:spacing w:after="0" w:line="240" w:lineRule="auto"/>
              <w:rPr>
                <w:color w:val="000000"/>
              </w:rPr>
            </w:pPr>
            <w:r>
              <w:rPr>
                <w:color w:val="000000"/>
              </w:rPr>
              <w:t>1</w:t>
            </w:r>
          </w:p>
          <w:p w14:paraId="61596490"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3D73D3D6" w14:textId="77777777" w:rsidR="001C3FB8" w:rsidRDefault="000C0BFC">
            <w:pPr>
              <w:spacing w:after="0" w:line="240" w:lineRule="auto"/>
              <w:rPr>
                <w:color w:val="000000"/>
              </w:rPr>
            </w:pPr>
            <w:r>
              <w:rPr>
                <w:color w:val="000000"/>
              </w:rPr>
              <w:t>1</w:t>
            </w:r>
          </w:p>
          <w:p w14:paraId="1F928552"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531166B1" w14:textId="77777777" w:rsidR="001C3FB8" w:rsidRDefault="000C0BFC">
            <w:pPr>
              <w:spacing w:after="0" w:line="240" w:lineRule="auto"/>
              <w:rPr>
                <w:color w:val="000000"/>
              </w:rPr>
            </w:pPr>
            <w:r>
              <w:rPr>
                <w:color w:val="000000"/>
              </w:rPr>
              <w:t>1</w:t>
            </w:r>
          </w:p>
          <w:p w14:paraId="5D9D6E37"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7B9A0C9E" w14:textId="77777777" w:rsidR="001C3FB8" w:rsidRDefault="000C0BFC">
            <w:pPr>
              <w:spacing w:after="0" w:line="240" w:lineRule="auto"/>
              <w:rPr>
                <w:color w:val="000000"/>
              </w:rPr>
            </w:pPr>
            <w:r>
              <w:rPr>
                <w:color w:val="000000"/>
              </w:rPr>
              <w:t>1</w:t>
            </w:r>
          </w:p>
          <w:p w14:paraId="5FE30507"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2344D2A8" w14:textId="77777777" w:rsidR="001C3FB8" w:rsidRDefault="000C0BFC">
            <w:pPr>
              <w:spacing w:after="0" w:line="240" w:lineRule="auto"/>
              <w:rPr>
                <w:color w:val="000000"/>
              </w:rPr>
            </w:pPr>
            <w:r>
              <w:rPr>
                <w:color w:val="000000"/>
              </w:rPr>
              <w:t>1</w:t>
            </w:r>
          </w:p>
          <w:p w14:paraId="22524D33"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4A687305" w14:textId="77777777" w:rsidR="001C3FB8" w:rsidRDefault="000C0BFC">
            <w:pPr>
              <w:spacing w:after="0" w:line="240" w:lineRule="auto"/>
              <w:rPr>
                <w:color w:val="000000"/>
              </w:rPr>
            </w:pPr>
            <w:r>
              <w:rPr>
                <w:color w:val="000000"/>
              </w:rPr>
              <w:t>1</w:t>
            </w:r>
          </w:p>
          <w:p w14:paraId="24116A53"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4B28AE05" w14:textId="77777777" w:rsidR="001C3FB8" w:rsidRDefault="000C0BFC">
            <w:pPr>
              <w:spacing w:after="0" w:line="240" w:lineRule="auto"/>
              <w:rPr>
                <w:color w:val="000000"/>
              </w:rPr>
            </w:pPr>
            <w:r>
              <w:rPr>
                <w:color w:val="000000"/>
              </w:rPr>
              <w:t>1</w:t>
            </w:r>
          </w:p>
          <w:p w14:paraId="72A8D4AC"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51F3C90A" w14:textId="77777777" w:rsidR="001C3FB8" w:rsidRDefault="000C0BFC">
            <w:pPr>
              <w:spacing w:after="0" w:line="240" w:lineRule="auto"/>
              <w:rPr>
                <w:color w:val="000000"/>
              </w:rPr>
            </w:pPr>
            <w:r>
              <w:rPr>
                <w:color w:val="000000"/>
              </w:rPr>
              <w:t>1</w:t>
            </w:r>
          </w:p>
          <w:p w14:paraId="10745688" w14:textId="77777777" w:rsidR="001C3FB8" w:rsidRDefault="000C0BFC">
            <w:pPr>
              <w:spacing w:after="0" w:line="240" w:lineRule="auto"/>
              <w:rPr>
                <w:color w:val="000000"/>
              </w:rPr>
            </w:pPr>
            <w:r>
              <w:rPr>
                <w:color w:val="000000"/>
              </w:rPr>
              <w:t>kali</w:t>
            </w:r>
          </w:p>
        </w:tc>
        <w:tc>
          <w:tcPr>
            <w:tcW w:w="375" w:type="dxa"/>
            <w:tcBorders>
              <w:top w:val="nil"/>
              <w:left w:val="nil"/>
              <w:bottom w:val="single" w:sz="4" w:space="0" w:color="auto"/>
              <w:right w:val="nil"/>
            </w:tcBorders>
            <w:shd w:val="clear" w:color="auto" w:fill="auto"/>
          </w:tcPr>
          <w:p w14:paraId="5A286756" w14:textId="77777777" w:rsidR="001C3FB8" w:rsidRDefault="000C0BFC">
            <w:pPr>
              <w:spacing w:after="0" w:line="240" w:lineRule="auto"/>
              <w:rPr>
                <w:color w:val="000000"/>
              </w:rPr>
            </w:pPr>
            <w:r>
              <w:rPr>
                <w:color w:val="000000"/>
              </w:rPr>
              <w:t>1</w:t>
            </w:r>
          </w:p>
        </w:tc>
        <w:tc>
          <w:tcPr>
            <w:tcW w:w="621" w:type="dxa"/>
            <w:tcBorders>
              <w:top w:val="nil"/>
              <w:left w:val="nil"/>
              <w:bottom w:val="single" w:sz="4" w:space="0" w:color="auto"/>
              <w:right w:val="single" w:sz="4" w:space="0" w:color="auto"/>
            </w:tcBorders>
            <w:shd w:val="clear" w:color="auto" w:fill="auto"/>
          </w:tcPr>
          <w:p w14:paraId="5B113677"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3E636678" w14:textId="77777777" w:rsidR="001C3FB8" w:rsidRDefault="000C0BFC">
            <w:pPr>
              <w:spacing w:after="0" w:line="240" w:lineRule="auto"/>
              <w:rPr>
                <w:color w:val="000000"/>
              </w:rPr>
            </w:pPr>
            <w:r>
              <w:rPr>
                <w:color w:val="000000"/>
              </w:rPr>
              <w:t>1</w:t>
            </w:r>
          </w:p>
          <w:p w14:paraId="065EF160"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035E92F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E3801B0"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5A5AA7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F8A1FF3"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0F8A35D" w14:textId="77777777" w:rsidR="001C3FB8" w:rsidRDefault="000C0BFC">
            <w:pPr>
              <w:spacing w:after="0" w:line="240" w:lineRule="auto"/>
              <w:jc w:val="center"/>
              <w:rPr>
                <w:color w:val="000000"/>
              </w:rPr>
            </w:pPr>
            <w:r>
              <w:rPr>
                <w:color w:val="000000"/>
              </w:rPr>
              <w:t>1</w:t>
            </w:r>
          </w:p>
        </w:tc>
      </w:tr>
      <w:tr w:rsidR="001C3FB8" w14:paraId="69405D52"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2FCBBA36" w14:textId="77777777" w:rsidR="001C3FB8" w:rsidRDefault="000C0BFC">
            <w:pPr>
              <w:spacing w:after="0" w:line="240" w:lineRule="auto"/>
              <w:jc w:val="center"/>
              <w:rPr>
                <w:color w:val="000000"/>
              </w:rPr>
            </w:pPr>
            <w:r>
              <w:rPr>
                <w:color w:val="000000"/>
              </w:rPr>
              <w:t>10</w:t>
            </w:r>
          </w:p>
        </w:tc>
        <w:tc>
          <w:tcPr>
            <w:tcW w:w="2268" w:type="dxa"/>
            <w:tcBorders>
              <w:top w:val="nil"/>
              <w:left w:val="nil"/>
              <w:bottom w:val="single" w:sz="4" w:space="0" w:color="auto"/>
              <w:right w:val="single" w:sz="4" w:space="0" w:color="auto"/>
            </w:tcBorders>
            <w:shd w:val="clear" w:color="auto" w:fill="auto"/>
          </w:tcPr>
          <w:p w14:paraId="35B36BC8"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konservasi</w:t>
            </w:r>
            <w:proofErr w:type="spellEnd"/>
            <w:r>
              <w:rPr>
                <w:color w:val="000000"/>
              </w:rPr>
              <w:t xml:space="preserve"> </w:t>
            </w:r>
            <w:proofErr w:type="spellStart"/>
            <w:r>
              <w:rPr>
                <w:color w:val="000000"/>
              </w:rPr>
              <w:t>laut</w:t>
            </w:r>
            <w:proofErr w:type="spellEnd"/>
            <w:r>
              <w:rPr>
                <w:color w:val="000000"/>
              </w:rPr>
              <w:t xml:space="preserve"> dan </w:t>
            </w:r>
            <w:proofErr w:type="spellStart"/>
            <w:r>
              <w:rPr>
                <w:color w:val="000000"/>
              </w:rPr>
              <w:t>kawasan</w:t>
            </w:r>
            <w:proofErr w:type="spellEnd"/>
            <w:r>
              <w:rPr>
                <w:color w:val="000000"/>
              </w:rPr>
              <w:t xml:space="preserve"> </w:t>
            </w:r>
            <w:proofErr w:type="spellStart"/>
            <w:r>
              <w:rPr>
                <w:color w:val="000000"/>
              </w:rPr>
              <w:t>wisata</w:t>
            </w:r>
            <w:proofErr w:type="spellEnd"/>
          </w:p>
        </w:tc>
        <w:tc>
          <w:tcPr>
            <w:tcW w:w="850" w:type="dxa"/>
            <w:tcBorders>
              <w:top w:val="nil"/>
              <w:left w:val="nil"/>
              <w:bottom w:val="single" w:sz="4" w:space="0" w:color="auto"/>
              <w:right w:val="single" w:sz="4" w:space="0" w:color="auto"/>
            </w:tcBorders>
            <w:shd w:val="clear" w:color="auto" w:fill="auto"/>
          </w:tcPr>
          <w:p w14:paraId="3F3A9A0B" w14:textId="77777777" w:rsidR="001C3FB8" w:rsidRDefault="000C0BFC">
            <w:pPr>
              <w:spacing w:after="0" w:line="240" w:lineRule="auto"/>
              <w:rPr>
                <w:color w:val="000000"/>
              </w:rPr>
            </w:pPr>
            <w:r>
              <w:rPr>
                <w:color w:val="000000"/>
              </w:rPr>
              <w:t>10</w:t>
            </w:r>
          </w:p>
          <w:p w14:paraId="46346F4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851" w:type="dxa"/>
            <w:tcBorders>
              <w:top w:val="nil"/>
              <w:left w:val="nil"/>
              <w:bottom w:val="single" w:sz="4" w:space="0" w:color="auto"/>
              <w:right w:val="single" w:sz="4" w:space="0" w:color="auto"/>
            </w:tcBorders>
            <w:shd w:val="clear" w:color="auto" w:fill="auto"/>
          </w:tcPr>
          <w:p w14:paraId="649E34CF" w14:textId="77777777" w:rsidR="001C3FB8" w:rsidRDefault="000C0BFC">
            <w:pPr>
              <w:spacing w:after="0" w:line="240" w:lineRule="auto"/>
              <w:rPr>
                <w:color w:val="000000"/>
              </w:rPr>
            </w:pPr>
            <w:r>
              <w:rPr>
                <w:color w:val="000000"/>
              </w:rPr>
              <w:t>10</w:t>
            </w:r>
          </w:p>
          <w:p w14:paraId="245CDB9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867" w:type="dxa"/>
            <w:tcBorders>
              <w:top w:val="nil"/>
              <w:left w:val="nil"/>
              <w:bottom w:val="single" w:sz="4" w:space="0" w:color="auto"/>
              <w:right w:val="single" w:sz="4" w:space="0" w:color="auto"/>
            </w:tcBorders>
            <w:shd w:val="clear" w:color="auto" w:fill="auto"/>
          </w:tcPr>
          <w:p w14:paraId="1961FDE3"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5F55BDDC" w14:textId="77777777" w:rsidR="001C3FB8" w:rsidRDefault="000C0BFC">
            <w:pPr>
              <w:spacing w:after="0" w:line="240" w:lineRule="auto"/>
              <w:rPr>
                <w:color w:val="000000"/>
              </w:rPr>
            </w:pPr>
            <w:r>
              <w:rPr>
                <w:color w:val="000000"/>
              </w:rPr>
              <w:t>2</w:t>
            </w:r>
          </w:p>
          <w:p w14:paraId="77619D4D"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855" w:type="dxa"/>
            <w:tcBorders>
              <w:top w:val="nil"/>
              <w:left w:val="nil"/>
              <w:bottom w:val="single" w:sz="4" w:space="0" w:color="auto"/>
              <w:right w:val="single" w:sz="4" w:space="0" w:color="auto"/>
            </w:tcBorders>
            <w:shd w:val="clear" w:color="auto" w:fill="auto"/>
          </w:tcPr>
          <w:p w14:paraId="76DC80E4" w14:textId="77777777" w:rsidR="001C3FB8" w:rsidRDefault="000C0BFC">
            <w:pPr>
              <w:spacing w:after="0" w:line="240" w:lineRule="auto"/>
              <w:rPr>
                <w:color w:val="000000"/>
              </w:rPr>
            </w:pPr>
            <w:r>
              <w:rPr>
                <w:color w:val="000000"/>
              </w:rPr>
              <w:t>2</w:t>
            </w:r>
          </w:p>
          <w:p w14:paraId="044996A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722" w:type="dxa"/>
            <w:tcBorders>
              <w:top w:val="nil"/>
              <w:left w:val="nil"/>
              <w:bottom w:val="single" w:sz="4" w:space="0" w:color="auto"/>
              <w:right w:val="single" w:sz="4" w:space="0" w:color="auto"/>
            </w:tcBorders>
            <w:shd w:val="clear" w:color="auto" w:fill="auto"/>
          </w:tcPr>
          <w:p w14:paraId="162546D5" w14:textId="77777777" w:rsidR="001C3FB8" w:rsidRDefault="000C0BFC">
            <w:pPr>
              <w:spacing w:after="0" w:line="240" w:lineRule="auto"/>
              <w:rPr>
                <w:color w:val="000000"/>
              </w:rPr>
            </w:pPr>
            <w:r>
              <w:rPr>
                <w:color w:val="000000"/>
              </w:rPr>
              <w:t>2</w:t>
            </w:r>
          </w:p>
          <w:p w14:paraId="2F1B1BC4"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995" w:type="dxa"/>
            <w:tcBorders>
              <w:top w:val="nil"/>
              <w:left w:val="nil"/>
              <w:bottom w:val="single" w:sz="4" w:space="0" w:color="auto"/>
              <w:right w:val="single" w:sz="4" w:space="0" w:color="auto"/>
            </w:tcBorders>
            <w:shd w:val="clear" w:color="auto" w:fill="auto"/>
          </w:tcPr>
          <w:p w14:paraId="3E05057F" w14:textId="77777777" w:rsidR="001C3FB8" w:rsidRDefault="000C0BFC">
            <w:pPr>
              <w:spacing w:after="0" w:line="240" w:lineRule="auto"/>
              <w:rPr>
                <w:color w:val="000000"/>
              </w:rPr>
            </w:pPr>
            <w:r>
              <w:rPr>
                <w:color w:val="000000"/>
              </w:rPr>
              <w:t>2</w:t>
            </w:r>
          </w:p>
          <w:p w14:paraId="61B0A410"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1005" w:type="dxa"/>
            <w:tcBorders>
              <w:top w:val="nil"/>
              <w:left w:val="nil"/>
              <w:bottom w:val="single" w:sz="4" w:space="0" w:color="auto"/>
              <w:right w:val="single" w:sz="4" w:space="0" w:color="auto"/>
            </w:tcBorders>
            <w:shd w:val="clear" w:color="auto" w:fill="auto"/>
          </w:tcPr>
          <w:p w14:paraId="5092EC3A" w14:textId="77777777" w:rsidR="001C3FB8" w:rsidRDefault="000C0BFC">
            <w:pPr>
              <w:spacing w:after="0" w:line="240" w:lineRule="auto"/>
              <w:rPr>
                <w:color w:val="000000"/>
              </w:rPr>
            </w:pPr>
            <w:r>
              <w:rPr>
                <w:color w:val="000000"/>
              </w:rPr>
              <w:t>2</w:t>
            </w:r>
          </w:p>
          <w:p w14:paraId="2F7D54EC"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714" w:type="dxa"/>
            <w:tcBorders>
              <w:top w:val="nil"/>
              <w:left w:val="nil"/>
              <w:bottom w:val="single" w:sz="4" w:space="0" w:color="auto"/>
              <w:right w:val="single" w:sz="4" w:space="0" w:color="auto"/>
            </w:tcBorders>
            <w:shd w:val="clear" w:color="auto" w:fill="auto"/>
          </w:tcPr>
          <w:p w14:paraId="762FB221" w14:textId="77777777" w:rsidR="001C3FB8" w:rsidRDefault="000C0BFC">
            <w:pPr>
              <w:spacing w:after="0" w:line="240" w:lineRule="auto"/>
              <w:rPr>
                <w:color w:val="000000"/>
              </w:rPr>
            </w:pPr>
            <w:r>
              <w:rPr>
                <w:color w:val="000000"/>
              </w:rPr>
              <w:t>2</w:t>
            </w:r>
          </w:p>
          <w:p w14:paraId="1ED1985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992" w:type="dxa"/>
            <w:tcBorders>
              <w:top w:val="nil"/>
              <w:left w:val="nil"/>
              <w:bottom w:val="single" w:sz="4" w:space="0" w:color="auto"/>
              <w:right w:val="single" w:sz="4" w:space="0" w:color="auto"/>
            </w:tcBorders>
            <w:shd w:val="clear" w:color="auto" w:fill="auto"/>
          </w:tcPr>
          <w:p w14:paraId="69CF3C11" w14:textId="77777777" w:rsidR="001C3FB8" w:rsidRDefault="000C0BFC">
            <w:pPr>
              <w:spacing w:after="0" w:line="240" w:lineRule="auto"/>
              <w:rPr>
                <w:color w:val="000000"/>
              </w:rPr>
            </w:pPr>
            <w:r>
              <w:rPr>
                <w:color w:val="000000"/>
              </w:rPr>
              <w:t>2</w:t>
            </w:r>
          </w:p>
          <w:p w14:paraId="4E4043EC"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858" w:type="dxa"/>
            <w:tcBorders>
              <w:top w:val="nil"/>
              <w:left w:val="nil"/>
              <w:bottom w:val="single" w:sz="4" w:space="0" w:color="auto"/>
              <w:right w:val="single" w:sz="4" w:space="0" w:color="auto"/>
            </w:tcBorders>
            <w:shd w:val="clear" w:color="auto" w:fill="auto"/>
          </w:tcPr>
          <w:p w14:paraId="127A9638" w14:textId="77777777" w:rsidR="001C3FB8" w:rsidRDefault="000C0BFC">
            <w:pPr>
              <w:spacing w:after="0" w:line="240" w:lineRule="auto"/>
              <w:rPr>
                <w:color w:val="000000"/>
              </w:rPr>
            </w:pPr>
            <w:r>
              <w:rPr>
                <w:color w:val="000000"/>
              </w:rPr>
              <w:t>2</w:t>
            </w:r>
          </w:p>
          <w:p w14:paraId="03E1A1E3"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996" w:type="dxa"/>
            <w:gridSpan w:val="2"/>
            <w:tcBorders>
              <w:top w:val="nil"/>
              <w:left w:val="nil"/>
              <w:bottom w:val="single" w:sz="4" w:space="0" w:color="auto"/>
              <w:right w:val="single" w:sz="4" w:space="0" w:color="auto"/>
            </w:tcBorders>
            <w:shd w:val="clear" w:color="auto" w:fill="auto"/>
          </w:tcPr>
          <w:p w14:paraId="020C3625" w14:textId="77777777" w:rsidR="001C3FB8" w:rsidRDefault="000C0BFC">
            <w:pPr>
              <w:spacing w:after="0" w:line="240" w:lineRule="auto"/>
              <w:rPr>
                <w:color w:val="000000"/>
              </w:rPr>
            </w:pPr>
            <w:r>
              <w:rPr>
                <w:color w:val="000000"/>
              </w:rPr>
              <w:t>2</w:t>
            </w:r>
          </w:p>
          <w:p w14:paraId="2985D12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1084" w:type="dxa"/>
            <w:gridSpan w:val="3"/>
            <w:tcBorders>
              <w:top w:val="nil"/>
              <w:left w:val="nil"/>
              <w:bottom w:val="single" w:sz="4" w:space="0" w:color="auto"/>
              <w:right w:val="single" w:sz="4" w:space="0" w:color="auto"/>
            </w:tcBorders>
            <w:shd w:val="clear" w:color="auto" w:fill="auto"/>
          </w:tcPr>
          <w:p w14:paraId="0DB5A95A" w14:textId="77777777" w:rsidR="001C3FB8" w:rsidRDefault="000C0BFC">
            <w:pPr>
              <w:spacing w:after="0" w:line="240" w:lineRule="auto"/>
              <w:rPr>
                <w:color w:val="000000"/>
              </w:rPr>
            </w:pPr>
            <w:r>
              <w:rPr>
                <w:color w:val="000000"/>
              </w:rPr>
              <w:t>2</w:t>
            </w:r>
          </w:p>
          <w:p w14:paraId="0D2EA68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r>
              <w:rPr>
                <w:color w:val="000000"/>
              </w:rPr>
              <w:t>/ kali</w:t>
            </w:r>
          </w:p>
        </w:tc>
        <w:tc>
          <w:tcPr>
            <w:tcW w:w="572" w:type="dxa"/>
            <w:tcBorders>
              <w:top w:val="nil"/>
              <w:left w:val="nil"/>
              <w:bottom w:val="single" w:sz="4" w:space="0" w:color="auto"/>
              <w:right w:val="single" w:sz="4" w:space="0" w:color="auto"/>
            </w:tcBorders>
            <w:shd w:val="clear" w:color="auto" w:fill="auto"/>
          </w:tcPr>
          <w:p w14:paraId="51B86CA7"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B2D1F0E"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D0D347F"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7EA3F939"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39D011B" w14:textId="77777777" w:rsidR="001C3FB8" w:rsidRDefault="000C0BFC">
            <w:pPr>
              <w:spacing w:after="0" w:line="240" w:lineRule="auto"/>
              <w:jc w:val="center"/>
              <w:rPr>
                <w:color w:val="000000"/>
              </w:rPr>
            </w:pPr>
            <w:r>
              <w:rPr>
                <w:color w:val="000000"/>
              </w:rPr>
              <w:t>1</w:t>
            </w:r>
          </w:p>
        </w:tc>
      </w:tr>
      <w:tr w:rsidR="001C3FB8" w14:paraId="4AF18EEB"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6548FE02" w14:textId="77777777" w:rsidR="001C3FB8" w:rsidRDefault="000C0BFC">
            <w:pPr>
              <w:spacing w:after="0" w:line="240" w:lineRule="auto"/>
              <w:jc w:val="center"/>
              <w:rPr>
                <w:color w:val="000000"/>
              </w:rPr>
            </w:pPr>
            <w:r>
              <w:rPr>
                <w:color w:val="000000"/>
              </w:rPr>
              <w:t>11</w:t>
            </w:r>
          </w:p>
        </w:tc>
        <w:tc>
          <w:tcPr>
            <w:tcW w:w="2268" w:type="dxa"/>
            <w:tcBorders>
              <w:top w:val="nil"/>
              <w:left w:val="nil"/>
              <w:bottom w:val="single" w:sz="4" w:space="0" w:color="auto"/>
              <w:right w:val="single" w:sz="4" w:space="0" w:color="auto"/>
            </w:tcBorders>
            <w:shd w:val="clear" w:color="auto" w:fill="auto"/>
          </w:tcPr>
          <w:p w14:paraId="3C459028" w14:textId="77777777" w:rsidR="001C3FB8" w:rsidRDefault="000C0BFC">
            <w:pPr>
              <w:spacing w:after="0" w:line="240" w:lineRule="auto"/>
              <w:rPr>
                <w:color w:val="000000"/>
              </w:rPr>
            </w:pPr>
            <w:r>
              <w:rPr>
                <w:color w:val="000000"/>
              </w:rPr>
              <w:t xml:space="preserve">Monitoring, </w:t>
            </w:r>
            <w:proofErr w:type="spellStart"/>
            <w:r>
              <w:rPr>
                <w:color w:val="000000"/>
              </w:rPr>
              <w:t>evaluasi</w:t>
            </w:r>
            <w:proofErr w:type="spellEnd"/>
            <w:r>
              <w:rPr>
                <w:color w:val="000000"/>
              </w:rPr>
              <w:t xml:space="preserve">, dan </w:t>
            </w:r>
            <w:proofErr w:type="spellStart"/>
            <w:r>
              <w:rPr>
                <w:color w:val="000000"/>
              </w:rPr>
              <w:t>dan</w:t>
            </w:r>
            <w:proofErr w:type="spellEnd"/>
            <w:r>
              <w:rPr>
                <w:color w:val="000000"/>
              </w:rPr>
              <w:t xml:space="preserve"> </w:t>
            </w:r>
            <w:proofErr w:type="spellStart"/>
            <w:r>
              <w:rPr>
                <w:color w:val="000000"/>
              </w:rPr>
              <w:t>pelaporan</w:t>
            </w:r>
            <w:proofErr w:type="spellEnd"/>
          </w:p>
        </w:tc>
        <w:tc>
          <w:tcPr>
            <w:tcW w:w="850" w:type="dxa"/>
            <w:tcBorders>
              <w:top w:val="nil"/>
              <w:left w:val="nil"/>
              <w:bottom w:val="single" w:sz="4" w:space="0" w:color="auto"/>
              <w:right w:val="single" w:sz="4" w:space="0" w:color="auto"/>
            </w:tcBorders>
            <w:shd w:val="clear" w:color="auto" w:fill="auto"/>
          </w:tcPr>
          <w:p w14:paraId="53B82AEB" w14:textId="77777777" w:rsidR="001C3FB8" w:rsidRDefault="000C0BFC">
            <w:pPr>
              <w:spacing w:after="0" w:line="240" w:lineRule="auto"/>
              <w:rPr>
                <w:color w:val="000000"/>
              </w:rPr>
            </w:pPr>
            <w:r>
              <w:rPr>
                <w:color w:val="000000"/>
              </w:rPr>
              <w:t>5</w:t>
            </w:r>
          </w:p>
          <w:p w14:paraId="5B5351C9"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267572C0" w14:textId="77777777" w:rsidR="001C3FB8" w:rsidRDefault="000C0BFC">
            <w:pPr>
              <w:spacing w:after="0" w:line="240" w:lineRule="auto"/>
              <w:rPr>
                <w:color w:val="000000"/>
              </w:rPr>
            </w:pPr>
            <w:r>
              <w:rPr>
                <w:color w:val="000000"/>
              </w:rPr>
              <w:t>5</w:t>
            </w:r>
          </w:p>
          <w:p w14:paraId="02BFE45B"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16A817CE"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9A5FBC6" w14:textId="77777777" w:rsidR="001C3FB8" w:rsidRDefault="000C0BFC">
            <w:pPr>
              <w:spacing w:after="0" w:line="240" w:lineRule="auto"/>
              <w:rPr>
                <w:color w:val="000000"/>
              </w:rPr>
            </w:pPr>
            <w:r>
              <w:rPr>
                <w:color w:val="000000"/>
              </w:rPr>
              <w:t>1</w:t>
            </w:r>
          </w:p>
          <w:p w14:paraId="7FB8C5C6"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6E883DE1" w14:textId="77777777" w:rsidR="001C3FB8" w:rsidRDefault="000C0BFC">
            <w:pPr>
              <w:spacing w:after="0" w:line="240" w:lineRule="auto"/>
              <w:rPr>
                <w:color w:val="000000"/>
              </w:rPr>
            </w:pPr>
            <w:r>
              <w:rPr>
                <w:color w:val="000000"/>
              </w:rPr>
              <w:t>1</w:t>
            </w:r>
          </w:p>
          <w:p w14:paraId="7BBAD1CD"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490FA96C" w14:textId="77777777" w:rsidR="001C3FB8" w:rsidRDefault="000C0BFC">
            <w:pPr>
              <w:spacing w:after="0" w:line="240" w:lineRule="auto"/>
              <w:rPr>
                <w:color w:val="000000"/>
              </w:rPr>
            </w:pPr>
            <w:r>
              <w:rPr>
                <w:color w:val="000000"/>
              </w:rPr>
              <w:t>1</w:t>
            </w:r>
          </w:p>
          <w:p w14:paraId="78E36920"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4744E91C" w14:textId="77777777" w:rsidR="001C3FB8" w:rsidRDefault="000C0BFC">
            <w:pPr>
              <w:spacing w:after="0" w:line="240" w:lineRule="auto"/>
              <w:rPr>
                <w:color w:val="000000"/>
              </w:rPr>
            </w:pPr>
            <w:r>
              <w:rPr>
                <w:color w:val="000000"/>
              </w:rPr>
              <w:t>1</w:t>
            </w:r>
          </w:p>
          <w:p w14:paraId="39AFB402"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24998C97" w14:textId="77777777" w:rsidR="001C3FB8" w:rsidRDefault="000C0BFC">
            <w:pPr>
              <w:spacing w:after="0" w:line="240" w:lineRule="auto"/>
              <w:rPr>
                <w:color w:val="000000"/>
              </w:rPr>
            </w:pPr>
            <w:r>
              <w:rPr>
                <w:color w:val="000000"/>
              </w:rPr>
              <w:t>1</w:t>
            </w:r>
          </w:p>
          <w:p w14:paraId="31B34ADB"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464B90C5" w14:textId="77777777" w:rsidR="001C3FB8" w:rsidRDefault="000C0BFC">
            <w:pPr>
              <w:spacing w:after="0" w:line="240" w:lineRule="auto"/>
              <w:rPr>
                <w:color w:val="000000"/>
              </w:rPr>
            </w:pPr>
            <w:r>
              <w:rPr>
                <w:color w:val="000000"/>
              </w:rPr>
              <w:t>1</w:t>
            </w:r>
          </w:p>
          <w:p w14:paraId="5BFDADE8"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2E057D0B" w14:textId="77777777" w:rsidR="001C3FB8" w:rsidRDefault="000C0BFC">
            <w:pPr>
              <w:spacing w:after="0" w:line="240" w:lineRule="auto"/>
              <w:rPr>
                <w:color w:val="000000"/>
              </w:rPr>
            </w:pPr>
            <w:r>
              <w:rPr>
                <w:color w:val="000000"/>
              </w:rPr>
              <w:t>1</w:t>
            </w:r>
          </w:p>
          <w:p w14:paraId="239AC7B8"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03ECA494" w14:textId="77777777" w:rsidR="001C3FB8" w:rsidRDefault="000C0BFC">
            <w:pPr>
              <w:spacing w:after="0" w:line="240" w:lineRule="auto"/>
              <w:rPr>
                <w:color w:val="000000"/>
              </w:rPr>
            </w:pPr>
            <w:r>
              <w:rPr>
                <w:color w:val="000000"/>
              </w:rPr>
              <w:t>1</w:t>
            </w:r>
          </w:p>
          <w:p w14:paraId="2872873A"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4CBA7E28" w14:textId="77777777" w:rsidR="001C3FB8" w:rsidRDefault="000C0BFC">
            <w:pPr>
              <w:spacing w:after="0" w:line="240" w:lineRule="auto"/>
              <w:rPr>
                <w:color w:val="000000"/>
              </w:rPr>
            </w:pPr>
            <w:r>
              <w:rPr>
                <w:color w:val="000000"/>
              </w:rPr>
              <w:t>1</w:t>
            </w:r>
          </w:p>
          <w:p w14:paraId="2986A650"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2DA7267A" w14:textId="77777777" w:rsidR="001C3FB8" w:rsidRDefault="000C0BFC">
            <w:pPr>
              <w:spacing w:after="0" w:line="240" w:lineRule="auto"/>
              <w:rPr>
                <w:color w:val="000000"/>
              </w:rPr>
            </w:pPr>
            <w:r>
              <w:rPr>
                <w:color w:val="000000"/>
              </w:rPr>
              <w:t>1</w:t>
            </w:r>
          </w:p>
          <w:p w14:paraId="007BE0E1"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2B6EC0F3"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2ED005F"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9341689"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0E517C02"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70F2454" w14:textId="77777777" w:rsidR="001C3FB8" w:rsidRDefault="000C0BFC">
            <w:pPr>
              <w:spacing w:after="0" w:line="240" w:lineRule="auto"/>
              <w:jc w:val="center"/>
              <w:rPr>
                <w:color w:val="000000"/>
              </w:rPr>
            </w:pPr>
            <w:r>
              <w:rPr>
                <w:color w:val="000000"/>
              </w:rPr>
              <w:t>1</w:t>
            </w:r>
          </w:p>
        </w:tc>
      </w:tr>
      <w:tr w:rsidR="001C3FB8" w14:paraId="53F36811" w14:textId="77777777">
        <w:trPr>
          <w:trHeight w:val="975"/>
        </w:trPr>
        <w:tc>
          <w:tcPr>
            <w:tcW w:w="567" w:type="dxa"/>
            <w:tcBorders>
              <w:top w:val="nil"/>
              <w:left w:val="single" w:sz="4" w:space="0" w:color="auto"/>
              <w:bottom w:val="single" w:sz="4" w:space="0" w:color="auto"/>
              <w:right w:val="single" w:sz="4" w:space="0" w:color="auto"/>
            </w:tcBorders>
            <w:shd w:val="clear" w:color="auto" w:fill="auto"/>
          </w:tcPr>
          <w:p w14:paraId="3004B67F" w14:textId="77777777" w:rsidR="001C3FB8" w:rsidRDefault="000C0BFC">
            <w:pPr>
              <w:spacing w:after="0" w:line="240" w:lineRule="auto"/>
              <w:jc w:val="center"/>
              <w:rPr>
                <w:color w:val="000000"/>
              </w:rPr>
            </w:pPr>
            <w:r>
              <w:rPr>
                <w:color w:val="000000"/>
              </w:rPr>
              <w:t>12</w:t>
            </w:r>
          </w:p>
        </w:tc>
        <w:tc>
          <w:tcPr>
            <w:tcW w:w="2268" w:type="dxa"/>
            <w:tcBorders>
              <w:top w:val="nil"/>
              <w:left w:val="nil"/>
              <w:bottom w:val="single" w:sz="4" w:space="0" w:color="auto"/>
              <w:right w:val="single" w:sz="4" w:space="0" w:color="auto"/>
            </w:tcBorders>
            <w:shd w:val="clear" w:color="auto" w:fill="auto"/>
          </w:tcPr>
          <w:p w14:paraId="3FD9F9E8" w14:textId="77777777" w:rsidR="001C3FB8" w:rsidRDefault="000C0BFC">
            <w:pPr>
              <w:spacing w:after="0" w:line="240" w:lineRule="auto"/>
              <w:rPr>
                <w:color w:val="000000"/>
              </w:rPr>
            </w:pPr>
            <w:proofErr w:type="spellStart"/>
            <w:r>
              <w:rPr>
                <w:color w:val="000000"/>
              </w:rPr>
              <w:t>Pengelolaan</w:t>
            </w:r>
            <w:proofErr w:type="spellEnd"/>
            <w:r>
              <w:rPr>
                <w:color w:val="000000"/>
              </w:rPr>
              <w:t xml:space="preserve"> dan </w:t>
            </w:r>
            <w:proofErr w:type="spellStart"/>
            <w:r>
              <w:rPr>
                <w:color w:val="000000"/>
              </w:rPr>
              <w:t>rehabilitasi</w:t>
            </w:r>
            <w:proofErr w:type="spellEnd"/>
            <w:r>
              <w:rPr>
                <w:color w:val="000000"/>
              </w:rPr>
              <w:t xml:space="preserve"> </w:t>
            </w:r>
            <w:proofErr w:type="spellStart"/>
            <w:r>
              <w:rPr>
                <w:color w:val="000000"/>
              </w:rPr>
              <w:t>terumbu</w:t>
            </w:r>
            <w:proofErr w:type="spellEnd"/>
            <w:r>
              <w:rPr>
                <w:color w:val="000000"/>
              </w:rPr>
              <w:t xml:space="preserve"> </w:t>
            </w:r>
            <w:proofErr w:type="spellStart"/>
            <w:r>
              <w:rPr>
                <w:color w:val="000000"/>
              </w:rPr>
              <w:t>karang</w:t>
            </w:r>
            <w:proofErr w:type="spellEnd"/>
            <w:r>
              <w:rPr>
                <w:color w:val="000000"/>
              </w:rPr>
              <w:t xml:space="preserve">, mangrove, </w:t>
            </w:r>
            <w:proofErr w:type="spellStart"/>
            <w:r>
              <w:rPr>
                <w:color w:val="000000"/>
              </w:rPr>
              <w:t>padang</w:t>
            </w:r>
            <w:proofErr w:type="spellEnd"/>
            <w:r>
              <w:rPr>
                <w:color w:val="000000"/>
              </w:rPr>
              <w:t xml:space="preserve"> </w:t>
            </w:r>
            <w:proofErr w:type="spellStart"/>
            <w:r>
              <w:rPr>
                <w:color w:val="000000"/>
              </w:rPr>
              <w:t>lamun</w:t>
            </w:r>
            <w:proofErr w:type="spellEnd"/>
            <w:r>
              <w:rPr>
                <w:color w:val="000000"/>
              </w:rPr>
              <w:t xml:space="preserve">, </w:t>
            </w:r>
            <w:proofErr w:type="spellStart"/>
            <w:r>
              <w:rPr>
                <w:color w:val="000000"/>
              </w:rPr>
              <w:t>estuari</w:t>
            </w:r>
            <w:proofErr w:type="spellEnd"/>
            <w:r>
              <w:rPr>
                <w:color w:val="000000"/>
              </w:rPr>
              <w:t xml:space="preserve">, dan </w:t>
            </w:r>
            <w:proofErr w:type="spellStart"/>
            <w:r>
              <w:rPr>
                <w:color w:val="000000"/>
              </w:rPr>
              <w:t>teluk</w:t>
            </w:r>
            <w:proofErr w:type="spellEnd"/>
          </w:p>
        </w:tc>
        <w:tc>
          <w:tcPr>
            <w:tcW w:w="850" w:type="dxa"/>
            <w:tcBorders>
              <w:top w:val="nil"/>
              <w:left w:val="nil"/>
              <w:bottom w:val="single" w:sz="4" w:space="0" w:color="auto"/>
              <w:right w:val="single" w:sz="4" w:space="0" w:color="auto"/>
            </w:tcBorders>
            <w:shd w:val="clear" w:color="auto" w:fill="auto"/>
          </w:tcPr>
          <w:p w14:paraId="285515F8" w14:textId="77777777" w:rsidR="001C3FB8" w:rsidRDefault="000C0BFC">
            <w:pPr>
              <w:spacing w:after="0" w:line="240" w:lineRule="auto"/>
              <w:rPr>
                <w:color w:val="000000"/>
              </w:rPr>
            </w:pPr>
            <w:r>
              <w:rPr>
                <w:color w:val="000000"/>
              </w:rPr>
              <w:t>10</w:t>
            </w:r>
          </w:p>
          <w:p w14:paraId="63389904"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0D532B10" w14:textId="77777777" w:rsidR="001C3FB8" w:rsidRDefault="000C0BFC">
            <w:pPr>
              <w:spacing w:after="0" w:line="240" w:lineRule="auto"/>
              <w:rPr>
                <w:color w:val="000000"/>
              </w:rPr>
            </w:pPr>
            <w:r>
              <w:rPr>
                <w:color w:val="000000"/>
              </w:rPr>
              <w:t>10</w:t>
            </w:r>
          </w:p>
          <w:p w14:paraId="4AA7BAE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1FBA5C08"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B695B26" w14:textId="77777777" w:rsidR="001C3FB8" w:rsidRDefault="000C0BFC">
            <w:pPr>
              <w:spacing w:after="0" w:line="240" w:lineRule="auto"/>
              <w:rPr>
                <w:color w:val="000000"/>
              </w:rPr>
            </w:pPr>
            <w:r>
              <w:rPr>
                <w:color w:val="000000"/>
              </w:rPr>
              <w:t>2</w:t>
            </w:r>
          </w:p>
          <w:p w14:paraId="23DA9C25"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14A4FB08" w14:textId="77777777" w:rsidR="001C3FB8" w:rsidRDefault="000C0BFC">
            <w:pPr>
              <w:spacing w:after="0" w:line="240" w:lineRule="auto"/>
              <w:rPr>
                <w:color w:val="000000"/>
              </w:rPr>
            </w:pPr>
            <w:r>
              <w:rPr>
                <w:color w:val="000000"/>
              </w:rPr>
              <w:t>2</w:t>
            </w:r>
          </w:p>
          <w:p w14:paraId="183F0F3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46386CE1" w14:textId="77777777" w:rsidR="001C3FB8" w:rsidRDefault="000C0BFC">
            <w:pPr>
              <w:spacing w:after="0" w:line="240" w:lineRule="auto"/>
              <w:rPr>
                <w:color w:val="000000"/>
              </w:rPr>
            </w:pPr>
            <w:r>
              <w:rPr>
                <w:color w:val="000000"/>
              </w:rPr>
              <w:t>2</w:t>
            </w:r>
          </w:p>
          <w:p w14:paraId="7DB5C5C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417185E3" w14:textId="77777777" w:rsidR="001C3FB8" w:rsidRDefault="000C0BFC">
            <w:pPr>
              <w:spacing w:after="0" w:line="240" w:lineRule="auto"/>
              <w:rPr>
                <w:color w:val="000000"/>
              </w:rPr>
            </w:pPr>
            <w:r>
              <w:rPr>
                <w:color w:val="000000"/>
              </w:rPr>
              <w:t>2</w:t>
            </w:r>
          </w:p>
          <w:p w14:paraId="3B2A359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5D570A25" w14:textId="77777777" w:rsidR="001C3FB8" w:rsidRDefault="000C0BFC">
            <w:pPr>
              <w:spacing w:after="0" w:line="240" w:lineRule="auto"/>
              <w:rPr>
                <w:color w:val="000000"/>
              </w:rPr>
            </w:pPr>
            <w:r>
              <w:rPr>
                <w:color w:val="000000"/>
              </w:rPr>
              <w:t>2</w:t>
            </w:r>
          </w:p>
          <w:p w14:paraId="6F2D05E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2D496928" w14:textId="77777777" w:rsidR="001C3FB8" w:rsidRDefault="000C0BFC">
            <w:pPr>
              <w:spacing w:after="0" w:line="240" w:lineRule="auto"/>
              <w:rPr>
                <w:color w:val="000000"/>
              </w:rPr>
            </w:pPr>
            <w:r>
              <w:rPr>
                <w:color w:val="000000"/>
              </w:rPr>
              <w:t>2</w:t>
            </w:r>
          </w:p>
          <w:p w14:paraId="7453FA5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54B8FC5B" w14:textId="77777777" w:rsidR="001C3FB8" w:rsidRDefault="000C0BFC">
            <w:pPr>
              <w:spacing w:after="0" w:line="240" w:lineRule="auto"/>
              <w:rPr>
                <w:color w:val="000000"/>
              </w:rPr>
            </w:pPr>
            <w:r>
              <w:rPr>
                <w:color w:val="000000"/>
              </w:rPr>
              <w:t>2</w:t>
            </w:r>
          </w:p>
          <w:p w14:paraId="57B613FC"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7F299E15" w14:textId="77777777" w:rsidR="001C3FB8" w:rsidRDefault="000C0BFC">
            <w:pPr>
              <w:spacing w:after="0" w:line="240" w:lineRule="auto"/>
              <w:rPr>
                <w:color w:val="000000"/>
              </w:rPr>
            </w:pPr>
            <w:r>
              <w:rPr>
                <w:color w:val="000000"/>
              </w:rPr>
              <w:t>2</w:t>
            </w:r>
          </w:p>
          <w:p w14:paraId="7AA28F4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495F762D" w14:textId="77777777" w:rsidR="001C3FB8" w:rsidRDefault="000C0BFC">
            <w:pPr>
              <w:spacing w:after="0" w:line="240" w:lineRule="auto"/>
              <w:rPr>
                <w:color w:val="000000"/>
              </w:rPr>
            </w:pPr>
            <w:r>
              <w:rPr>
                <w:color w:val="000000"/>
              </w:rPr>
              <w:t>2</w:t>
            </w:r>
          </w:p>
          <w:p w14:paraId="6E457F0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7B2711D8" w14:textId="77777777" w:rsidR="001C3FB8" w:rsidRDefault="000C0BFC">
            <w:pPr>
              <w:spacing w:after="0" w:line="240" w:lineRule="auto"/>
              <w:rPr>
                <w:color w:val="000000"/>
              </w:rPr>
            </w:pPr>
            <w:r>
              <w:rPr>
                <w:color w:val="000000"/>
              </w:rPr>
              <w:t>2</w:t>
            </w:r>
          </w:p>
          <w:p w14:paraId="24E497A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709B0289"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5BD414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87EE071"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4675351A"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9830F6C" w14:textId="77777777" w:rsidR="001C3FB8" w:rsidRDefault="000C0BFC">
            <w:pPr>
              <w:spacing w:after="0" w:line="240" w:lineRule="auto"/>
              <w:jc w:val="center"/>
              <w:rPr>
                <w:color w:val="000000"/>
              </w:rPr>
            </w:pPr>
            <w:r>
              <w:rPr>
                <w:color w:val="000000"/>
              </w:rPr>
              <w:t>1</w:t>
            </w:r>
          </w:p>
        </w:tc>
      </w:tr>
      <w:tr w:rsidR="001C3FB8" w14:paraId="01A31C75" w14:textId="77777777">
        <w:trPr>
          <w:trHeight w:val="1200"/>
        </w:trPr>
        <w:tc>
          <w:tcPr>
            <w:tcW w:w="567" w:type="dxa"/>
            <w:tcBorders>
              <w:top w:val="nil"/>
              <w:left w:val="single" w:sz="4" w:space="0" w:color="auto"/>
              <w:bottom w:val="single" w:sz="4" w:space="0" w:color="auto"/>
              <w:right w:val="single" w:sz="4" w:space="0" w:color="auto"/>
            </w:tcBorders>
            <w:shd w:val="clear" w:color="auto" w:fill="auto"/>
          </w:tcPr>
          <w:p w14:paraId="3BEC391B" w14:textId="77777777" w:rsidR="001C3FB8" w:rsidRDefault="000C0BFC">
            <w:pPr>
              <w:spacing w:after="0" w:line="240" w:lineRule="auto"/>
              <w:jc w:val="center"/>
              <w:rPr>
                <w:color w:val="000000"/>
              </w:rPr>
            </w:pPr>
            <w:r>
              <w:rPr>
                <w:color w:val="000000"/>
              </w:rPr>
              <w:lastRenderedPageBreak/>
              <w:t>13</w:t>
            </w:r>
          </w:p>
        </w:tc>
        <w:tc>
          <w:tcPr>
            <w:tcW w:w="2268" w:type="dxa"/>
            <w:tcBorders>
              <w:top w:val="nil"/>
              <w:left w:val="nil"/>
              <w:bottom w:val="single" w:sz="4" w:space="0" w:color="auto"/>
              <w:right w:val="single" w:sz="4" w:space="0" w:color="auto"/>
            </w:tcBorders>
            <w:shd w:val="clear" w:color="auto" w:fill="auto"/>
          </w:tcPr>
          <w:p w14:paraId="70578DFB" w14:textId="77777777" w:rsidR="001C3FB8" w:rsidRDefault="000C0BFC">
            <w:pPr>
              <w:spacing w:after="0" w:line="240" w:lineRule="auto"/>
              <w:rPr>
                <w:color w:val="000000"/>
              </w:rPr>
            </w:pPr>
            <w:proofErr w:type="spellStart"/>
            <w:r>
              <w:rPr>
                <w:color w:val="000000"/>
              </w:rPr>
              <w:t>Perencanaan</w:t>
            </w:r>
            <w:proofErr w:type="spellEnd"/>
            <w:r>
              <w:rPr>
                <w:color w:val="000000"/>
              </w:rPr>
              <w:t xml:space="preserve"> dan </w:t>
            </w:r>
            <w:proofErr w:type="spellStart"/>
            <w:r>
              <w:rPr>
                <w:color w:val="000000"/>
              </w:rPr>
              <w:t>penyusunan</w:t>
            </w:r>
            <w:proofErr w:type="spellEnd"/>
            <w:r>
              <w:rPr>
                <w:color w:val="000000"/>
              </w:rPr>
              <w:t xml:space="preserve"> program </w:t>
            </w:r>
            <w:proofErr w:type="spellStart"/>
            <w:r>
              <w:rPr>
                <w:color w:val="000000"/>
              </w:rPr>
              <w:t>pembangunan</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w:t>
            </w:r>
            <w:proofErr w:type="spellStart"/>
            <w:r>
              <w:rPr>
                <w:color w:val="000000"/>
              </w:rPr>
              <w:t>alam</w:t>
            </w:r>
            <w:proofErr w:type="spellEnd"/>
            <w:r>
              <w:rPr>
                <w:color w:val="000000"/>
              </w:rPr>
              <w:t xml:space="preserve"> dan </w:t>
            </w:r>
            <w:proofErr w:type="spellStart"/>
            <w:r>
              <w:rPr>
                <w:color w:val="000000"/>
              </w:rPr>
              <w:t>lingkungan</w:t>
            </w:r>
            <w:proofErr w:type="spellEnd"/>
            <w:r>
              <w:rPr>
                <w:color w:val="000000"/>
              </w:rPr>
              <w:t xml:space="preserve"> </w:t>
            </w:r>
            <w:proofErr w:type="spellStart"/>
            <w:r>
              <w:rPr>
                <w:color w:val="000000"/>
              </w:rPr>
              <w:t>hidup</w:t>
            </w:r>
            <w:proofErr w:type="spellEnd"/>
          </w:p>
        </w:tc>
        <w:tc>
          <w:tcPr>
            <w:tcW w:w="850" w:type="dxa"/>
            <w:tcBorders>
              <w:top w:val="nil"/>
              <w:left w:val="nil"/>
              <w:bottom w:val="single" w:sz="4" w:space="0" w:color="auto"/>
              <w:right w:val="single" w:sz="4" w:space="0" w:color="auto"/>
            </w:tcBorders>
            <w:shd w:val="clear" w:color="auto" w:fill="auto"/>
          </w:tcPr>
          <w:p w14:paraId="69EED9D5" w14:textId="77777777" w:rsidR="001C3FB8" w:rsidRDefault="000C0BFC">
            <w:pPr>
              <w:spacing w:after="0" w:line="240" w:lineRule="auto"/>
              <w:rPr>
                <w:color w:val="000000"/>
              </w:rPr>
            </w:pPr>
            <w:r>
              <w:rPr>
                <w:color w:val="000000"/>
              </w:rPr>
              <w:t>5</w:t>
            </w:r>
          </w:p>
          <w:p w14:paraId="0B279FC4"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0A28DE73" w14:textId="77777777" w:rsidR="001C3FB8" w:rsidRDefault="000C0BFC">
            <w:pPr>
              <w:spacing w:after="0" w:line="240" w:lineRule="auto"/>
              <w:rPr>
                <w:color w:val="000000"/>
              </w:rPr>
            </w:pPr>
            <w:r>
              <w:rPr>
                <w:color w:val="000000"/>
              </w:rPr>
              <w:t>5</w:t>
            </w:r>
          </w:p>
          <w:p w14:paraId="5CEA96C0"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2EA62DB3"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833FFB9" w14:textId="77777777" w:rsidR="001C3FB8" w:rsidRDefault="000C0BFC">
            <w:pPr>
              <w:spacing w:after="0" w:line="240" w:lineRule="auto"/>
              <w:rPr>
                <w:color w:val="000000"/>
              </w:rPr>
            </w:pPr>
            <w:r>
              <w:rPr>
                <w:color w:val="000000"/>
              </w:rPr>
              <w:t>1</w:t>
            </w:r>
          </w:p>
          <w:p w14:paraId="3DE631ED"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43162325" w14:textId="77777777" w:rsidR="001C3FB8" w:rsidRDefault="000C0BFC">
            <w:pPr>
              <w:spacing w:after="0" w:line="240" w:lineRule="auto"/>
              <w:rPr>
                <w:color w:val="000000"/>
              </w:rPr>
            </w:pPr>
            <w:r>
              <w:rPr>
                <w:color w:val="000000"/>
              </w:rPr>
              <w:t>1</w:t>
            </w:r>
          </w:p>
          <w:p w14:paraId="434F184F"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4C646EAF" w14:textId="77777777" w:rsidR="001C3FB8" w:rsidRDefault="000C0BFC">
            <w:pPr>
              <w:spacing w:after="0" w:line="240" w:lineRule="auto"/>
              <w:rPr>
                <w:color w:val="000000"/>
              </w:rPr>
            </w:pPr>
            <w:r>
              <w:rPr>
                <w:color w:val="000000"/>
              </w:rPr>
              <w:t>1</w:t>
            </w:r>
          </w:p>
          <w:p w14:paraId="43F6FD33"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755C6E42" w14:textId="77777777" w:rsidR="001C3FB8" w:rsidRDefault="000C0BFC">
            <w:pPr>
              <w:spacing w:after="0" w:line="240" w:lineRule="auto"/>
              <w:rPr>
                <w:color w:val="000000"/>
              </w:rPr>
            </w:pPr>
            <w:r>
              <w:rPr>
                <w:color w:val="000000"/>
              </w:rPr>
              <w:t>1</w:t>
            </w:r>
          </w:p>
          <w:p w14:paraId="75FEC6EB"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4A2229C5" w14:textId="77777777" w:rsidR="001C3FB8" w:rsidRDefault="000C0BFC">
            <w:pPr>
              <w:spacing w:after="0" w:line="240" w:lineRule="auto"/>
              <w:rPr>
                <w:color w:val="000000"/>
              </w:rPr>
            </w:pPr>
            <w:r>
              <w:rPr>
                <w:color w:val="000000"/>
              </w:rPr>
              <w:t>1</w:t>
            </w:r>
          </w:p>
          <w:p w14:paraId="1BA942E9"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47789E0A" w14:textId="77777777" w:rsidR="001C3FB8" w:rsidRDefault="000C0BFC">
            <w:pPr>
              <w:spacing w:after="0" w:line="240" w:lineRule="auto"/>
              <w:rPr>
                <w:color w:val="000000"/>
              </w:rPr>
            </w:pPr>
            <w:r>
              <w:rPr>
                <w:color w:val="000000"/>
              </w:rPr>
              <w:t>1</w:t>
            </w:r>
          </w:p>
          <w:p w14:paraId="7953C4B7"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1DAE8D94" w14:textId="77777777" w:rsidR="001C3FB8" w:rsidRDefault="000C0BFC">
            <w:pPr>
              <w:spacing w:after="0" w:line="240" w:lineRule="auto"/>
              <w:rPr>
                <w:color w:val="000000"/>
              </w:rPr>
            </w:pPr>
            <w:r>
              <w:rPr>
                <w:color w:val="000000"/>
              </w:rPr>
              <w:t>1</w:t>
            </w:r>
          </w:p>
          <w:p w14:paraId="4C7A2C39"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05FF6F29" w14:textId="77777777" w:rsidR="001C3FB8" w:rsidRDefault="000C0BFC">
            <w:pPr>
              <w:spacing w:after="0" w:line="240" w:lineRule="auto"/>
              <w:rPr>
                <w:color w:val="000000"/>
              </w:rPr>
            </w:pPr>
            <w:r>
              <w:rPr>
                <w:color w:val="000000"/>
              </w:rPr>
              <w:t>1</w:t>
            </w:r>
          </w:p>
          <w:p w14:paraId="33583350"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59B55F79" w14:textId="77777777" w:rsidR="001C3FB8" w:rsidRDefault="000C0BFC">
            <w:pPr>
              <w:spacing w:after="0" w:line="240" w:lineRule="auto"/>
              <w:rPr>
                <w:color w:val="000000"/>
              </w:rPr>
            </w:pPr>
            <w:r>
              <w:rPr>
                <w:color w:val="000000"/>
              </w:rPr>
              <w:t>1</w:t>
            </w:r>
          </w:p>
          <w:p w14:paraId="1E1C95E0"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49AE81F3" w14:textId="77777777" w:rsidR="001C3FB8" w:rsidRDefault="000C0BFC">
            <w:pPr>
              <w:spacing w:after="0" w:line="240" w:lineRule="auto"/>
              <w:rPr>
                <w:color w:val="000000"/>
              </w:rPr>
            </w:pPr>
            <w:r>
              <w:rPr>
                <w:color w:val="000000"/>
              </w:rPr>
              <w:t>1</w:t>
            </w:r>
          </w:p>
          <w:p w14:paraId="46BC1D5F"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39BF940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59F04E6"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08BA70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489459BD"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E439474" w14:textId="77777777" w:rsidR="001C3FB8" w:rsidRDefault="000C0BFC">
            <w:pPr>
              <w:spacing w:after="0" w:line="240" w:lineRule="auto"/>
              <w:jc w:val="center"/>
              <w:rPr>
                <w:color w:val="000000"/>
              </w:rPr>
            </w:pPr>
            <w:r>
              <w:rPr>
                <w:color w:val="000000"/>
              </w:rPr>
              <w:t>1</w:t>
            </w:r>
          </w:p>
        </w:tc>
      </w:tr>
      <w:tr w:rsidR="001C3FB8" w14:paraId="0604C5FE" w14:textId="77777777">
        <w:trPr>
          <w:trHeight w:val="300"/>
        </w:trPr>
        <w:tc>
          <w:tcPr>
            <w:tcW w:w="567" w:type="dxa"/>
            <w:tcBorders>
              <w:top w:val="nil"/>
              <w:left w:val="single" w:sz="4" w:space="0" w:color="auto"/>
              <w:bottom w:val="single" w:sz="4" w:space="0" w:color="auto"/>
              <w:right w:val="single" w:sz="4" w:space="0" w:color="auto"/>
            </w:tcBorders>
            <w:shd w:val="clear" w:color="auto" w:fill="auto"/>
          </w:tcPr>
          <w:p w14:paraId="698760C9" w14:textId="77777777" w:rsidR="001C3FB8" w:rsidRDefault="000C0BFC">
            <w:pPr>
              <w:spacing w:after="0" w:line="240" w:lineRule="auto"/>
              <w:jc w:val="center"/>
              <w:rPr>
                <w:color w:val="000000"/>
              </w:rPr>
            </w:pPr>
            <w:r>
              <w:rPr>
                <w:color w:val="000000"/>
              </w:rPr>
              <w:t>14</w:t>
            </w:r>
          </w:p>
        </w:tc>
        <w:tc>
          <w:tcPr>
            <w:tcW w:w="2268" w:type="dxa"/>
            <w:tcBorders>
              <w:top w:val="nil"/>
              <w:left w:val="nil"/>
              <w:bottom w:val="single" w:sz="4" w:space="0" w:color="auto"/>
              <w:right w:val="single" w:sz="4" w:space="0" w:color="auto"/>
            </w:tcBorders>
            <w:shd w:val="clear" w:color="auto" w:fill="auto"/>
          </w:tcPr>
          <w:p w14:paraId="0998E647" w14:textId="77777777" w:rsidR="001C3FB8" w:rsidRDefault="000C0BFC">
            <w:pPr>
              <w:spacing w:after="0" w:line="240" w:lineRule="auto"/>
              <w:rPr>
                <w:color w:val="000000"/>
              </w:rPr>
            </w:pPr>
            <w:proofErr w:type="spellStart"/>
            <w:r>
              <w:rPr>
                <w:color w:val="000000"/>
              </w:rPr>
              <w:t>Rehabilitasi</w:t>
            </w:r>
            <w:proofErr w:type="spellEnd"/>
            <w:r>
              <w:rPr>
                <w:color w:val="000000"/>
              </w:rPr>
              <w:t xml:space="preserve"> </w:t>
            </w:r>
            <w:proofErr w:type="spellStart"/>
            <w:r>
              <w:rPr>
                <w:color w:val="000000"/>
              </w:rPr>
              <w:t>hutan</w:t>
            </w:r>
            <w:proofErr w:type="spellEnd"/>
            <w:r>
              <w:rPr>
                <w:color w:val="000000"/>
              </w:rPr>
              <w:t xml:space="preserve"> dan </w:t>
            </w:r>
            <w:proofErr w:type="spellStart"/>
            <w:r>
              <w:rPr>
                <w:color w:val="000000"/>
              </w:rPr>
              <w:t>lahan</w:t>
            </w:r>
            <w:proofErr w:type="spellEnd"/>
          </w:p>
        </w:tc>
        <w:tc>
          <w:tcPr>
            <w:tcW w:w="850" w:type="dxa"/>
            <w:tcBorders>
              <w:top w:val="nil"/>
              <w:left w:val="nil"/>
              <w:bottom w:val="single" w:sz="4" w:space="0" w:color="auto"/>
              <w:right w:val="single" w:sz="4" w:space="0" w:color="auto"/>
            </w:tcBorders>
            <w:shd w:val="clear" w:color="auto" w:fill="auto"/>
          </w:tcPr>
          <w:p w14:paraId="49C6D5E8" w14:textId="77777777" w:rsidR="001C3FB8" w:rsidRDefault="000C0BFC">
            <w:pPr>
              <w:spacing w:after="0" w:line="240" w:lineRule="auto"/>
              <w:rPr>
                <w:color w:val="000000"/>
              </w:rPr>
            </w:pPr>
            <w:r>
              <w:rPr>
                <w:color w:val="000000"/>
              </w:rPr>
              <w:t>5</w:t>
            </w:r>
          </w:p>
          <w:p w14:paraId="6C09143F" w14:textId="77777777" w:rsidR="001C3FB8" w:rsidRDefault="000C0BFC">
            <w:pPr>
              <w:spacing w:after="0" w:line="240" w:lineRule="auto"/>
              <w:rPr>
                <w:color w:val="000000"/>
              </w:rPr>
            </w:pPr>
            <w:r>
              <w:rPr>
                <w:color w:val="000000"/>
              </w:rPr>
              <w:t>ha</w:t>
            </w:r>
          </w:p>
        </w:tc>
        <w:tc>
          <w:tcPr>
            <w:tcW w:w="851" w:type="dxa"/>
            <w:tcBorders>
              <w:top w:val="nil"/>
              <w:left w:val="nil"/>
              <w:bottom w:val="single" w:sz="4" w:space="0" w:color="auto"/>
              <w:right w:val="single" w:sz="4" w:space="0" w:color="auto"/>
            </w:tcBorders>
            <w:shd w:val="clear" w:color="auto" w:fill="auto"/>
          </w:tcPr>
          <w:p w14:paraId="335AB577" w14:textId="77777777" w:rsidR="001C3FB8" w:rsidRDefault="000C0BFC">
            <w:pPr>
              <w:spacing w:after="0" w:line="240" w:lineRule="auto"/>
              <w:rPr>
                <w:color w:val="000000"/>
              </w:rPr>
            </w:pPr>
            <w:r>
              <w:rPr>
                <w:color w:val="000000"/>
              </w:rPr>
              <w:t>5</w:t>
            </w:r>
          </w:p>
          <w:p w14:paraId="39F06462" w14:textId="77777777" w:rsidR="001C3FB8" w:rsidRDefault="000C0BFC">
            <w:pPr>
              <w:spacing w:after="0" w:line="240" w:lineRule="auto"/>
              <w:rPr>
                <w:color w:val="000000"/>
              </w:rPr>
            </w:pPr>
            <w:r>
              <w:rPr>
                <w:color w:val="000000"/>
              </w:rPr>
              <w:t>ha</w:t>
            </w:r>
          </w:p>
        </w:tc>
        <w:tc>
          <w:tcPr>
            <w:tcW w:w="867" w:type="dxa"/>
            <w:tcBorders>
              <w:top w:val="nil"/>
              <w:left w:val="nil"/>
              <w:bottom w:val="single" w:sz="4" w:space="0" w:color="auto"/>
              <w:right w:val="single" w:sz="4" w:space="0" w:color="auto"/>
            </w:tcBorders>
            <w:shd w:val="clear" w:color="auto" w:fill="auto"/>
          </w:tcPr>
          <w:p w14:paraId="5647C862"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1ADF4E11" w14:textId="77777777" w:rsidR="001C3FB8" w:rsidRDefault="000C0BFC">
            <w:pPr>
              <w:spacing w:after="0" w:line="240" w:lineRule="auto"/>
              <w:rPr>
                <w:color w:val="000000"/>
              </w:rPr>
            </w:pPr>
            <w:r>
              <w:rPr>
                <w:color w:val="000000"/>
              </w:rPr>
              <w:t>1</w:t>
            </w:r>
          </w:p>
          <w:p w14:paraId="03C29C53" w14:textId="77777777" w:rsidR="001C3FB8" w:rsidRDefault="000C0BFC">
            <w:pPr>
              <w:spacing w:after="0" w:line="240" w:lineRule="auto"/>
              <w:rPr>
                <w:color w:val="000000"/>
              </w:rPr>
            </w:pPr>
            <w:r>
              <w:rPr>
                <w:color w:val="000000"/>
              </w:rPr>
              <w:t>ha</w:t>
            </w:r>
          </w:p>
        </w:tc>
        <w:tc>
          <w:tcPr>
            <w:tcW w:w="855" w:type="dxa"/>
            <w:tcBorders>
              <w:top w:val="nil"/>
              <w:left w:val="nil"/>
              <w:bottom w:val="single" w:sz="4" w:space="0" w:color="auto"/>
              <w:right w:val="single" w:sz="4" w:space="0" w:color="auto"/>
            </w:tcBorders>
            <w:shd w:val="clear" w:color="auto" w:fill="auto"/>
          </w:tcPr>
          <w:p w14:paraId="5BF3CDD4" w14:textId="77777777" w:rsidR="001C3FB8" w:rsidRDefault="000C0BFC">
            <w:pPr>
              <w:spacing w:after="0" w:line="240" w:lineRule="auto"/>
              <w:rPr>
                <w:color w:val="000000"/>
              </w:rPr>
            </w:pPr>
            <w:r>
              <w:rPr>
                <w:color w:val="000000"/>
              </w:rPr>
              <w:t>1</w:t>
            </w:r>
          </w:p>
          <w:p w14:paraId="332C2844" w14:textId="77777777" w:rsidR="001C3FB8" w:rsidRDefault="000C0BFC">
            <w:pPr>
              <w:spacing w:after="0" w:line="240" w:lineRule="auto"/>
              <w:rPr>
                <w:color w:val="000000"/>
              </w:rPr>
            </w:pPr>
            <w:r>
              <w:rPr>
                <w:color w:val="000000"/>
              </w:rPr>
              <w:t>ha</w:t>
            </w:r>
          </w:p>
        </w:tc>
        <w:tc>
          <w:tcPr>
            <w:tcW w:w="722" w:type="dxa"/>
            <w:tcBorders>
              <w:top w:val="nil"/>
              <w:left w:val="nil"/>
              <w:bottom w:val="single" w:sz="4" w:space="0" w:color="auto"/>
              <w:right w:val="single" w:sz="4" w:space="0" w:color="auto"/>
            </w:tcBorders>
            <w:shd w:val="clear" w:color="auto" w:fill="auto"/>
          </w:tcPr>
          <w:p w14:paraId="401181E9" w14:textId="77777777" w:rsidR="001C3FB8" w:rsidRDefault="000C0BFC">
            <w:pPr>
              <w:spacing w:after="0" w:line="240" w:lineRule="auto"/>
              <w:rPr>
                <w:color w:val="000000"/>
              </w:rPr>
            </w:pPr>
            <w:r>
              <w:rPr>
                <w:color w:val="000000"/>
              </w:rPr>
              <w:t>1</w:t>
            </w:r>
          </w:p>
          <w:p w14:paraId="7AB18CE0" w14:textId="77777777" w:rsidR="001C3FB8" w:rsidRDefault="000C0BFC">
            <w:pPr>
              <w:spacing w:after="0" w:line="240" w:lineRule="auto"/>
              <w:rPr>
                <w:color w:val="000000"/>
              </w:rPr>
            </w:pPr>
            <w:r>
              <w:rPr>
                <w:color w:val="000000"/>
              </w:rPr>
              <w:t>ha</w:t>
            </w:r>
          </w:p>
        </w:tc>
        <w:tc>
          <w:tcPr>
            <w:tcW w:w="995" w:type="dxa"/>
            <w:tcBorders>
              <w:top w:val="nil"/>
              <w:left w:val="nil"/>
              <w:bottom w:val="single" w:sz="4" w:space="0" w:color="auto"/>
              <w:right w:val="single" w:sz="4" w:space="0" w:color="auto"/>
            </w:tcBorders>
            <w:shd w:val="clear" w:color="auto" w:fill="auto"/>
          </w:tcPr>
          <w:p w14:paraId="08766749" w14:textId="77777777" w:rsidR="001C3FB8" w:rsidRDefault="000C0BFC">
            <w:pPr>
              <w:spacing w:after="0" w:line="240" w:lineRule="auto"/>
              <w:rPr>
                <w:color w:val="000000"/>
              </w:rPr>
            </w:pPr>
            <w:r>
              <w:rPr>
                <w:color w:val="000000"/>
              </w:rPr>
              <w:t>1</w:t>
            </w:r>
          </w:p>
          <w:p w14:paraId="41652360" w14:textId="77777777" w:rsidR="001C3FB8" w:rsidRDefault="000C0BFC">
            <w:pPr>
              <w:spacing w:after="0" w:line="240" w:lineRule="auto"/>
              <w:rPr>
                <w:color w:val="000000"/>
              </w:rPr>
            </w:pPr>
            <w:r>
              <w:rPr>
                <w:color w:val="000000"/>
              </w:rPr>
              <w:t>ha</w:t>
            </w:r>
          </w:p>
        </w:tc>
        <w:tc>
          <w:tcPr>
            <w:tcW w:w="1005" w:type="dxa"/>
            <w:tcBorders>
              <w:top w:val="nil"/>
              <w:left w:val="nil"/>
              <w:bottom w:val="single" w:sz="4" w:space="0" w:color="auto"/>
              <w:right w:val="single" w:sz="4" w:space="0" w:color="auto"/>
            </w:tcBorders>
            <w:shd w:val="clear" w:color="auto" w:fill="auto"/>
          </w:tcPr>
          <w:p w14:paraId="600AFB21" w14:textId="77777777" w:rsidR="001C3FB8" w:rsidRDefault="000C0BFC">
            <w:pPr>
              <w:spacing w:after="0" w:line="240" w:lineRule="auto"/>
              <w:rPr>
                <w:color w:val="000000"/>
              </w:rPr>
            </w:pPr>
            <w:r>
              <w:rPr>
                <w:color w:val="000000"/>
              </w:rPr>
              <w:t>1</w:t>
            </w:r>
          </w:p>
          <w:p w14:paraId="2051185A" w14:textId="77777777" w:rsidR="001C3FB8" w:rsidRDefault="000C0BFC">
            <w:pPr>
              <w:spacing w:after="0" w:line="240" w:lineRule="auto"/>
              <w:rPr>
                <w:color w:val="000000"/>
              </w:rPr>
            </w:pPr>
            <w:r>
              <w:rPr>
                <w:color w:val="000000"/>
              </w:rPr>
              <w:t>ha</w:t>
            </w:r>
          </w:p>
        </w:tc>
        <w:tc>
          <w:tcPr>
            <w:tcW w:w="714" w:type="dxa"/>
            <w:tcBorders>
              <w:top w:val="nil"/>
              <w:left w:val="nil"/>
              <w:bottom w:val="single" w:sz="4" w:space="0" w:color="auto"/>
              <w:right w:val="single" w:sz="4" w:space="0" w:color="auto"/>
            </w:tcBorders>
            <w:shd w:val="clear" w:color="auto" w:fill="auto"/>
          </w:tcPr>
          <w:p w14:paraId="621FF5BB" w14:textId="77777777" w:rsidR="001C3FB8" w:rsidRDefault="000C0BFC">
            <w:pPr>
              <w:spacing w:after="0" w:line="240" w:lineRule="auto"/>
              <w:rPr>
                <w:color w:val="000000"/>
              </w:rPr>
            </w:pPr>
            <w:r>
              <w:rPr>
                <w:color w:val="000000"/>
              </w:rPr>
              <w:t>1</w:t>
            </w:r>
          </w:p>
          <w:p w14:paraId="7F22FA3F" w14:textId="77777777" w:rsidR="001C3FB8" w:rsidRDefault="000C0BFC">
            <w:pPr>
              <w:spacing w:after="0" w:line="240" w:lineRule="auto"/>
              <w:rPr>
                <w:color w:val="000000"/>
              </w:rPr>
            </w:pPr>
            <w:r>
              <w:rPr>
                <w:color w:val="000000"/>
              </w:rPr>
              <w:t>ha</w:t>
            </w:r>
          </w:p>
        </w:tc>
        <w:tc>
          <w:tcPr>
            <w:tcW w:w="992" w:type="dxa"/>
            <w:tcBorders>
              <w:top w:val="nil"/>
              <w:left w:val="nil"/>
              <w:bottom w:val="single" w:sz="4" w:space="0" w:color="auto"/>
              <w:right w:val="single" w:sz="4" w:space="0" w:color="auto"/>
            </w:tcBorders>
            <w:shd w:val="clear" w:color="auto" w:fill="auto"/>
          </w:tcPr>
          <w:p w14:paraId="7BE731A1" w14:textId="77777777" w:rsidR="001C3FB8" w:rsidRDefault="000C0BFC">
            <w:pPr>
              <w:spacing w:after="0" w:line="240" w:lineRule="auto"/>
              <w:rPr>
                <w:color w:val="000000"/>
              </w:rPr>
            </w:pPr>
            <w:r>
              <w:rPr>
                <w:color w:val="000000"/>
              </w:rPr>
              <w:t>1</w:t>
            </w:r>
          </w:p>
          <w:p w14:paraId="6F67D94F" w14:textId="77777777" w:rsidR="001C3FB8" w:rsidRDefault="000C0BFC">
            <w:pPr>
              <w:spacing w:after="0" w:line="240" w:lineRule="auto"/>
              <w:rPr>
                <w:color w:val="000000"/>
              </w:rPr>
            </w:pPr>
            <w:r>
              <w:rPr>
                <w:color w:val="000000"/>
              </w:rPr>
              <w:t>ha</w:t>
            </w:r>
          </w:p>
        </w:tc>
        <w:tc>
          <w:tcPr>
            <w:tcW w:w="858" w:type="dxa"/>
            <w:tcBorders>
              <w:top w:val="nil"/>
              <w:left w:val="nil"/>
              <w:bottom w:val="single" w:sz="4" w:space="0" w:color="auto"/>
              <w:right w:val="single" w:sz="4" w:space="0" w:color="auto"/>
            </w:tcBorders>
            <w:shd w:val="clear" w:color="auto" w:fill="auto"/>
          </w:tcPr>
          <w:p w14:paraId="7E089439" w14:textId="77777777" w:rsidR="001C3FB8" w:rsidRDefault="000C0BFC">
            <w:pPr>
              <w:spacing w:after="0" w:line="240" w:lineRule="auto"/>
              <w:rPr>
                <w:color w:val="000000"/>
              </w:rPr>
            </w:pPr>
            <w:r>
              <w:rPr>
                <w:color w:val="000000"/>
              </w:rPr>
              <w:t>1</w:t>
            </w:r>
          </w:p>
          <w:p w14:paraId="2A2B3789" w14:textId="77777777" w:rsidR="001C3FB8" w:rsidRDefault="000C0BFC">
            <w:pPr>
              <w:spacing w:after="0" w:line="240" w:lineRule="auto"/>
              <w:rPr>
                <w:color w:val="000000"/>
              </w:rPr>
            </w:pPr>
            <w:r>
              <w:rPr>
                <w:color w:val="000000"/>
              </w:rPr>
              <w:t>ha</w:t>
            </w:r>
          </w:p>
        </w:tc>
        <w:tc>
          <w:tcPr>
            <w:tcW w:w="996" w:type="dxa"/>
            <w:gridSpan w:val="2"/>
            <w:tcBorders>
              <w:top w:val="nil"/>
              <w:left w:val="nil"/>
              <w:bottom w:val="single" w:sz="4" w:space="0" w:color="auto"/>
              <w:right w:val="single" w:sz="4" w:space="0" w:color="auto"/>
            </w:tcBorders>
            <w:shd w:val="clear" w:color="auto" w:fill="auto"/>
          </w:tcPr>
          <w:p w14:paraId="56FE3ABD" w14:textId="77777777" w:rsidR="001C3FB8" w:rsidRDefault="000C0BFC">
            <w:pPr>
              <w:spacing w:after="0" w:line="240" w:lineRule="auto"/>
              <w:rPr>
                <w:color w:val="000000"/>
              </w:rPr>
            </w:pPr>
            <w:r>
              <w:rPr>
                <w:color w:val="000000"/>
              </w:rPr>
              <w:t>1</w:t>
            </w:r>
          </w:p>
          <w:p w14:paraId="722058CC" w14:textId="77777777" w:rsidR="001C3FB8" w:rsidRDefault="000C0BFC">
            <w:pPr>
              <w:spacing w:after="0" w:line="240" w:lineRule="auto"/>
              <w:rPr>
                <w:color w:val="000000"/>
              </w:rPr>
            </w:pPr>
            <w:r>
              <w:rPr>
                <w:color w:val="000000"/>
              </w:rPr>
              <w:t>ha</w:t>
            </w:r>
          </w:p>
        </w:tc>
        <w:tc>
          <w:tcPr>
            <w:tcW w:w="1084" w:type="dxa"/>
            <w:gridSpan w:val="3"/>
            <w:tcBorders>
              <w:top w:val="nil"/>
              <w:left w:val="nil"/>
              <w:bottom w:val="single" w:sz="4" w:space="0" w:color="auto"/>
              <w:right w:val="single" w:sz="4" w:space="0" w:color="auto"/>
            </w:tcBorders>
            <w:shd w:val="clear" w:color="auto" w:fill="auto"/>
          </w:tcPr>
          <w:p w14:paraId="5DFB78C7" w14:textId="77777777" w:rsidR="001C3FB8" w:rsidRDefault="000C0BFC">
            <w:pPr>
              <w:spacing w:after="0" w:line="240" w:lineRule="auto"/>
              <w:rPr>
                <w:color w:val="000000"/>
              </w:rPr>
            </w:pPr>
            <w:r>
              <w:rPr>
                <w:color w:val="000000"/>
              </w:rPr>
              <w:t>1</w:t>
            </w:r>
          </w:p>
          <w:p w14:paraId="13554F13" w14:textId="77777777" w:rsidR="001C3FB8" w:rsidRDefault="000C0BFC">
            <w:pPr>
              <w:spacing w:after="0" w:line="240" w:lineRule="auto"/>
              <w:rPr>
                <w:color w:val="000000"/>
              </w:rPr>
            </w:pPr>
            <w:r>
              <w:rPr>
                <w:color w:val="000000"/>
              </w:rPr>
              <w:t>ha</w:t>
            </w:r>
          </w:p>
        </w:tc>
        <w:tc>
          <w:tcPr>
            <w:tcW w:w="572" w:type="dxa"/>
            <w:tcBorders>
              <w:top w:val="nil"/>
              <w:left w:val="nil"/>
              <w:bottom w:val="single" w:sz="4" w:space="0" w:color="auto"/>
              <w:right w:val="single" w:sz="4" w:space="0" w:color="auto"/>
            </w:tcBorders>
            <w:shd w:val="clear" w:color="auto" w:fill="auto"/>
          </w:tcPr>
          <w:p w14:paraId="4AC74B2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A9A899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59DDDDD"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44557054"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CC328E6" w14:textId="77777777" w:rsidR="001C3FB8" w:rsidRDefault="000C0BFC">
            <w:pPr>
              <w:spacing w:after="0" w:line="240" w:lineRule="auto"/>
              <w:jc w:val="center"/>
              <w:rPr>
                <w:color w:val="000000"/>
              </w:rPr>
            </w:pPr>
            <w:r>
              <w:rPr>
                <w:color w:val="000000"/>
              </w:rPr>
              <w:t>1</w:t>
            </w:r>
          </w:p>
        </w:tc>
      </w:tr>
      <w:tr w:rsidR="001C3FB8" w14:paraId="292A5242" w14:textId="77777777">
        <w:trPr>
          <w:trHeight w:val="1200"/>
        </w:trPr>
        <w:tc>
          <w:tcPr>
            <w:tcW w:w="567" w:type="dxa"/>
            <w:tcBorders>
              <w:top w:val="nil"/>
              <w:left w:val="single" w:sz="4" w:space="0" w:color="auto"/>
              <w:bottom w:val="single" w:sz="4" w:space="0" w:color="auto"/>
              <w:right w:val="single" w:sz="4" w:space="0" w:color="auto"/>
            </w:tcBorders>
            <w:shd w:val="clear" w:color="auto" w:fill="auto"/>
          </w:tcPr>
          <w:p w14:paraId="002C4ADD" w14:textId="77777777" w:rsidR="001C3FB8" w:rsidRDefault="000C0BFC">
            <w:pPr>
              <w:spacing w:after="0" w:line="240" w:lineRule="auto"/>
              <w:jc w:val="center"/>
              <w:rPr>
                <w:color w:val="000000"/>
              </w:rPr>
            </w:pPr>
            <w:r>
              <w:rPr>
                <w:color w:val="000000"/>
              </w:rPr>
              <w:t>15</w:t>
            </w:r>
          </w:p>
        </w:tc>
        <w:tc>
          <w:tcPr>
            <w:tcW w:w="2268" w:type="dxa"/>
            <w:tcBorders>
              <w:top w:val="nil"/>
              <w:left w:val="nil"/>
              <w:bottom w:val="single" w:sz="4" w:space="0" w:color="auto"/>
              <w:right w:val="single" w:sz="4" w:space="0" w:color="auto"/>
            </w:tcBorders>
            <w:shd w:val="clear" w:color="auto" w:fill="auto"/>
          </w:tcPr>
          <w:p w14:paraId="3E40AC7E" w14:textId="77777777" w:rsidR="001C3FB8" w:rsidRDefault="000C0BFC">
            <w:pPr>
              <w:spacing w:after="0" w:line="240" w:lineRule="auto"/>
              <w:rPr>
                <w:color w:val="000000"/>
              </w:rPr>
            </w:pPr>
            <w:proofErr w:type="spellStart"/>
            <w:r>
              <w:rPr>
                <w:color w:val="000000"/>
              </w:rPr>
              <w:t>Penyusunan</w:t>
            </w:r>
            <w:proofErr w:type="spellEnd"/>
            <w:r>
              <w:rPr>
                <w:color w:val="000000"/>
              </w:rPr>
              <w:t xml:space="preserve"> </w:t>
            </w:r>
            <w:proofErr w:type="spellStart"/>
            <w:r>
              <w:rPr>
                <w:color w:val="000000"/>
              </w:rPr>
              <w:t>pedoman</w:t>
            </w:r>
            <w:proofErr w:type="spellEnd"/>
            <w:r>
              <w:rPr>
                <w:color w:val="000000"/>
              </w:rPr>
              <w:t xml:space="preserve">, </w:t>
            </w:r>
            <w:proofErr w:type="spellStart"/>
            <w:r>
              <w:rPr>
                <w:color w:val="000000"/>
              </w:rPr>
              <w:t>standar</w:t>
            </w:r>
            <w:proofErr w:type="spellEnd"/>
            <w:r>
              <w:rPr>
                <w:color w:val="000000"/>
              </w:rPr>
              <w:t xml:space="preserve"> dan </w:t>
            </w:r>
            <w:proofErr w:type="spellStart"/>
            <w:r>
              <w:rPr>
                <w:color w:val="000000"/>
              </w:rPr>
              <w:t>prosedur</w:t>
            </w:r>
            <w:proofErr w:type="spellEnd"/>
            <w:r>
              <w:rPr>
                <w:color w:val="000000"/>
              </w:rPr>
              <w:t xml:space="preserve"> </w:t>
            </w:r>
            <w:proofErr w:type="spellStart"/>
            <w:r>
              <w:rPr>
                <w:color w:val="000000"/>
              </w:rPr>
              <w:t>rehabilitasi</w:t>
            </w:r>
            <w:proofErr w:type="spellEnd"/>
            <w:r>
              <w:rPr>
                <w:color w:val="000000"/>
              </w:rPr>
              <w:t xml:space="preserve"> </w:t>
            </w:r>
            <w:proofErr w:type="spellStart"/>
            <w:r>
              <w:rPr>
                <w:color w:val="000000"/>
              </w:rPr>
              <w:t>terumbu</w:t>
            </w:r>
            <w:proofErr w:type="spellEnd"/>
            <w:r>
              <w:rPr>
                <w:color w:val="000000"/>
              </w:rPr>
              <w:t xml:space="preserve"> </w:t>
            </w:r>
            <w:proofErr w:type="spellStart"/>
            <w:r>
              <w:rPr>
                <w:color w:val="000000"/>
              </w:rPr>
              <w:t>karang</w:t>
            </w:r>
            <w:proofErr w:type="spellEnd"/>
            <w:r>
              <w:rPr>
                <w:color w:val="000000"/>
              </w:rPr>
              <w:t xml:space="preserve">, mangrove, dan </w:t>
            </w:r>
            <w:proofErr w:type="spellStart"/>
            <w:r>
              <w:rPr>
                <w:color w:val="000000"/>
              </w:rPr>
              <w:t>padang</w:t>
            </w:r>
            <w:proofErr w:type="spellEnd"/>
            <w:r>
              <w:rPr>
                <w:color w:val="000000"/>
              </w:rPr>
              <w:t xml:space="preserve"> </w:t>
            </w:r>
            <w:proofErr w:type="spellStart"/>
            <w:r>
              <w:rPr>
                <w:color w:val="000000"/>
              </w:rPr>
              <w:t>lamun</w:t>
            </w:r>
            <w:proofErr w:type="spellEnd"/>
          </w:p>
        </w:tc>
        <w:tc>
          <w:tcPr>
            <w:tcW w:w="850" w:type="dxa"/>
            <w:tcBorders>
              <w:top w:val="nil"/>
              <w:left w:val="nil"/>
              <w:bottom w:val="single" w:sz="4" w:space="0" w:color="auto"/>
              <w:right w:val="single" w:sz="4" w:space="0" w:color="auto"/>
            </w:tcBorders>
            <w:shd w:val="clear" w:color="auto" w:fill="auto"/>
          </w:tcPr>
          <w:p w14:paraId="52263E0F" w14:textId="77777777" w:rsidR="001C3FB8" w:rsidRDefault="000C0BFC">
            <w:pPr>
              <w:spacing w:after="0" w:line="240" w:lineRule="auto"/>
              <w:rPr>
                <w:color w:val="000000"/>
              </w:rPr>
            </w:pPr>
            <w:r>
              <w:rPr>
                <w:color w:val="000000"/>
              </w:rPr>
              <w:t>5</w:t>
            </w:r>
          </w:p>
          <w:p w14:paraId="202796F9"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29D799E9" w14:textId="77777777" w:rsidR="001C3FB8" w:rsidRDefault="000C0BFC">
            <w:pPr>
              <w:spacing w:after="0" w:line="240" w:lineRule="auto"/>
              <w:rPr>
                <w:color w:val="000000"/>
              </w:rPr>
            </w:pPr>
            <w:r>
              <w:rPr>
                <w:color w:val="000000"/>
              </w:rPr>
              <w:t>5</w:t>
            </w:r>
          </w:p>
          <w:p w14:paraId="4F38561C"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3F4C618A"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7046BE27" w14:textId="77777777" w:rsidR="001C3FB8" w:rsidRDefault="000C0BFC">
            <w:pPr>
              <w:spacing w:after="0" w:line="240" w:lineRule="auto"/>
              <w:rPr>
                <w:color w:val="000000"/>
              </w:rPr>
            </w:pPr>
            <w:r>
              <w:rPr>
                <w:color w:val="000000"/>
              </w:rPr>
              <w:t>1</w:t>
            </w:r>
          </w:p>
          <w:p w14:paraId="64F9C1E5"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5C906567" w14:textId="77777777" w:rsidR="001C3FB8" w:rsidRDefault="000C0BFC">
            <w:pPr>
              <w:spacing w:after="0" w:line="240" w:lineRule="auto"/>
              <w:rPr>
                <w:color w:val="000000"/>
              </w:rPr>
            </w:pPr>
            <w:r>
              <w:rPr>
                <w:color w:val="000000"/>
              </w:rPr>
              <w:t>1</w:t>
            </w:r>
          </w:p>
          <w:p w14:paraId="2A8EF9E2"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4A15284B" w14:textId="77777777" w:rsidR="001C3FB8" w:rsidRDefault="000C0BFC">
            <w:pPr>
              <w:spacing w:after="0" w:line="240" w:lineRule="auto"/>
              <w:rPr>
                <w:color w:val="000000"/>
              </w:rPr>
            </w:pPr>
            <w:r>
              <w:rPr>
                <w:color w:val="000000"/>
              </w:rPr>
              <w:t>1</w:t>
            </w:r>
          </w:p>
          <w:p w14:paraId="28B7B33E"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2A641DE1" w14:textId="77777777" w:rsidR="001C3FB8" w:rsidRDefault="000C0BFC">
            <w:pPr>
              <w:spacing w:after="0" w:line="240" w:lineRule="auto"/>
              <w:rPr>
                <w:color w:val="000000"/>
              </w:rPr>
            </w:pPr>
            <w:r>
              <w:rPr>
                <w:color w:val="000000"/>
              </w:rPr>
              <w:t>1</w:t>
            </w:r>
          </w:p>
          <w:p w14:paraId="5DDAF7BC"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345ECD93" w14:textId="77777777" w:rsidR="001C3FB8" w:rsidRDefault="000C0BFC">
            <w:pPr>
              <w:spacing w:after="0" w:line="240" w:lineRule="auto"/>
              <w:rPr>
                <w:color w:val="000000"/>
              </w:rPr>
            </w:pPr>
            <w:r>
              <w:rPr>
                <w:color w:val="000000"/>
              </w:rPr>
              <w:t>1</w:t>
            </w:r>
          </w:p>
          <w:p w14:paraId="340157EB"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3296B235" w14:textId="77777777" w:rsidR="001C3FB8" w:rsidRDefault="000C0BFC">
            <w:pPr>
              <w:spacing w:after="0" w:line="240" w:lineRule="auto"/>
              <w:rPr>
                <w:color w:val="000000"/>
              </w:rPr>
            </w:pPr>
            <w:r>
              <w:rPr>
                <w:color w:val="000000"/>
              </w:rPr>
              <w:t>1</w:t>
            </w:r>
          </w:p>
          <w:p w14:paraId="5A3F5AF1"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4B90B886" w14:textId="77777777" w:rsidR="001C3FB8" w:rsidRDefault="000C0BFC">
            <w:pPr>
              <w:spacing w:after="0" w:line="240" w:lineRule="auto"/>
              <w:rPr>
                <w:color w:val="000000"/>
              </w:rPr>
            </w:pPr>
            <w:r>
              <w:rPr>
                <w:color w:val="000000"/>
              </w:rPr>
              <w:t>1</w:t>
            </w:r>
          </w:p>
          <w:p w14:paraId="0A03D8E1"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50A3EE4D" w14:textId="77777777" w:rsidR="001C3FB8" w:rsidRDefault="000C0BFC">
            <w:pPr>
              <w:spacing w:after="0" w:line="240" w:lineRule="auto"/>
              <w:rPr>
                <w:color w:val="000000"/>
              </w:rPr>
            </w:pPr>
            <w:r>
              <w:rPr>
                <w:color w:val="000000"/>
              </w:rPr>
              <w:t>1</w:t>
            </w:r>
          </w:p>
          <w:p w14:paraId="3BF9F383"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7EFFC5DF" w14:textId="77777777" w:rsidR="001C3FB8" w:rsidRDefault="000C0BFC">
            <w:pPr>
              <w:spacing w:after="0" w:line="240" w:lineRule="auto"/>
              <w:rPr>
                <w:color w:val="000000"/>
              </w:rPr>
            </w:pPr>
            <w:r>
              <w:rPr>
                <w:color w:val="000000"/>
              </w:rPr>
              <w:t>1</w:t>
            </w:r>
          </w:p>
          <w:p w14:paraId="355701AF"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65E87236" w14:textId="77777777" w:rsidR="001C3FB8" w:rsidRDefault="000C0BFC">
            <w:pPr>
              <w:spacing w:after="0" w:line="240" w:lineRule="auto"/>
              <w:rPr>
                <w:color w:val="000000"/>
              </w:rPr>
            </w:pPr>
            <w:r>
              <w:rPr>
                <w:color w:val="000000"/>
              </w:rPr>
              <w:t>1</w:t>
            </w:r>
          </w:p>
          <w:p w14:paraId="21726114"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3C02FF7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A0FC289"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9A6EC18"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03BC24E5"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3E0264D" w14:textId="77777777" w:rsidR="001C3FB8" w:rsidRDefault="000C0BFC">
            <w:pPr>
              <w:spacing w:after="0" w:line="240" w:lineRule="auto"/>
              <w:jc w:val="center"/>
              <w:rPr>
                <w:color w:val="000000"/>
              </w:rPr>
            </w:pPr>
            <w:r>
              <w:rPr>
                <w:color w:val="000000"/>
              </w:rPr>
              <w:t>1</w:t>
            </w:r>
          </w:p>
        </w:tc>
      </w:tr>
      <w:tr w:rsidR="001C3FB8" w14:paraId="6E18BDDD" w14:textId="77777777">
        <w:trPr>
          <w:trHeight w:val="1200"/>
        </w:trPr>
        <w:tc>
          <w:tcPr>
            <w:tcW w:w="567" w:type="dxa"/>
            <w:tcBorders>
              <w:top w:val="nil"/>
              <w:left w:val="single" w:sz="4" w:space="0" w:color="auto"/>
              <w:bottom w:val="single" w:sz="4" w:space="0" w:color="auto"/>
              <w:right w:val="single" w:sz="4" w:space="0" w:color="auto"/>
            </w:tcBorders>
            <w:shd w:val="clear" w:color="auto" w:fill="auto"/>
          </w:tcPr>
          <w:p w14:paraId="57A2723C" w14:textId="77777777" w:rsidR="001C3FB8" w:rsidRDefault="000C0BFC">
            <w:pPr>
              <w:spacing w:after="0" w:line="240" w:lineRule="auto"/>
              <w:jc w:val="center"/>
              <w:rPr>
                <w:color w:val="000000"/>
              </w:rPr>
            </w:pPr>
            <w:r>
              <w:rPr>
                <w:color w:val="000000"/>
              </w:rPr>
              <w:t>16</w:t>
            </w:r>
          </w:p>
        </w:tc>
        <w:tc>
          <w:tcPr>
            <w:tcW w:w="2268" w:type="dxa"/>
            <w:tcBorders>
              <w:top w:val="nil"/>
              <w:left w:val="nil"/>
              <w:bottom w:val="single" w:sz="4" w:space="0" w:color="auto"/>
              <w:right w:val="single" w:sz="4" w:space="0" w:color="auto"/>
            </w:tcBorders>
            <w:shd w:val="clear" w:color="auto" w:fill="auto"/>
          </w:tcPr>
          <w:p w14:paraId="0E0553D9" w14:textId="77777777" w:rsidR="001C3FB8" w:rsidRDefault="000C0BFC">
            <w:pPr>
              <w:spacing w:after="0" w:line="240" w:lineRule="auto"/>
              <w:rPr>
                <w:color w:val="000000"/>
              </w:rPr>
            </w:pPr>
            <w:proofErr w:type="spellStart"/>
            <w:r>
              <w:rPr>
                <w:color w:val="000000"/>
              </w:rPr>
              <w:t>Sosialisasi</w:t>
            </w:r>
            <w:proofErr w:type="spellEnd"/>
            <w:r>
              <w:rPr>
                <w:color w:val="000000"/>
              </w:rPr>
              <w:t xml:space="preserve"> </w:t>
            </w:r>
            <w:proofErr w:type="spellStart"/>
            <w:r>
              <w:rPr>
                <w:color w:val="000000"/>
              </w:rPr>
              <w:t>pedoman</w:t>
            </w:r>
            <w:proofErr w:type="spellEnd"/>
            <w:r>
              <w:rPr>
                <w:color w:val="000000"/>
              </w:rPr>
              <w:t xml:space="preserve">, </w:t>
            </w:r>
            <w:proofErr w:type="spellStart"/>
            <w:r>
              <w:rPr>
                <w:color w:val="000000"/>
              </w:rPr>
              <w:t>standar</w:t>
            </w:r>
            <w:proofErr w:type="spellEnd"/>
            <w:r>
              <w:rPr>
                <w:color w:val="000000"/>
              </w:rPr>
              <w:t xml:space="preserve"> dan </w:t>
            </w:r>
            <w:proofErr w:type="spellStart"/>
            <w:r>
              <w:rPr>
                <w:color w:val="000000"/>
              </w:rPr>
              <w:t>prosedur</w:t>
            </w:r>
            <w:proofErr w:type="spellEnd"/>
            <w:r>
              <w:rPr>
                <w:color w:val="000000"/>
              </w:rPr>
              <w:t xml:space="preserve"> </w:t>
            </w:r>
            <w:proofErr w:type="spellStart"/>
            <w:r>
              <w:rPr>
                <w:color w:val="000000"/>
              </w:rPr>
              <w:t>rehabilitasi</w:t>
            </w:r>
            <w:proofErr w:type="spellEnd"/>
            <w:r>
              <w:rPr>
                <w:color w:val="000000"/>
              </w:rPr>
              <w:t xml:space="preserve"> </w:t>
            </w:r>
            <w:proofErr w:type="spellStart"/>
            <w:r>
              <w:rPr>
                <w:color w:val="000000"/>
              </w:rPr>
              <w:t>terumbu</w:t>
            </w:r>
            <w:proofErr w:type="spellEnd"/>
            <w:r>
              <w:rPr>
                <w:color w:val="000000"/>
              </w:rPr>
              <w:t xml:space="preserve"> </w:t>
            </w:r>
            <w:proofErr w:type="spellStart"/>
            <w:r>
              <w:rPr>
                <w:color w:val="000000"/>
              </w:rPr>
              <w:t>karang</w:t>
            </w:r>
            <w:proofErr w:type="spellEnd"/>
            <w:r>
              <w:rPr>
                <w:color w:val="000000"/>
              </w:rPr>
              <w:t xml:space="preserve">, mangrove, dan </w:t>
            </w:r>
            <w:proofErr w:type="spellStart"/>
            <w:r>
              <w:rPr>
                <w:color w:val="000000"/>
              </w:rPr>
              <w:t>padang</w:t>
            </w:r>
            <w:proofErr w:type="spellEnd"/>
            <w:r>
              <w:rPr>
                <w:color w:val="000000"/>
              </w:rPr>
              <w:t xml:space="preserve"> </w:t>
            </w:r>
            <w:proofErr w:type="spellStart"/>
            <w:r>
              <w:rPr>
                <w:color w:val="000000"/>
              </w:rPr>
              <w:t>lamun</w:t>
            </w:r>
            <w:proofErr w:type="spellEnd"/>
            <w:r>
              <w:rPr>
                <w:color w:val="000000"/>
              </w:rPr>
              <w:t xml:space="preserve"> </w:t>
            </w:r>
          </w:p>
        </w:tc>
        <w:tc>
          <w:tcPr>
            <w:tcW w:w="850" w:type="dxa"/>
            <w:tcBorders>
              <w:top w:val="nil"/>
              <w:left w:val="nil"/>
              <w:bottom w:val="single" w:sz="4" w:space="0" w:color="auto"/>
              <w:right w:val="single" w:sz="4" w:space="0" w:color="auto"/>
            </w:tcBorders>
            <w:shd w:val="clear" w:color="auto" w:fill="auto"/>
          </w:tcPr>
          <w:p w14:paraId="7D6E5C75" w14:textId="77777777" w:rsidR="001C3FB8" w:rsidRDefault="000C0BFC">
            <w:pPr>
              <w:spacing w:after="0" w:line="240" w:lineRule="auto"/>
              <w:rPr>
                <w:color w:val="000000"/>
              </w:rPr>
            </w:pPr>
            <w:r>
              <w:rPr>
                <w:color w:val="000000"/>
              </w:rPr>
              <w:t>5</w:t>
            </w:r>
          </w:p>
          <w:p w14:paraId="0DDDF04A" w14:textId="77777777" w:rsidR="001C3FB8" w:rsidRDefault="000C0BFC">
            <w:pPr>
              <w:spacing w:after="0" w:line="240" w:lineRule="auto"/>
              <w:rPr>
                <w:color w:val="000000"/>
              </w:rPr>
            </w:pPr>
            <w:proofErr w:type="spellStart"/>
            <w:r>
              <w:rPr>
                <w:color w:val="000000"/>
              </w:rPr>
              <w:t>laporan</w:t>
            </w:r>
            <w:proofErr w:type="spellEnd"/>
          </w:p>
        </w:tc>
        <w:tc>
          <w:tcPr>
            <w:tcW w:w="851" w:type="dxa"/>
            <w:tcBorders>
              <w:top w:val="nil"/>
              <w:left w:val="nil"/>
              <w:bottom w:val="single" w:sz="4" w:space="0" w:color="auto"/>
              <w:right w:val="single" w:sz="4" w:space="0" w:color="auto"/>
            </w:tcBorders>
            <w:shd w:val="clear" w:color="auto" w:fill="auto"/>
          </w:tcPr>
          <w:p w14:paraId="1657FD0F" w14:textId="77777777" w:rsidR="001C3FB8" w:rsidRDefault="000C0BFC">
            <w:pPr>
              <w:spacing w:after="0" w:line="240" w:lineRule="auto"/>
              <w:rPr>
                <w:color w:val="000000"/>
              </w:rPr>
            </w:pPr>
            <w:r>
              <w:rPr>
                <w:color w:val="000000"/>
              </w:rPr>
              <w:t>5</w:t>
            </w:r>
          </w:p>
          <w:p w14:paraId="4893E870" w14:textId="77777777" w:rsidR="001C3FB8" w:rsidRDefault="000C0BFC">
            <w:pPr>
              <w:spacing w:after="0" w:line="240" w:lineRule="auto"/>
              <w:rPr>
                <w:color w:val="000000"/>
              </w:rPr>
            </w:pPr>
            <w:proofErr w:type="spellStart"/>
            <w:r>
              <w:rPr>
                <w:color w:val="000000"/>
              </w:rPr>
              <w:t>laporan</w:t>
            </w:r>
            <w:proofErr w:type="spellEnd"/>
          </w:p>
        </w:tc>
        <w:tc>
          <w:tcPr>
            <w:tcW w:w="867" w:type="dxa"/>
            <w:tcBorders>
              <w:top w:val="nil"/>
              <w:left w:val="nil"/>
              <w:bottom w:val="single" w:sz="4" w:space="0" w:color="auto"/>
              <w:right w:val="single" w:sz="4" w:space="0" w:color="auto"/>
            </w:tcBorders>
            <w:shd w:val="clear" w:color="auto" w:fill="auto"/>
          </w:tcPr>
          <w:p w14:paraId="6D48EF2B"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220C46B3" w14:textId="77777777" w:rsidR="001C3FB8" w:rsidRDefault="000C0BFC">
            <w:pPr>
              <w:spacing w:after="0" w:line="240" w:lineRule="auto"/>
              <w:rPr>
                <w:color w:val="000000"/>
              </w:rPr>
            </w:pPr>
            <w:r>
              <w:rPr>
                <w:color w:val="000000"/>
              </w:rPr>
              <w:t>1</w:t>
            </w:r>
          </w:p>
          <w:p w14:paraId="4C010117" w14:textId="77777777" w:rsidR="001C3FB8" w:rsidRDefault="000C0BFC">
            <w:pPr>
              <w:spacing w:after="0" w:line="240" w:lineRule="auto"/>
              <w:rPr>
                <w:color w:val="000000"/>
              </w:rPr>
            </w:pPr>
            <w:proofErr w:type="spellStart"/>
            <w:r>
              <w:rPr>
                <w:color w:val="000000"/>
              </w:rPr>
              <w:t>laporan</w:t>
            </w:r>
            <w:proofErr w:type="spellEnd"/>
          </w:p>
        </w:tc>
        <w:tc>
          <w:tcPr>
            <w:tcW w:w="855" w:type="dxa"/>
            <w:tcBorders>
              <w:top w:val="nil"/>
              <w:left w:val="nil"/>
              <w:bottom w:val="single" w:sz="4" w:space="0" w:color="auto"/>
              <w:right w:val="single" w:sz="4" w:space="0" w:color="auto"/>
            </w:tcBorders>
            <w:shd w:val="clear" w:color="auto" w:fill="auto"/>
          </w:tcPr>
          <w:p w14:paraId="5D93B4CF" w14:textId="77777777" w:rsidR="001C3FB8" w:rsidRDefault="000C0BFC">
            <w:pPr>
              <w:spacing w:after="0" w:line="240" w:lineRule="auto"/>
              <w:rPr>
                <w:color w:val="000000"/>
              </w:rPr>
            </w:pPr>
            <w:r>
              <w:rPr>
                <w:color w:val="000000"/>
              </w:rPr>
              <w:t>1</w:t>
            </w:r>
          </w:p>
          <w:p w14:paraId="068C40CB" w14:textId="77777777" w:rsidR="001C3FB8" w:rsidRDefault="000C0BFC">
            <w:pPr>
              <w:spacing w:after="0" w:line="240" w:lineRule="auto"/>
              <w:rPr>
                <w:color w:val="000000"/>
              </w:rPr>
            </w:pPr>
            <w:proofErr w:type="spellStart"/>
            <w:r>
              <w:rPr>
                <w:color w:val="000000"/>
              </w:rPr>
              <w:t>laporan</w:t>
            </w:r>
            <w:proofErr w:type="spellEnd"/>
          </w:p>
        </w:tc>
        <w:tc>
          <w:tcPr>
            <w:tcW w:w="722" w:type="dxa"/>
            <w:tcBorders>
              <w:top w:val="nil"/>
              <w:left w:val="nil"/>
              <w:bottom w:val="single" w:sz="4" w:space="0" w:color="auto"/>
              <w:right w:val="single" w:sz="4" w:space="0" w:color="auto"/>
            </w:tcBorders>
            <w:shd w:val="clear" w:color="auto" w:fill="auto"/>
          </w:tcPr>
          <w:p w14:paraId="4D9E6C2F" w14:textId="77777777" w:rsidR="001C3FB8" w:rsidRDefault="000C0BFC">
            <w:pPr>
              <w:spacing w:after="0" w:line="240" w:lineRule="auto"/>
              <w:rPr>
                <w:color w:val="000000"/>
              </w:rPr>
            </w:pPr>
            <w:r>
              <w:rPr>
                <w:color w:val="000000"/>
              </w:rPr>
              <w:t>1</w:t>
            </w:r>
          </w:p>
          <w:p w14:paraId="51A92901" w14:textId="77777777" w:rsidR="001C3FB8" w:rsidRDefault="000C0BFC">
            <w:pPr>
              <w:spacing w:after="0" w:line="240" w:lineRule="auto"/>
              <w:rPr>
                <w:color w:val="000000"/>
              </w:rPr>
            </w:pPr>
            <w:proofErr w:type="spellStart"/>
            <w:r>
              <w:rPr>
                <w:color w:val="000000"/>
              </w:rPr>
              <w:t>laporan</w:t>
            </w:r>
            <w:proofErr w:type="spellEnd"/>
          </w:p>
        </w:tc>
        <w:tc>
          <w:tcPr>
            <w:tcW w:w="995" w:type="dxa"/>
            <w:tcBorders>
              <w:top w:val="nil"/>
              <w:left w:val="nil"/>
              <w:bottom w:val="single" w:sz="4" w:space="0" w:color="auto"/>
              <w:right w:val="single" w:sz="4" w:space="0" w:color="auto"/>
            </w:tcBorders>
            <w:shd w:val="clear" w:color="auto" w:fill="auto"/>
          </w:tcPr>
          <w:p w14:paraId="6196F4B6" w14:textId="77777777" w:rsidR="001C3FB8" w:rsidRDefault="000C0BFC">
            <w:pPr>
              <w:spacing w:after="0" w:line="240" w:lineRule="auto"/>
              <w:rPr>
                <w:color w:val="000000"/>
              </w:rPr>
            </w:pPr>
            <w:r>
              <w:rPr>
                <w:color w:val="000000"/>
              </w:rPr>
              <w:t>1</w:t>
            </w:r>
          </w:p>
          <w:p w14:paraId="7736D2CA" w14:textId="77777777" w:rsidR="001C3FB8" w:rsidRDefault="000C0BFC">
            <w:pPr>
              <w:spacing w:after="0" w:line="240" w:lineRule="auto"/>
              <w:rPr>
                <w:color w:val="000000"/>
              </w:rPr>
            </w:pPr>
            <w:proofErr w:type="spellStart"/>
            <w:r>
              <w:rPr>
                <w:color w:val="000000"/>
              </w:rPr>
              <w:t>laporan</w:t>
            </w:r>
            <w:proofErr w:type="spellEnd"/>
          </w:p>
        </w:tc>
        <w:tc>
          <w:tcPr>
            <w:tcW w:w="1005" w:type="dxa"/>
            <w:tcBorders>
              <w:top w:val="nil"/>
              <w:left w:val="nil"/>
              <w:bottom w:val="single" w:sz="4" w:space="0" w:color="auto"/>
              <w:right w:val="single" w:sz="4" w:space="0" w:color="auto"/>
            </w:tcBorders>
            <w:shd w:val="clear" w:color="auto" w:fill="auto"/>
          </w:tcPr>
          <w:p w14:paraId="0D418613" w14:textId="77777777" w:rsidR="001C3FB8" w:rsidRDefault="000C0BFC">
            <w:pPr>
              <w:spacing w:after="0" w:line="240" w:lineRule="auto"/>
              <w:rPr>
                <w:color w:val="000000"/>
              </w:rPr>
            </w:pPr>
            <w:r>
              <w:rPr>
                <w:color w:val="000000"/>
              </w:rPr>
              <w:t>1</w:t>
            </w:r>
          </w:p>
          <w:p w14:paraId="25C12F97" w14:textId="77777777" w:rsidR="001C3FB8" w:rsidRDefault="000C0BFC">
            <w:pPr>
              <w:spacing w:after="0" w:line="240" w:lineRule="auto"/>
              <w:rPr>
                <w:color w:val="000000"/>
              </w:rPr>
            </w:pPr>
            <w:proofErr w:type="spellStart"/>
            <w:r>
              <w:rPr>
                <w:color w:val="000000"/>
              </w:rPr>
              <w:t>laporan</w:t>
            </w:r>
            <w:proofErr w:type="spellEnd"/>
          </w:p>
        </w:tc>
        <w:tc>
          <w:tcPr>
            <w:tcW w:w="714" w:type="dxa"/>
            <w:tcBorders>
              <w:top w:val="nil"/>
              <w:left w:val="nil"/>
              <w:bottom w:val="single" w:sz="4" w:space="0" w:color="auto"/>
              <w:right w:val="single" w:sz="4" w:space="0" w:color="auto"/>
            </w:tcBorders>
            <w:shd w:val="clear" w:color="auto" w:fill="auto"/>
          </w:tcPr>
          <w:p w14:paraId="7F4B7F88" w14:textId="77777777" w:rsidR="001C3FB8" w:rsidRDefault="000C0BFC">
            <w:pPr>
              <w:spacing w:after="0" w:line="240" w:lineRule="auto"/>
              <w:rPr>
                <w:color w:val="000000"/>
              </w:rPr>
            </w:pPr>
            <w:r>
              <w:rPr>
                <w:color w:val="000000"/>
              </w:rPr>
              <w:t>1</w:t>
            </w:r>
          </w:p>
          <w:p w14:paraId="0E686FC8" w14:textId="77777777" w:rsidR="001C3FB8" w:rsidRDefault="000C0BFC">
            <w:pPr>
              <w:spacing w:after="0" w:line="240" w:lineRule="auto"/>
              <w:rPr>
                <w:color w:val="000000"/>
              </w:rPr>
            </w:pPr>
            <w:proofErr w:type="spellStart"/>
            <w:r>
              <w:rPr>
                <w:color w:val="000000"/>
              </w:rPr>
              <w:t>laporan</w:t>
            </w:r>
            <w:proofErr w:type="spellEnd"/>
          </w:p>
        </w:tc>
        <w:tc>
          <w:tcPr>
            <w:tcW w:w="992" w:type="dxa"/>
            <w:tcBorders>
              <w:top w:val="nil"/>
              <w:left w:val="nil"/>
              <w:bottom w:val="single" w:sz="4" w:space="0" w:color="auto"/>
              <w:right w:val="single" w:sz="4" w:space="0" w:color="auto"/>
            </w:tcBorders>
            <w:shd w:val="clear" w:color="auto" w:fill="auto"/>
          </w:tcPr>
          <w:p w14:paraId="57950A5F" w14:textId="77777777" w:rsidR="001C3FB8" w:rsidRDefault="000C0BFC">
            <w:pPr>
              <w:spacing w:after="0" w:line="240" w:lineRule="auto"/>
              <w:rPr>
                <w:color w:val="000000"/>
              </w:rPr>
            </w:pPr>
            <w:r>
              <w:rPr>
                <w:color w:val="000000"/>
              </w:rPr>
              <w:t>1</w:t>
            </w:r>
          </w:p>
          <w:p w14:paraId="0BBBB9A1" w14:textId="77777777" w:rsidR="001C3FB8" w:rsidRDefault="000C0BFC">
            <w:pPr>
              <w:spacing w:after="0" w:line="240" w:lineRule="auto"/>
              <w:rPr>
                <w:color w:val="000000"/>
              </w:rPr>
            </w:pPr>
            <w:proofErr w:type="spellStart"/>
            <w:r>
              <w:rPr>
                <w:color w:val="000000"/>
              </w:rPr>
              <w:t>laporan</w:t>
            </w:r>
            <w:proofErr w:type="spellEnd"/>
          </w:p>
        </w:tc>
        <w:tc>
          <w:tcPr>
            <w:tcW w:w="858" w:type="dxa"/>
            <w:tcBorders>
              <w:top w:val="nil"/>
              <w:left w:val="nil"/>
              <w:bottom w:val="single" w:sz="4" w:space="0" w:color="auto"/>
              <w:right w:val="single" w:sz="4" w:space="0" w:color="auto"/>
            </w:tcBorders>
            <w:shd w:val="clear" w:color="auto" w:fill="auto"/>
          </w:tcPr>
          <w:p w14:paraId="3BCD042B" w14:textId="77777777" w:rsidR="001C3FB8" w:rsidRDefault="000C0BFC">
            <w:pPr>
              <w:spacing w:after="0" w:line="240" w:lineRule="auto"/>
              <w:rPr>
                <w:color w:val="000000"/>
              </w:rPr>
            </w:pPr>
            <w:r>
              <w:rPr>
                <w:color w:val="000000"/>
              </w:rPr>
              <w:t>1</w:t>
            </w:r>
          </w:p>
          <w:p w14:paraId="4325C5AE" w14:textId="77777777" w:rsidR="001C3FB8" w:rsidRDefault="000C0BFC">
            <w:pPr>
              <w:spacing w:after="0" w:line="240" w:lineRule="auto"/>
              <w:rPr>
                <w:color w:val="000000"/>
              </w:rPr>
            </w:pPr>
            <w:proofErr w:type="spellStart"/>
            <w:r>
              <w:rPr>
                <w:color w:val="000000"/>
              </w:rPr>
              <w:t>laporan</w:t>
            </w:r>
            <w:proofErr w:type="spellEnd"/>
          </w:p>
        </w:tc>
        <w:tc>
          <w:tcPr>
            <w:tcW w:w="996" w:type="dxa"/>
            <w:gridSpan w:val="2"/>
            <w:tcBorders>
              <w:top w:val="nil"/>
              <w:left w:val="nil"/>
              <w:bottom w:val="single" w:sz="4" w:space="0" w:color="auto"/>
              <w:right w:val="single" w:sz="4" w:space="0" w:color="auto"/>
            </w:tcBorders>
            <w:shd w:val="clear" w:color="auto" w:fill="auto"/>
          </w:tcPr>
          <w:p w14:paraId="1B1D78CF" w14:textId="77777777" w:rsidR="001C3FB8" w:rsidRDefault="000C0BFC">
            <w:pPr>
              <w:spacing w:after="0" w:line="240" w:lineRule="auto"/>
              <w:rPr>
                <w:color w:val="000000"/>
              </w:rPr>
            </w:pPr>
            <w:r>
              <w:rPr>
                <w:color w:val="000000"/>
              </w:rPr>
              <w:t>1</w:t>
            </w:r>
          </w:p>
          <w:p w14:paraId="54B05372" w14:textId="77777777" w:rsidR="001C3FB8" w:rsidRDefault="000C0BFC">
            <w:pPr>
              <w:spacing w:after="0" w:line="240" w:lineRule="auto"/>
              <w:rPr>
                <w:color w:val="000000"/>
              </w:rPr>
            </w:pPr>
            <w:proofErr w:type="spellStart"/>
            <w:r>
              <w:rPr>
                <w:color w:val="000000"/>
              </w:rPr>
              <w:t>laporan</w:t>
            </w:r>
            <w:proofErr w:type="spellEnd"/>
          </w:p>
        </w:tc>
        <w:tc>
          <w:tcPr>
            <w:tcW w:w="1084" w:type="dxa"/>
            <w:gridSpan w:val="3"/>
            <w:tcBorders>
              <w:top w:val="nil"/>
              <w:left w:val="nil"/>
              <w:bottom w:val="single" w:sz="4" w:space="0" w:color="auto"/>
              <w:right w:val="single" w:sz="4" w:space="0" w:color="auto"/>
            </w:tcBorders>
            <w:shd w:val="clear" w:color="auto" w:fill="auto"/>
          </w:tcPr>
          <w:p w14:paraId="0B7E29BD" w14:textId="77777777" w:rsidR="001C3FB8" w:rsidRDefault="000C0BFC">
            <w:pPr>
              <w:spacing w:after="0" w:line="240" w:lineRule="auto"/>
              <w:rPr>
                <w:color w:val="000000"/>
              </w:rPr>
            </w:pPr>
            <w:r>
              <w:rPr>
                <w:color w:val="000000"/>
              </w:rPr>
              <w:t>1</w:t>
            </w:r>
          </w:p>
          <w:p w14:paraId="0213EBAA" w14:textId="77777777" w:rsidR="001C3FB8" w:rsidRDefault="000C0BFC">
            <w:pPr>
              <w:spacing w:after="0" w:line="240" w:lineRule="auto"/>
              <w:rPr>
                <w:color w:val="000000"/>
              </w:rPr>
            </w:pPr>
            <w:proofErr w:type="spellStart"/>
            <w:r>
              <w:rPr>
                <w:color w:val="000000"/>
              </w:rPr>
              <w:t>laporan</w:t>
            </w:r>
            <w:proofErr w:type="spellEnd"/>
          </w:p>
        </w:tc>
        <w:tc>
          <w:tcPr>
            <w:tcW w:w="572" w:type="dxa"/>
            <w:tcBorders>
              <w:top w:val="nil"/>
              <w:left w:val="nil"/>
              <w:bottom w:val="single" w:sz="4" w:space="0" w:color="auto"/>
              <w:right w:val="single" w:sz="4" w:space="0" w:color="auto"/>
            </w:tcBorders>
            <w:shd w:val="clear" w:color="auto" w:fill="auto"/>
          </w:tcPr>
          <w:p w14:paraId="51448E7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E1AE797"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93373B4"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45EAB727"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8812942" w14:textId="77777777" w:rsidR="001C3FB8" w:rsidRDefault="000C0BFC">
            <w:pPr>
              <w:spacing w:after="0" w:line="240" w:lineRule="auto"/>
              <w:jc w:val="center"/>
              <w:rPr>
                <w:color w:val="000000"/>
              </w:rPr>
            </w:pPr>
            <w:r>
              <w:rPr>
                <w:color w:val="000000"/>
              </w:rPr>
              <w:t>1</w:t>
            </w:r>
          </w:p>
        </w:tc>
      </w:tr>
      <w:tr w:rsidR="001C3FB8" w14:paraId="68E4AAF3"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4638AEE9" w14:textId="77777777" w:rsidR="001C3FB8" w:rsidRDefault="000C0BFC">
            <w:pPr>
              <w:spacing w:after="0" w:line="240" w:lineRule="auto"/>
              <w:jc w:val="center"/>
              <w:rPr>
                <w:color w:val="000000"/>
              </w:rPr>
            </w:pPr>
            <w:r>
              <w:rPr>
                <w:color w:val="000000"/>
              </w:rPr>
              <w:t>17</w:t>
            </w:r>
          </w:p>
        </w:tc>
        <w:tc>
          <w:tcPr>
            <w:tcW w:w="2268" w:type="dxa"/>
            <w:tcBorders>
              <w:top w:val="nil"/>
              <w:left w:val="nil"/>
              <w:bottom w:val="single" w:sz="4" w:space="0" w:color="auto"/>
              <w:right w:val="single" w:sz="4" w:space="0" w:color="auto"/>
            </w:tcBorders>
            <w:shd w:val="clear" w:color="auto" w:fill="auto"/>
          </w:tcPr>
          <w:p w14:paraId="079B0294"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peran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rehabilitasi</w:t>
            </w:r>
            <w:proofErr w:type="spellEnd"/>
            <w:r>
              <w:rPr>
                <w:color w:val="000000"/>
              </w:rPr>
              <w:t xml:space="preserve"> dan </w:t>
            </w:r>
            <w:proofErr w:type="spellStart"/>
            <w:r>
              <w:rPr>
                <w:color w:val="000000"/>
              </w:rPr>
              <w:t>pemulihan</w:t>
            </w:r>
            <w:proofErr w:type="spellEnd"/>
            <w:r>
              <w:rPr>
                <w:color w:val="000000"/>
              </w:rPr>
              <w:t xml:space="preserve"> </w:t>
            </w:r>
            <w:proofErr w:type="spellStart"/>
            <w:r>
              <w:rPr>
                <w:color w:val="000000"/>
              </w:rPr>
              <w:t>cadangan</w:t>
            </w:r>
            <w:proofErr w:type="spellEnd"/>
            <w:r>
              <w:rPr>
                <w:color w:val="000000"/>
              </w:rPr>
              <w:t xml:space="preserve"> SDA</w:t>
            </w:r>
          </w:p>
        </w:tc>
        <w:tc>
          <w:tcPr>
            <w:tcW w:w="850" w:type="dxa"/>
            <w:tcBorders>
              <w:top w:val="nil"/>
              <w:left w:val="nil"/>
              <w:bottom w:val="single" w:sz="4" w:space="0" w:color="auto"/>
              <w:right w:val="single" w:sz="4" w:space="0" w:color="auto"/>
            </w:tcBorders>
            <w:shd w:val="clear" w:color="auto" w:fill="auto"/>
          </w:tcPr>
          <w:p w14:paraId="60BEAAC0" w14:textId="77777777" w:rsidR="001C3FB8" w:rsidRDefault="000C0BFC">
            <w:pPr>
              <w:spacing w:after="0" w:line="240" w:lineRule="auto"/>
              <w:rPr>
                <w:color w:val="000000"/>
              </w:rPr>
            </w:pPr>
            <w:r>
              <w:rPr>
                <w:color w:val="000000"/>
              </w:rPr>
              <w:t>50</w:t>
            </w:r>
          </w:p>
          <w:p w14:paraId="0DA9706E" w14:textId="77777777" w:rsidR="001C3FB8" w:rsidRDefault="000C0BFC">
            <w:pPr>
              <w:spacing w:after="0" w:line="240" w:lineRule="auto"/>
              <w:rPr>
                <w:color w:val="000000"/>
              </w:rPr>
            </w:pPr>
            <w:proofErr w:type="spellStart"/>
            <w:r>
              <w:rPr>
                <w:color w:val="000000"/>
              </w:rPr>
              <w:t>klpk</w:t>
            </w:r>
            <w:proofErr w:type="spellEnd"/>
          </w:p>
        </w:tc>
        <w:tc>
          <w:tcPr>
            <w:tcW w:w="851" w:type="dxa"/>
            <w:tcBorders>
              <w:top w:val="nil"/>
              <w:left w:val="nil"/>
              <w:bottom w:val="single" w:sz="4" w:space="0" w:color="auto"/>
              <w:right w:val="single" w:sz="4" w:space="0" w:color="auto"/>
            </w:tcBorders>
            <w:shd w:val="clear" w:color="auto" w:fill="auto"/>
          </w:tcPr>
          <w:p w14:paraId="384AD5EC" w14:textId="77777777" w:rsidR="001C3FB8" w:rsidRDefault="000C0BFC">
            <w:pPr>
              <w:spacing w:after="0" w:line="240" w:lineRule="auto"/>
              <w:rPr>
                <w:color w:val="000000"/>
              </w:rPr>
            </w:pPr>
            <w:r>
              <w:rPr>
                <w:color w:val="000000"/>
              </w:rPr>
              <w:t>50</w:t>
            </w:r>
          </w:p>
          <w:p w14:paraId="29FD8DC9" w14:textId="77777777" w:rsidR="001C3FB8" w:rsidRDefault="000C0BFC">
            <w:pPr>
              <w:spacing w:after="0" w:line="240" w:lineRule="auto"/>
              <w:rPr>
                <w:color w:val="000000"/>
              </w:rPr>
            </w:pPr>
            <w:proofErr w:type="spellStart"/>
            <w:r>
              <w:rPr>
                <w:color w:val="000000"/>
              </w:rPr>
              <w:t>klpk</w:t>
            </w:r>
            <w:proofErr w:type="spellEnd"/>
          </w:p>
        </w:tc>
        <w:tc>
          <w:tcPr>
            <w:tcW w:w="867" w:type="dxa"/>
            <w:tcBorders>
              <w:top w:val="nil"/>
              <w:left w:val="nil"/>
              <w:bottom w:val="single" w:sz="4" w:space="0" w:color="auto"/>
              <w:right w:val="single" w:sz="4" w:space="0" w:color="auto"/>
            </w:tcBorders>
            <w:shd w:val="clear" w:color="auto" w:fill="auto"/>
          </w:tcPr>
          <w:p w14:paraId="7F3523B2"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4A74F0A" w14:textId="77777777" w:rsidR="001C3FB8" w:rsidRDefault="000C0BFC">
            <w:pPr>
              <w:spacing w:after="0" w:line="240" w:lineRule="auto"/>
              <w:rPr>
                <w:color w:val="000000"/>
              </w:rPr>
            </w:pPr>
            <w:r>
              <w:rPr>
                <w:color w:val="000000"/>
              </w:rPr>
              <w:t>10</w:t>
            </w:r>
          </w:p>
          <w:p w14:paraId="118FF15A" w14:textId="77777777" w:rsidR="001C3FB8" w:rsidRDefault="000C0BFC">
            <w:pPr>
              <w:spacing w:after="0" w:line="240" w:lineRule="auto"/>
              <w:rPr>
                <w:color w:val="000000"/>
              </w:rPr>
            </w:pPr>
            <w:proofErr w:type="spellStart"/>
            <w:r>
              <w:rPr>
                <w:color w:val="000000"/>
              </w:rPr>
              <w:t>klpk</w:t>
            </w:r>
            <w:proofErr w:type="spellEnd"/>
          </w:p>
        </w:tc>
        <w:tc>
          <w:tcPr>
            <w:tcW w:w="855" w:type="dxa"/>
            <w:tcBorders>
              <w:top w:val="nil"/>
              <w:left w:val="nil"/>
              <w:bottom w:val="single" w:sz="4" w:space="0" w:color="auto"/>
              <w:right w:val="single" w:sz="4" w:space="0" w:color="auto"/>
            </w:tcBorders>
            <w:shd w:val="clear" w:color="auto" w:fill="auto"/>
          </w:tcPr>
          <w:p w14:paraId="5A2ABE72" w14:textId="77777777" w:rsidR="001C3FB8" w:rsidRDefault="000C0BFC">
            <w:pPr>
              <w:spacing w:after="0" w:line="240" w:lineRule="auto"/>
              <w:rPr>
                <w:color w:val="000000"/>
              </w:rPr>
            </w:pPr>
            <w:r>
              <w:rPr>
                <w:color w:val="000000"/>
              </w:rPr>
              <w:t>10</w:t>
            </w:r>
          </w:p>
          <w:p w14:paraId="34D8F075" w14:textId="77777777" w:rsidR="001C3FB8" w:rsidRDefault="000C0BFC">
            <w:pPr>
              <w:spacing w:after="0" w:line="240" w:lineRule="auto"/>
              <w:rPr>
                <w:color w:val="000000"/>
              </w:rPr>
            </w:pPr>
            <w:proofErr w:type="spellStart"/>
            <w:r>
              <w:rPr>
                <w:color w:val="000000"/>
              </w:rPr>
              <w:t>klpk</w:t>
            </w:r>
            <w:proofErr w:type="spellEnd"/>
          </w:p>
        </w:tc>
        <w:tc>
          <w:tcPr>
            <w:tcW w:w="722" w:type="dxa"/>
            <w:tcBorders>
              <w:top w:val="nil"/>
              <w:left w:val="nil"/>
              <w:bottom w:val="single" w:sz="4" w:space="0" w:color="auto"/>
              <w:right w:val="single" w:sz="4" w:space="0" w:color="auto"/>
            </w:tcBorders>
            <w:shd w:val="clear" w:color="auto" w:fill="auto"/>
          </w:tcPr>
          <w:p w14:paraId="018D9891" w14:textId="77777777" w:rsidR="001C3FB8" w:rsidRDefault="000C0BFC">
            <w:pPr>
              <w:spacing w:after="0" w:line="240" w:lineRule="auto"/>
              <w:rPr>
                <w:color w:val="000000"/>
              </w:rPr>
            </w:pPr>
            <w:r>
              <w:rPr>
                <w:color w:val="000000"/>
              </w:rPr>
              <w:t>10</w:t>
            </w:r>
          </w:p>
          <w:p w14:paraId="3022A0E8" w14:textId="77777777" w:rsidR="001C3FB8" w:rsidRDefault="000C0BFC">
            <w:pPr>
              <w:spacing w:after="0" w:line="240" w:lineRule="auto"/>
              <w:rPr>
                <w:color w:val="000000"/>
              </w:rPr>
            </w:pPr>
            <w:proofErr w:type="spellStart"/>
            <w:r>
              <w:rPr>
                <w:color w:val="000000"/>
              </w:rPr>
              <w:t>klpk</w:t>
            </w:r>
            <w:proofErr w:type="spellEnd"/>
          </w:p>
        </w:tc>
        <w:tc>
          <w:tcPr>
            <w:tcW w:w="995" w:type="dxa"/>
            <w:tcBorders>
              <w:top w:val="nil"/>
              <w:left w:val="nil"/>
              <w:bottom w:val="single" w:sz="4" w:space="0" w:color="auto"/>
              <w:right w:val="single" w:sz="4" w:space="0" w:color="auto"/>
            </w:tcBorders>
            <w:shd w:val="clear" w:color="auto" w:fill="auto"/>
          </w:tcPr>
          <w:p w14:paraId="3B83C0E5" w14:textId="77777777" w:rsidR="001C3FB8" w:rsidRDefault="000C0BFC">
            <w:pPr>
              <w:spacing w:after="0" w:line="240" w:lineRule="auto"/>
              <w:rPr>
                <w:color w:val="000000"/>
              </w:rPr>
            </w:pPr>
            <w:r>
              <w:rPr>
                <w:color w:val="000000"/>
              </w:rPr>
              <w:t>10</w:t>
            </w:r>
          </w:p>
          <w:p w14:paraId="488BE3A6" w14:textId="77777777" w:rsidR="001C3FB8" w:rsidRDefault="000C0BFC">
            <w:pPr>
              <w:spacing w:after="0" w:line="240" w:lineRule="auto"/>
              <w:rPr>
                <w:color w:val="000000"/>
              </w:rPr>
            </w:pPr>
            <w:proofErr w:type="spellStart"/>
            <w:r>
              <w:rPr>
                <w:color w:val="000000"/>
              </w:rPr>
              <w:t>klpk</w:t>
            </w:r>
            <w:proofErr w:type="spellEnd"/>
          </w:p>
        </w:tc>
        <w:tc>
          <w:tcPr>
            <w:tcW w:w="1005" w:type="dxa"/>
            <w:tcBorders>
              <w:top w:val="nil"/>
              <w:left w:val="nil"/>
              <w:bottom w:val="single" w:sz="4" w:space="0" w:color="auto"/>
              <w:right w:val="single" w:sz="4" w:space="0" w:color="auto"/>
            </w:tcBorders>
            <w:shd w:val="clear" w:color="auto" w:fill="auto"/>
          </w:tcPr>
          <w:p w14:paraId="39A9405B" w14:textId="77777777" w:rsidR="001C3FB8" w:rsidRDefault="000C0BFC">
            <w:pPr>
              <w:spacing w:after="0" w:line="240" w:lineRule="auto"/>
              <w:rPr>
                <w:color w:val="000000"/>
              </w:rPr>
            </w:pPr>
            <w:r>
              <w:rPr>
                <w:color w:val="000000"/>
              </w:rPr>
              <w:t>10</w:t>
            </w:r>
          </w:p>
          <w:p w14:paraId="2D16AFDD" w14:textId="77777777" w:rsidR="001C3FB8" w:rsidRDefault="000C0BFC">
            <w:pPr>
              <w:spacing w:after="0" w:line="240" w:lineRule="auto"/>
              <w:rPr>
                <w:color w:val="000000"/>
              </w:rPr>
            </w:pPr>
            <w:proofErr w:type="spellStart"/>
            <w:r>
              <w:rPr>
                <w:color w:val="000000"/>
              </w:rPr>
              <w:t>klpk</w:t>
            </w:r>
            <w:proofErr w:type="spellEnd"/>
          </w:p>
        </w:tc>
        <w:tc>
          <w:tcPr>
            <w:tcW w:w="714" w:type="dxa"/>
            <w:tcBorders>
              <w:top w:val="nil"/>
              <w:left w:val="nil"/>
              <w:bottom w:val="single" w:sz="4" w:space="0" w:color="auto"/>
              <w:right w:val="single" w:sz="4" w:space="0" w:color="auto"/>
            </w:tcBorders>
            <w:shd w:val="clear" w:color="auto" w:fill="auto"/>
          </w:tcPr>
          <w:p w14:paraId="5A656BBA" w14:textId="77777777" w:rsidR="001C3FB8" w:rsidRDefault="000C0BFC">
            <w:pPr>
              <w:spacing w:after="0" w:line="240" w:lineRule="auto"/>
              <w:rPr>
                <w:color w:val="000000"/>
              </w:rPr>
            </w:pPr>
            <w:r>
              <w:rPr>
                <w:color w:val="000000"/>
              </w:rPr>
              <w:t>10</w:t>
            </w:r>
          </w:p>
          <w:p w14:paraId="7FE2B27B" w14:textId="77777777" w:rsidR="001C3FB8" w:rsidRDefault="000C0BFC">
            <w:pPr>
              <w:spacing w:after="0" w:line="240" w:lineRule="auto"/>
              <w:rPr>
                <w:color w:val="000000"/>
              </w:rPr>
            </w:pPr>
            <w:proofErr w:type="spellStart"/>
            <w:r>
              <w:rPr>
                <w:color w:val="000000"/>
              </w:rPr>
              <w:t>klpk</w:t>
            </w:r>
            <w:proofErr w:type="spellEnd"/>
          </w:p>
        </w:tc>
        <w:tc>
          <w:tcPr>
            <w:tcW w:w="992" w:type="dxa"/>
            <w:tcBorders>
              <w:top w:val="nil"/>
              <w:left w:val="nil"/>
              <w:bottom w:val="single" w:sz="4" w:space="0" w:color="auto"/>
              <w:right w:val="single" w:sz="4" w:space="0" w:color="auto"/>
            </w:tcBorders>
            <w:shd w:val="clear" w:color="auto" w:fill="auto"/>
          </w:tcPr>
          <w:p w14:paraId="36E618D0" w14:textId="77777777" w:rsidR="001C3FB8" w:rsidRDefault="000C0BFC">
            <w:pPr>
              <w:spacing w:after="0" w:line="240" w:lineRule="auto"/>
              <w:rPr>
                <w:color w:val="000000"/>
              </w:rPr>
            </w:pPr>
            <w:r>
              <w:rPr>
                <w:color w:val="000000"/>
              </w:rPr>
              <w:t>10</w:t>
            </w:r>
          </w:p>
          <w:p w14:paraId="3452AE6B" w14:textId="77777777" w:rsidR="001C3FB8" w:rsidRDefault="000C0BFC">
            <w:pPr>
              <w:spacing w:after="0" w:line="240" w:lineRule="auto"/>
              <w:rPr>
                <w:color w:val="000000"/>
              </w:rPr>
            </w:pPr>
            <w:proofErr w:type="spellStart"/>
            <w:r>
              <w:rPr>
                <w:color w:val="000000"/>
              </w:rPr>
              <w:t>klpk</w:t>
            </w:r>
            <w:proofErr w:type="spellEnd"/>
          </w:p>
        </w:tc>
        <w:tc>
          <w:tcPr>
            <w:tcW w:w="858" w:type="dxa"/>
            <w:tcBorders>
              <w:top w:val="nil"/>
              <w:left w:val="nil"/>
              <w:bottom w:val="single" w:sz="4" w:space="0" w:color="auto"/>
              <w:right w:val="single" w:sz="4" w:space="0" w:color="auto"/>
            </w:tcBorders>
            <w:shd w:val="clear" w:color="auto" w:fill="auto"/>
          </w:tcPr>
          <w:p w14:paraId="62FA03F4" w14:textId="77777777" w:rsidR="001C3FB8" w:rsidRDefault="000C0BFC">
            <w:pPr>
              <w:spacing w:after="0" w:line="240" w:lineRule="auto"/>
              <w:rPr>
                <w:color w:val="000000"/>
              </w:rPr>
            </w:pPr>
            <w:r>
              <w:rPr>
                <w:color w:val="000000"/>
              </w:rPr>
              <w:t>10</w:t>
            </w:r>
          </w:p>
          <w:p w14:paraId="2C76939D" w14:textId="77777777" w:rsidR="001C3FB8" w:rsidRDefault="000C0BFC">
            <w:pPr>
              <w:spacing w:after="0" w:line="240" w:lineRule="auto"/>
              <w:rPr>
                <w:color w:val="000000"/>
              </w:rPr>
            </w:pPr>
            <w:proofErr w:type="spellStart"/>
            <w:r>
              <w:rPr>
                <w:color w:val="000000"/>
              </w:rPr>
              <w:t>klpk</w:t>
            </w:r>
            <w:proofErr w:type="spellEnd"/>
          </w:p>
        </w:tc>
        <w:tc>
          <w:tcPr>
            <w:tcW w:w="996" w:type="dxa"/>
            <w:gridSpan w:val="2"/>
            <w:tcBorders>
              <w:top w:val="nil"/>
              <w:left w:val="nil"/>
              <w:bottom w:val="single" w:sz="4" w:space="0" w:color="auto"/>
              <w:right w:val="single" w:sz="4" w:space="0" w:color="auto"/>
            </w:tcBorders>
            <w:shd w:val="clear" w:color="auto" w:fill="auto"/>
          </w:tcPr>
          <w:p w14:paraId="5C09BE0F" w14:textId="77777777" w:rsidR="001C3FB8" w:rsidRDefault="000C0BFC">
            <w:pPr>
              <w:spacing w:after="0" w:line="240" w:lineRule="auto"/>
              <w:rPr>
                <w:color w:val="000000"/>
              </w:rPr>
            </w:pPr>
            <w:r>
              <w:rPr>
                <w:color w:val="000000"/>
              </w:rPr>
              <w:t>10</w:t>
            </w:r>
          </w:p>
          <w:p w14:paraId="7CCD1EFC" w14:textId="77777777" w:rsidR="001C3FB8" w:rsidRDefault="000C0BFC">
            <w:pPr>
              <w:spacing w:after="0" w:line="240" w:lineRule="auto"/>
              <w:rPr>
                <w:color w:val="000000"/>
              </w:rPr>
            </w:pPr>
            <w:proofErr w:type="spellStart"/>
            <w:r>
              <w:rPr>
                <w:color w:val="000000"/>
              </w:rPr>
              <w:t>klpk</w:t>
            </w:r>
            <w:proofErr w:type="spellEnd"/>
          </w:p>
        </w:tc>
        <w:tc>
          <w:tcPr>
            <w:tcW w:w="1084" w:type="dxa"/>
            <w:gridSpan w:val="3"/>
            <w:tcBorders>
              <w:top w:val="nil"/>
              <w:left w:val="nil"/>
              <w:bottom w:val="single" w:sz="4" w:space="0" w:color="auto"/>
              <w:right w:val="single" w:sz="4" w:space="0" w:color="auto"/>
            </w:tcBorders>
            <w:shd w:val="clear" w:color="auto" w:fill="auto"/>
          </w:tcPr>
          <w:p w14:paraId="642AAC12" w14:textId="77777777" w:rsidR="001C3FB8" w:rsidRDefault="000C0BFC">
            <w:pPr>
              <w:spacing w:after="0" w:line="240" w:lineRule="auto"/>
              <w:rPr>
                <w:color w:val="000000"/>
              </w:rPr>
            </w:pPr>
            <w:r>
              <w:rPr>
                <w:color w:val="000000"/>
              </w:rPr>
              <w:t>10</w:t>
            </w:r>
          </w:p>
          <w:p w14:paraId="54181890" w14:textId="77777777" w:rsidR="001C3FB8" w:rsidRDefault="000C0BFC">
            <w:pPr>
              <w:spacing w:after="0" w:line="240" w:lineRule="auto"/>
              <w:rPr>
                <w:color w:val="000000"/>
              </w:rPr>
            </w:pPr>
            <w:proofErr w:type="spellStart"/>
            <w:r>
              <w:rPr>
                <w:color w:val="000000"/>
              </w:rPr>
              <w:t>klpk</w:t>
            </w:r>
            <w:proofErr w:type="spellEnd"/>
          </w:p>
        </w:tc>
        <w:tc>
          <w:tcPr>
            <w:tcW w:w="572" w:type="dxa"/>
            <w:tcBorders>
              <w:top w:val="nil"/>
              <w:left w:val="nil"/>
              <w:bottom w:val="single" w:sz="4" w:space="0" w:color="auto"/>
              <w:right w:val="single" w:sz="4" w:space="0" w:color="auto"/>
            </w:tcBorders>
            <w:shd w:val="clear" w:color="auto" w:fill="auto"/>
          </w:tcPr>
          <w:p w14:paraId="3B7326F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BAB166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D87D94A"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FA7E497"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6F966AC" w14:textId="77777777" w:rsidR="001C3FB8" w:rsidRDefault="000C0BFC">
            <w:pPr>
              <w:spacing w:after="0" w:line="240" w:lineRule="auto"/>
              <w:jc w:val="center"/>
              <w:rPr>
                <w:color w:val="000000"/>
              </w:rPr>
            </w:pPr>
            <w:r>
              <w:rPr>
                <w:color w:val="000000"/>
              </w:rPr>
              <w:t>1</w:t>
            </w:r>
          </w:p>
        </w:tc>
      </w:tr>
      <w:tr w:rsidR="001C3FB8" w14:paraId="0EA045DE"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277F1DA5" w14:textId="77777777" w:rsidR="001C3FB8" w:rsidRDefault="000C0BFC">
            <w:pPr>
              <w:spacing w:after="0" w:line="240" w:lineRule="auto"/>
              <w:jc w:val="center"/>
              <w:rPr>
                <w:color w:val="000000"/>
              </w:rPr>
            </w:pPr>
            <w:r>
              <w:rPr>
                <w:color w:val="000000"/>
              </w:rPr>
              <w:t>18</w:t>
            </w:r>
          </w:p>
        </w:tc>
        <w:tc>
          <w:tcPr>
            <w:tcW w:w="2268" w:type="dxa"/>
            <w:tcBorders>
              <w:top w:val="nil"/>
              <w:left w:val="nil"/>
              <w:bottom w:val="single" w:sz="4" w:space="0" w:color="auto"/>
              <w:right w:val="single" w:sz="4" w:space="0" w:color="auto"/>
            </w:tcBorders>
            <w:shd w:val="clear" w:color="auto" w:fill="auto"/>
          </w:tcPr>
          <w:p w14:paraId="52A115F6" w14:textId="77777777" w:rsidR="001C3FB8" w:rsidRDefault="000C0BFC">
            <w:pPr>
              <w:spacing w:after="0" w:line="240" w:lineRule="auto"/>
              <w:rPr>
                <w:color w:val="000000"/>
              </w:rPr>
            </w:pPr>
            <w:r>
              <w:rPr>
                <w:color w:val="000000"/>
              </w:rPr>
              <w:t xml:space="preserve">Monitoring, </w:t>
            </w:r>
            <w:proofErr w:type="spellStart"/>
            <w:r>
              <w:rPr>
                <w:color w:val="000000"/>
              </w:rPr>
              <w:t>evaluasi</w:t>
            </w:r>
            <w:proofErr w:type="spellEnd"/>
            <w:r>
              <w:rPr>
                <w:color w:val="000000"/>
              </w:rPr>
              <w:t xml:space="preserve">, dan </w:t>
            </w:r>
            <w:proofErr w:type="spellStart"/>
            <w:r>
              <w:rPr>
                <w:color w:val="000000"/>
              </w:rPr>
              <w:t>dan</w:t>
            </w:r>
            <w:proofErr w:type="spellEnd"/>
            <w:r>
              <w:rPr>
                <w:color w:val="000000"/>
              </w:rPr>
              <w:t xml:space="preserve"> </w:t>
            </w:r>
            <w:proofErr w:type="spellStart"/>
            <w:r>
              <w:rPr>
                <w:color w:val="000000"/>
              </w:rPr>
              <w:t>pelaporan</w:t>
            </w:r>
            <w:proofErr w:type="spellEnd"/>
          </w:p>
        </w:tc>
        <w:tc>
          <w:tcPr>
            <w:tcW w:w="850" w:type="dxa"/>
            <w:tcBorders>
              <w:top w:val="nil"/>
              <w:left w:val="nil"/>
              <w:bottom w:val="single" w:sz="4" w:space="0" w:color="auto"/>
              <w:right w:val="single" w:sz="4" w:space="0" w:color="auto"/>
            </w:tcBorders>
            <w:shd w:val="clear" w:color="auto" w:fill="auto"/>
          </w:tcPr>
          <w:p w14:paraId="08D4621A" w14:textId="77777777" w:rsidR="001C3FB8" w:rsidRDefault="000C0BFC">
            <w:pPr>
              <w:spacing w:after="0" w:line="240" w:lineRule="auto"/>
              <w:rPr>
                <w:color w:val="000000"/>
              </w:rPr>
            </w:pPr>
            <w:r>
              <w:rPr>
                <w:color w:val="000000"/>
              </w:rPr>
              <w:t>5</w:t>
            </w:r>
          </w:p>
          <w:p w14:paraId="56C429DB"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3E86890E" w14:textId="77777777" w:rsidR="001C3FB8" w:rsidRDefault="000C0BFC">
            <w:pPr>
              <w:spacing w:after="0" w:line="240" w:lineRule="auto"/>
              <w:rPr>
                <w:color w:val="000000"/>
              </w:rPr>
            </w:pPr>
            <w:r>
              <w:rPr>
                <w:color w:val="000000"/>
              </w:rPr>
              <w:t>5</w:t>
            </w:r>
          </w:p>
          <w:p w14:paraId="4A44B766"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493CB1AD"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87909B9" w14:textId="77777777" w:rsidR="001C3FB8" w:rsidRDefault="000C0BFC">
            <w:pPr>
              <w:spacing w:after="0" w:line="240" w:lineRule="auto"/>
              <w:rPr>
                <w:color w:val="000000"/>
              </w:rPr>
            </w:pPr>
            <w:r>
              <w:rPr>
                <w:color w:val="000000"/>
              </w:rPr>
              <w:t>1</w:t>
            </w:r>
          </w:p>
          <w:p w14:paraId="1676C9D0"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6628EE9A" w14:textId="77777777" w:rsidR="001C3FB8" w:rsidRDefault="000C0BFC">
            <w:pPr>
              <w:spacing w:after="0" w:line="240" w:lineRule="auto"/>
              <w:rPr>
                <w:color w:val="000000"/>
              </w:rPr>
            </w:pPr>
            <w:r>
              <w:rPr>
                <w:color w:val="000000"/>
              </w:rPr>
              <w:t>1</w:t>
            </w:r>
          </w:p>
          <w:p w14:paraId="4B567312"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4E894D4F" w14:textId="77777777" w:rsidR="001C3FB8" w:rsidRDefault="000C0BFC">
            <w:pPr>
              <w:spacing w:after="0" w:line="240" w:lineRule="auto"/>
              <w:rPr>
                <w:color w:val="000000"/>
              </w:rPr>
            </w:pPr>
            <w:r>
              <w:rPr>
                <w:color w:val="000000"/>
              </w:rPr>
              <w:t>1</w:t>
            </w:r>
          </w:p>
          <w:p w14:paraId="0467AC64"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184D1FE5" w14:textId="77777777" w:rsidR="001C3FB8" w:rsidRDefault="000C0BFC">
            <w:pPr>
              <w:spacing w:after="0" w:line="240" w:lineRule="auto"/>
              <w:rPr>
                <w:color w:val="000000"/>
              </w:rPr>
            </w:pPr>
            <w:r>
              <w:rPr>
                <w:color w:val="000000"/>
              </w:rPr>
              <w:t>1</w:t>
            </w:r>
          </w:p>
          <w:p w14:paraId="61CD4412"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1AB94301" w14:textId="77777777" w:rsidR="001C3FB8" w:rsidRDefault="000C0BFC">
            <w:pPr>
              <w:spacing w:after="0" w:line="240" w:lineRule="auto"/>
              <w:rPr>
                <w:color w:val="000000"/>
              </w:rPr>
            </w:pPr>
            <w:r>
              <w:rPr>
                <w:color w:val="000000"/>
              </w:rPr>
              <w:t>1</w:t>
            </w:r>
          </w:p>
          <w:p w14:paraId="504C3662"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16CF3036" w14:textId="77777777" w:rsidR="001C3FB8" w:rsidRDefault="000C0BFC">
            <w:pPr>
              <w:spacing w:after="0" w:line="240" w:lineRule="auto"/>
              <w:rPr>
                <w:color w:val="000000"/>
              </w:rPr>
            </w:pPr>
            <w:r>
              <w:rPr>
                <w:color w:val="000000"/>
              </w:rPr>
              <w:t>1</w:t>
            </w:r>
          </w:p>
          <w:p w14:paraId="25793C98"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371656CE" w14:textId="77777777" w:rsidR="001C3FB8" w:rsidRDefault="000C0BFC">
            <w:pPr>
              <w:spacing w:after="0" w:line="240" w:lineRule="auto"/>
              <w:rPr>
                <w:color w:val="000000"/>
              </w:rPr>
            </w:pPr>
            <w:r>
              <w:rPr>
                <w:color w:val="000000"/>
              </w:rPr>
              <w:t>1</w:t>
            </w:r>
          </w:p>
          <w:p w14:paraId="6F0CF087"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5E74671F" w14:textId="77777777" w:rsidR="001C3FB8" w:rsidRDefault="000C0BFC">
            <w:pPr>
              <w:spacing w:after="0" w:line="240" w:lineRule="auto"/>
              <w:rPr>
                <w:color w:val="000000"/>
              </w:rPr>
            </w:pPr>
            <w:r>
              <w:rPr>
                <w:color w:val="000000"/>
              </w:rPr>
              <w:t>1</w:t>
            </w:r>
          </w:p>
          <w:p w14:paraId="32A508AC"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004A845B" w14:textId="77777777" w:rsidR="001C3FB8" w:rsidRDefault="000C0BFC">
            <w:pPr>
              <w:spacing w:after="0" w:line="240" w:lineRule="auto"/>
              <w:rPr>
                <w:color w:val="000000"/>
              </w:rPr>
            </w:pPr>
            <w:r>
              <w:rPr>
                <w:color w:val="000000"/>
              </w:rPr>
              <w:t>1</w:t>
            </w:r>
          </w:p>
          <w:p w14:paraId="45C450AE"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1757F0D7" w14:textId="77777777" w:rsidR="001C3FB8" w:rsidRDefault="000C0BFC">
            <w:pPr>
              <w:spacing w:after="0" w:line="240" w:lineRule="auto"/>
              <w:rPr>
                <w:color w:val="000000"/>
              </w:rPr>
            </w:pPr>
            <w:r>
              <w:rPr>
                <w:color w:val="000000"/>
              </w:rPr>
              <w:t>1</w:t>
            </w:r>
          </w:p>
          <w:p w14:paraId="23BF30DD"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78C2501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186AECF"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6ED272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43049302"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1888D45" w14:textId="77777777" w:rsidR="001C3FB8" w:rsidRDefault="000C0BFC">
            <w:pPr>
              <w:spacing w:after="0" w:line="240" w:lineRule="auto"/>
              <w:jc w:val="center"/>
              <w:rPr>
                <w:color w:val="000000"/>
              </w:rPr>
            </w:pPr>
            <w:r>
              <w:rPr>
                <w:color w:val="000000"/>
              </w:rPr>
              <w:t>1</w:t>
            </w:r>
          </w:p>
        </w:tc>
      </w:tr>
      <w:tr w:rsidR="001C3FB8" w14:paraId="3899053D"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35A51929" w14:textId="77777777" w:rsidR="001C3FB8" w:rsidRDefault="000C0BFC">
            <w:pPr>
              <w:spacing w:after="0" w:line="240" w:lineRule="auto"/>
              <w:jc w:val="center"/>
              <w:rPr>
                <w:color w:val="000000"/>
              </w:rPr>
            </w:pPr>
            <w:r>
              <w:rPr>
                <w:color w:val="000000"/>
              </w:rPr>
              <w:t>19</w:t>
            </w:r>
          </w:p>
        </w:tc>
        <w:tc>
          <w:tcPr>
            <w:tcW w:w="2268" w:type="dxa"/>
            <w:tcBorders>
              <w:top w:val="nil"/>
              <w:left w:val="nil"/>
              <w:bottom w:val="single" w:sz="4" w:space="0" w:color="auto"/>
              <w:right w:val="single" w:sz="4" w:space="0" w:color="auto"/>
            </w:tcBorders>
            <w:shd w:val="clear" w:color="auto" w:fill="auto"/>
          </w:tcPr>
          <w:p w14:paraId="19C306A0" w14:textId="77777777" w:rsidR="001C3FB8" w:rsidRDefault="000C0BFC">
            <w:pPr>
              <w:spacing w:after="0" w:line="240" w:lineRule="auto"/>
              <w:rPr>
                <w:color w:val="000000"/>
              </w:rPr>
            </w:pPr>
            <w:proofErr w:type="spellStart"/>
            <w:r>
              <w:rPr>
                <w:color w:val="000000"/>
              </w:rPr>
              <w:t>Konservasi</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air dan </w:t>
            </w:r>
            <w:proofErr w:type="spellStart"/>
            <w:r>
              <w:rPr>
                <w:color w:val="000000"/>
              </w:rPr>
              <w:t>pengendalian</w:t>
            </w:r>
            <w:proofErr w:type="spellEnd"/>
            <w:r>
              <w:rPr>
                <w:color w:val="000000"/>
              </w:rPr>
              <w:t xml:space="preserve"> </w:t>
            </w:r>
            <w:proofErr w:type="spellStart"/>
            <w:r>
              <w:rPr>
                <w:color w:val="000000"/>
              </w:rPr>
              <w:t>kerusakan</w:t>
            </w:r>
            <w:proofErr w:type="spellEnd"/>
            <w:r>
              <w:rPr>
                <w:color w:val="000000"/>
              </w:rPr>
              <w:t xml:space="preserve"> </w:t>
            </w:r>
            <w:proofErr w:type="spellStart"/>
            <w:r>
              <w:rPr>
                <w:color w:val="000000"/>
              </w:rPr>
              <w:t>sumber-sumber</w:t>
            </w:r>
            <w:proofErr w:type="spellEnd"/>
            <w:r>
              <w:rPr>
                <w:color w:val="000000"/>
              </w:rPr>
              <w:t xml:space="preserve"> air</w:t>
            </w:r>
          </w:p>
        </w:tc>
        <w:tc>
          <w:tcPr>
            <w:tcW w:w="850" w:type="dxa"/>
            <w:tcBorders>
              <w:top w:val="nil"/>
              <w:left w:val="nil"/>
              <w:bottom w:val="single" w:sz="4" w:space="0" w:color="auto"/>
              <w:right w:val="single" w:sz="4" w:space="0" w:color="auto"/>
            </w:tcBorders>
            <w:shd w:val="clear" w:color="auto" w:fill="auto"/>
          </w:tcPr>
          <w:p w14:paraId="69E1DB99" w14:textId="77777777" w:rsidR="001C3FB8" w:rsidRDefault="000C0BFC">
            <w:pPr>
              <w:spacing w:after="0" w:line="240" w:lineRule="auto"/>
              <w:rPr>
                <w:color w:val="000000"/>
              </w:rPr>
            </w:pPr>
            <w:r>
              <w:rPr>
                <w:color w:val="000000"/>
              </w:rPr>
              <w:t>255.000</w:t>
            </w:r>
          </w:p>
          <w:p w14:paraId="18B2749F" w14:textId="77777777" w:rsidR="001C3FB8" w:rsidRDefault="000C0BFC">
            <w:pPr>
              <w:spacing w:after="0" w:line="240" w:lineRule="auto"/>
              <w:rPr>
                <w:color w:val="000000"/>
              </w:rPr>
            </w:pPr>
            <w:r>
              <w:rPr>
                <w:color w:val="000000"/>
              </w:rPr>
              <w:t>m</w:t>
            </w:r>
            <w:r>
              <w:rPr>
                <w:color w:val="000000"/>
                <w:vertAlign w:val="superscript"/>
              </w:rPr>
              <w:t>3</w:t>
            </w:r>
          </w:p>
        </w:tc>
        <w:tc>
          <w:tcPr>
            <w:tcW w:w="851" w:type="dxa"/>
            <w:tcBorders>
              <w:top w:val="nil"/>
              <w:left w:val="nil"/>
              <w:bottom w:val="single" w:sz="4" w:space="0" w:color="auto"/>
              <w:right w:val="single" w:sz="4" w:space="0" w:color="auto"/>
            </w:tcBorders>
            <w:shd w:val="clear" w:color="auto" w:fill="auto"/>
          </w:tcPr>
          <w:p w14:paraId="1130AACB" w14:textId="77777777" w:rsidR="001C3FB8" w:rsidRDefault="000C0BFC">
            <w:pPr>
              <w:spacing w:after="0" w:line="240" w:lineRule="auto"/>
              <w:rPr>
                <w:color w:val="000000"/>
              </w:rPr>
            </w:pPr>
            <w:r>
              <w:rPr>
                <w:color w:val="000000"/>
              </w:rPr>
              <w:t>255.000</w:t>
            </w:r>
          </w:p>
          <w:p w14:paraId="1314D59C" w14:textId="77777777" w:rsidR="001C3FB8" w:rsidRDefault="000C0BFC">
            <w:pPr>
              <w:spacing w:after="0" w:line="240" w:lineRule="auto"/>
              <w:rPr>
                <w:color w:val="000000"/>
              </w:rPr>
            </w:pPr>
            <w:r>
              <w:rPr>
                <w:color w:val="000000"/>
              </w:rPr>
              <w:t>m</w:t>
            </w:r>
            <w:r>
              <w:rPr>
                <w:color w:val="000000"/>
                <w:vertAlign w:val="superscript"/>
              </w:rPr>
              <w:t>3</w:t>
            </w:r>
          </w:p>
        </w:tc>
        <w:tc>
          <w:tcPr>
            <w:tcW w:w="867" w:type="dxa"/>
            <w:tcBorders>
              <w:top w:val="nil"/>
              <w:left w:val="nil"/>
              <w:bottom w:val="single" w:sz="4" w:space="0" w:color="auto"/>
              <w:right w:val="single" w:sz="4" w:space="0" w:color="auto"/>
            </w:tcBorders>
            <w:shd w:val="clear" w:color="auto" w:fill="auto"/>
          </w:tcPr>
          <w:p w14:paraId="21538D6D"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1D655A94" w14:textId="77777777" w:rsidR="001C3FB8" w:rsidRDefault="000C0BFC">
            <w:pPr>
              <w:spacing w:after="0" w:line="240" w:lineRule="auto"/>
              <w:rPr>
                <w:color w:val="000000"/>
              </w:rPr>
            </w:pPr>
            <w:r>
              <w:rPr>
                <w:color w:val="000000"/>
              </w:rPr>
              <w:t>51.000</w:t>
            </w:r>
          </w:p>
          <w:p w14:paraId="54509A49" w14:textId="77777777" w:rsidR="001C3FB8" w:rsidRDefault="000C0BFC">
            <w:pPr>
              <w:spacing w:after="0" w:line="240" w:lineRule="auto"/>
              <w:rPr>
                <w:color w:val="000000"/>
              </w:rPr>
            </w:pPr>
            <w:r>
              <w:rPr>
                <w:color w:val="000000"/>
              </w:rPr>
              <w:t>m</w:t>
            </w:r>
            <w:r>
              <w:rPr>
                <w:color w:val="000000"/>
                <w:vertAlign w:val="superscript"/>
              </w:rPr>
              <w:t>3</w:t>
            </w:r>
          </w:p>
        </w:tc>
        <w:tc>
          <w:tcPr>
            <w:tcW w:w="855" w:type="dxa"/>
            <w:tcBorders>
              <w:top w:val="nil"/>
              <w:left w:val="nil"/>
              <w:bottom w:val="single" w:sz="4" w:space="0" w:color="auto"/>
              <w:right w:val="single" w:sz="4" w:space="0" w:color="auto"/>
            </w:tcBorders>
            <w:shd w:val="clear" w:color="auto" w:fill="auto"/>
          </w:tcPr>
          <w:p w14:paraId="333BB70A" w14:textId="77777777" w:rsidR="001C3FB8" w:rsidRDefault="000C0BFC">
            <w:pPr>
              <w:spacing w:after="0" w:line="240" w:lineRule="auto"/>
              <w:rPr>
                <w:color w:val="000000"/>
              </w:rPr>
            </w:pPr>
            <w:r>
              <w:rPr>
                <w:color w:val="000000"/>
              </w:rPr>
              <w:t>51.000</w:t>
            </w:r>
          </w:p>
          <w:p w14:paraId="14E9D047" w14:textId="77777777" w:rsidR="001C3FB8" w:rsidRDefault="000C0BFC">
            <w:pPr>
              <w:spacing w:after="0" w:line="240" w:lineRule="auto"/>
              <w:rPr>
                <w:color w:val="000000"/>
              </w:rPr>
            </w:pPr>
            <w:r>
              <w:rPr>
                <w:color w:val="000000"/>
              </w:rPr>
              <w:t>m</w:t>
            </w:r>
            <w:r>
              <w:rPr>
                <w:color w:val="000000"/>
                <w:vertAlign w:val="superscript"/>
              </w:rPr>
              <w:t>3</w:t>
            </w:r>
          </w:p>
        </w:tc>
        <w:tc>
          <w:tcPr>
            <w:tcW w:w="722" w:type="dxa"/>
            <w:tcBorders>
              <w:top w:val="nil"/>
              <w:left w:val="nil"/>
              <w:bottom w:val="single" w:sz="4" w:space="0" w:color="auto"/>
              <w:right w:val="single" w:sz="4" w:space="0" w:color="auto"/>
            </w:tcBorders>
            <w:shd w:val="clear" w:color="auto" w:fill="auto"/>
          </w:tcPr>
          <w:p w14:paraId="68E7FEDE" w14:textId="77777777" w:rsidR="001C3FB8" w:rsidRDefault="000C0BFC">
            <w:pPr>
              <w:spacing w:after="0" w:line="240" w:lineRule="auto"/>
              <w:rPr>
                <w:color w:val="000000"/>
              </w:rPr>
            </w:pPr>
            <w:r>
              <w:rPr>
                <w:color w:val="000000"/>
              </w:rPr>
              <w:t>51.000</w:t>
            </w:r>
          </w:p>
          <w:p w14:paraId="27298B01" w14:textId="77777777" w:rsidR="001C3FB8" w:rsidRDefault="000C0BFC">
            <w:pPr>
              <w:spacing w:after="0" w:line="240" w:lineRule="auto"/>
              <w:rPr>
                <w:color w:val="000000"/>
              </w:rPr>
            </w:pPr>
            <w:r>
              <w:rPr>
                <w:color w:val="000000"/>
              </w:rPr>
              <w:t>m</w:t>
            </w:r>
            <w:r>
              <w:rPr>
                <w:color w:val="000000"/>
                <w:vertAlign w:val="superscript"/>
              </w:rPr>
              <w:t>3</w:t>
            </w:r>
          </w:p>
        </w:tc>
        <w:tc>
          <w:tcPr>
            <w:tcW w:w="995" w:type="dxa"/>
            <w:tcBorders>
              <w:top w:val="nil"/>
              <w:left w:val="nil"/>
              <w:bottom w:val="single" w:sz="4" w:space="0" w:color="auto"/>
              <w:right w:val="single" w:sz="4" w:space="0" w:color="auto"/>
            </w:tcBorders>
            <w:shd w:val="clear" w:color="auto" w:fill="auto"/>
          </w:tcPr>
          <w:p w14:paraId="7FC65E9B" w14:textId="77777777" w:rsidR="001C3FB8" w:rsidRDefault="000C0BFC">
            <w:pPr>
              <w:spacing w:after="0" w:line="240" w:lineRule="auto"/>
              <w:rPr>
                <w:color w:val="000000"/>
              </w:rPr>
            </w:pPr>
            <w:r>
              <w:rPr>
                <w:color w:val="000000"/>
              </w:rPr>
              <w:t>51.000</w:t>
            </w:r>
          </w:p>
          <w:p w14:paraId="782857D1" w14:textId="77777777" w:rsidR="001C3FB8" w:rsidRDefault="000C0BFC">
            <w:pPr>
              <w:spacing w:after="0" w:line="240" w:lineRule="auto"/>
              <w:rPr>
                <w:color w:val="000000"/>
              </w:rPr>
            </w:pPr>
            <w:r>
              <w:rPr>
                <w:color w:val="000000"/>
              </w:rPr>
              <w:t>m</w:t>
            </w:r>
            <w:r>
              <w:rPr>
                <w:color w:val="000000"/>
                <w:vertAlign w:val="superscript"/>
              </w:rPr>
              <w:t>3</w:t>
            </w:r>
          </w:p>
        </w:tc>
        <w:tc>
          <w:tcPr>
            <w:tcW w:w="1005" w:type="dxa"/>
            <w:tcBorders>
              <w:top w:val="nil"/>
              <w:left w:val="nil"/>
              <w:bottom w:val="single" w:sz="4" w:space="0" w:color="auto"/>
              <w:right w:val="single" w:sz="4" w:space="0" w:color="auto"/>
            </w:tcBorders>
            <w:shd w:val="clear" w:color="auto" w:fill="auto"/>
          </w:tcPr>
          <w:p w14:paraId="3EBDE257" w14:textId="77777777" w:rsidR="001C3FB8" w:rsidRDefault="000C0BFC">
            <w:pPr>
              <w:spacing w:after="0" w:line="240" w:lineRule="auto"/>
              <w:rPr>
                <w:color w:val="000000"/>
              </w:rPr>
            </w:pPr>
            <w:r>
              <w:rPr>
                <w:color w:val="000000"/>
              </w:rPr>
              <w:t>51.000</w:t>
            </w:r>
          </w:p>
          <w:p w14:paraId="15A0EF5C" w14:textId="77777777" w:rsidR="001C3FB8" w:rsidRDefault="000C0BFC">
            <w:pPr>
              <w:spacing w:after="0" w:line="240" w:lineRule="auto"/>
              <w:rPr>
                <w:color w:val="000000"/>
              </w:rPr>
            </w:pPr>
            <w:r>
              <w:rPr>
                <w:color w:val="000000"/>
              </w:rPr>
              <w:t>m</w:t>
            </w:r>
            <w:r>
              <w:rPr>
                <w:color w:val="000000"/>
                <w:vertAlign w:val="superscript"/>
              </w:rPr>
              <w:t>3</w:t>
            </w:r>
          </w:p>
        </w:tc>
        <w:tc>
          <w:tcPr>
            <w:tcW w:w="714" w:type="dxa"/>
            <w:tcBorders>
              <w:top w:val="nil"/>
              <w:left w:val="nil"/>
              <w:bottom w:val="single" w:sz="4" w:space="0" w:color="auto"/>
              <w:right w:val="single" w:sz="4" w:space="0" w:color="auto"/>
            </w:tcBorders>
            <w:shd w:val="clear" w:color="auto" w:fill="auto"/>
          </w:tcPr>
          <w:p w14:paraId="5A0B6866" w14:textId="77777777" w:rsidR="001C3FB8" w:rsidRDefault="000C0BFC">
            <w:pPr>
              <w:spacing w:after="0" w:line="240" w:lineRule="auto"/>
              <w:rPr>
                <w:color w:val="000000"/>
              </w:rPr>
            </w:pPr>
            <w:r>
              <w:rPr>
                <w:color w:val="000000"/>
              </w:rPr>
              <w:t>51.000</w:t>
            </w:r>
          </w:p>
          <w:p w14:paraId="02B0F1F1" w14:textId="77777777" w:rsidR="001C3FB8" w:rsidRDefault="000C0BFC">
            <w:pPr>
              <w:spacing w:after="0" w:line="240" w:lineRule="auto"/>
              <w:rPr>
                <w:color w:val="000000"/>
              </w:rPr>
            </w:pPr>
            <w:r>
              <w:rPr>
                <w:color w:val="000000"/>
              </w:rPr>
              <w:t>m</w:t>
            </w:r>
            <w:r>
              <w:rPr>
                <w:color w:val="000000"/>
                <w:vertAlign w:val="superscript"/>
              </w:rPr>
              <w:t>3</w:t>
            </w:r>
          </w:p>
        </w:tc>
        <w:tc>
          <w:tcPr>
            <w:tcW w:w="992" w:type="dxa"/>
            <w:tcBorders>
              <w:top w:val="nil"/>
              <w:left w:val="nil"/>
              <w:bottom w:val="single" w:sz="4" w:space="0" w:color="auto"/>
              <w:right w:val="single" w:sz="4" w:space="0" w:color="auto"/>
            </w:tcBorders>
            <w:shd w:val="clear" w:color="auto" w:fill="auto"/>
          </w:tcPr>
          <w:p w14:paraId="593E58B5" w14:textId="77777777" w:rsidR="001C3FB8" w:rsidRDefault="000C0BFC">
            <w:pPr>
              <w:spacing w:after="0" w:line="240" w:lineRule="auto"/>
              <w:rPr>
                <w:color w:val="000000"/>
              </w:rPr>
            </w:pPr>
            <w:r>
              <w:rPr>
                <w:color w:val="000000"/>
              </w:rPr>
              <w:t>51.000</w:t>
            </w:r>
          </w:p>
          <w:p w14:paraId="47DDED66" w14:textId="77777777" w:rsidR="001C3FB8" w:rsidRDefault="000C0BFC">
            <w:pPr>
              <w:spacing w:after="0" w:line="240" w:lineRule="auto"/>
              <w:rPr>
                <w:color w:val="000000"/>
              </w:rPr>
            </w:pPr>
            <w:r>
              <w:rPr>
                <w:color w:val="000000"/>
              </w:rPr>
              <w:t>m</w:t>
            </w:r>
            <w:r>
              <w:rPr>
                <w:color w:val="000000"/>
                <w:vertAlign w:val="superscript"/>
              </w:rPr>
              <w:t>3</w:t>
            </w:r>
          </w:p>
        </w:tc>
        <w:tc>
          <w:tcPr>
            <w:tcW w:w="858" w:type="dxa"/>
            <w:tcBorders>
              <w:top w:val="nil"/>
              <w:left w:val="nil"/>
              <w:bottom w:val="single" w:sz="4" w:space="0" w:color="auto"/>
              <w:right w:val="single" w:sz="4" w:space="0" w:color="auto"/>
            </w:tcBorders>
            <w:shd w:val="clear" w:color="auto" w:fill="auto"/>
          </w:tcPr>
          <w:p w14:paraId="27E94423" w14:textId="77777777" w:rsidR="001C3FB8" w:rsidRDefault="000C0BFC">
            <w:pPr>
              <w:spacing w:after="0" w:line="240" w:lineRule="auto"/>
              <w:rPr>
                <w:color w:val="000000"/>
              </w:rPr>
            </w:pPr>
            <w:r>
              <w:rPr>
                <w:color w:val="000000"/>
              </w:rPr>
              <w:t>51.000</w:t>
            </w:r>
          </w:p>
          <w:p w14:paraId="3AE7C3A3" w14:textId="77777777" w:rsidR="001C3FB8" w:rsidRDefault="000C0BFC">
            <w:pPr>
              <w:spacing w:after="0" w:line="240" w:lineRule="auto"/>
              <w:rPr>
                <w:color w:val="000000"/>
              </w:rPr>
            </w:pPr>
            <w:r>
              <w:rPr>
                <w:color w:val="000000"/>
              </w:rPr>
              <w:t>m</w:t>
            </w:r>
            <w:r>
              <w:rPr>
                <w:color w:val="000000"/>
                <w:vertAlign w:val="superscript"/>
              </w:rPr>
              <w:t>3</w:t>
            </w:r>
          </w:p>
        </w:tc>
        <w:tc>
          <w:tcPr>
            <w:tcW w:w="996" w:type="dxa"/>
            <w:gridSpan w:val="2"/>
            <w:tcBorders>
              <w:top w:val="nil"/>
              <w:left w:val="nil"/>
              <w:bottom w:val="single" w:sz="4" w:space="0" w:color="auto"/>
              <w:right w:val="single" w:sz="4" w:space="0" w:color="auto"/>
            </w:tcBorders>
            <w:shd w:val="clear" w:color="auto" w:fill="auto"/>
          </w:tcPr>
          <w:p w14:paraId="684924A5" w14:textId="77777777" w:rsidR="001C3FB8" w:rsidRDefault="000C0BFC">
            <w:pPr>
              <w:spacing w:after="0" w:line="240" w:lineRule="auto"/>
              <w:rPr>
                <w:color w:val="000000"/>
              </w:rPr>
            </w:pPr>
            <w:r>
              <w:rPr>
                <w:color w:val="000000"/>
              </w:rPr>
              <w:t>51.000</w:t>
            </w:r>
          </w:p>
          <w:p w14:paraId="590FC560" w14:textId="77777777" w:rsidR="001C3FB8" w:rsidRDefault="000C0BFC">
            <w:pPr>
              <w:spacing w:after="0" w:line="240" w:lineRule="auto"/>
              <w:rPr>
                <w:color w:val="000000"/>
              </w:rPr>
            </w:pPr>
            <w:r>
              <w:rPr>
                <w:color w:val="000000"/>
              </w:rPr>
              <w:t>m</w:t>
            </w:r>
            <w:r>
              <w:rPr>
                <w:color w:val="000000"/>
                <w:vertAlign w:val="superscript"/>
              </w:rPr>
              <w:t>3</w:t>
            </w:r>
          </w:p>
        </w:tc>
        <w:tc>
          <w:tcPr>
            <w:tcW w:w="1084" w:type="dxa"/>
            <w:gridSpan w:val="3"/>
            <w:tcBorders>
              <w:top w:val="nil"/>
              <w:left w:val="nil"/>
              <w:bottom w:val="single" w:sz="4" w:space="0" w:color="auto"/>
              <w:right w:val="single" w:sz="4" w:space="0" w:color="auto"/>
            </w:tcBorders>
            <w:shd w:val="clear" w:color="auto" w:fill="auto"/>
          </w:tcPr>
          <w:p w14:paraId="4D13E23E" w14:textId="77777777" w:rsidR="001C3FB8" w:rsidRDefault="000C0BFC">
            <w:pPr>
              <w:spacing w:after="0" w:line="240" w:lineRule="auto"/>
              <w:rPr>
                <w:color w:val="000000"/>
              </w:rPr>
            </w:pPr>
            <w:r>
              <w:rPr>
                <w:color w:val="000000"/>
              </w:rPr>
              <w:t>51.000</w:t>
            </w:r>
          </w:p>
          <w:p w14:paraId="0EDB53B8" w14:textId="77777777" w:rsidR="001C3FB8" w:rsidRDefault="000C0BFC">
            <w:pPr>
              <w:spacing w:after="0" w:line="240" w:lineRule="auto"/>
              <w:rPr>
                <w:color w:val="000000"/>
              </w:rPr>
            </w:pPr>
            <w:r>
              <w:rPr>
                <w:color w:val="000000"/>
              </w:rPr>
              <w:t>m</w:t>
            </w:r>
            <w:r>
              <w:rPr>
                <w:color w:val="000000"/>
                <w:vertAlign w:val="superscript"/>
              </w:rPr>
              <w:t>3</w:t>
            </w:r>
          </w:p>
        </w:tc>
        <w:tc>
          <w:tcPr>
            <w:tcW w:w="572" w:type="dxa"/>
            <w:tcBorders>
              <w:top w:val="nil"/>
              <w:left w:val="nil"/>
              <w:bottom w:val="single" w:sz="4" w:space="0" w:color="auto"/>
              <w:right w:val="single" w:sz="4" w:space="0" w:color="auto"/>
            </w:tcBorders>
            <w:shd w:val="clear" w:color="auto" w:fill="auto"/>
          </w:tcPr>
          <w:p w14:paraId="0F27829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9CA0FB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7CA6534"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0A9967DE"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A32594F" w14:textId="77777777" w:rsidR="001C3FB8" w:rsidRDefault="000C0BFC">
            <w:pPr>
              <w:spacing w:after="0" w:line="240" w:lineRule="auto"/>
              <w:jc w:val="center"/>
              <w:rPr>
                <w:color w:val="000000"/>
              </w:rPr>
            </w:pPr>
            <w:r>
              <w:rPr>
                <w:color w:val="000000"/>
              </w:rPr>
              <w:t>1</w:t>
            </w:r>
          </w:p>
        </w:tc>
      </w:tr>
      <w:tr w:rsidR="001C3FB8" w14:paraId="46A55DB4" w14:textId="77777777">
        <w:trPr>
          <w:trHeight w:val="300"/>
        </w:trPr>
        <w:tc>
          <w:tcPr>
            <w:tcW w:w="567" w:type="dxa"/>
            <w:tcBorders>
              <w:top w:val="nil"/>
              <w:left w:val="single" w:sz="4" w:space="0" w:color="auto"/>
              <w:bottom w:val="single" w:sz="4" w:space="0" w:color="auto"/>
              <w:right w:val="single" w:sz="4" w:space="0" w:color="auto"/>
            </w:tcBorders>
            <w:shd w:val="clear" w:color="auto" w:fill="auto"/>
          </w:tcPr>
          <w:p w14:paraId="616AD152" w14:textId="77777777" w:rsidR="001C3FB8" w:rsidRDefault="000C0BFC">
            <w:pPr>
              <w:spacing w:after="0" w:line="240" w:lineRule="auto"/>
              <w:jc w:val="center"/>
              <w:rPr>
                <w:color w:val="000000"/>
              </w:rPr>
            </w:pPr>
            <w:r>
              <w:rPr>
                <w:color w:val="000000"/>
              </w:rPr>
              <w:t>20</w:t>
            </w:r>
          </w:p>
        </w:tc>
        <w:tc>
          <w:tcPr>
            <w:tcW w:w="2268" w:type="dxa"/>
            <w:tcBorders>
              <w:top w:val="nil"/>
              <w:left w:val="nil"/>
              <w:bottom w:val="single" w:sz="4" w:space="0" w:color="auto"/>
              <w:right w:val="single" w:sz="4" w:space="0" w:color="auto"/>
            </w:tcBorders>
            <w:shd w:val="clear" w:color="auto" w:fill="auto"/>
          </w:tcPr>
          <w:p w14:paraId="59ED20A9" w14:textId="77777777" w:rsidR="001C3FB8" w:rsidRDefault="000C0BFC">
            <w:pPr>
              <w:spacing w:after="0" w:line="240" w:lineRule="auto"/>
              <w:rPr>
                <w:color w:val="000000"/>
              </w:rPr>
            </w:pPr>
            <w:r>
              <w:rPr>
                <w:color w:val="000000"/>
              </w:rPr>
              <w:t xml:space="preserve">Pantai dan </w:t>
            </w:r>
            <w:proofErr w:type="spellStart"/>
            <w:r>
              <w:rPr>
                <w:color w:val="000000"/>
              </w:rPr>
              <w:t>laut</w:t>
            </w:r>
            <w:proofErr w:type="spellEnd"/>
            <w:r>
              <w:rPr>
                <w:color w:val="000000"/>
              </w:rPr>
              <w:t xml:space="preserve"> </w:t>
            </w:r>
            <w:proofErr w:type="spellStart"/>
            <w:r>
              <w:rPr>
                <w:color w:val="000000"/>
              </w:rPr>
              <w:t>lestari</w:t>
            </w:r>
            <w:proofErr w:type="spellEnd"/>
          </w:p>
        </w:tc>
        <w:tc>
          <w:tcPr>
            <w:tcW w:w="850" w:type="dxa"/>
            <w:tcBorders>
              <w:top w:val="nil"/>
              <w:left w:val="nil"/>
              <w:bottom w:val="single" w:sz="4" w:space="0" w:color="auto"/>
              <w:right w:val="single" w:sz="4" w:space="0" w:color="auto"/>
            </w:tcBorders>
            <w:shd w:val="clear" w:color="auto" w:fill="auto"/>
          </w:tcPr>
          <w:p w14:paraId="790AE67B" w14:textId="77777777" w:rsidR="001C3FB8" w:rsidRDefault="000C0BFC">
            <w:pPr>
              <w:spacing w:after="0" w:line="240" w:lineRule="auto"/>
              <w:rPr>
                <w:color w:val="000000"/>
              </w:rPr>
            </w:pPr>
            <w:r>
              <w:rPr>
                <w:color w:val="000000"/>
              </w:rPr>
              <w:t>5</w:t>
            </w:r>
          </w:p>
          <w:p w14:paraId="3238FCE3" w14:textId="77777777" w:rsidR="001C3FB8" w:rsidRDefault="000C0BFC">
            <w:pPr>
              <w:spacing w:after="0" w:line="240" w:lineRule="auto"/>
              <w:rPr>
                <w:color w:val="000000"/>
              </w:rPr>
            </w:pP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4F4A6236" w14:textId="77777777" w:rsidR="001C3FB8" w:rsidRDefault="000C0BFC">
            <w:pPr>
              <w:spacing w:after="0" w:line="240" w:lineRule="auto"/>
              <w:rPr>
                <w:color w:val="000000"/>
              </w:rPr>
            </w:pPr>
            <w:r>
              <w:rPr>
                <w:color w:val="000000"/>
              </w:rPr>
              <w:t>5</w:t>
            </w:r>
          </w:p>
          <w:p w14:paraId="73A691F9" w14:textId="77777777" w:rsidR="001C3FB8" w:rsidRDefault="000C0BFC">
            <w:pPr>
              <w:spacing w:after="0" w:line="240" w:lineRule="auto"/>
              <w:rPr>
                <w:color w:val="000000"/>
              </w:rPr>
            </w:pP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583AEDEC"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67C6694C" w14:textId="77777777" w:rsidR="001C3FB8" w:rsidRDefault="000C0BFC">
            <w:pPr>
              <w:spacing w:after="0" w:line="240" w:lineRule="auto"/>
              <w:rPr>
                <w:color w:val="000000"/>
              </w:rPr>
            </w:pPr>
            <w:r>
              <w:rPr>
                <w:color w:val="000000"/>
              </w:rPr>
              <w:t>1</w:t>
            </w:r>
          </w:p>
          <w:p w14:paraId="41C27E66" w14:textId="77777777" w:rsidR="001C3FB8" w:rsidRDefault="000C0BFC">
            <w:pPr>
              <w:spacing w:after="0" w:line="240" w:lineRule="auto"/>
              <w:rPr>
                <w:color w:val="000000"/>
              </w:rPr>
            </w:pP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5D77D736" w14:textId="77777777" w:rsidR="001C3FB8" w:rsidRDefault="000C0BFC">
            <w:pPr>
              <w:spacing w:after="0" w:line="240" w:lineRule="auto"/>
              <w:rPr>
                <w:color w:val="000000"/>
              </w:rPr>
            </w:pPr>
            <w:r>
              <w:rPr>
                <w:color w:val="000000"/>
              </w:rPr>
              <w:t>1</w:t>
            </w:r>
          </w:p>
          <w:p w14:paraId="59880962" w14:textId="77777777" w:rsidR="001C3FB8" w:rsidRDefault="000C0BFC">
            <w:pPr>
              <w:spacing w:after="0" w:line="240" w:lineRule="auto"/>
              <w:rPr>
                <w:color w:val="000000"/>
              </w:rPr>
            </w:pP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52DCDB7A" w14:textId="77777777" w:rsidR="001C3FB8" w:rsidRDefault="000C0BFC">
            <w:pPr>
              <w:spacing w:after="0" w:line="240" w:lineRule="auto"/>
              <w:rPr>
                <w:color w:val="000000"/>
              </w:rPr>
            </w:pPr>
            <w:r>
              <w:rPr>
                <w:color w:val="000000"/>
              </w:rPr>
              <w:t>1</w:t>
            </w:r>
          </w:p>
          <w:p w14:paraId="7DDCC037" w14:textId="77777777" w:rsidR="001C3FB8" w:rsidRDefault="000C0BFC">
            <w:pPr>
              <w:spacing w:after="0" w:line="240" w:lineRule="auto"/>
              <w:rPr>
                <w:color w:val="000000"/>
              </w:rPr>
            </w:pP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18C70993" w14:textId="77777777" w:rsidR="001C3FB8" w:rsidRDefault="000C0BFC">
            <w:pPr>
              <w:spacing w:after="0" w:line="240" w:lineRule="auto"/>
              <w:rPr>
                <w:color w:val="000000"/>
              </w:rPr>
            </w:pPr>
            <w:r>
              <w:rPr>
                <w:color w:val="000000"/>
              </w:rPr>
              <w:t>1</w:t>
            </w:r>
          </w:p>
          <w:p w14:paraId="26C70F2A" w14:textId="77777777" w:rsidR="001C3FB8" w:rsidRDefault="000C0BFC">
            <w:pPr>
              <w:spacing w:after="0" w:line="240" w:lineRule="auto"/>
              <w:rPr>
                <w:color w:val="000000"/>
              </w:rPr>
            </w:pP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3D9D9207" w14:textId="77777777" w:rsidR="001C3FB8" w:rsidRDefault="000C0BFC">
            <w:pPr>
              <w:spacing w:after="0" w:line="240" w:lineRule="auto"/>
              <w:rPr>
                <w:color w:val="000000"/>
              </w:rPr>
            </w:pPr>
            <w:r>
              <w:rPr>
                <w:color w:val="000000"/>
              </w:rPr>
              <w:t>1</w:t>
            </w:r>
          </w:p>
          <w:p w14:paraId="60F7F33A" w14:textId="77777777" w:rsidR="001C3FB8" w:rsidRDefault="000C0BFC">
            <w:pPr>
              <w:spacing w:after="0" w:line="240" w:lineRule="auto"/>
              <w:rPr>
                <w:color w:val="000000"/>
              </w:rPr>
            </w:pP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233AEC5C" w14:textId="77777777" w:rsidR="001C3FB8" w:rsidRDefault="000C0BFC">
            <w:pPr>
              <w:spacing w:after="0" w:line="240" w:lineRule="auto"/>
              <w:rPr>
                <w:color w:val="000000"/>
              </w:rPr>
            </w:pPr>
            <w:r>
              <w:rPr>
                <w:color w:val="000000"/>
              </w:rPr>
              <w:t>1</w:t>
            </w:r>
          </w:p>
          <w:p w14:paraId="268A5BAB" w14:textId="77777777" w:rsidR="001C3FB8" w:rsidRDefault="000C0BFC">
            <w:pPr>
              <w:spacing w:after="0" w:line="240" w:lineRule="auto"/>
              <w:rPr>
                <w:color w:val="000000"/>
              </w:rPr>
            </w:pP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24EB6539" w14:textId="77777777" w:rsidR="001C3FB8" w:rsidRDefault="000C0BFC">
            <w:pPr>
              <w:spacing w:after="0" w:line="240" w:lineRule="auto"/>
              <w:rPr>
                <w:color w:val="000000"/>
              </w:rPr>
            </w:pPr>
            <w:r>
              <w:rPr>
                <w:color w:val="000000"/>
              </w:rPr>
              <w:t>1</w:t>
            </w:r>
          </w:p>
          <w:p w14:paraId="7596F4B9" w14:textId="77777777" w:rsidR="001C3FB8" w:rsidRDefault="000C0BFC">
            <w:pPr>
              <w:spacing w:after="0" w:line="240" w:lineRule="auto"/>
              <w:rPr>
                <w:color w:val="000000"/>
              </w:rPr>
            </w:pP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3B37662D" w14:textId="77777777" w:rsidR="001C3FB8" w:rsidRDefault="000C0BFC">
            <w:pPr>
              <w:spacing w:after="0" w:line="240" w:lineRule="auto"/>
              <w:rPr>
                <w:color w:val="000000"/>
              </w:rPr>
            </w:pPr>
            <w:r>
              <w:rPr>
                <w:color w:val="000000"/>
              </w:rPr>
              <w:t>1</w:t>
            </w:r>
          </w:p>
          <w:p w14:paraId="5757A7AF" w14:textId="77777777" w:rsidR="001C3FB8" w:rsidRDefault="000C0BFC">
            <w:pPr>
              <w:spacing w:after="0" w:line="240" w:lineRule="auto"/>
              <w:rPr>
                <w:color w:val="000000"/>
              </w:rPr>
            </w:pP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58C8CE86" w14:textId="77777777" w:rsidR="001C3FB8" w:rsidRDefault="000C0BFC">
            <w:pPr>
              <w:spacing w:after="0" w:line="240" w:lineRule="auto"/>
              <w:rPr>
                <w:color w:val="000000"/>
              </w:rPr>
            </w:pPr>
            <w:r>
              <w:rPr>
                <w:color w:val="000000"/>
              </w:rPr>
              <w:t>1</w:t>
            </w:r>
          </w:p>
          <w:p w14:paraId="2AA7BE60" w14:textId="77777777" w:rsidR="001C3FB8" w:rsidRDefault="000C0BFC">
            <w:pPr>
              <w:spacing w:after="0" w:line="240" w:lineRule="auto"/>
              <w:rPr>
                <w:color w:val="000000"/>
              </w:rPr>
            </w:pP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003F3E99" w14:textId="77777777" w:rsidR="001C3FB8" w:rsidRDefault="000C0BFC">
            <w:pPr>
              <w:spacing w:after="0" w:line="240" w:lineRule="auto"/>
              <w:rPr>
                <w:color w:val="000000"/>
              </w:rPr>
            </w:pPr>
            <w:r>
              <w:rPr>
                <w:color w:val="000000"/>
              </w:rPr>
              <w:t>1</w:t>
            </w:r>
          </w:p>
          <w:p w14:paraId="15511F45" w14:textId="77777777" w:rsidR="001C3FB8" w:rsidRDefault="000C0BFC">
            <w:pPr>
              <w:spacing w:after="0" w:line="240" w:lineRule="auto"/>
              <w:rPr>
                <w:color w:val="000000"/>
              </w:rPr>
            </w:pP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6429499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EF8546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7CA5107"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67934512"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7CDA0FA" w14:textId="77777777" w:rsidR="001C3FB8" w:rsidRDefault="000C0BFC">
            <w:pPr>
              <w:spacing w:after="0" w:line="240" w:lineRule="auto"/>
              <w:jc w:val="center"/>
              <w:rPr>
                <w:color w:val="000000"/>
              </w:rPr>
            </w:pPr>
            <w:r>
              <w:rPr>
                <w:color w:val="000000"/>
              </w:rPr>
              <w:t>1</w:t>
            </w:r>
          </w:p>
        </w:tc>
      </w:tr>
      <w:tr w:rsidR="001C3FB8" w14:paraId="0A299642" w14:textId="77777777">
        <w:trPr>
          <w:trHeight w:val="1215"/>
        </w:trPr>
        <w:tc>
          <w:tcPr>
            <w:tcW w:w="567" w:type="dxa"/>
            <w:tcBorders>
              <w:top w:val="nil"/>
              <w:left w:val="single" w:sz="4" w:space="0" w:color="auto"/>
              <w:bottom w:val="single" w:sz="4" w:space="0" w:color="auto"/>
              <w:right w:val="single" w:sz="4" w:space="0" w:color="auto"/>
            </w:tcBorders>
            <w:shd w:val="clear" w:color="auto" w:fill="auto"/>
          </w:tcPr>
          <w:p w14:paraId="510895C9" w14:textId="77777777" w:rsidR="001C3FB8" w:rsidRDefault="000C0BFC">
            <w:pPr>
              <w:spacing w:after="0" w:line="240" w:lineRule="auto"/>
              <w:jc w:val="center"/>
              <w:rPr>
                <w:color w:val="000000"/>
              </w:rPr>
            </w:pPr>
            <w:r>
              <w:rPr>
                <w:color w:val="000000"/>
              </w:rPr>
              <w:lastRenderedPageBreak/>
              <w:t>21</w:t>
            </w:r>
          </w:p>
        </w:tc>
        <w:tc>
          <w:tcPr>
            <w:tcW w:w="2268" w:type="dxa"/>
            <w:tcBorders>
              <w:top w:val="nil"/>
              <w:left w:val="nil"/>
              <w:bottom w:val="single" w:sz="4" w:space="0" w:color="auto"/>
              <w:right w:val="single" w:sz="4" w:space="0" w:color="auto"/>
            </w:tcBorders>
            <w:shd w:val="clear" w:color="auto" w:fill="auto"/>
          </w:tcPr>
          <w:p w14:paraId="5167203A" w14:textId="77777777" w:rsidR="001C3FB8" w:rsidRDefault="000C0BFC">
            <w:pPr>
              <w:spacing w:after="0" w:line="240" w:lineRule="auto"/>
              <w:rPr>
                <w:color w:val="000000"/>
              </w:rPr>
            </w:pPr>
            <w:proofErr w:type="spellStart"/>
            <w:r>
              <w:rPr>
                <w:color w:val="000000"/>
              </w:rPr>
              <w:t>Pengembangan</w:t>
            </w:r>
            <w:proofErr w:type="spellEnd"/>
            <w:r>
              <w:rPr>
                <w:color w:val="000000"/>
              </w:rPr>
              <w:t xml:space="preserve"> dan </w:t>
            </w:r>
            <w:proofErr w:type="spellStart"/>
            <w:r>
              <w:rPr>
                <w:color w:val="000000"/>
              </w:rPr>
              <w:t>pemantauan</w:t>
            </w:r>
            <w:proofErr w:type="spellEnd"/>
            <w:r>
              <w:rPr>
                <w:color w:val="000000"/>
              </w:rPr>
              <w:t xml:space="preserve"> </w:t>
            </w:r>
            <w:proofErr w:type="spellStart"/>
            <w:r>
              <w:rPr>
                <w:color w:val="000000"/>
              </w:rPr>
              <w:t>kawasan</w:t>
            </w:r>
            <w:proofErr w:type="spellEnd"/>
            <w:r>
              <w:rPr>
                <w:color w:val="000000"/>
              </w:rPr>
              <w:t xml:space="preserve"> </w:t>
            </w:r>
            <w:proofErr w:type="spellStart"/>
            <w:r>
              <w:rPr>
                <w:color w:val="000000"/>
              </w:rPr>
              <w:t>konservasi</w:t>
            </w:r>
            <w:proofErr w:type="spellEnd"/>
            <w:r>
              <w:rPr>
                <w:color w:val="000000"/>
              </w:rPr>
              <w:t xml:space="preserve"> </w:t>
            </w:r>
            <w:proofErr w:type="spellStart"/>
            <w:r>
              <w:rPr>
                <w:color w:val="000000"/>
              </w:rPr>
              <w:t>laut</w:t>
            </w:r>
            <w:proofErr w:type="spellEnd"/>
            <w:r>
              <w:rPr>
                <w:color w:val="000000"/>
              </w:rPr>
              <w:t xml:space="preserve">, </w:t>
            </w:r>
            <w:proofErr w:type="spellStart"/>
            <w:r>
              <w:rPr>
                <w:color w:val="000000"/>
              </w:rPr>
              <w:t>suaka</w:t>
            </w:r>
            <w:proofErr w:type="spellEnd"/>
            <w:r>
              <w:rPr>
                <w:color w:val="000000"/>
              </w:rPr>
              <w:t xml:space="preserve"> </w:t>
            </w:r>
            <w:proofErr w:type="spellStart"/>
            <w:r>
              <w:rPr>
                <w:color w:val="000000"/>
              </w:rPr>
              <w:t>perikanan</w:t>
            </w:r>
            <w:proofErr w:type="spellEnd"/>
            <w:r>
              <w:rPr>
                <w:color w:val="000000"/>
              </w:rPr>
              <w:t xml:space="preserve">, dan </w:t>
            </w:r>
            <w:proofErr w:type="spellStart"/>
            <w:r>
              <w:rPr>
                <w:color w:val="000000"/>
              </w:rPr>
              <w:t>keanekaragaman</w:t>
            </w:r>
            <w:proofErr w:type="spellEnd"/>
            <w:r>
              <w:rPr>
                <w:color w:val="000000"/>
              </w:rPr>
              <w:t xml:space="preserve"> </w:t>
            </w:r>
            <w:proofErr w:type="spellStart"/>
            <w:proofErr w:type="gramStart"/>
            <w:r>
              <w:rPr>
                <w:color w:val="000000"/>
              </w:rPr>
              <w:t>hayati</w:t>
            </w:r>
            <w:proofErr w:type="spellEnd"/>
            <w:r>
              <w:rPr>
                <w:color w:val="000000"/>
              </w:rPr>
              <w:t xml:space="preserve">  </w:t>
            </w:r>
            <w:proofErr w:type="spellStart"/>
            <w:r>
              <w:rPr>
                <w:color w:val="000000"/>
              </w:rPr>
              <w:t>laut</w:t>
            </w:r>
            <w:proofErr w:type="spellEnd"/>
            <w:proofErr w:type="gramEnd"/>
          </w:p>
        </w:tc>
        <w:tc>
          <w:tcPr>
            <w:tcW w:w="850" w:type="dxa"/>
            <w:tcBorders>
              <w:top w:val="nil"/>
              <w:left w:val="nil"/>
              <w:bottom w:val="single" w:sz="4" w:space="0" w:color="auto"/>
              <w:right w:val="single" w:sz="4" w:space="0" w:color="auto"/>
            </w:tcBorders>
            <w:shd w:val="clear" w:color="auto" w:fill="auto"/>
          </w:tcPr>
          <w:p w14:paraId="7C4C3399" w14:textId="77777777" w:rsidR="001C3FB8" w:rsidRDefault="000C0BFC">
            <w:pPr>
              <w:spacing w:after="0" w:line="240" w:lineRule="auto"/>
              <w:rPr>
                <w:color w:val="000000"/>
              </w:rPr>
            </w:pPr>
            <w:r>
              <w:rPr>
                <w:color w:val="000000"/>
              </w:rPr>
              <w:t>10</w:t>
            </w:r>
          </w:p>
          <w:p w14:paraId="12646F51" w14:textId="77777777" w:rsidR="001C3FB8" w:rsidRDefault="000C0BFC">
            <w:pPr>
              <w:spacing w:after="0" w:line="240" w:lineRule="auto"/>
              <w:rPr>
                <w:color w:val="000000"/>
              </w:rPr>
            </w:pP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320F3E48" w14:textId="77777777" w:rsidR="001C3FB8" w:rsidRDefault="000C0BFC">
            <w:pPr>
              <w:spacing w:after="0" w:line="240" w:lineRule="auto"/>
              <w:rPr>
                <w:color w:val="000000"/>
              </w:rPr>
            </w:pPr>
            <w:r>
              <w:rPr>
                <w:color w:val="000000"/>
              </w:rPr>
              <w:t>5</w:t>
            </w:r>
          </w:p>
          <w:p w14:paraId="0DD5316B" w14:textId="77777777" w:rsidR="001C3FB8" w:rsidRDefault="000C0BFC">
            <w:pPr>
              <w:spacing w:after="0" w:line="240" w:lineRule="auto"/>
              <w:rPr>
                <w:color w:val="000000"/>
              </w:rPr>
            </w:pP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46D58081"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07AFBC45" w14:textId="77777777" w:rsidR="001C3FB8" w:rsidRDefault="000C0BFC">
            <w:pPr>
              <w:spacing w:after="0" w:line="240" w:lineRule="auto"/>
              <w:rPr>
                <w:color w:val="000000"/>
              </w:rPr>
            </w:pPr>
            <w:r>
              <w:rPr>
                <w:color w:val="000000"/>
              </w:rPr>
              <w:t>2</w:t>
            </w:r>
          </w:p>
          <w:p w14:paraId="7BD649A7" w14:textId="77777777" w:rsidR="001C3FB8" w:rsidRDefault="000C0BFC">
            <w:pPr>
              <w:spacing w:after="0" w:line="240" w:lineRule="auto"/>
              <w:rPr>
                <w:color w:val="000000"/>
              </w:rPr>
            </w:pP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66D47A69" w14:textId="77777777" w:rsidR="001C3FB8" w:rsidRDefault="000C0BFC">
            <w:pPr>
              <w:spacing w:after="0" w:line="240" w:lineRule="auto"/>
              <w:rPr>
                <w:color w:val="000000"/>
              </w:rPr>
            </w:pPr>
            <w:r>
              <w:rPr>
                <w:color w:val="000000"/>
              </w:rPr>
              <w:t>2</w:t>
            </w:r>
          </w:p>
          <w:p w14:paraId="0068F9F8" w14:textId="77777777" w:rsidR="001C3FB8" w:rsidRDefault="000C0BFC">
            <w:pPr>
              <w:spacing w:after="0" w:line="240" w:lineRule="auto"/>
              <w:rPr>
                <w:color w:val="000000"/>
              </w:rPr>
            </w:pP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564A612E" w14:textId="77777777" w:rsidR="001C3FB8" w:rsidRDefault="000C0BFC">
            <w:pPr>
              <w:spacing w:after="0" w:line="240" w:lineRule="auto"/>
              <w:rPr>
                <w:color w:val="000000"/>
              </w:rPr>
            </w:pPr>
            <w:r>
              <w:rPr>
                <w:color w:val="000000"/>
              </w:rPr>
              <w:t>2</w:t>
            </w:r>
          </w:p>
          <w:p w14:paraId="7E7F037E" w14:textId="77777777" w:rsidR="001C3FB8" w:rsidRDefault="000C0BFC">
            <w:pPr>
              <w:spacing w:after="0" w:line="240" w:lineRule="auto"/>
              <w:rPr>
                <w:color w:val="000000"/>
              </w:rPr>
            </w:pP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69B5E292" w14:textId="77777777" w:rsidR="001C3FB8" w:rsidRDefault="000C0BFC">
            <w:pPr>
              <w:spacing w:after="0" w:line="240" w:lineRule="auto"/>
              <w:rPr>
                <w:color w:val="000000"/>
              </w:rPr>
            </w:pPr>
            <w:r>
              <w:rPr>
                <w:color w:val="000000"/>
              </w:rPr>
              <w:t>2</w:t>
            </w:r>
          </w:p>
          <w:p w14:paraId="01C1E72A" w14:textId="77777777" w:rsidR="001C3FB8" w:rsidRDefault="000C0BFC">
            <w:pPr>
              <w:spacing w:after="0" w:line="240" w:lineRule="auto"/>
              <w:rPr>
                <w:color w:val="000000"/>
              </w:rPr>
            </w:pP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06CDEDDC" w14:textId="77777777" w:rsidR="001C3FB8" w:rsidRDefault="000C0BFC">
            <w:pPr>
              <w:spacing w:after="0" w:line="240" w:lineRule="auto"/>
              <w:rPr>
                <w:color w:val="000000"/>
              </w:rPr>
            </w:pPr>
            <w:r>
              <w:rPr>
                <w:color w:val="000000"/>
              </w:rPr>
              <w:t>2</w:t>
            </w:r>
          </w:p>
          <w:p w14:paraId="252ABBDC" w14:textId="77777777" w:rsidR="001C3FB8" w:rsidRDefault="000C0BFC">
            <w:pPr>
              <w:spacing w:after="0" w:line="240" w:lineRule="auto"/>
              <w:rPr>
                <w:color w:val="000000"/>
              </w:rPr>
            </w:pP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7375B476" w14:textId="77777777" w:rsidR="001C3FB8" w:rsidRDefault="000C0BFC">
            <w:pPr>
              <w:spacing w:after="0" w:line="240" w:lineRule="auto"/>
              <w:rPr>
                <w:color w:val="000000"/>
              </w:rPr>
            </w:pPr>
            <w:r>
              <w:rPr>
                <w:color w:val="000000"/>
              </w:rPr>
              <w:t>2</w:t>
            </w:r>
          </w:p>
          <w:p w14:paraId="059903C0" w14:textId="77777777" w:rsidR="001C3FB8" w:rsidRDefault="000C0BFC">
            <w:pPr>
              <w:spacing w:after="0" w:line="240" w:lineRule="auto"/>
              <w:rPr>
                <w:color w:val="000000"/>
              </w:rPr>
            </w:pP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5A3195C5" w14:textId="77777777" w:rsidR="001C3FB8" w:rsidRDefault="000C0BFC">
            <w:pPr>
              <w:spacing w:after="0" w:line="240" w:lineRule="auto"/>
              <w:rPr>
                <w:color w:val="000000"/>
              </w:rPr>
            </w:pPr>
            <w:r>
              <w:rPr>
                <w:color w:val="000000"/>
              </w:rPr>
              <w:t>2</w:t>
            </w:r>
          </w:p>
          <w:p w14:paraId="3B4B892C" w14:textId="77777777" w:rsidR="001C3FB8" w:rsidRDefault="000C0BFC">
            <w:pPr>
              <w:spacing w:after="0" w:line="240" w:lineRule="auto"/>
              <w:rPr>
                <w:color w:val="000000"/>
              </w:rPr>
            </w:pP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5BDA3852" w14:textId="77777777" w:rsidR="001C3FB8" w:rsidRDefault="000C0BFC">
            <w:pPr>
              <w:spacing w:after="0" w:line="240" w:lineRule="auto"/>
              <w:rPr>
                <w:color w:val="000000"/>
              </w:rPr>
            </w:pPr>
            <w:r>
              <w:rPr>
                <w:color w:val="000000"/>
              </w:rPr>
              <w:t>2</w:t>
            </w:r>
          </w:p>
          <w:p w14:paraId="5DAF8BBC" w14:textId="77777777" w:rsidR="001C3FB8" w:rsidRDefault="000C0BFC">
            <w:pPr>
              <w:spacing w:after="0" w:line="240" w:lineRule="auto"/>
              <w:rPr>
                <w:color w:val="000000"/>
              </w:rPr>
            </w:pP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3290A55B" w14:textId="77777777" w:rsidR="001C3FB8" w:rsidRDefault="000C0BFC">
            <w:pPr>
              <w:spacing w:after="0" w:line="240" w:lineRule="auto"/>
              <w:rPr>
                <w:color w:val="000000"/>
              </w:rPr>
            </w:pPr>
            <w:r>
              <w:rPr>
                <w:color w:val="000000"/>
              </w:rPr>
              <w:t>2</w:t>
            </w:r>
          </w:p>
          <w:p w14:paraId="722469C6" w14:textId="77777777" w:rsidR="001C3FB8" w:rsidRDefault="000C0BFC">
            <w:pPr>
              <w:spacing w:after="0" w:line="240" w:lineRule="auto"/>
              <w:rPr>
                <w:color w:val="000000"/>
              </w:rPr>
            </w:pP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79FAC956" w14:textId="77777777" w:rsidR="001C3FB8" w:rsidRDefault="000C0BFC">
            <w:pPr>
              <w:spacing w:after="0" w:line="240" w:lineRule="auto"/>
              <w:rPr>
                <w:color w:val="000000"/>
              </w:rPr>
            </w:pPr>
            <w:r>
              <w:rPr>
                <w:color w:val="000000"/>
              </w:rPr>
              <w:t>2</w:t>
            </w:r>
          </w:p>
          <w:p w14:paraId="250AE48D" w14:textId="77777777" w:rsidR="001C3FB8" w:rsidRDefault="000C0BFC">
            <w:pPr>
              <w:spacing w:after="0" w:line="240" w:lineRule="auto"/>
              <w:rPr>
                <w:color w:val="000000"/>
              </w:rPr>
            </w:pP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2DEEB5E3"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9C495F0"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5B8F52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63A282C8"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C801EC6" w14:textId="77777777" w:rsidR="001C3FB8" w:rsidRDefault="000C0BFC">
            <w:pPr>
              <w:spacing w:after="0" w:line="240" w:lineRule="auto"/>
              <w:jc w:val="center"/>
              <w:rPr>
                <w:color w:val="000000"/>
              </w:rPr>
            </w:pPr>
            <w:r>
              <w:rPr>
                <w:color w:val="000000"/>
              </w:rPr>
              <w:t>1</w:t>
            </w:r>
          </w:p>
        </w:tc>
      </w:tr>
      <w:tr w:rsidR="001C3FB8" w14:paraId="5FD1E10B"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78760D0F" w14:textId="77777777" w:rsidR="001C3FB8" w:rsidRDefault="000C0BFC">
            <w:pPr>
              <w:spacing w:after="0" w:line="240" w:lineRule="auto"/>
              <w:jc w:val="center"/>
              <w:rPr>
                <w:color w:val="000000"/>
              </w:rPr>
            </w:pPr>
            <w:r>
              <w:rPr>
                <w:color w:val="000000"/>
              </w:rPr>
              <w:t>22</w:t>
            </w:r>
          </w:p>
        </w:tc>
        <w:tc>
          <w:tcPr>
            <w:tcW w:w="2268" w:type="dxa"/>
            <w:tcBorders>
              <w:top w:val="nil"/>
              <w:left w:val="nil"/>
              <w:bottom w:val="single" w:sz="4" w:space="0" w:color="auto"/>
              <w:right w:val="single" w:sz="4" w:space="0" w:color="auto"/>
            </w:tcBorders>
            <w:shd w:val="clear" w:color="auto" w:fill="auto"/>
          </w:tcPr>
          <w:p w14:paraId="63DFE34C" w14:textId="77777777" w:rsidR="001C3FB8" w:rsidRDefault="000C0BFC">
            <w:pPr>
              <w:spacing w:after="0" w:line="240" w:lineRule="auto"/>
              <w:rPr>
                <w:color w:val="000000"/>
              </w:rPr>
            </w:pPr>
            <w:proofErr w:type="spellStart"/>
            <w:r>
              <w:rPr>
                <w:color w:val="000000"/>
              </w:rPr>
              <w:t>Pengembangan</w:t>
            </w:r>
            <w:proofErr w:type="spellEnd"/>
            <w:r>
              <w:rPr>
                <w:color w:val="000000"/>
              </w:rPr>
              <w:t xml:space="preserve"> </w:t>
            </w:r>
            <w:proofErr w:type="spellStart"/>
            <w:r>
              <w:rPr>
                <w:color w:val="000000"/>
              </w:rPr>
              <w:t>ekonomi</w:t>
            </w:r>
            <w:proofErr w:type="spellEnd"/>
            <w:r>
              <w:rPr>
                <w:color w:val="000000"/>
              </w:rPr>
              <w:t xml:space="preserve"> dan </w:t>
            </w:r>
            <w:proofErr w:type="spellStart"/>
            <w:r>
              <w:rPr>
                <w:color w:val="000000"/>
              </w:rPr>
              <w:t>jasa</w:t>
            </w:r>
            <w:proofErr w:type="spellEnd"/>
            <w:r>
              <w:rPr>
                <w:color w:val="000000"/>
              </w:rPr>
              <w:t xml:space="preserve"> </w:t>
            </w:r>
            <w:proofErr w:type="spellStart"/>
            <w:r>
              <w:rPr>
                <w:color w:val="000000"/>
              </w:rPr>
              <w:t>unggulan</w:t>
            </w:r>
            <w:proofErr w:type="spellEnd"/>
          </w:p>
        </w:tc>
        <w:tc>
          <w:tcPr>
            <w:tcW w:w="850" w:type="dxa"/>
            <w:tcBorders>
              <w:top w:val="nil"/>
              <w:left w:val="nil"/>
              <w:bottom w:val="single" w:sz="4" w:space="0" w:color="auto"/>
              <w:right w:val="single" w:sz="4" w:space="0" w:color="auto"/>
            </w:tcBorders>
            <w:shd w:val="clear" w:color="auto" w:fill="auto"/>
          </w:tcPr>
          <w:p w14:paraId="1F1FB55A" w14:textId="77777777" w:rsidR="001C3FB8" w:rsidRDefault="000C0BFC">
            <w:pPr>
              <w:spacing w:after="0" w:line="240" w:lineRule="auto"/>
              <w:rPr>
                <w:color w:val="000000"/>
              </w:rPr>
            </w:pPr>
            <w:r>
              <w:rPr>
                <w:color w:val="000000"/>
              </w:rPr>
              <w:t>5</w:t>
            </w:r>
          </w:p>
          <w:p w14:paraId="1E7CEFE6" w14:textId="77777777" w:rsidR="001C3FB8" w:rsidRDefault="000C0BFC">
            <w:pPr>
              <w:spacing w:after="0" w:line="240" w:lineRule="auto"/>
              <w:rPr>
                <w:color w:val="000000"/>
              </w:rPr>
            </w:pP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3A0C18DB" w14:textId="77777777" w:rsidR="001C3FB8" w:rsidRDefault="000C0BFC">
            <w:pPr>
              <w:spacing w:after="0" w:line="240" w:lineRule="auto"/>
              <w:rPr>
                <w:color w:val="000000"/>
              </w:rPr>
            </w:pPr>
            <w:r>
              <w:rPr>
                <w:color w:val="000000"/>
              </w:rPr>
              <w:t>5</w:t>
            </w:r>
          </w:p>
          <w:p w14:paraId="7D225C47" w14:textId="77777777" w:rsidR="001C3FB8" w:rsidRDefault="000C0BFC">
            <w:pPr>
              <w:spacing w:after="0" w:line="240" w:lineRule="auto"/>
              <w:rPr>
                <w:color w:val="000000"/>
              </w:rPr>
            </w:pP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2A3AFE04"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42F9A6C" w14:textId="77777777" w:rsidR="001C3FB8" w:rsidRDefault="000C0BFC">
            <w:pPr>
              <w:spacing w:after="0" w:line="240" w:lineRule="auto"/>
              <w:rPr>
                <w:color w:val="000000"/>
              </w:rPr>
            </w:pPr>
            <w:r>
              <w:rPr>
                <w:color w:val="000000"/>
              </w:rPr>
              <w:t>1</w:t>
            </w:r>
          </w:p>
          <w:p w14:paraId="2143F934" w14:textId="77777777" w:rsidR="001C3FB8" w:rsidRDefault="000C0BFC">
            <w:pPr>
              <w:spacing w:after="0" w:line="240" w:lineRule="auto"/>
              <w:rPr>
                <w:color w:val="000000"/>
              </w:rPr>
            </w:pP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47BBFCCF" w14:textId="77777777" w:rsidR="001C3FB8" w:rsidRDefault="000C0BFC">
            <w:pPr>
              <w:spacing w:after="0" w:line="240" w:lineRule="auto"/>
              <w:rPr>
                <w:color w:val="000000"/>
              </w:rPr>
            </w:pPr>
            <w:r>
              <w:rPr>
                <w:color w:val="000000"/>
              </w:rPr>
              <w:t>1</w:t>
            </w:r>
          </w:p>
          <w:p w14:paraId="11DE5E87" w14:textId="77777777" w:rsidR="001C3FB8" w:rsidRDefault="000C0BFC">
            <w:pPr>
              <w:spacing w:after="0" w:line="240" w:lineRule="auto"/>
              <w:rPr>
                <w:color w:val="000000"/>
              </w:rPr>
            </w:pP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1ADD25E8" w14:textId="77777777" w:rsidR="001C3FB8" w:rsidRDefault="000C0BFC">
            <w:pPr>
              <w:spacing w:after="0" w:line="240" w:lineRule="auto"/>
              <w:rPr>
                <w:color w:val="000000"/>
              </w:rPr>
            </w:pPr>
            <w:r>
              <w:rPr>
                <w:color w:val="000000"/>
              </w:rPr>
              <w:t>1</w:t>
            </w:r>
          </w:p>
          <w:p w14:paraId="3103E5FC" w14:textId="77777777" w:rsidR="001C3FB8" w:rsidRDefault="000C0BFC">
            <w:pPr>
              <w:spacing w:after="0" w:line="240" w:lineRule="auto"/>
              <w:rPr>
                <w:color w:val="000000"/>
              </w:rPr>
            </w:pP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7D9AD0EE" w14:textId="77777777" w:rsidR="001C3FB8" w:rsidRDefault="000C0BFC">
            <w:pPr>
              <w:spacing w:after="0" w:line="240" w:lineRule="auto"/>
              <w:rPr>
                <w:color w:val="000000"/>
              </w:rPr>
            </w:pPr>
            <w:r>
              <w:rPr>
                <w:color w:val="000000"/>
              </w:rPr>
              <w:t>1</w:t>
            </w:r>
          </w:p>
          <w:p w14:paraId="374E393E" w14:textId="77777777" w:rsidR="001C3FB8" w:rsidRDefault="000C0BFC">
            <w:pPr>
              <w:spacing w:after="0" w:line="240" w:lineRule="auto"/>
              <w:rPr>
                <w:color w:val="000000"/>
              </w:rPr>
            </w:pP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4EF6BFE3" w14:textId="77777777" w:rsidR="001C3FB8" w:rsidRDefault="000C0BFC">
            <w:pPr>
              <w:spacing w:after="0" w:line="240" w:lineRule="auto"/>
              <w:rPr>
                <w:color w:val="000000"/>
              </w:rPr>
            </w:pPr>
            <w:r>
              <w:rPr>
                <w:color w:val="000000"/>
              </w:rPr>
              <w:t>1</w:t>
            </w:r>
          </w:p>
          <w:p w14:paraId="6B2C426D" w14:textId="77777777" w:rsidR="001C3FB8" w:rsidRDefault="000C0BFC">
            <w:pPr>
              <w:spacing w:after="0" w:line="240" w:lineRule="auto"/>
              <w:rPr>
                <w:color w:val="000000"/>
              </w:rPr>
            </w:pP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1BFD3D12" w14:textId="77777777" w:rsidR="001C3FB8" w:rsidRDefault="000C0BFC">
            <w:pPr>
              <w:spacing w:after="0" w:line="240" w:lineRule="auto"/>
              <w:rPr>
                <w:color w:val="000000"/>
              </w:rPr>
            </w:pPr>
            <w:r>
              <w:rPr>
                <w:color w:val="000000"/>
              </w:rPr>
              <w:t>1</w:t>
            </w:r>
          </w:p>
          <w:p w14:paraId="5D1C9D8D" w14:textId="77777777" w:rsidR="001C3FB8" w:rsidRDefault="000C0BFC">
            <w:pPr>
              <w:spacing w:after="0" w:line="240" w:lineRule="auto"/>
              <w:rPr>
                <w:color w:val="000000"/>
              </w:rPr>
            </w:pP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2DD5050A" w14:textId="77777777" w:rsidR="001C3FB8" w:rsidRDefault="000C0BFC">
            <w:pPr>
              <w:spacing w:after="0" w:line="240" w:lineRule="auto"/>
              <w:rPr>
                <w:color w:val="000000"/>
              </w:rPr>
            </w:pPr>
            <w:r>
              <w:rPr>
                <w:color w:val="000000"/>
              </w:rPr>
              <w:t>1</w:t>
            </w:r>
          </w:p>
          <w:p w14:paraId="602F09CD" w14:textId="77777777" w:rsidR="001C3FB8" w:rsidRDefault="000C0BFC">
            <w:pPr>
              <w:spacing w:after="0" w:line="240" w:lineRule="auto"/>
              <w:rPr>
                <w:color w:val="000000"/>
              </w:rPr>
            </w:pP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0797EE05" w14:textId="77777777" w:rsidR="001C3FB8" w:rsidRDefault="000C0BFC">
            <w:pPr>
              <w:spacing w:after="0" w:line="240" w:lineRule="auto"/>
              <w:rPr>
                <w:color w:val="000000"/>
              </w:rPr>
            </w:pPr>
            <w:r>
              <w:rPr>
                <w:color w:val="000000"/>
              </w:rPr>
              <w:t>1</w:t>
            </w:r>
          </w:p>
          <w:p w14:paraId="6A92E28C" w14:textId="77777777" w:rsidR="001C3FB8" w:rsidRDefault="000C0BFC">
            <w:pPr>
              <w:spacing w:after="0" w:line="240" w:lineRule="auto"/>
              <w:rPr>
                <w:color w:val="000000"/>
              </w:rPr>
            </w:pP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2009FF8F" w14:textId="77777777" w:rsidR="001C3FB8" w:rsidRDefault="000C0BFC">
            <w:pPr>
              <w:spacing w:after="0" w:line="240" w:lineRule="auto"/>
              <w:rPr>
                <w:color w:val="000000"/>
              </w:rPr>
            </w:pPr>
            <w:r>
              <w:rPr>
                <w:color w:val="000000"/>
              </w:rPr>
              <w:t>1</w:t>
            </w:r>
          </w:p>
          <w:p w14:paraId="3A9DDD9A" w14:textId="77777777" w:rsidR="001C3FB8" w:rsidRDefault="000C0BFC">
            <w:pPr>
              <w:spacing w:after="0" w:line="240" w:lineRule="auto"/>
              <w:rPr>
                <w:color w:val="000000"/>
              </w:rPr>
            </w:pPr>
            <w:proofErr w:type="spellStart"/>
            <w:r>
              <w:rPr>
                <w:color w:val="000000"/>
              </w:rPr>
              <w:t>lokasi</w:t>
            </w:r>
            <w:proofErr w:type="spellEnd"/>
          </w:p>
        </w:tc>
        <w:tc>
          <w:tcPr>
            <w:tcW w:w="391" w:type="dxa"/>
            <w:gridSpan w:val="2"/>
            <w:tcBorders>
              <w:top w:val="nil"/>
              <w:left w:val="nil"/>
              <w:bottom w:val="single" w:sz="4" w:space="0" w:color="auto"/>
              <w:right w:val="nil"/>
            </w:tcBorders>
            <w:shd w:val="clear" w:color="auto" w:fill="auto"/>
          </w:tcPr>
          <w:p w14:paraId="554B2FD1" w14:textId="77777777" w:rsidR="001C3FB8" w:rsidRDefault="000C0BFC">
            <w:pPr>
              <w:spacing w:after="0" w:line="240" w:lineRule="auto"/>
              <w:rPr>
                <w:color w:val="000000"/>
              </w:rPr>
            </w:pPr>
            <w:r>
              <w:rPr>
                <w:color w:val="000000"/>
              </w:rPr>
              <w:t>1</w:t>
            </w:r>
          </w:p>
        </w:tc>
        <w:tc>
          <w:tcPr>
            <w:tcW w:w="693" w:type="dxa"/>
            <w:tcBorders>
              <w:top w:val="nil"/>
              <w:left w:val="nil"/>
              <w:bottom w:val="single" w:sz="4" w:space="0" w:color="auto"/>
              <w:right w:val="single" w:sz="4" w:space="0" w:color="auto"/>
            </w:tcBorders>
            <w:shd w:val="clear" w:color="auto" w:fill="auto"/>
          </w:tcPr>
          <w:p w14:paraId="40763AB8" w14:textId="77777777" w:rsidR="001C3FB8" w:rsidRDefault="000C0BFC">
            <w:pPr>
              <w:spacing w:after="0" w:line="240" w:lineRule="auto"/>
              <w:rPr>
                <w:color w:val="000000"/>
              </w:rPr>
            </w:pP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12B77DD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46432AC"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2F8AA7B"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08B0FACB"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891E383" w14:textId="77777777" w:rsidR="001C3FB8" w:rsidRDefault="000C0BFC">
            <w:pPr>
              <w:spacing w:after="0" w:line="240" w:lineRule="auto"/>
              <w:jc w:val="center"/>
              <w:rPr>
                <w:color w:val="000000"/>
              </w:rPr>
            </w:pPr>
            <w:r>
              <w:rPr>
                <w:color w:val="000000"/>
              </w:rPr>
              <w:t>1</w:t>
            </w:r>
          </w:p>
        </w:tc>
      </w:tr>
      <w:tr w:rsidR="001C3FB8" w14:paraId="24827940"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11B355A4" w14:textId="77777777" w:rsidR="001C3FB8" w:rsidRDefault="000C0BFC">
            <w:pPr>
              <w:spacing w:after="0" w:line="240" w:lineRule="auto"/>
              <w:jc w:val="center"/>
              <w:rPr>
                <w:color w:val="000000"/>
              </w:rPr>
            </w:pPr>
            <w:r>
              <w:rPr>
                <w:color w:val="000000"/>
              </w:rPr>
              <w:t>23</w:t>
            </w:r>
          </w:p>
        </w:tc>
        <w:tc>
          <w:tcPr>
            <w:tcW w:w="2268" w:type="dxa"/>
            <w:tcBorders>
              <w:top w:val="nil"/>
              <w:left w:val="nil"/>
              <w:bottom w:val="single" w:sz="4" w:space="0" w:color="auto"/>
              <w:right w:val="single" w:sz="4" w:space="0" w:color="auto"/>
            </w:tcBorders>
            <w:shd w:val="clear" w:color="auto" w:fill="auto"/>
          </w:tcPr>
          <w:p w14:paraId="27E9249C" w14:textId="77777777" w:rsidR="001C3FB8" w:rsidRDefault="000C0BFC">
            <w:pPr>
              <w:spacing w:after="0" w:line="240" w:lineRule="auto"/>
              <w:rPr>
                <w:color w:val="000000"/>
              </w:rPr>
            </w:pPr>
            <w:proofErr w:type="spellStart"/>
            <w:r>
              <w:rPr>
                <w:color w:val="000000"/>
              </w:rPr>
              <w:t>Pengendalian</w:t>
            </w:r>
            <w:proofErr w:type="spellEnd"/>
            <w:r>
              <w:rPr>
                <w:color w:val="000000"/>
              </w:rPr>
              <w:t xml:space="preserve"> </w:t>
            </w:r>
            <w:proofErr w:type="spellStart"/>
            <w:r>
              <w:rPr>
                <w:color w:val="000000"/>
              </w:rPr>
              <w:t>dampak</w:t>
            </w:r>
            <w:proofErr w:type="spellEnd"/>
            <w:r>
              <w:rPr>
                <w:color w:val="000000"/>
              </w:rPr>
              <w:t xml:space="preserve"> </w:t>
            </w:r>
            <w:proofErr w:type="spellStart"/>
            <w:r>
              <w:rPr>
                <w:color w:val="000000"/>
              </w:rPr>
              <w:t>perubahan</w:t>
            </w:r>
            <w:proofErr w:type="spellEnd"/>
            <w:r>
              <w:rPr>
                <w:color w:val="000000"/>
              </w:rPr>
              <w:t xml:space="preserve"> </w:t>
            </w:r>
            <w:proofErr w:type="spellStart"/>
            <w:r>
              <w:rPr>
                <w:color w:val="000000"/>
              </w:rPr>
              <w:t>iklim</w:t>
            </w:r>
            <w:proofErr w:type="spellEnd"/>
          </w:p>
        </w:tc>
        <w:tc>
          <w:tcPr>
            <w:tcW w:w="850" w:type="dxa"/>
            <w:tcBorders>
              <w:top w:val="nil"/>
              <w:left w:val="nil"/>
              <w:bottom w:val="single" w:sz="4" w:space="0" w:color="auto"/>
              <w:right w:val="single" w:sz="4" w:space="0" w:color="auto"/>
            </w:tcBorders>
            <w:shd w:val="clear" w:color="auto" w:fill="auto"/>
          </w:tcPr>
          <w:p w14:paraId="362E38B5" w14:textId="77777777" w:rsidR="001C3FB8" w:rsidRDefault="000C0BFC">
            <w:pPr>
              <w:spacing w:after="0" w:line="240" w:lineRule="auto"/>
              <w:rPr>
                <w:color w:val="000000"/>
              </w:rPr>
            </w:pPr>
            <w:r>
              <w:rPr>
                <w:color w:val="000000"/>
              </w:rPr>
              <w:t>20</w:t>
            </w:r>
          </w:p>
          <w:p w14:paraId="26424EE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58D98A8C" w14:textId="77777777" w:rsidR="001C3FB8" w:rsidRDefault="000C0BFC">
            <w:pPr>
              <w:spacing w:after="0" w:line="240" w:lineRule="auto"/>
              <w:rPr>
                <w:color w:val="000000"/>
              </w:rPr>
            </w:pPr>
            <w:r>
              <w:rPr>
                <w:color w:val="000000"/>
              </w:rPr>
              <w:t>20</w:t>
            </w:r>
          </w:p>
          <w:p w14:paraId="2CA4F12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4EC44C45"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5BAECA82" w14:textId="77777777" w:rsidR="001C3FB8" w:rsidRDefault="000C0BFC">
            <w:pPr>
              <w:spacing w:after="0" w:line="240" w:lineRule="auto"/>
              <w:rPr>
                <w:color w:val="000000"/>
              </w:rPr>
            </w:pPr>
            <w:r>
              <w:rPr>
                <w:color w:val="000000"/>
              </w:rPr>
              <w:t>4</w:t>
            </w:r>
          </w:p>
          <w:p w14:paraId="5B9BB61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7FA57A86" w14:textId="77777777" w:rsidR="001C3FB8" w:rsidRDefault="000C0BFC">
            <w:pPr>
              <w:spacing w:after="0" w:line="240" w:lineRule="auto"/>
              <w:rPr>
                <w:color w:val="000000"/>
              </w:rPr>
            </w:pPr>
            <w:r>
              <w:rPr>
                <w:color w:val="000000"/>
              </w:rPr>
              <w:t>4</w:t>
            </w:r>
          </w:p>
          <w:p w14:paraId="0A5A75A5"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4B60044C" w14:textId="77777777" w:rsidR="001C3FB8" w:rsidRDefault="000C0BFC">
            <w:pPr>
              <w:spacing w:after="0" w:line="240" w:lineRule="auto"/>
              <w:rPr>
                <w:color w:val="000000"/>
              </w:rPr>
            </w:pPr>
            <w:r>
              <w:rPr>
                <w:color w:val="000000"/>
              </w:rPr>
              <w:t>4</w:t>
            </w:r>
          </w:p>
          <w:p w14:paraId="3D91AAC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185185F6" w14:textId="77777777" w:rsidR="001C3FB8" w:rsidRDefault="000C0BFC">
            <w:pPr>
              <w:spacing w:after="0" w:line="240" w:lineRule="auto"/>
              <w:rPr>
                <w:color w:val="000000"/>
              </w:rPr>
            </w:pPr>
            <w:r>
              <w:rPr>
                <w:color w:val="000000"/>
              </w:rPr>
              <w:t>4</w:t>
            </w:r>
          </w:p>
          <w:p w14:paraId="0A8CF6E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5CE8A8CC" w14:textId="77777777" w:rsidR="001C3FB8" w:rsidRDefault="000C0BFC">
            <w:pPr>
              <w:spacing w:after="0" w:line="240" w:lineRule="auto"/>
              <w:rPr>
                <w:color w:val="000000"/>
              </w:rPr>
            </w:pPr>
            <w:r>
              <w:rPr>
                <w:color w:val="000000"/>
              </w:rPr>
              <w:t>4</w:t>
            </w:r>
          </w:p>
          <w:p w14:paraId="64A092B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7F2A6DCB" w14:textId="77777777" w:rsidR="001C3FB8" w:rsidRDefault="000C0BFC">
            <w:pPr>
              <w:spacing w:after="0" w:line="240" w:lineRule="auto"/>
              <w:rPr>
                <w:color w:val="000000"/>
              </w:rPr>
            </w:pPr>
            <w:r>
              <w:rPr>
                <w:color w:val="000000"/>
              </w:rPr>
              <w:t>4</w:t>
            </w:r>
          </w:p>
          <w:p w14:paraId="19C2FEBB"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68B31AAE" w14:textId="77777777" w:rsidR="001C3FB8" w:rsidRDefault="000C0BFC">
            <w:pPr>
              <w:spacing w:after="0" w:line="240" w:lineRule="auto"/>
              <w:rPr>
                <w:color w:val="000000"/>
              </w:rPr>
            </w:pPr>
            <w:r>
              <w:rPr>
                <w:color w:val="000000"/>
              </w:rPr>
              <w:t>4</w:t>
            </w:r>
          </w:p>
          <w:p w14:paraId="3A1381B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19652B85" w14:textId="77777777" w:rsidR="001C3FB8" w:rsidRDefault="000C0BFC">
            <w:pPr>
              <w:spacing w:after="0" w:line="240" w:lineRule="auto"/>
              <w:rPr>
                <w:color w:val="000000"/>
              </w:rPr>
            </w:pPr>
            <w:r>
              <w:rPr>
                <w:color w:val="000000"/>
              </w:rPr>
              <w:t>4</w:t>
            </w:r>
          </w:p>
          <w:p w14:paraId="59434A75"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058C4CBD" w14:textId="77777777" w:rsidR="001C3FB8" w:rsidRDefault="000C0BFC">
            <w:pPr>
              <w:spacing w:after="0" w:line="240" w:lineRule="auto"/>
              <w:rPr>
                <w:color w:val="000000"/>
              </w:rPr>
            </w:pPr>
            <w:r>
              <w:rPr>
                <w:color w:val="000000"/>
              </w:rPr>
              <w:t>4</w:t>
            </w:r>
          </w:p>
          <w:p w14:paraId="7268A72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33E181B9" w14:textId="77777777" w:rsidR="001C3FB8" w:rsidRDefault="000C0BFC">
            <w:pPr>
              <w:spacing w:after="0" w:line="240" w:lineRule="auto"/>
              <w:rPr>
                <w:color w:val="000000"/>
              </w:rPr>
            </w:pPr>
            <w:r>
              <w:rPr>
                <w:color w:val="000000"/>
              </w:rPr>
              <w:t>4</w:t>
            </w:r>
          </w:p>
          <w:p w14:paraId="6D3A681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74B89BB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93B89E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C25966B"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39084F41"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ED535ED" w14:textId="77777777" w:rsidR="001C3FB8" w:rsidRDefault="000C0BFC">
            <w:pPr>
              <w:spacing w:after="0" w:line="240" w:lineRule="auto"/>
              <w:jc w:val="center"/>
              <w:rPr>
                <w:color w:val="000000"/>
              </w:rPr>
            </w:pPr>
            <w:r>
              <w:rPr>
                <w:color w:val="000000"/>
              </w:rPr>
              <w:t>1</w:t>
            </w:r>
          </w:p>
        </w:tc>
      </w:tr>
      <w:tr w:rsidR="001C3FB8" w14:paraId="24E6BC5D"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3C724FE9" w14:textId="77777777" w:rsidR="001C3FB8" w:rsidRDefault="000C0BFC">
            <w:pPr>
              <w:spacing w:after="0" w:line="240" w:lineRule="auto"/>
              <w:jc w:val="center"/>
              <w:rPr>
                <w:color w:val="000000"/>
              </w:rPr>
            </w:pPr>
            <w:r>
              <w:rPr>
                <w:color w:val="000000"/>
              </w:rPr>
              <w:t>24</w:t>
            </w:r>
          </w:p>
        </w:tc>
        <w:tc>
          <w:tcPr>
            <w:tcW w:w="2268" w:type="dxa"/>
            <w:tcBorders>
              <w:top w:val="nil"/>
              <w:left w:val="nil"/>
              <w:bottom w:val="single" w:sz="4" w:space="0" w:color="auto"/>
              <w:right w:val="single" w:sz="4" w:space="0" w:color="auto"/>
            </w:tcBorders>
            <w:shd w:val="clear" w:color="auto" w:fill="auto"/>
          </w:tcPr>
          <w:p w14:paraId="08707850" w14:textId="77777777" w:rsidR="001C3FB8" w:rsidRDefault="000C0BFC">
            <w:pPr>
              <w:spacing w:after="0" w:line="240" w:lineRule="auto"/>
              <w:rPr>
                <w:color w:val="000000"/>
              </w:rPr>
            </w:pPr>
            <w:proofErr w:type="spellStart"/>
            <w:r>
              <w:rPr>
                <w:color w:val="000000"/>
              </w:rPr>
              <w:t>Pengendalian</w:t>
            </w:r>
            <w:proofErr w:type="spellEnd"/>
            <w:r>
              <w:rPr>
                <w:color w:val="000000"/>
              </w:rPr>
              <w:t xml:space="preserve"> </w:t>
            </w:r>
            <w:proofErr w:type="spellStart"/>
            <w:r>
              <w:rPr>
                <w:color w:val="000000"/>
              </w:rPr>
              <w:t>kerusakan</w:t>
            </w:r>
            <w:proofErr w:type="spellEnd"/>
            <w:r>
              <w:rPr>
                <w:color w:val="000000"/>
              </w:rPr>
              <w:t xml:space="preserve"> </w:t>
            </w:r>
            <w:proofErr w:type="spellStart"/>
            <w:r>
              <w:rPr>
                <w:color w:val="000000"/>
              </w:rPr>
              <w:t>hutan</w:t>
            </w:r>
            <w:proofErr w:type="spellEnd"/>
            <w:r>
              <w:rPr>
                <w:color w:val="000000"/>
              </w:rPr>
              <w:t xml:space="preserve"> dan </w:t>
            </w:r>
            <w:proofErr w:type="spellStart"/>
            <w:r>
              <w:rPr>
                <w:color w:val="000000"/>
              </w:rPr>
              <w:t>lahan</w:t>
            </w:r>
            <w:proofErr w:type="spellEnd"/>
          </w:p>
        </w:tc>
        <w:tc>
          <w:tcPr>
            <w:tcW w:w="850" w:type="dxa"/>
            <w:tcBorders>
              <w:top w:val="nil"/>
              <w:left w:val="nil"/>
              <w:bottom w:val="single" w:sz="4" w:space="0" w:color="auto"/>
              <w:right w:val="single" w:sz="4" w:space="0" w:color="auto"/>
            </w:tcBorders>
            <w:shd w:val="clear" w:color="auto" w:fill="auto"/>
          </w:tcPr>
          <w:p w14:paraId="5DC4404B" w14:textId="77777777" w:rsidR="001C3FB8" w:rsidRDefault="000C0BFC">
            <w:pPr>
              <w:spacing w:after="0" w:line="240" w:lineRule="auto"/>
              <w:rPr>
                <w:color w:val="000000"/>
              </w:rPr>
            </w:pPr>
            <w:r>
              <w:rPr>
                <w:color w:val="000000"/>
              </w:rPr>
              <w:t>20</w:t>
            </w:r>
          </w:p>
          <w:p w14:paraId="4CE3760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4D33E341" w14:textId="77777777" w:rsidR="001C3FB8" w:rsidRDefault="000C0BFC">
            <w:pPr>
              <w:spacing w:after="0" w:line="240" w:lineRule="auto"/>
              <w:rPr>
                <w:color w:val="000000"/>
              </w:rPr>
            </w:pPr>
            <w:r>
              <w:rPr>
                <w:color w:val="000000"/>
              </w:rPr>
              <w:t>20</w:t>
            </w:r>
          </w:p>
          <w:p w14:paraId="5AA1FFFD"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13E682C6"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0D33B50F" w14:textId="77777777" w:rsidR="001C3FB8" w:rsidRDefault="000C0BFC">
            <w:pPr>
              <w:spacing w:after="0" w:line="240" w:lineRule="auto"/>
              <w:rPr>
                <w:color w:val="000000"/>
              </w:rPr>
            </w:pPr>
            <w:r>
              <w:rPr>
                <w:color w:val="000000"/>
              </w:rPr>
              <w:t>4</w:t>
            </w:r>
          </w:p>
          <w:p w14:paraId="13B5ACBC"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3BB0692F" w14:textId="77777777" w:rsidR="001C3FB8" w:rsidRDefault="000C0BFC">
            <w:pPr>
              <w:spacing w:after="0" w:line="240" w:lineRule="auto"/>
              <w:rPr>
                <w:color w:val="000000"/>
              </w:rPr>
            </w:pPr>
            <w:r>
              <w:rPr>
                <w:color w:val="000000"/>
              </w:rPr>
              <w:t>4</w:t>
            </w:r>
          </w:p>
          <w:p w14:paraId="79C01573"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5903D3C3" w14:textId="77777777" w:rsidR="001C3FB8" w:rsidRDefault="000C0BFC">
            <w:pPr>
              <w:spacing w:after="0" w:line="240" w:lineRule="auto"/>
              <w:rPr>
                <w:color w:val="000000"/>
              </w:rPr>
            </w:pPr>
            <w:r>
              <w:rPr>
                <w:color w:val="000000"/>
              </w:rPr>
              <w:t>4</w:t>
            </w:r>
          </w:p>
          <w:p w14:paraId="02DFCAC4"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5E727C65" w14:textId="77777777" w:rsidR="001C3FB8" w:rsidRDefault="000C0BFC">
            <w:pPr>
              <w:spacing w:after="0" w:line="240" w:lineRule="auto"/>
              <w:rPr>
                <w:color w:val="000000"/>
              </w:rPr>
            </w:pPr>
            <w:r>
              <w:rPr>
                <w:color w:val="000000"/>
              </w:rPr>
              <w:t>4</w:t>
            </w:r>
          </w:p>
          <w:p w14:paraId="691B1B90"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4FFD513B" w14:textId="77777777" w:rsidR="001C3FB8" w:rsidRDefault="000C0BFC">
            <w:pPr>
              <w:spacing w:after="0" w:line="240" w:lineRule="auto"/>
              <w:rPr>
                <w:color w:val="000000"/>
              </w:rPr>
            </w:pPr>
            <w:r>
              <w:rPr>
                <w:color w:val="000000"/>
              </w:rPr>
              <w:t>4</w:t>
            </w:r>
          </w:p>
          <w:p w14:paraId="4422302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6E9F3631" w14:textId="77777777" w:rsidR="001C3FB8" w:rsidRDefault="000C0BFC">
            <w:pPr>
              <w:spacing w:after="0" w:line="240" w:lineRule="auto"/>
              <w:rPr>
                <w:color w:val="000000"/>
              </w:rPr>
            </w:pPr>
            <w:r>
              <w:rPr>
                <w:color w:val="000000"/>
              </w:rPr>
              <w:t>4</w:t>
            </w:r>
          </w:p>
          <w:p w14:paraId="6CEEDBB3"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226F636E" w14:textId="77777777" w:rsidR="001C3FB8" w:rsidRDefault="000C0BFC">
            <w:pPr>
              <w:spacing w:after="0" w:line="240" w:lineRule="auto"/>
              <w:rPr>
                <w:color w:val="000000"/>
              </w:rPr>
            </w:pPr>
            <w:r>
              <w:rPr>
                <w:color w:val="000000"/>
              </w:rPr>
              <w:t>4</w:t>
            </w:r>
          </w:p>
          <w:p w14:paraId="2646411D"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703CBA51" w14:textId="77777777" w:rsidR="001C3FB8" w:rsidRDefault="000C0BFC">
            <w:pPr>
              <w:spacing w:after="0" w:line="240" w:lineRule="auto"/>
              <w:rPr>
                <w:color w:val="000000"/>
              </w:rPr>
            </w:pPr>
            <w:r>
              <w:rPr>
                <w:color w:val="000000"/>
              </w:rPr>
              <w:t>4</w:t>
            </w:r>
          </w:p>
          <w:p w14:paraId="64C4ABE3"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6803040C" w14:textId="77777777" w:rsidR="001C3FB8" w:rsidRDefault="000C0BFC">
            <w:pPr>
              <w:spacing w:after="0" w:line="240" w:lineRule="auto"/>
              <w:rPr>
                <w:color w:val="000000"/>
              </w:rPr>
            </w:pPr>
            <w:r>
              <w:rPr>
                <w:color w:val="000000"/>
              </w:rPr>
              <w:t>4</w:t>
            </w:r>
          </w:p>
          <w:p w14:paraId="56BF1F5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7D233F46" w14:textId="77777777" w:rsidR="001C3FB8" w:rsidRDefault="000C0BFC">
            <w:pPr>
              <w:spacing w:after="0" w:line="240" w:lineRule="auto"/>
              <w:rPr>
                <w:color w:val="000000"/>
              </w:rPr>
            </w:pPr>
            <w:r>
              <w:rPr>
                <w:color w:val="000000"/>
              </w:rPr>
              <w:t>4</w:t>
            </w:r>
          </w:p>
          <w:p w14:paraId="4C3F505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33FB34B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7230389"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54B868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D75724A"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DAE5B05" w14:textId="77777777" w:rsidR="001C3FB8" w:rsidRDefault="000C0BFC">
            <w:pPr>
              <w:spacing w:after="0" w:line="240" w:lineRule="auto"/>
              <w:jc w:val="center"/>
              <w:rPr>
                <w:color w:val="000000"/>
              </w:rPr>
            </w:pPr>
            <w:r>
              <w:rPr>
                <w:color w:val="000000"/>
              </w:rPr>
              <w:t>1</w:t>
            </w:r>
          </w:p>
        </w:tc>
      </w:tr>
      <w:tr w:rsidR="001C3FB8" w14:paraId="346367B9"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42D504D7" w14:textId="77777777" w:rsidR="001C3FB8" w:rsidRDefault="000C0BFC">
            <w:pPr>
              <w:spacing w:after="0" w:line="240" w:lineRule="auto"/>
              <w:jc w:val="center"/>
              <w:rPr>
                <w:color w:val="000000"/>
              </w:rPr>
            </w:pPr>
            <w:r>
              <w:rPr>
                <w:color w:val="000000"/>
              </w:rPr>
              <w:t>25</w:t>
            </w:r>
          </w:p>
        </w:tc>
        <w:tc>
          <w:tcPr>
            <w:tcW w:w="2268" w:type="dxa"/>
            <w:tcBorders>
              <w:top w:val="nil"/>
              <w:left w:val="nil"/>
              <w:bottom w:val="single" w:sz="4" w:space="0" w:color="auto"/>
              <w:right w:val="single" w:sz="4" w:space="0" w:color="auto"/>
            </w:tcBorders>
            <w:shd w:val="clear" w:color="auto" w:fill="auto"/>
          </w:tcPr>
          <w:p w14:paraId="012789C5"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konservasi</w:t>
            </w:r>
            <w:proofErr w:type="spellEnd"/>
            <w:r>
              <w:rPr>
                <w:color w:val="000000"/>
              </w:rPr>
              <w:t xml:space="preserve"> </w:t>
            </w:r>
            <w:proofErr w:type="spellStart"/>
            <w:r>
              <w:rPr>
                <w:color w:val="000000"/>
              </w:rPr>
              <w:t>daerah</w:t>
            </w:r>
            <w:proofErr w:type="spellEnd"/>
            <w:r>
              <w:rPr>
                <w:color w:val="000000"/>
              </w:rPr>
              <w:t xml:space="preserve"> </w:t>
            </w:r>
            <w:proofErr w:type="spellStart"/>
            <w:r>
              <w:rPr>
                <w:color w:val="000000"/>
              </w:rPr>
              <w:t>tangkapan</w:t>
            </w:r>
            <w:proofErr w:type="spellEnd"/>
            <w:r>
              <w:rPr>
                <w:color w:val="000000"/>
              </w:rPr>
              <w:t xml:space="preserve"> air dan </w:t>
            </w:r>
            <w:proofErr w:type="spellStart"/>
            <w:r>
              <w:rPr>
                <w:color w:val="000000"/>
              </w:rPr>
              <w:t>sumber-sumber</w:t>
            </w:r>
            <w:proofErr w:type="spellEnd"/>
            <w:r>
              <w:rPr>
                <w:color w:val="000000"/>
              </w:rPr>
              <w:t xml:space="preserve"> air</w:t>
            </w:r>
          </w:p>
        </w:tc>
        <w:tc>
          <w:tcPr>
            <w:tcW w:w="850" w:type="dxa"/>
            <w:tcBorders>
              <w:top w:val="nil"/>
              <w:left w:val="nil"/>
              <w:bottom w:val="single" w:sz="4" w:space="0" w:color="auto"/>
              <w:right w:val="single" w:sz="4" w:space="0" w:color="auto"/>
            </w:tcBorders>
            <w:shd w:val="clear" w:color="auto" w:fill="auto"/>
          </w:tcPr>
          <w:p w14:paraId="64DCFFFD" w14:textId="77777777" w:rsidR="001C3FB8" w:rsidRDefault="000C0BFC">
            <w:pPr>
              <w:spacing w:after="0" w:line="240" w:lineRule="auto"/>
              <w:rPr>
                <w:color w:val="000000"/>
              </w:rPr>
            </w:pPr>
            <w:r>
              <w:rPr>
                <w:color w:val="000000"/>
              </w:rPr>
              <w:t>20</w:t>
            </w:r>
          </w:p>
          <w:p w14:paraId="0D557A4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2341EF22" w14:textId="77777777" w:rsidR="001C3FB8" w:rsidRDefault="000C0BFC">
            <w:pPr>
              <w:spacing w:after="0" w:line="240" w:lineRule="auto"/>
              <w:rPr>
                <w:color w:val="000000"/>
              </w:rPr>
            </w:pPr>
            <w:r>
              <w:rPr>
                <w:color w:val="000000"/>
              </w:rPr>
              <w:t>20</w:t>
            </w:r>
          </w:p>
          <w:p w14:paraId="337FBB4D"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46414B8B"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51FBF3C7" w14:textId="77777777" w:rsidR="001C3FB8" w:rsidRDefault="000C0BFC">
            <w:pPr>
              <w:spacing w:after="0" w:line="240" w:lineRule="auto"/>
              <w:rPr>
                <w:color w:val="000000"/>
              </w:rPr>
            </w:pPr>
            <w:r>
              <w:rPr>
                <w:color w:val="000000"/>
              </w:rPr>
              <w:t>4</w:t>
            </w:r>
          </w:p>
          <w:p w14:paraId="49C402CB"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7FABF5FE" w14:textId="77777777" w:rsidR="001C3FB8" w:rsidRDefault="000C0BFC">
            <w:pPr>
              <w:spacing w:after="0" w:line="240" w:lineRule="auto"/>
              <w:rPr>
                <w:color w:val="000000"/>
              </w:rPr>
            </w:pPr>
            <w:r>
              <w:rPr>
                <w:color w:val="000000"/>
              </w:rPr>
              <w:t>4</w:t>
            </w:r>
          </w:p>
          <w:p w14:paraId="0308FFB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0B4705CC" w14:textId="77777777" w:rsidR="001C3FB8" w:rsidRDefault="000C0BFC">
            <w:pPr>
              <w:spacing w:after="0" w:line="240" w:lineRule="auto"/>
              <w:rPr>
                <w:color w:val="000000"/>
              </w:rPr>
            </w:pPr>
            <w:r>
              <w:rPr>
                <w:color w:val="000000"/>
              </w:rPr>
              <w:t>4</w:t>
            </w:r>
          </w:p>
          <w:p w14:paraId="3EB60F5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69768DB3" w14:textId="77777777" w:rsidR="001C3FB8" w:rsidRDefault="000C0BFC">
            <w:pPr>
              <w:spacing w:after="0" w:line="240" w:lineRule="auto"/>
              <w:rPr>
                <w:color w:val="000000"/>
              </w:rPr>
            </w:pPr>
            <w:r>
              <w:rPr>
                <w:color w:val="000000"/>
              </w:rPr>
              <w:t>4</w:t>
            </w:r>
          </w:p>
          <w:p w14:paraId="0427038B"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67BF941B" w14:textId="77777777" w:rsidR="001C3FB8" w:rsidRDefault="000C0BFC">
            <w:pPr>
              <w:spacing w:after="0" w:line="240" w:lineRule="auto"/>
              <w:rPr>
                <w:color w:val="000000"/>
              </w:rPr>
            </w:pPr>
            <w:r>
              <w:rPr>
                <w:color w:val="000000"/>
              </w:rPr>
              <w:t>4</w:t>
            </w:r>
          </w:p>
          <w:p w14:paraId="3BA1BAE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468B393B" w14:textId="77777777" w:rsidR="001C3FB8" w:rsidRDefault="000C0BFC">
            <w:pPr>
              <w:spacing w:after="0" w:line="240" w:lineRule="auto"/>
              <w:rPr>
                <w:color w:val="000000"/>
              </w:rPr>
            </w:pPr>
            <w:r>
              <w:rPr>
                <w:color w:val="000000"/>
              </w:rPr>
              <w:t>4</w:t>
            </w:r>
          </w:p>
          <w:p w14:paraId="661F710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5F414A7A" w14:textId="77777777" w:rsidR="001C3FB8" w:rsidRDefault="000C0BFC">
            <w:pPr>
              <w:spacing w:after="0" w:line="240" w:lineRule="auto"/>
              <w:rPr>
                <w:color w:val="000000"/>
              </w:rPr>
            </w:pPr>
            <w:r>
              <w:rPr>
                <w:color w:val="000000"/>
              </w:rPr>
              <w:t>4</w:t>
            </w:r>
          </w:p>
          <w:p w14:paraId="66D3181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4B50082A" w14:textId="77777777" w:rsidR="001C3FB8" w:rsidRDefault="000C0BFC">
            <w:pPr>
              <w:spacing w:after="0" w:line="240" w:lineRule="auto"/>
              <w:rPr>
                <w:color w:val="000000"/>
              </w:rPr>
            </w:pPr>
            <w:r>
              <w:rPr>
                <w:color w:val="000000"/>
              </w:rPr>
              <w:t>4</w:t>
            </w:r>
          </w:p>
          <w:p w14:paraId="58561CFB"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7AA2AE55" w14:textId="77777777" w:rsidR="001C3FB8" w:rsidRDefault="000C0BFC">
            <w:pPr>
              <w:spacing w:after="0" w:line="240" w:lineRule="auto"/>
              <w:rPr>
                <w:color w:val="000000"/>
              </w:rPr>
            </w:pPr>
            <w:r>
              <w:rPr>
                <w:color w:val="000000"/>
              </w:rPr>
              <w:t>4</w:t>
            </w:r>
          </w:p>
          <w:p w14:paraId="4E06FB53"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7CE47025" w14:textId="77777777" w:rsidR="001C3FB8" w:rsidRDefault="000C0BFC">
            <w:pPr>
              <w:spacing w:after="0" w:line="240" w:lineRule="auto"/>
              <w:rPr>
                <w:color w:val="000000"/>
              </w:rPr>
            </w:pPr>
            <w:r>
              <w:rPr>
                <w:color w:val="000000"/>
              </w:rPr>
              <w:t>4</w:t>
            </w:r>
          </w:p>
          <w:p w14:paraId="62AF4934"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7998433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15710A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42602A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214168F0"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5637A9B" w14:textId="77777777" w:rsidR="001C3FB8" w:rsidRDefault="000C0BFC">
            <w:pPr>
              <w:spacing w:after="0" w:line="240" w:lineRule="auto"/>
              <w:jc w:val="center"/>
              <w:rPr>
                <w:color w:val="000000"/>
              </w:rPr>
            </w:pPr>
            <w:r>
              <w:rPr>
                <w:color w:val="000000"/>
              </w:rPr>
              <w:t>1</w:t>
            </w:r>
          </w:p>
        </w:tc>
      </w:tr>
      <w:tr w:rsidR="001C3FB8" w14:paraId="103107F7"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648EEEC2" w14:textId="77777777" w:rsidR="001C3FB8" w:rsidRDefault="000C0BFC">
            <w:pPr>
              <w:spacing w:after="0" w:line="240" w:lineRule="auto"/>
              <w:jc w:val="center"/>
              <w:rPr>
                <w:color w:val="000000"/>
              </w:rPr>
            </w:pPr>
            <w:r>
              <w:rPr>
                <w:color w:val="000000"/>
              </w:rPr>
              <w:t>26</w:t>
            </w:r>
          </w:p>
        </w:tc>
        <w:tc>
          <w:tcPr>
            <w:tcW w:w="2268" w:type="dxa"/>
            <w:tcBorders>
              <w:top w:val="nil"/>
              <w:left w:val="nil"/>
              <w:bottom w:val="single" w:sz="4" w:space="0" w:color="auto"/>
              <w:right w:val="single" w:sz="4" w:space="0" w:color="auto"/>
            </w:tcBorders>
            <w:shd w:val="clear" w:color="auto" w:fill="auto"/>
          </w:tcPr>
          <w:p w14:paraId="5A6A7E6A" w14:textId="77777777" w:rsidR="001C3FB8" w:rsidRDefault="000C0BFC">
            <w:pPr>
              <w:spacing w:after="0" w:line="240" w:lineRule="auto"/>
              <w:rPr>
                <w:color w:val="000000"/>
              </w:rPr>
            </w:pPr>
            <w:proofErr w:type="spellStart"/>
            <w:r>
              <w:rPr>
                <w:color w:val="000000"/>
              </w:rPr>
              <w:t>Pengendalian</w:t>
            </w:r>
            <w:proofErr w:type="spellEnd"/>
            <w:r>
              <w:rPr>
                <w:color w:val="000000"/>
              </w:rPr>
              <w:t xml:space="preserve"> dan </w:t>
            </w:r>
            <w:proofErr w:type="spellStart"/>
            <w:r>
              <w:rPr>
                <w:color w:val="000000"/>
              </w:rPr>
              <w:t>pengawasan</w:t>
            </w:r>
            <w:proofErr w:type="spellEnd"/>
            <w:r>
              <w:rPr>
                <w:color w:val="000000"/>
              </w:rPr>
              <w:t xml:space="preserve"> </w:t>
            </w:r>
            <w:proofErr w:type="spellStart"/>
            <w:r>
              <w:rPr>
                <w:color w:val="000000"/>
              </w:rPr>
              <w:t>pemanfaatan</w:t>
            </w:r>
            <w:proofErr w:type="spellEnd"/>
            <w:r>
              <w:rPr>
                <w:color w:val="000000"/>
              </w:rPr>
              <w:t xml:space="preserve"> SDA </w:t>
            </w:r>
          </w:p>
        </w:tc>
        <w:tc>
          <w:tcPr>
            <w:tcW w:w="850" w:type="dxa"/>
            <w:tcBorders>
              <w:top w:val="nil"/>
              <w:left w:val="nil"/>
              <w:bottom w:val="single" w:sz="4" w:space="0" w:color="auto"/>
              <w:right w:val="single" w:sz="4" w:space="0" w:color="auto"/>
            </w:tcBorders>
            <w:shd w:val="clear" w:color="auto" w:fill="auto"/>
          </w:tcPr>
          <w:p w14:paraId="42807E9A" w14:textId="77777777" w:rsidR="001C3FB8" w:rsidRDefault="000C0BFC">
            <w:pPr>
              <w:spacing w:after="0" w:line="240" w:lineRule="auto"/>
              <w:rPr>
                <w:color w:val="000000"/>
              </w:rPr>
            </w:pPr>
            <w:r>
              <w:rPr>
                <w:color w:val="000000"/>
              </w:rPr>
              <w:t>20</w:t>
            </w:r>
          </w:p>
          <w:p w14:paraId="5685A87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609CEB38" w14:textId="77777777" w:rsidR="001C3FB8" w:rsidRDefault="000C0BFC">
            <w:pPr>
              <w:spacing w:after="0" w:line="240" w:lineRule="auto"/>
              <w:rPr>
                <w:color w:val="000000"/>
              </w:rPr>
            </w:pPr>
            <w:r>
              <w:rPr>
                <w:color w:val="000000"/>
              </w:rPr>
              <w:t>20</w:t>
            </w:r>
          </w:p>
          <w:p w14:paraId="7EF8A53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23E677E9"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5B92EC27" w14:textId="77777777" w:rsidR="001C3FB8" w:rsidRDefault="000C0BFC">
            <w:pPr>
              <w:spacing w:after="0" w:line="240" w:lineRule="auto"/>
              <w:rPr>
                <w:color w:val="000000"/>
              </w:rPr>
            </w:pPr>
            <w:r>
              <w:rPr>
                <w:color w:val="000000"/>
              </w:rPr>
              <w:t>4</w:t>
            </w:r>
          </w:p>
          <w:p w14:paraId="2E7A6B1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296AF972" w14:textId="77777777" w:rsidR="001C3FB8" w:rsidRDefault="000C0BFC">
            <w:pPr>
              <w:spacing w:after="0" w:line="240" w:lineRule="auto"/>
              <w:rPr>
                <w:color w:val="000000"/>
              </w:rPr>
            </w:pPr>
            <w:r>
              <w:rPr>
                <w:color w:val="000000"/>
              </w:rPr>
              <w:t>4</w:t>
            </w:r>
          </w:p>
          <w:p w14:paraId="07F044B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2788B9BC" w14:textId="77777777" w:rsidR="001C3FB8" w:rsidRDefault="000C0BFC">
            <w:pPr>
              <w:spacing w:after="0" w:line="240" w:lineRule="auto"/>
              <w:rPr>
                <w:color w:val="000000"/>
              </w:rPr>
            </w:pPr>
            <w:r>
              <w:rPr>
                <w:color w:val="000000"/>
              </w:rPr>
              <w:t>4</w:t>
            </w:r>
          </w:p>
          <w:p w14:paraId="434A1CF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0D451382" w14:textId="77777777" w:rsidR="001C3FB8" w:rsidRDefault="000C0BFC">
            <w:pPr>
              <w:spacing w:after="0" w:line="240" w:lineRule="auto"/>
              <w:rPr>
                <w:color w:val="000000"/>
              </w:rPr>
            </w:pPr>
            <w:r>
              <w:rPr>
                <w:color w:val="000000"/>
              </w:rPr>
              <w:t>4</w:t>
            </w:r>
          </w:p>
          <w:p w14:paraId="2E0A206B"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558A7991" w14:textId="77777777" w:rsidR="001C3FB8" w:rsidRDefault="000C0BFC">
            <w:pPr>
              <w:spacing w:after="0" w:line="240" w:lineRule="auto"/>
              <w:rPr>
                <w:color w:val="000000"/>
              </w:rPr>
            </w:pPr>
            <w:r>
              <w:rPr>
                <w:color w:val="000000"/>
              </w:rPr>
              <w:t>4</w:t>
            </w:r>
          </w:p>
          <w:p w14:paraId="3C66A19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4851151C" w14:textId="77777777" w:rsidR="001C3FB8" w:rsidRDefault="000C0BFC">
            <w:pPr>
              <w:spacing w:after="0" w:line="240" w:lineRule="auto"/>
              <w:rPr>
                <w:color w:val="000000"/>
              </w:rPr>
            </w:pPr>
            <w:r>
              <w:rPr>
                <w:color w:val="000000"/>
              </w:rPr>
              <w:t>4</w:t>
            </w:r>
          </w:p>
          <w:p w14:paraId="69A3C06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4A199C44" w14:textId="77777777" w:rsidR="001C3FB8" w:rsidRDefault="000C0BFC">
            <w:pPr>
              <w:spacing w:after="0" w:line="240" w:lineRule="auto"/>
              <w:rPr>
                <w:color w:val="000000"/>
              </w:rPr>
            </w:pPr>
            <w:r>
              <w:rPr>
                <w:color w:val="000000"/>
              </w:rPr>
              <w:t>4</w:t>
            </w:r>
          </w:p>
          <w:p w14:paraId="538CBCE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5938192D" w14:textId="77777777" w:rsidR="001C3FB8" w:rsidRDefault="000C0BFC">
            <w:pPr>
              <w:spacing w:after="0" w:line="240" w:lineRule="auto"/>
              <w:rPr>
                <w:color w:val="000000"/>
              </w:rPr>
            </w:pPr>
            <w:r>
              <w:rPr>
                <w:color w:val="000000"/>
              </w:rPr>
              <w:t>4</w:t>
            </w:r>
          </w:p>
          <w:p w14:paraId="582AA7B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7771058C" w14:textId="77777777" w:rsidR="001C3FB8" w:rsidRDefault="000C0BFC">
            <w:pPr>
              <w:spacing w:after="0" w:line="240" w:lineRule="auto"/>
              <w:rPr>
                <w:color w:val="000000"/>
              </w:rPr>
            </w:pPr>
            <w:r>
              <w:rPr>
                <w:color w:val="000000"/>
              </w:rPr>
              <w:t>4</w:t>
            </w:r>
          </w:p>
          <w:p w14:paraId="45EEC58B"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741D3EBC" w14:textId="77777777" w:rsidR="001C3FB8" w:rsidRDefault="000C0BFC">
            <w:pPr>
              <w:spacing w:after="0" w:line="240" w:lineRule="auto"/>
              <w:rPr>
                <w:color w:val="000000"/>
              </w:rPr>
            </w:pPr>
            <w:r>
              <w:rPr>
                <w:color w:val="000000"/>
              </w:rPr>
              <w:t>4</w:t>
            </w:r>
          </w:p>
          <w:p w14:paraId="20FC98F3"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1584766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5BFE667"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DF6B6B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7CCD48C6"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A6DC525" w14:textId="77777777" w:rsidR="001C3FB8" w:rsidRDefault="000C0BFC">
            <w:pPr>
              <w:spacing w:after="0" w:line="240" w:lineRule="auto"/>
              <w:jc w:val="center"/>
              <w:rPr>
                <w:color w:val="000000"/>
              </w:rPr>
            </w:pPr>
            <w:r>
              <w:rPr>
                <w:color w:val="000000"/>
              </w:rPr>
              <w:t>1</w:t>
            </w:r>
          </w:p>
        </w:tc>
      </w:tr>
      <w:tr w:rsidR="001C3FB8" w14:paraId="15EDC5D7"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440B5B4F" w14:textId="77777777" w:rsidR="001C3FB8" w:rsidRDefault="000C0BFC">
            <w:pPr>
              <w:spacing w:after="0" w:line="240" w:lineRule="auto"/>
              <w:jc w:val="center"/>
              <w:rPr>
                <w:color w:val="000000"/>
              </w:rPr>
            </w:pPr>
            <w:r>
              <w:rPr>
                <w:color w:val="000000"/>
              </w:rPr>
              <w:t>27</w:t>
            </w:r>
          </w:p>
        </w:tc>
        <w:tc>
          <w:tcPr>
            <w:tcW w:w="2268" w:type="dxa"/>
            <w:tcBorders>
              <w:top w:val="nil"/>
              <w:left w:val="nil"/>
              <w:bottom w:val="single" w:sz="4" w:space="0" w:color="auto"/>
              <w:right w:val="single" w:sz="4" w:space="0" w:color="auto"/>
            </w:tcBorders>
            <w:shd w:val="clear" w:color="auto" w:fill="auto"/>
          </w:tcPr>
          <w:p w14:paraId="02BAB19B" w14:textId="77777777" w:rsidR="001C3FB8" w:rsidRDefault="000C0BFC">
            <w:pPr>
              <w:spacing w:after="0" w:line="240" w:lineRule="auto"/>
              <w:rPr>
                <w:color w:val="000000"/>
              </w:rPr>
            </w:pPr>
            <w:proofErr w:type="spellStart"/>
            <w:r>
              <w:rPr>
                <w:color w:val="000000"/>
              </w:rPr>
              <w:t>Koordinasi</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konservasi</w:t>
            </w:r>
            <w:proofErr w:type="spellEnd"/>
            <w:r>
              <w:rPr>
                <w:color w:val="000000"/>
              </w:rPr>
              <w:t xml:space="preserve"> SDA</w:t>
            </w:r>
          </w:p>
        </w:tc>
        <w:tc>
          <w:tcPr>
            <w:tcW w:w="850" w:type="dxa"/>
            <w:tcBorders>
              <w:top w:val="nil"/>
              <w:left w:val="nil"/>
              <w:bottom w:val="single" w:sz="4" w:space="0" w:color="auto"/>
              <w:right w:val="single" w:sz="4" w:space="0" w:color="auto"/>
            </w:tcBorders>
            <w:shd w:val="clear" w:color="auto" w:fill="auto"/>
          </w:tcPr>
          <w:p w14:paraId="4F3C3ADC" w14:textId="77777777" w:rsidR="001C3FB8" w:rsidRDefault="000C0BFC">
            <w:pPr>
              <w:spacing w:after="0" w:line="240" w:lineRule="auto"/>
              <w:rPr>
                <w:color w:val="000000"/>
              </w:rPr>
            </w:pPr>
            <w:r>
              <w:rPr>
                <w:color w:val="000000"/>
              </w:rPr>
              <w:t>5</w:t>
            </w:r>
          </w:p>
          <w:p w14:paraId="54AAE290"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3AC29A96" w14:textId="77777777" w:rsidR="001C3FB8" w:rsidRDefault="000C0BFC">
            <w:pPr>
              <w:spacing w:after="0" w:line="240" w:lineRule="auto"/>
              <w:rPr>
                <w:color w:val="000000"/>
              </w:rPr>
            </w:pPr>
            <w:r>
              <w:rPr>
                <w:color w:val="000000"/>
              </w:rPr>
              <w:t>5</w:t>
            </w:r>
          </w:p>
          <w:p w14:paraId="56B13206"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66D8FF99"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2DD26E3E" w14:textId="77777777" w:rsidR="001C3FB8" w:rsidRDefault="000C0BFC">
            <w:pPr>
              <w:spacing w:after="0" w:line="240" w:lineRule="auto"/>
              <w:rPr>
                <w:color w:val="000000"/>
              </w:rPr>
            </w:pPr>
            <w:r>
              <w:rPr>
                <w:color w:val="000000"/>
              </w:rPr>
              <w:t>1</w:t>
            </w:r>
          </w:p>
          <w:p w14:paraId="7CDC1C4F"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2336F019" w14:textId="77777777" w:rsidR="001C3FB8" w:rsidRDefault="000C0BFC">
            <w:pPr>
              <w:spacing w:after="0" w:line="240" w:lineRule="auto"/>
              <w:rPr>
                <w:color w:val="000000"/>
              </w:rPr>
            </w:pPr>
            <w:r>
              <w:rPr>
                <w:color w:val="000000"/>
              </w:rPr>
              <w:t>1</w:t>
            </w:r>
          </w:p>
          <w:p w14:paraId="0DA5AA0E"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27798CB1" w14:textId="77777777" w:rsidR="001C3FB8" w:rsidRDefault="000C0BFC">
            <w:pPr>
              <w:spacing w:after="0" w:line="240" w:lineRule="auto"/>
              <w:rPr>
                <w:color w:val="000000"/>
              </w:rPr>
            </w:pPr>
            <w:r>
              <w:rPr>
                <w:color w:val="000000"/>
              </w:rPr>
              <w:t>1</w:t>
            </w:r>
          </w:p>
          <w:p w14:paraId="7D171F37"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7B1574AB" w14:textId="77777777" w:rsidR="001C3FB8" w:rsidRDefault="000C0BFC">
            <w:pPr>
              <w:spacing w:after="0" w:line="240" w:lineRule="auto"/>
              <w:rPr>
                <w:color w:val="000000"/>
              </w:rPr>
            </w:pPr>
            <w:r>
              <w:rPr>
                <w:color w:val="000000"/>
              </w:rPr>
              <w:t>1</w:t>
            </w:r>
          </w:p>
          <w:p w14:paraId="0129AF59"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37389A1C" w14:textId="77777777" w:rsidR="001C3FB8" w:rsidRDefault="000C0BFC">
            <w:pPr>
              <w:spacing w:after="0" w:line="240" w:lineRule="auto"/>
              <w:rPr>
                <w:color w:val="000000"/>
              </w:rPr>
            </w:pPr>
            <w:r>
              <w:rPr>
                <w:color w:val="000000"/>
              </w:rPr>
              <w:t>1</w:t>
            </w:r>
          </w:p>
          <w:p w14:paraId="117D0788"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0496A5CE" w14:textId="77777777" w:rsidR="001C3FB8" w:rsidRDefault="000C0BFC">
            <w:pPr>
              <w:spacing w:after="0" w:line="240" w:lineRule="auto"/>
              <w:rPr>
                <w:color w:val="000000"/>
              </w:rPr>
            </w:pPr>
            <w:r>
              <w:rPr>
                <w:color w:val="000000"/>
              </w:rPr>
              <w:t>1</w:t>
            </w:r>
          </w:p>
          <w:p w14:paraId="2263888F"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5F7A9CAE" w14:textId="77777777" w:rsidR="001C3FB8" w:rsidRDefault="000C0BFC">
            <w:pPr>
              <w:spacing w:after="0" w:line="240" w:lineRule="auto"/>
              <w:rPr>
                <w:color w:val="000000"/>
              </w:rPr>
            </w:pPr>
            <w:r>
              <w:rPr>
                <w:color w:val="000000"/>
              </w:rPr>
              <w:t>1</w:t>
            </w:r>
          </w:p>
          <w:p w14:paraId="7DD9AB08"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22833A5C" w14:textId="77777777" w:rsidR="001C3FB8" w:rsidRDefault="000C0BFC">
            <w:pPr>
              <w:spacing w:after="0" w:line="240" w:lineRule="auto"/>
              <w:rPr>
                <w:color w:val="000000"/>
              </w:rPr>
            </w:pPr>
            <w:r>
              <w:rPr>
                <w:color w:val="000000"/>
              </w:rPr>
              <w:t>1</w:t>
            </w:r>
          </w:p>
          <w:p w14:paraId="1F6296FE"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24475143" w14:textId="77777777" w:rsidR="001C3FB8" w:rsidRDefault="000C0BFC">
            <w:pPr>
              <w:spacing w:after="0" w:line="240" w:lineRule="auto"/>
              <w:rPr>
                <w:color w:val="000000"/>
              </w:rPr>
            </w:pPr>
            <w:r>
              <w:rPr>
                <w:color w:val="000000"/>
              </w:rPr>
              <w:t>1</w:t>
            </w:r>
          </w:p>
          <w:p w14:paraId="5F0539A6"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66818BFD" w14:textId="77777777" w:rsidR="001C3FB8" w:rsidRDefault="000C0BFC">
            <w:pPr>
              <w:spacing w:after="0" w:line="240" w:lineRule="auto"/>
              <w:rPr>
                <w:color w:val="000000"/>
              </w:rPr>
            </w:pPr>
            <w:r>
              <w:rPr>
                <w:color w:val="000000"/>
              </w:rPr>
              <w:t>1</w:t>
            </w:r>
          </w:p>
          <w:p w14:paraId="12E45E53"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5E0361D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2CCED63"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ABBD3F8"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22BFA53E"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D32EE54" w14:textId="77777777" w:rsidR="001C3FB8" w:rsidRDefault="000C0BFC">
            <w:pPr>
              <w:spacing w:after="0" w:line="240" w:lineRule="auto"/>
              <w:jc w:val="center"/>
              <w:rPr>
                <w:color w:val="000000"/>
              </w:rPr>
            </w:pPr>
            <w:r>
              <w:rPr>
                <w:color w:val="000000"/>
              </w:rPr>
              <w:t>1</w:t>
            </w:r>
          </w:p>
        </w:tc>
      </w:tr>
      <w:tr w:rsidR="001C3FB8" w14:paraId="1F27E2C9"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5DCB7ADB" w14:textId="77777777" w:rsidR="001C3FB8" w:rsidRDefault="000C0BFC">
            <w:pPr>
              <w:spacing w:after="0" w:line="240" w:lineRule="auto"/>
              <w:jc w:val="center"/>
              <w:rPr>
                <w:color w:val="000000"/>
              </w:rPr>
            </w:pPr>
            <w:r>
              <w:rPr>
                <w:color w:val="000000"/>
              </w:rPr>
              <w:t>28</w:t>
            </w:r>
          </w:p>
        </w:tc>
        <w:tc>
          <w:tcPr>
            <w:tcW w:w="2268" w:type="dxa"/>
            <w:tcBorders>
              <w:top w:val="nil"/>
              <w:left w:val="nil"/>
              <w:bottom w:val="single" w:sz="4" w:space="0" w:color="auto"/>
              <w:right w:val="single" w:sz="4" w:space="0" w:color="auto"/>
            </w:tcBorders>
            <w:shd w:val="clear" w:color="auto" w:fill="auto"/>
          </w:tcPr>
          <w:p w14:paraId="623514C6" w14:textId="77777777" w:rsidR="001C3FB8" w:rsidRDefault="000C0BFC">
            <w:pPr>
              <w:spacing w:after="0" w:line="240" w:lineRule="auto"/>
              <w:rPr>
                <w:color w:val="000000"/>
              </w:rPr>
            </w:pPr>
            <w:proofErr w:type="spellStart"/>
            <w:r>
              <w:rPr>
                <w:color w:val="000000"/>
              </w:rPr>
              <w:t>Pengelolaan</w:t>
            </w:r>
            <w:proofErr w:type="spellEnd"/>
            <w:r>
              <w:rPr>
                <w:color w:val="000000"/>
              </w:rPr>
              <w:t xml:space="preserve"> </w:t>
            </w:r>
            <w:proofErr w:type="spellStart"/>
            <w:r>
              <w:rPr>
                <w:color w:val="000000"/>
              </w:rPr>
              <w:t>keanekaragaman</w:t>
            </w:r>
            <w:proofErr w:type="spellEnd"/>
            <w:r>
              <w:rPr>
                <w:color w:val="000000"/>
              </w:rPr>
              <w:t xml:space="preserve"> </w:t>
            </w:r>
            <w:proofErr w:type="spellStart"/>
            <w:r>
              <w:rPr>
                <w:color w:val="000000"/>
              </w:rPr>
              <w:t>hayati</w:t>
            </w:r>
            <w:proofErr w:type="spellEnd"/>
            <w:r>
              <w:rPr>
                <w:color w:val="000000"/>
              </w:rPr>
              <w:t xml:space="preserve"> </w:t>
            </w:r>
            <w:proofErr w:type="spellStart"/>
            <w:r>
              <w:rPr>
                <w:color w:val="000000"/>
              </w:rPr>
              <w:t>ekosistem</w:t>
            </w:r>
            <w:proofErr w:type="spellEnd"/>
          </w:p>
        </w:tc>
        <w:tc>
          <w:tcPr>
            <w:tcW w:w="850" w:type="dxa"/>
            <w:tcBorders>
              <w:top w:val="nil"/>
              <w:left w:val="nil"/>
              <w:bottom w:val="single" w:sz="4" w:space="0" w:color="auto"/>
              <w:right w:val="single" w:sz="4" w:space="0" w:color="auto"/>
            </w:tcBorders>
            <w:shd w:val="clear" w:color="auto" w:fill="auto"/>
          </w:tcPr>
          <w:p w14:paraId="296ADB61" w14:textId="77777777" w:rsidR="001C3FB8" w:rsidRDefault="000C0BFC">
            <w:pPr>
              <w:spacing w:after="0" w:line="240" w:lineRule="auto"/>
              <w:rPr>
                <w:color w:val="000000"/>
              </w:rPr>
            </w:pPr>
            <w:r>
              <w:rPr>
                <w:color w:val="000000"/>
              </w:rPr>
              <w:t>20</w:t>
            </w:r>
          </w:p>
          <w:p w14:paraId="036EDDD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4F419DDB" w14:textId="77777777" w:rsidR="001C3FB8" w:rsidRDefault="000C0BFC">
            <w:pPr>
              <w:spacing w:after="0" w:line="240" w:lineRule="auto"/>
              <w:rPr>
                <w:color w:val="000000"/>
              </w:rPr>
            </w:pPr>
            <w:r>
              <w:rPr>
                <w:color w:val="000000"/>
              </w:rPr>
              <w:t>20</w:t>
            </w:r>
          </w:p>
          <w:p w14:paraId="2351B41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1076FF3F"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02AD766" w14:textId="77777777" w:rsidR="001C3FB8" w:rsidRDefault="000C0BFC">
            <w:pPr>
              <w:spacing w:after="0" w:line="240" w:lineRule="auto"/>
              <w:rPr>
                <w:color w:val="000000"/>
              </w:rPr>
            </w:pPr>
            <w:r>
              <w:rPr>
                <w:color w:val="000000"/>
              </w:rPr>
              <w:t>4</w:t>
            </w:r>
          </w:p>
          <w:p w14:paraId="469630C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0ADA4280" w14:textId="77777777" w:rsidR="001C3FB8" w:rsidRDefault="000C0BFC">
            <w:pPr>
              <w:spacing w:after="0" w:line="240" w:lineRule="auto"/>
              <w:rPr>
                <w:color w:val="000000"/>
              </w:rPr>
            </w:pPr>
            <w:r>
              <w:rPr>
                <w:color w:val="000000"/>
              </w:rPr>
              <w:t>4</w:t>
            </w:r>
          </w:p>
          <w:p w14:paraId="7235D3CE"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160B8597" w14:textId="77777777" w:rsidR="001C3FB8" w:rsidRDefault="000C0BFC">
            <w:pPr>
              <w:spacing w:after="0" w:line="240" w:lineRule="auto"/>
              <w:rPr>
                <w:color w:val="000000"/>
              </w:rPr>
            </w:pPr>
            <w:r>
              <w:rPr>
                <w:color w:val="000000"/>
              </w:rPr>
              <w:t>4</w:t>
            </w:r>
          </w:p>
          <w:p w14:paraId="5310C02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44A89141" w14:textId="77777777" w:rsidR="001C3FB8" w:rsidRDefault="000C0BFC">
            <w:pPr>
              <w:spacing w:after="0" w:line="240" w:lineRule="auto"/>
              <w:rPr>
                <w:color w:val="000000"/>
              </w:rPr>
            </w:pPr>
            <w:r>
              <w:rPr>
                <w:color w:val="000000"/>
              </w:rPr>
              <w:t>4</w:t>
            </w:r>
          </w:p>
          <w:p w14:paraId="11D9327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547206DA" w14:textId="77777777" w:rsidR="001C3FB8" w:rsidRDefault="000C0BFC">
            <w:pPr>
              <w:spacing w:after="0" w:line="240" w:lineRule="auto"/>
              <w:rPr>
                <w:color w:val="000000"/>
              </w:rPr>
            </w:pPr>
            <w:r>
              <w:rPr>
                <w:color w:val="000000"/>
              </w:rPr>
              <w:t>4</w:t>
            </w:r>
          </w:p>
          <w:p w14:paraId="357DAA3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30F70134" w14:textId="77777777" w:rsidR="001C3FB8" w:rsidRDefault="000C0BFC">
            <w:pPr>
              <w:spacing w:after="0" w:line="240" w:lineRule="auto"/>
              <w:rPr>
                <w:color w:val="000000"/>
              </w:rPr>
            </w:pPr>
            <w:r>
              <w:rPr>
                <w:color w:val="000000"/>
              </w:rPr>
              <w:t>4</w:t>
            </w:r>
          </w:p>
          <w:p w14:paraId="0EF5F4D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0CBECADA" w14:textId="77777777" w:rsidR="001C3FB8" w:rsidRDefault="000C0BFC">
            <w:pPr>
              <w:spacing w:after="0" w:line="240" w:lineRule="auto"/>
              <w:rPr>
                <w:color w:val="000000"/>
              </w:rPr>
            </w:pPr>
            <w:r>
              <w:rPr>
                <w:color w:val="000000"/>
              </w:rPr>
              <w:t>4</w:t>
            </w:r>
          </w:p>
          <w:p w14:paraId="0E78D28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4C307960" w14:textId="77777777" w:rsidR="001C3FB8" w:rsidRDefault="000C0BFC">
            <w:pPr>
              <w:spacing w:after="0" w:line="240" w:lineRule="auto"/>
              <w:rPr>
                <w:color w:val="000000"/>
              </w:rPr>
            </w:pPr>
            <w:r>
              <w:rPr>
                <w:color w:val="000000"/>
              </w:rPr>
              <w:t>4</w:t>
            </w:r>
          </w:p>
          <w:p w14:paraId="7AAD41E5"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63C5EF37" w14:textId="77777777" w:rsidR="001C3FB8" w:rsidRDefault="000C0BFC">
            <w:pPr>
              <w:spacing w:after="0" w:line="240" w:lineRule="auto"/>
              <w:rPr>
                <w:color w:val="000000"/>
              </w:rPr>
            </w:pPr>
            <w:r>
              <w:rPr>
                <w:color w:val="000000"/>
              </w:rPr>
              <w:t>4</w:t>
            </w:r>
          </w:p>
          <w:p w14:paraId="3B770917"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60A497B6" w14:textId="77777777" w:rsidR="001C3FB8" w:rsidRDefault="000C0BFC">
            <w:pPr>
              <w:spacing w:after="0" w:line="240" w:lineRule="auto"/>
              <w:rPr>
                <w:color w:val="000000"/>
              </w:rPr>
            </w:pPr>
            <w:r>
              <w:rPr>
                <w:color w:val="000000"/>
              </w:rPr>
              <w:t>4</w:t>
            </w:r>
          </w:p>
          <w:p w14:paraId="255D119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7E78739E"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DF86337"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D0327B1"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2D16B51A"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B2E6D67" w14:textId="77777777" w:rsidR="001C3FB8" w:rsidRDefault="000C0BFC">
            <w:pPr>
              <w:spacing w:after="0" w:line="240" w:lineRule="auto"/>
              <w:jc w:val="center"/>
              <w:rPr>
                <w:color w:val="000000"/>
              </w:rPr>
            </w:pPr>
            <w:r>
              <w:rPr>
                <w:color w:val="000000"/>
              </w:rPr>
              <w:t>1</w:t>
            </w:r>
          </w:p>
        </w:tc>
      </w:tr>
      <w:tr w:rsidR="001C3FB8" w14:paraId="28010E2B" w14:textId="77777777">
        <w:trPr>
          <w:trHeight w:val="660"/>
        </w:trPr>
        <w:tc>
          <w:tcPr>
            <w:tcW w:w="567" w:type="dxa"/>
            <w:tcBorders>
              <w:top w:val="nil"/>
              <w:left w:val="single" w:sz="4" w:space="0" w:color="auto"/>
              <w:bottom w:val="single" w:sz="4" w:space="0" w:color="auto"/>
              <w:right w:val="single" w:sz="4" w:space="0" w:color="auto"/>
            </w:tcBorders>
            <w:shd w:val="clear" w:color="auto" w:fill="auto"/>
          </w:tcPr>
          <w:p w14:paraId="5833EEBE" w14:textId="77777777" w:rsidR="001C3FB8" w:rsidRDefault="000C0BFC">
            <w:pPr>
              <w:spacing w:after="0" w:line="240" w:lineRule="auto"/>
              <w:jc w:val="center"/>
              <w:rPr>
                <w:color w:val="000000"/>
              </w:rPr>
            </w:pPr>
            <w:r>
              <w:rPr>
                <w:color w:val="000000"/>
              </w:rPr>
              <w:lastRenderedPageBreak/>
              <w:t>29</w:t>
            </w:r>
          </w:p>
        </w:tc>
        <w:tc>
          <w:tcPr>
            <w:tcW w:w="2268" w:type="dxa"/>
            <w:tcBorders>
              <w:top w:val="nil"/>
              <w:left w:val="nil"/>
              <w:bottom w:val="single" w:sz="4" w:space="0" w:color="auto"/>
              <w:right w:val="single" w:sz="4" w:space="0" w:color="auto"/>
            </w:tcBorders>
            <w:shd w:val="clear" w:color="auto" w:fill="auto"/>
          </w:tcPr>
          <w:p w14:paraId="5B5AD1ED" w14:textId="77777777" w:rsidR="001C3FB8" w:rsidRDefault="000C0BFC">
            <w:pPr>
              <w:spacing w:after="0" w:line="240" w:lineRule="auto"/>
              <w:rPr>
                <w:color w:val="000000"/>
              </w:rPr>
            </w:pPr>
            <w:proofErr w:type="spellStart"/>
            <w:r>
              <w:rPr>
                <w:color w:val="000000"/>
              </w:rPr>
              <w:t>Pengembangan</w:t>
            </w:r>
            <w:proofErr w:type="spellEnd"/>
            <w:r>
              <w:rPr>
                <w:color w:val="000000"/>
              </w:rPr>
              <w:t xml:space="preserve"> dan </w:t>
            </w:r>
            <w:proofErr w:type="spellStart"/>
            <w:r>
              <w:rPr>
                <w:color w:val="000000"/>
              </w:rPr>
              <w:t>pengelolaan</w:t>
            </w:r>
            <w:proofErr w:type="spellEnd"/>
            <w:r>
              <w:rPr>
                <w:color w:val="000000"/>
              </w:rPr>
              <w:t xml:space="preserve"> </w:t>
            </w:r>
            <w:proofErr w:type="spellStart"/>
            <w:r>
              <w:rPr>
                <w:color w:val="000000"/>
              </w:rPr>
              <w:t>kawasan</w:t>
            </w:r>
            <w:proofErr w:type="spellEnd"/>
            <w:r>
              <w:rPr>
                <w:color w:val="000000"/>
              </w:rPr>
              <w:t xml:space="preserve"> </w:t>
            </w:r>
            <w:r>
              <w:rPr>
                <w:i/>
                <w:iCs/>
                <w:color w:val="000000"/>
              </w:rPr>
              <w:t>world heritage</w:t>
            </w:r>
            <w:r>
              <w:rPr>
                <w:color w:val="000000"/>
              </w:rPr>
              <w:t xml:space="preserve"> </w:t>
            </w:r>
            <w:proofErr w:type="spellStart"/>
            <w:r>
              <w:rPr>
                <w:color w:val="000000"/>
              </w:rPr>
              <w:t>laut</w:t>
            </w:r>
            <w:proofErr w:type="spellEnd"/>
          </w:p>
        </w:tc>
        <w:tc>
          <w:tcPr>
            <w:tcW w:w="850" w:type="dxa"/>
            <w:tcBorders>
              <w:top w:val="nil"/>
              <w:left w:val="nil"/>
              <w:bottom w:val="single" w:sz="4" w:space="0" w:color="auto"/>
              <w:right w:val="single" w:sz="4" w:space="0" w:color="auto"/>
            </w:tcBorders>
            <w:shd w:val="clear" w:color="auto" w:fill="auto"/>
          </w:tcPr>
          <w:p w14:paraId="4634684F" w14:textId="77777777" w:rsidR="001C3FB8" w:rsidRDefault="000C0BFC">
            <w:pPr>
              <w:spacing w:after="0" w:line="240" w:lineRule="auto"/>
              <w:rPr>
                <w:color w:val="000000"/>
              </w:rPr>
            </w:pPr>
            <w:r>
              <w:rPr>
                <w:color w:val="000000"/>
              </w:rPr>
              <w:t>10</w:t>
            </w:r>
          </w:p>
          <w:p w14:paraId="6392782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0518B875" w14:textId="77777777" w:rsidR="001C3FB8" w:rsidRDefault="000C0BFC">
            <w:pPr>
              <w:spacing w:after="0" w:line="240" w:lineRule="auto"/>
              <w:rPr>
                <w:color w:val="000000"/>
              </w:rPr>
            </w:pPr>
            <w:r>
              <w:rPr>
                <w:color w:val="000000"/>
              </w:rPr>
              <w:t>10</w:t>
            </w:r>
          </w:p>
          <w:p w14:paraId="206901C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7775D547"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7E840883" w14:textId="77777777" w:rsidR="001C3FB8" w:rsidRDefault="000C0BFC">
            <w:pPr>
              <w:spacing w:after="0" w:line="240" w:lineRule="auto"/>
              <w:rPr>
                <w:color w:val="000000"/>
              </w:rPr>
            </w:pPr>
            <w:r>
              <w:rPr>
                <w:color w:val="000000"/>
              </w:rPr>
              <w:t>2</w:t>
            </w:r>
          </w:p>
          <w:p w14:paraId="2A47966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1760ECC5" w14:textId="77777777" w:rsidR="001C3FB8" w:rsidRDefault="000C0BFC">
            <w:pPr>
              <w:spacing w:after="0" w:line="240" w:lineRule="auto"/>
              <w:rPr>
                <w:color w:val="000000"/>
              </w:rPr>
            </w:pPr>
            <w:r>
              <w:rPr>
                <w:color w:val="000000"/>
              </w:rPr>
              <w:t>2</w:t>
            </w:r>
          </w:p>
          <w:p w14:paraId="7C67F9C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3BE59085" w14:textId="77777777" w:rsidR="001C3FB8" w:rsidRDefault="000C0BFC">
            <w:pPr>
              <w:spacing w:after="0" w:line="240" w:lineRule="auto"/>
              <w:rPr>
                <w:color w:val="000000"/>
              </w:rPr>
            </w:pPr>
            <w:r>
              <w:rPr>
                <w:color w:val="000000"/>
              </w:rPr>
              <w:t>2</w:t>
            </w:r>
          </w:p>
          <w:p w14:paraId="70E620B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47813976" w14:textId="77777777" w:rsidR="001C3FB8" w:rsidRDefault="000C0BFC">
            <w:pPr>
              <w:spacing w:after="0" w:line="240" w:lineRule="auto"/>
              <w:rPr>
                <w:color w:val="000000"/>
              </w:rPr>
            </w:pPr>
            <w:r>
              <w:rPr>
                <w:color w:val="000000"/>
              </w:rPr>
              <w:t>2</w:t>
            </w:r>
          </w:p>
          <w:p w14:paraId="438633D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0E7EAB80" w14:textId="77777777" w:rsidR="001C3FB8" w:rsidRDefault="000C0BFC">
            <w:pPr>
              <w:spacing w:after="0" w:line="240" w:lineRule="auto"/>
              <w:rPr>
                <w:color w:val="000000"/>
              </w:rPr>
            </w:pPr>
            <w:r>
              <w:rPr>
                <w:color w:val="000000"/>
              </w:rPr>
              <w:t>2</w:t>
            </w:r>
          </w:p>
          <w:p w14:paraId="2C86076C"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2CD77D5F" w14:textId="77777777" w:rsidR="001C3FB8" w:rsidRDefault="000C0BFC">
            <w:pPr>
              <w:spacing w:after="0" w:line="240" w:lineRule="auto"/>
              <w:rPr>
                <w:color w:val="000000"/>
              </w:rPr>
            </w:pPr>
            <w:r>
              <w:rPr>
                <w:color w:val="000000"/>
              </w:rPr>
              <w:t>2</w:t>
            </w:r>
          </w:p>
          <w:p w14:paraId="61F175C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073F81ED" w14:textId="77777777" w:rsidR="001C3FB8" w:rsidRDefault="000C0BFC">
            <w:pPr>
              <w:spacing w:after="0" w:line="240" w:lineRule="auto"/>
              <w:rPr>
                <w:color w:val="000000"/>
              </w:rPr>
            </w:pPr>
            <w:r>
              <w:rPr>
                <w:color w:val="000000"/>
              </w:rPr>
              <w:t>2</w:t>
            </w:r>
          </w:p>
          <w:p w14:paraId="2A680A89"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7468EE67" w14:textId="77777777" w:rsidR="001C3FB8" w:rsidRDefault="000C0BFC">
            <w:pPr>
              <w:spacing w:after="0" w:line="240" w:lineRule="auto"/>
              <w:rPr>
                <w:color w:val="000000"/>
              </w:rPr>
            </w:pPr>
            <w:r>
              <w:rPr>
                <w:color w:val="000000"/>
              </w:rPr>
              <w:t>2</w:t>
            </w:r>
          </w:p>
          <w:p w14:paraId="788ECDF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197F7F61" w14:textId="77777777" w:rsidR="001C3FB8" w:rsidRDefault="000C0BFC">
            <w:pPr>
              <w:spacing w:after="0" w:line="240" w:lineRule="auto"/>
              <w:rPr>
                <w:color w:val="000000"/>
              </w:rPr>
            </w:pPr>
            <w:r>
              <w:rPr>
                <w:color w:val="000000"/>
              </w:rPr>
              <w:t>2</w:t>
            </w:r>
          </w:p>
          <w:p w14:paraId="4B46643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667F3964" w14:textId="77777777" w:rsidR="001C3FB8" w:rsidRDefault="000C0BFC">
            <w:pPr>
              <w:spacing w:after="0" w:line="240" w:lineRule="auto"/>
              <w:rPr>
                <w:color w:val="000000"/>
              </w:rPr>
            </w:pPr>
            <w:r>
              <w:rPr>
                <w:color w:val="000000"/>
              </w:rPr>
              <w:t>2</w:t>
            </w:r>
          </w:p>
          <w:p w14:paraId="39C99FF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070BDE58"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D5D8E3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926A3CF"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A671A89"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071C78D" w14:textId="77777777" w:rsidR="001C3FB8" w:rsidRDefault="000C0BFC">
            <w:pPr>
              <w:spacing w:after="0" w:line="240" w:lineRule="auto"/>
              <w:jc w:val="center"/>
              <w:rPr>
                <w:color w:val="000000"/>
              </w:rPr>
            </w:pPr>
            <w:r>
              <w:rPr>
                <w:color w:val="000000"/>
              </w:rPr>
              <w:t>1</w:t>
            </w:r>
          </w:p>
        </w:tc>
      </w:tr>
      <w:tr w:rsidR="001C3FB8" w14:paraId="7D611F80"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4B8945F6" w14:textId="77777777" w:rsidR="001C3FB8" w:rsidRDefault="000C0BFC">
            <w:pPr>
              <w:spacing w:after="0" w:line="240" w:lineRule="auto"/>
              <w:jc w:val="center"/>
              <w:rPr>
                <w:color w:val="000000"/>
              </w:rPr>
            </w:pPr>
            <w:r>
              <w:rPr>
                <w:color w:val="000000"/>
              </w:rPr>
              <w:t>30</w:t>
            </w:r>
          </w:p>
        </w:tc>
        <w:tc>
          <w:tcPr>
            <w:tcW w:w="2268" w:type="dxa"/>
            <w:tcBorders>
              <w:top w:val="nil"/>
              <w:left w:val="nil"/>
              <w:bottom w:val="single" w:sz="4" w:space="0" w:color="auto"/>
              <w:right w:val="single" w:sz="4" w:space="0" w:color="auto"/>
            </w:tcBorders>
            <w:shd w:val="clear" w:color="auto" w:fill="auto"/>
          </w:tcPr>
          <w:p w14:paraId="6C4DD880" w14:textId="77777777" w:rsidR="001C3FB8" w:rsidRDefault="000C0BFC">
            <w:pPr>
              <w:spacing w:after="0" w:line="240" w:lineRule="auto"/>
              <w:rPr>
                <w:color w:val="000000"/>
              </w:rPr>
            </w:pPr>
            <w:proofErr w:type="spellStart"/>
            <w:r>
              <w:rPr>
                <w:color w:val="000000"/>
              </w:rPr>
              <w:t>Pengembangan</w:t>
            </w:r>
            <w:proofErr w:type="spellEnd"/>
            <w:r>
              <w:rPr>
                <w:color w:val="000000"/>
              </w:rPr>
              <w:t xml:space="preserve"> </w:t>
            </w:r>
            <w:proofErr w:type="spellStart"/>
            <w:r>
              <w:rPr>
                <w:color w:val="000000"/>
              </w:rPr>
              <w:t>kerjasama</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kawasan</w:t>
            </w:r>
            <w:proofErr w:type="spellEnd"/>
            <w:r>
              <w:rPr>
                <w:color w:val="000000"/>
              </w:rPr>
              <w:t xml:space="preserve"> </w:t>
            </w:r>
            <w:proofErr w:type="spellStart"/>
            <w:r>
              <w:rPr>
                <w:color w:val="000000"/>
              </w:rPr>
              <w:t>konservasi</w:t>
            </w:r>
            <w:proofErr w:type="spellEnd"/>
            <w:r>
              <w:rPr>
                <w:color w:val="000000"/>
              </w:rPr>
              <w:t xml:space="preserve"> </w:t>
            </w:r>
            <w:proofErr w:type="spellStart"/>
            <w:r>
              <w:rPr>
                <w:color w:val="000000"/>
              </w:rPr>
              <w:t>laut</w:t>
            </w:r>
            <w:proofErr w:type="spellEnd"/>
            <w:r>
              <w:rPr>
                <w:color w:val="000000"/>
              </w:rPr>
              <w:t xml:space="preserve"> regional</w:t>
            </w:r>
          </w:p>
        </w:tc>
        <w:tc>
          <w:tcPr>
            <w:tcW w:w="850" w:type="dxa"/>
            <w:tcBorders>
              <w:top w:val="nil"/>
              <w:left w:val="nil"/>
              <w:bottom w:val="single" w:sz="4" w:space="0" w:color="auto"/>
              <w:right w:val="single" w:sz="4" w:space="0" w:color="auto"/>
            </w:tcBorders>
            <w:shd w:val="clear" w:color="auto" w:fill="auto"/>
          </w:tcPr>
          <w:p w14:paraId="01779ED7" w14:textId="77777777" w:rsidR="001C3FB8" w:rsidRDefault="000C0BFC">
            <w:pPr>
              <w:spacing w:after="0" w:line="240" w:lineRule="auto"/>
              <w:rPr>
                <w:color w:val="000000"/>
              </w:rPr>
            </w:pPr>
            <w:r>
              <w:rPr>
                <w:color w:val="000000"/>
              </w:rPr>
              <w:t>10</w:t>
            </w:r>
          </w:p>
          <w:p w14:paraId="651546C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7C49A56C" w14:textId="77777777" w:rsidR="001C3FB8" w:rsidRDefault="000C0BFC">
            <w:pPr>
              <w:spacing w:after="0" w:line="240" w:lineRule="auto"/>
              <w:rPr>
                <w:color w:val="000000"/>
              </w:rPr>
            </w:pPr>
            <w:r>
              <w:rPr>
                <w:color w:val="000000"/>
              </w:rPr>
              <w:t>10</w:t>
            </w:r>
          </w:p>
          <w:p w14:paraId="305C171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57EDEAAC"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5D50C038" w14:textId="77777777" w:rsidR="001C3FB8" w:rsidRDefault="000C0BFC">
            <w:pPr>
              <w:spacing w:after="0" w:line="240" w:lineRule="auto"/>
              <w:rPr>
                <w:color w:val="000000"/>
              </w:rPr>
            </w:pPr>
            <w:r>
              <w:rPr>
                <w:color w:val="000000"/>
              </w:rPr>
              <w:t>2</w:t>
            </w:r>
          </w:p>
          <w:p w14:paraId="7DEB0838"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3CA7516B" w14:textId="77777777" w:rsidR="001C3FB8" w:rsidRDefault="000C0BFC">
            <w:pPr>
              <w:spacing w:after="0" w:line="240" w:lineRule="auto"/>
              <w:rPr>
                <w:color w:val="000000"/>
              </w:rPr>
            </w:pPr>
            <w:r>
              <w:rPr>
                <w:color w:val="000000"/>
              </w:rPr>
              <w:t>2</w:t>
            </w:r>
          </w:p>
          <w:p w14:paraId="79EB401F"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5107E5B0" w14:textId="77777777" w:rsidR="001C3FB8" w:rsidRDefault="000C0BFC">
            <w:pPr>
              <w:spacing w:after="0" w:line="240" w:lineRule="auto"/>
              <w:rPr>
                <w:color w:val="000000"/>
              </w:rPr>
            </w:pPr>
            <w:r>
              <w:rPr>
                <w:color w:val="000000"/>
              </w:rPr>
              <w:t>2</w:t>
            </w:r>
          </w:p>
          <w:p w14:paraId="370377A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1B128FB9" w14:textId="77777777" w:rsidR="001C3FB8" w:rsidRDefault="000C0BFC">
            <w:pPr>
              <w:spacing w:after="0" w:line="240" w:lineRule="auto"/>
              <w:rPr>
                <w:color w:val="000000"/>
              </w:rPr>
            </w:pPr>
            <w:r>
              <w:rPr>
                <w:color w:val="000000"/>
              </w:rPr>
              <w:t>2</w:t>
            </w:r>
          </w:p>
          <w:p w14:paraId="3220735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21F4AC5D" w14:textId="77777777" w:rsidR="001C3FB8" w:rsidRDefault="000C0BFC">
            <w:pPr>
              <w:spacing w:after="0" w:line="240" w:lineRule="auto"/>
              <w:rPr>
                <w:color w:val="000000"/>
              </w:rPr>
            </w:pPr>
            <w:r>
              <w:rPr>
                <w:color w:val="000000"/>
              </w:rPr>
              <w:t>2</w:t>
            </w:r>
          </w:p>
          <w:p w14:paraId="42853FA1"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0CE6E725" w14:textId="77777777" w:rsidR="001C3FB8" w:rsidRDefault="000C0BFC">
            <w:pPr>
              <w:spacing w:after="0" w:line="240" w:lineRule="auto"/>
              <w:rPr>
                <w:color w:val="000000"/>
              </w:rPr>
            </w:pPr>
            <w:r>
              <w:rPr>
                <w:color w:val="000000"/>
              </w:rPr>
              <w:t>2</w:t>
            </w:r>
          </w:p>
          <w:p w14:paraId="113E4040"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1C338782" w14:textId="77777777" w:rsidR="001C3FB8" w:rsidRDefault="000C0BFC">
            <w:pPr>
              <w:spacing w:after="0" w:line="240" w:lineRule="auto"/>
              <w:rPr>
                <w:color w:val="000000"/>
              </w:rPr>
            </w:pPr>
            <w:r>
              <w:rPr>
                <w:color w:val="000000"/>
              </w:rPr>
              <w:t>2</w:t>
            </w:r>
          </w:p>
          <w:p w14:paraId="7FE238CD"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24AA019E" w14:textId="77777777" w:rsidR="001C3FB8" w:rsidRDefault="000C0BFC">
            <w:pPr>
              <w:spacing w:after="0" w:line="240" w:lineRule="auto"/>
              <w:rPr>
                <w:color w:val="000000"/>
              </w:rPr>
            </w:pPr>
            <w:r>
              <w:rPr>
                <w:color w:val="000000"/>
              </w:rPr>
              <w:t>2</w:t>
            </w:r>
          </w:p>
          <w:p w14:paraId="290CC8AA"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6A7AF96C" w14:textId="77777777" w:rsidR="001C3FB8" w:rsidRDefault="000C0BFC">
            <w:pPr>
              <w:spacing w:after="0" w:line="240" w:lineRule="auto"/>
              <w:rPr>
                <w:color w:val="000000"/>
              </w:rPr>
            </w:pPr>
            <w:r>
              <w:rPr>
                <w:color w:val="000000"/>
              </w:rPr>
              <w:t>2</w:t>
            </w:r>
          </w:p>
          <w:p w14:paraId="0ABF9202"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72510E2C" w14:textId="77777777" w:rsidR="001C3FB8" w:rsidRDefault="000C0BFC">
            <w:pPr>
              <w:spacing w:after="0" w:line="240" w:lineRule="auto"/>
              <w:rPr>
                <w:color w:val="000000"/>
              </w:rPr>
            </w:pPr>
            <w:r>
              <w:rPr>
                <w:color w:val="000000"/>
              </w:rPr>
              <w:t>2</w:t>
            </w:r>
          </w:p>
          <w:p w14:paraId="2A9997B6" w14:textId="77777777" w:rsidR="001C3FB8" w:rsidRDefault="000C0BFC">
            <w:pPr>
              <w:spacing w:after="0" w:line="240" w:lineRule="auto"/>
              <w:rPr>
                <w:color w:val="000000"/>
              </w:rPr>
            </w:pPr>
            <w:r>
              <w:rPr>
                <w:color w:val="000000"/>
              </w:rPr>
              <w:t xml:space="preserve">wilayah/ </w:t>
            </w: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615DDFF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966893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DAB8F9A"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9B0C163"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CF7E6E0" w14:textId="77777777" w:rsidR="001C3FB8" w:rsidRDefault="000C0BFC">
            <w:pPr>
              <w:spacing w:after="0" w:line="240" w:lineRule="auto"/>
              <w:jc w:val="center"/>
              <w:rPr>
                <w:color w:val="000000"/>
              </w:rPr>
            </w:pPr>
            <w:r>
              <w:rPr>
                <w:color w:val="000000"/>
              </w:rPr>
              <w:t>1</w:t>
            </w:r>
          </w:p>
        </w:tc>
      </w:tr>
      <w:tr w:rsidR="001C3FB8" w14:paraId="1F61D770"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120262B8" w14:textId="77777777" w:rsidR="001C3FB8" w:rsidRDefault="000C0BFC">
            <w:pPr>
              <w:spacing w:after="0" w:line="240" w:lineRule="auto"/>
              <w:jc w:val="center"/>
              <w:rPr>
                <w:color w:val="000000"/>
              </w:rPr>
            </w:pPr>
            <w:r>
              <w:rPr>
                <w:color w:val="000000"/>
              </w:rPr>
              <w:t>31</w:t>
            </w:r>
          </w:p>
        </w:tc>
        <w:tc>
          <w:tcPr>
            <w:tcW w:w="2268" w:type="dxa"/>
            <w:tcBorders>
              <w:top w:val="nil"/>
              <w:left w:val="nil"/>
              <w:bottom w:val="single" w:sz="4" w:space="0" w:color="auto"/>
              <w:right w:val="single" w:sz="4" w:space="0" w:color="auto"/>
            </w:tcBorders>
            <w:shd w:val="clear" w:color="auto" w:fill="auto"/>
          </w:tcPr>
          <w:p w14:paraId="0091F202" w14:textId="77777777" w:rsidR="001C3FB8" w:rsidRDefault="000C0BFC">
            <w:pPr>
              <w:spacing w:after="0" w:line="240" w:lineRule="auto"/>
              <w:rPr>
                <w:color w:val="000000"/>
              </w:rPr>
            </w:pPr>
            <w:proofErr w:type="spellStart"/>
            <w:r>
              <w:rPr>
                <w:color w:val="000000"/>
              </w:rPr>
              <w:t>Koordinasi</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kebakaran</w:t>
            </w:r>
            <w:proofErr w:type="spellEnd"/>
            <w:r>
              <w:rPr>
                <w:color w:val="000000"/>
              </w:rPr>
              <w:t xml:space="preserve"> </w:t>
            </w:r>
            <w:proofErr w:type="spellStart"/>
            <w:r>
              <w:rPr>
                <w:color w:val="000000"/>
              </w:rPr>
              <w:t>hutan</w:t>
            </w:r>
            <w:proofErr w:type="spellEnd"/>
          </w:p>
        </w:tc>
        <w:tc>
          <w:tcPr>
            <w:tcW w:w="850" w:type="dxa"/>
            <w:tcBorders>
              <w:top w:val="nil"/>
              <w:left w:val="nil"/>
              <w:bottom w:val="single" w:sz="4" w:space="0" w:color="auto"/>
              <w:right w:val="single" w:sz="4" w:space="0" w:color="auto"/>
            </w:tcBorders>
            <w:shd w:val="clear" w:color="auto" w:fill="auto"/>
          </w:tcPr>
          <w:p w14:paraId="79FDDCF0" w14:textId="77777777" w:rsidR="001C3FB8" w:rsidRDefault="000C0BFC">
            <w:pPr>
              <w:spacing w:after="0" w:line="240" w:lineRule="auto"/>
              <w:rPr>
                <w:color w:val="000000"/>
              </w:rPr>
            </w:pPr>
            <w:r>
              <w:rPr>
                <w:color w:val="000000"/>
              </w:rPr>
              <w:t>5</w:t>
            </w:r>
          </w:p>
          <w:p w14:paraId="1B11D575"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1636A8AC" w14:textId="77777777" w:rsidR="001C3FB8" w:rsidRDefault="000C0BFC">
            <w:pPr>
              <w:spacing w:after="0" w:line="240" w:lineRule="auto"/>
              <w:rPr>
                <w:color w:val="000000"/>
              </w:rPr>
            </w:pPr>
            <w:r>
              <w:rPr>
                <w:color w:val="000000"/>
              </w:rPr>
              <w:t>5</w:t>
            </w:r>
          </w:p>
          <w:p w14:paraId="49F186AE"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51C8A3E4"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19444423" w14:textId="77777777" w:rsidR="001C3FB8" w:rsidRDefault="000C0BFC">
            <w:pPr>
              <w:spacing w:after="0" w:line="240" w:lineRule="auto"/>
              <w:rPr>
                <w:color w:val="000000"/>
              </w:rPr>
            </w:pPr>
            <w:r>
              <w:rPr>
                <w:color w:val="000000"/>
              </w:rPr>
              <w:t>1</w:t>
            </w:r>
          </w:p>
          <w:p w14:paraId="6AF6B22D"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151E62C9" w14:textId="77777777" w:rsidR="001C3FB8" w:rsidRDefault="000C0BFC">
            <w:pPr>
              <w:spacing w:after="0" w:line="240" w:lineRule="auto"/>
              <w:rPr>
                <w:color w:val="000000"/>
              </w:rPr>
            </w:pPr>
            <w:r>
              <w:rPr>
                <w:color w:val="000000"/>
              </w:rPr>
              <w:t>1</w:t>
            </w:r>
          </w:p>
          <w:p w14:paraId="49C06501"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74EFA2BD" w14:textId="77777777" w:rsidR="001C3FB8" w:rsidRDefault="000C0BFC">
            <w:pPr>
              <w:spacing w:after="0" w:line="240" w:lineRule="auto"/>
              <w:rPr>
                <w:color w:val="000000"/>
              </w:rPr>
            </w:pPr>
            <w:r>
              <w:rPr>
                <w:color w:val="000000"/>
              </w:rPr>
              <w:t>1</w:t>
            </w:r>
          </w:p>
          <w:p w14:paraId="28432286"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32903DE1" w14:textId="77777777" w:rsidR="001C3FB8" w:rsidRDefault="000C0BFC">
            <w:pPr>
              <w:spacing w:after="0" w:line="240" w:lineRule="auto"/>
              <w:rPr>
                <w:color w:val="000000"/>
              </w:rPr>
            </w:pPr>
            <w:r>
              <w:rPr>
                <w:color w:val="000000"/>
              </w:rPr>
              <w:t>1</w:t>
            </w:r>
          </w:p>
          <w:p w14:paraId="62A2BA5A"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17D3F1D4" w14:textId="77777777" w:rsidR="001C3FB8" w:rsidRDefault="000C0BFC">
            <w:pPr>
              <w:spacing w:after="0" w:line="240" w:lineRule="auto"/>
              <w:rPr>
                <w:color w:val="000000"/>
              </w:rPr>
            </w:pPr>
            <w:r>
              <w:rPr>
                <w:color w:val="000000"/>
              </w:rPr>
              <w:t>1</w:t>
            </w:r>
          </w:p>
          <w:p w14:paraId="38F11168"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13358FE3" w14:textId="77777777" w:rsidR="001C3FB8" w:rsidRDefault="000C0BFC">
            <w:pPr>
              <w:spacing w:after="0" w:line="240" w:lineRule="auto"/>
              <w:rPr>
                <w:color w:val="000000"/>
              </w:rPr>
            </w:pPr>
            <w:r>
              <w:rPr>
                <w:color w:val="000000"/>
              </w:rPr>
              <w:t>1</w:t>
            </w:r>
          </w:p>
          <w:p w14:paraId="08DDA76C"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3A6C974D" w14:textId="77777777" w:rsidR="001C3FB8" w:rsidRDefault="000C0BFC">
            <w:pPr>
              <w:spacing w:after="0" w:line="240" w:lineRule="auto"/>
              <w:rPr>
                <w:color w:val="000000"/>
              </w:rPr>
            </w:pPr>
            <w:r>
              <w:rPr>
                <w:color w:val="000000"/>
              </w:rPr>
              <w:t>1</w:t>
            </w:r>
          </w:p>
          <w:p w14:paraId="72F5403C"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45AE20C7" w14:textId="77777777" w:rsidR="001C3FB8" w:rsidRDefault="000C0BFC">
            <w:pPr>
              <w:spacing w:after="0" w:line="240" w:lineRule="auto"/>
              <w:rPr>
                <w:color w:val="000000"/>
              </w:rPr>
            </w:pPr>
            <w:r>
              <w:rPr>
                <w:color w:val="000000"/>
              </w:rPr>
              <w:t>1</w:t>
            </w:r>
          </w:p>
          <w:p w14:paraId="442C4A2F"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7226C962" w14:textId="77777777" w:rsidR="001C3FB8" w:rsidRDefault="000C0BFC">
            <w:pPr>
              <w:spacing w:after="0" w:line="240" w:lineRule="auto"/>
              <w:rPr>
                <w:color w:val="000000"/>
              </w:rPr>
            </w:pPr>
            <w:r>
              <w:rPr>
                <w:color w:val="000000"/>
              </w:rPr>
              <w:t>1</w:t>
            </w:r>
          </w:p>
          <w:p w14:paraId="5508AC69"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48CB2311" w14:textId="77777777" w:rsidR="001C3FB8" w:rsidRDefault="000C0BFC">
            <w:pPr>
              <w:spacing w:after="0" w:line="240" w:lineRule="auto"/>
              <w:rPr>
                <w:color w:val="000000"/>
              </w:rPr>
            </w:pPr>
            <w:r>
              <w:rPr>
                <w:color w:val="000000"/>
              </w:rPr>
              <w:t>1</w:t>
            </w:r>
          </w:p>
          <w:p w14:paraId="340D24BC"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774706C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ADCE3C0"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71A3191"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2EC420C"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CAE8CF2" w14:textId="77777777" w:rsidR="001C3FB8" w:rsidRDefault="000C0BFC">
            <w:pPr>
              <w:spacing w:after="0" w:line="240" w:lineRule="auto"/>
              <w:jc w:val="center"/>
              <w:rPr>
                <w:color w:val="000000"/>
              </w:rPr>
            </w:pPr>
            <w:r>
              <w:rPr>
                <w:color w:val="000000"/>
              </w:rPr>
              <w:t>1</w:t>
            </w:r>
          </w:p>
        </w:tc>
      </w:tr>
      <w:tr w:rsidR="001C3FB8" w14:paraId="517799F6"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0792AE05" w14:textId="77777777" w:rsidR="001C3FB8" w:rsidRDefault="000C0BFC">
            <w:pPr>
              <w:spacing w:after="0" w:line="240" w:lineRule="auto"/>
              <w:jc w:val="center"/>
              <w:rPr>
                <w:color w:val="000000"/>
              </w:rPr>
            </w:pPr>
            <w:r>
              <w:rPr>
                <w:color w:val="000000"/>
              </w:rPr>
              <w:t>32</w:t>
            </w:r>
          </w:p>
        </w:tc>
        <w:tc>
          <w:tcPr>
            <w:tcW w:w="2268" w:type="dxa"/>
            <w:tcBorders>
              <w:top w:val="nil"/>
              <w:left w:val="nil"/>
              <w:bottom w:val="single" w:sz="4" w:space="0" w:color="auto"/>
              <w:right w:val="single" w:sz="4" w:space="0" w:color="auto"/>
            </w:tcBorders>
            <w:shd w:val="clear" w:color="auto" w:fill="auto"/>
          </w:tcPr>
          <w:p w14:paraId="212AB07D"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peran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perlindungan</w:t>
            </w:r>
            <w:proofErr w:type="spellEnd"/>
            <w:r>
              <w:rPr>
                <w:color w:val="000000"/>
              </w:rPr>
              <w:t xml:space="preserve"> dan </w:t>
            </w:r>
            <w:proofErr w:type="spellStart"/>
            <w:r>
              <w:rPr>
                <w:color w:val="000000"/>
              </w:rPr>
              <w:t>konservasi</w:t>
            </w:r>
            <w:proofErr w:type="spellEnd"/>
            <w:r>
              <w:rPr>
                <w:color w:val="000000"/>
              </w:rPr>
              <w:t xml:space="preserve"> SDA</w:t>
            </w:r>
          </w:p>
        </w:tc>
        <w:tc>
          <w:tcPr>
            <w:tcW w:w="850" w:type="dxa"/>
            <w:tcBorders>
              <w:top w:val="nil"/>
              <w:left w:val="nil"/>
              <w:bottom w:val="single" w:sz="4" w:space="0" w:color="auto"/>
              <w:right w:val="single" w:sz="4" w:space="0" w:color="auto"/>
            </w:tcBorders>
            <w:shd w:val="clear" w:color="auto" w:fill="auto"/>
          </w:tcPr>
          <w:p w14:paraId="7DC16780" w14:textId="77777777" w:rsidR="001C3FB8" w:rsidRDefault="000C0BFC">
            <w:pPr>
              <w:spacing w:after="0" w:line="240" w:lineRule="auto"/>
              <w:rPr>
                <w:color w:val="000000"/>
              </w:rPr>
            </w:pPr>
            <w:r>
              <w:rPr>
                <w:color w:val="000000"/>
              </w:rPr>
              <w:t>120</w:t>
            </w:r>
          </w:p>
          <w:p w14:paraId="7FAC8D43" w14:textId="77777777" w:rsidR="001C3FB8" w:rsidRDefault="000C0BFC">
            <w:pPr>
              <w:spacing w:after="0" w:line="240" w:lineRule="auto"/>
              <w:rPr>
                <w:color w:val="000000"/>
              </w:rPr>
            </w:pPr>
            <w:proofErr w:type="spellStart"/>
            <w:r>
              <w:rPr>
                <w:color w:val="000000"/>
              </w:rPr>
              <w:t>klpk</w:t>
            </w:r>
            <w:proofErr w:type="spellEnd"/>
          </w:p>
        </w:tc>
        <w:tc>
          <w:tcPr>
            <w:tcW w:w="851" w:type="dxa"/>
            <w:tcBorders>
              <w:top w:val="nil"/>
              <w:left w:val="nil"/>
              <w:bottom w:val="single" w:sz="4" w:space="0" w:color="auto"/>
              <w:right w:val="single" w:sz="4" w:space="0" w:color="auto"/>
            </w:tcBorders>
            <w:shd w:val="clear" w:color="auto" w:fill="auto"/>
          </w:tcPr>
          <w:p w14:paraId="19B4359C" w14:textId="77777777" w:rsidR="001C3FB8" w:rsidRDefault="000C0BFC">
            <w:pPr>
              <w:spacing w:after="0" w:line="240" w:lineRule="auto"/>
              <w:rPr>
                <w:color w:val="000000"/>
              </w:rPr>
            </w:pPr>
            <w:r>
              <w:rPr>
                <w:color w:val="000000"/>
              </w:rPr>
              <w:t>120</w:t>
            </w:r>
          </w:p>
          <w:p w14:paraId="3179554C" w14:textId="77777777" w:rsidR="001C3FB8" w:rsidRDefault="000C0BFC">
            <w:pPr>
              <w:spacing w:after="0" w:line="240" w:lineRule="auto"/>
              <w:rPr>
                <w:color w:val="000000"/>
              </w:rPr>
            </w:pPr>
            <w:proofErr w:type="spellStart"/>
            <w:r>
              <w:rPr>
                <w:color w:val="000000"/>
              </w:rPr>
              <w:t>klpk</w:t>
            </w:r>
            <w:proofErr w:type="spellEnd"/>
          </w:p>
        </w:tc>
        <w:tc>
          <w:tcPr>
            <w:tcW w:w="867" w:type="dxa"/>
            <w:tcBorders>
              <w:top w:val="nil"/>
              <w:left w:val="nil"/>
              <w:bottom w:val="single" w:sz="4" w:space="0" w:color="auto"/>
              <w:right w:val="single" w:sz="4" w:space="0" w:color="auto"/>
            </w:tcBorders>
            <w:shd w:val="clear" w:color="auto" w:fill="auto"/>
          </w:tcPr>
          <w:p w14:paraId="16CA2439"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63DC497D" w14:textId="77777777" w:rsidR="001C3FB8" w:rsidRDefault="000C0BFC">
            <w:pPr>
              <w:spacing w:after="0" w:line="240" w:lineRule="auto"/>
              <w:rPr>
                <w:color w:val="000000"/>
              </w:rPr>
            </w:pPr>
            <w:r>
              <w:rPr>
                <w:color w:val="000000"/>
              </w:rPr>
              <w:t>24</w:t>
            </w:r>
          </w:p>
          <w:p w14:paraId="14FC35C0" w14:textId="77777777" w:rsidR="001C3FB8" w:rsidRDefault="000C0BFC">
            <w:pPr>
              <w:spacing w:after="0" w:line="240" w:lineRule="auto"/>
              <w:rPr>
                <w:color w:val="000000"/>
              </w:rPr>
            </w:pPr>
            <w:proofErr w:type="spellStart"/>
            <w:r>
              <w:rPr>
                <w:color w:val="000000"/>
              </w:rPr>
              <w:t>klpk</w:t>
            </w:r>
            <w:proofErr w:type="spellEnd"/>
          </w:p>
        </w:tc>
        <w:tc>
          <w:tcPr>
            <w:tcW w:w="855" w:type="dxa"/>
            <w:tcBorders>
              <w:top w:val="nil"/>
              <w:left w:val="nil"/>
              <w:bottom w:val="single" w:sz="4" w:space="0" w:color="auto"/>
              <w:right w:val="single" w:sz="4" w:space="0" w:color="auto"/>
            </w:tcBorders>
            <w:shd w:val="clear" w:color="auto" w:fill="auto"/>
          </w:tcPr>
          <w:p w14:paraId="2AA6CB76" w14:textId="77777777" w:rsidR="001C3FB8" w:rsidRDefault="000C0BFC">
            <w:pPr>
              <w:spacing w:after="0" w:line="240" w:lineRule="auto"/>
              <w:rPr>
                <w:color w:val="000000"/>
              </w:rPr>
            </w:pPr>
            <w:r>
              <w:rPr>
                <w:color w:val="000000"/>
              </w:rPr>
              <w:t>24</w:t>
            </w:r>
          </w:p>
          <w:p w14:paraId="5BD836FF" w14:textId="77777777" w:rsidR="001C3FB8" w:rsidRDefault="000C0BFC">
            <w:pPr>
              <w:spacing w:after="0" w:line="240" w:lineRule="auto"/>
              <w:rPr>
                <w:color w:val="000000"/>
              </w:rPr>
            </w:pPr>
            <w:proofErr w:type="spellStart"/>
            <w:r>
              <w:rPr>
                <w:color w:val="000000"/>
              </w:rPr>
              <w:t>klpk</w:t>
            </w:r>
            <w:proofErr w:type="spellEnd"/>
          </w:p>
        </w:tc>
        <w:tc>
          <w:tcPr>
            <w:tcW w:w="722" w:type="dxa"/>
            <w:tcBorders>
              <w:top w:val="nil"/>
              <w:left w:val="nil"/>
              <w:bottom w:val="single" w:sz="4" w:space="0" w:color="auto"/>
              <w:right w:val="single" w:sz="4" w:space="0" w:color="auto"/>
            </w:tcBorders>
            <w:shd w:val="clear" w:color="auto" w:fill="auto"/>
          </w:tcPr>
          <w:p w14:paraId="10C2B945" w14:textId="77777777" w:rsidR="001C3FB8" w:rsidRDefault="000C0BFC">
            <w:pPr>
              <w:spacing w:after="0" w:line="240" w:lineRule="auto"/>
              <w:rPr>
                <w:color w:val="000000"/>
              </w:rPr>
            </w:pPr>
            <w:r>
              <w:rPr>
                <w:color w:val="000000"/>
              </w:rPr>
              <w:t>24</w:t>
            </w:r>
          </w:p>
          <w:p w14:paraId="194A3D5F" w14:textId="77777777" w:rsidR="001C3FB8" w:rsidRDefault="000C0BFC">
            <w:pPr>
              <w:spacing w:after="0" w:line="240" w:lineRule="auto"/>
              <w:rPr>
                <w:color w:val="000000"/>
              </w:rPr>
            </w:pPr>
            <w:proofErr w:type="spellStart"/>
            <w:r>
              <w:rPr>
                <w:color w:val="000000"/>
              </w:rPr>
              <w:t>klpk</w:t>
            </w:r>
            <w:proofErr w:type="spellEnd"/>
          </w:p>
        </w:tc>
        <w:tc>
          <w:tcPr>
            <w:tcW w:w="995" w:type="dxa"/>
            <w:tcBorders>
              <w:top w:val="nil"/>
              <w:left w:val="nil"/>
              <w:bottom w:val="single" w:sz="4" w:space="0" w:color="auto"/>
              <w:right w:val="single" w:sz="4" w:space="0" w:color="auto"/>
            </w:tcBorders>
            <w:shd w:val="clear" w:color="auto" w:fill="auto"/>
          </w:tcPr>
          <w:p w14:paraId="50212CEB" w14:textId="77777777" w:rsidR="001C3FB8" w:rsidRDefault="000C0BFC">
            <w:pPr>
              <w:spacing w:after="0" w:line="240" w:lineRule="auto"/>
              <w:rPr>
                <w:color w:val="000000"/>
              </w:rPr>
            </w:pPr>
            <w:r>
              <w:rPr>
                <w:color w:val="000000"/>
              </w:rPr>
              <w:t>24</w:t>
            </w:r>
          </w:p>
          <w:p w14:paraId="23C5112F" w14:textId="77777777" w:rsidR="001C3FB8" w:rsidRDefault="000C0BFC">
            <w:pPr>
              <w:spacing w:after="0" w:line="240" w:lineRule="auto"/>
              <w:rPr>
                <w:color w:val="000000"/>
              </w:rPr>
            </w:pPr>
            <w:proofErr w:type="spellStart"/>
            <w:r>
              <w:rPr>
                <w:color w:val="000000"/>
              </w:rPr>
              <w:t>klpk</w:t>
            </w:r>
            <w:proofErr w:type="spellEnd"/>
          </w:p>
        </w:tc>
        <w:tc>
          <w:tcPr>
            <w:tcW w:w="1005" w:type="dxa"/>
            <w:tcBorders>
              <w:top w:val="nil"/>
              <w:left w:val="nil"/>
              <w:bottom w:val="single" w:sz="4" w:space="0" w:color="auto"/>
              <w:right w:val="single" w:sz="4" w:space="0" w:color="auto"/>
            </w:tcBorders>
            <w:shd w:val="clear" w:color="auto" w:fill="auto"/>
          </w:tcPr>
          <w:p w14:paraId="5A30FB6F" w14:textId="77777777" w:rsidR="001C3FB8" w:rsidRDefault="000C0BFC">
            <w:pPr>
              <w:spacing w:after="0" w:line="240" w:lineRule="auto"/>
              <w:rPr>
                <w:color w:val="000000"/>
              </w:rPr>
            </w:pPr>
            <w:r>
              <w:rPr>
                <w:color w:val="000000"/>
              </w:rPr>
              <w:t>24</w:t>
            </w:r>
          </w:p>
          <w:p w14:paraId="242AB67B" w14:textId="77777777" w:rsidR="001C3FB8" w:rsidRDefault="000C0BFC">
            <w:pPr>
              <w:spacing w:after="0" w:line="240" w:lineRule="auto"/>
              <w:rPr>
                <w:color w:val="000000"/>
              </w:rPr>
            </w:pPr>
            <w:proofErr w:type="spellStart"/>
            <w:r>
              <w:rPr>
                <w:color w:val="000000"/>
              </w:rPr>
              <w:t>klpk</w:t>
            </w:r>
            <w:proofErr w:type="spellEnd"/>
          </w:p>
        </w:tc>
        <w:tc>
          <w:tcPr>
            <w:tcW w:w="714" w:type="dxa"/>
            <w:tcBorders>
              <w:top w:val="nil"/>
              <w:left w:val="nil"/>
              <w:bottom w:val="single" w:sz="4" w:space="0" w:color="auto"/>
              <w:right w:val="single" w:sz="4" w:space="0" w:color="auto"/>
            </w:tcBorders>
            <w:shd w:val="clear" w:color="auto" w:fill="auto"/>
          </w:tcPr>
          <w:p w14:paraId="15A74868" w14:textId="77777777" w:rsidR="001C3FB8" w:rsidRDefault="000C0BFC">
            <w:pPr>
              <w:spacing w:after="0" w:line="240" w:lineRule="auto"/>
              <w:rPr>
                <w:color w:val="000000"/>
              </w:rPr>
            </w:pPr>
            <w:r>
              <w:rPr>
                <w:color w:val="000000"/>
              </w:rPr>
              <w:t>24</w:t>
            </w:r>
          </w:p>
          <w:p w14:paraId="4D916857" w14:textId="77777777" w:rsidR="001C3FB8" w:rsidRDefault="000C0BFC">
            <w:pPr>
              <w:spacing w:after="0" w:line="240" w:lineRule="auto"/>
              <w:rPr>
                <w:color w:val="000000"/>
              </w:rPr>
            </w:pPr>
            <w:proofErr w:type="spellStart"/>
            <w:r>
              <w:rPr>
                <w:color w:val="000000"/>
              </w:rPr>
              <w:t>klpk</w:t>
            </w:r>
            <w:proofErr w:type="spellEnd"/>
          </w:p>
        </w:tc>
        <w:tc>
          <w:tcPr>
            <w:tcW w:w="992" w:type="dxa"/>
            <w:tcBorders>
              <w:top w:val="nil"/>
              <w:left w:val="nil"/>
              <w:bottom w:val="single" w:sz="4" w:space="0" w:color="auto"/>
              <w:right w:val="single" w:sz="4" w:space="0" w:color="auto"/>
            </w:tcBorders>
            <w:shd w:val="clear" w:color="auto" w:fill="auto"/>
          </w:tcPr>
          <w:p w14:paraId="5E5CB209" w14:textId="77777777" w:rsidR="001C3FB8" w:rsidRDefault="000C0BFC">
            <w:pPr>
              <w:spacing w:after="0" w:line="240" w:lineRule="auto"/>
              <w:rPr>
                <w:color w:val="000000"/>
              </w:rPr>
            </w:pPr>
            <w:r>
              <w:rPr>
                <w:color w:val="000000"/>
              </w:rPr>
              <w:t>24</w:t>
            </w:r>
          </w:p>
          <w:p w14:paraId="2526FAB5" w14:textId="77777777" w:rsidR="001C3FB8" w:rsidRDefault="000C0BFC">
            <w:pPr>
              <w:spacing w:after="0" w:line="240" w:lineRule="auto"/>
              <w:rPr>
                <w:color w:val="000000"/>
              </w:rPr>
            </w:pPr>
            <w:proofErr w:type="spellStart"/>
            <w:r>
              <w:rPr>
                <w:color w:val="000000"/>
              </w:rPr>
              <w:t>klpk</w:t>
            </w:r>
            <w:proofErr w:type="spellEnd"/>
          </w:p>
        </w:tc>
        <w:tc>
          <w:tcPr>
            <w:tcW w:w="858" w:type="dxa"/>
            <w:tcBorders>
              <w:top w:val="nil"/>
              <w:left w:val="nil"/>
              <w:bottom w:val="single" w:sz="4" w:space="0" w:color="auto"/>
              <w:right w:val="single" w:sz="4" w:space="0" w:color="auto"/>
            </w:tcBorders>
            <w:shd w:val="clear" w:color="auto" w:fill="auto"/>
          </w:tcPr>
          <w:p w14:paraId="636CB9C2" w14:textId="77777777" w:rsidR="001C3FB8" w:rsidRDefault="000C0BFC">
            <w:pPr>
              <w:spacing w:after="0" w:line="240" w:lineRule="auto"/>
              <w:rPr>
                <w:color w:val="000000"/>
              </w:rPr>
            </w:pPr>
            <w:r>
              <w:rPr>
                <w:color w:val="000000"/>
              </w:rPr>
              <w:t>24</w:t>
            </w:r>
          </w:p>
          <w:p w14:paraId="5D1F36AB" w14:textId="77777777" w:rsidR="001C3FB8" w:rsidRDefault="000C0BFC">
            <w:pPr>
              <w:spacing w:after="0" w:line="240" w:lineRule="auto"/>
              <w:rPr>
                <w:color w:val="000000"/>
              </w:rPr>
            </w:pPr>
            <w:proofErr w:type="spellStart"/>
            <w:r>
              <w:rPr>
                <w:color w:val="000000"/>
              </w:rPr>
              <w:t>klpk</w:t>
            </w:r>
            <w:proofErr w:type="spellEnd"/>
          </w:p>
        </w:tc>
        <w:tc>
          <w:tcPr>
            <w:tcW w:w="996" w:type="dxa"/>
            <w:gridSpan w:val="2"/>
            <w:tcBorders>
              <w:top w:val="nil"/>
              <w:left w:val="nil"/>
              <w:bottom w:val="single" w:sz="4" w:space="0" w:color="auto"/>
              <w:right w:val="single" w:sz="4" w:space="0" w:color="auto"/>
            </w:tcBorders>
            <w:shd w:val="clear" w:color="auto" w:fill="auto"/>
          </w:tcPr>
          <w:p w14:paraId="11812D3E" w14:textId="77777777" w:rsidR="001C3FB8" w:rsidRDefault="000C0BFC">
            <w:pPr>
              <w:spacing w:after="0" w:line="240" w:lineRule="auto"/>
              <w:rPr>
                <w:color w:val="000000"/>
              </w:rPr>
            </w:pPr>
            <w:r>
              <w:rPr>
                <w:color w:val="000000"/>
              </w:rPr>
              <w:t>24</w:t>
            </w:r>
          </w:p>
          <w:p w14:paraId="23B16550" w14:textId="77777777" w:rsidR="001C3FB8" w:rsidRDefault="000C0BFC">
            <w:pPr>
              <w:spacing w:after="0" w:line="240" w:lineRule="auto"/>
              <w:rPr>
                <w:color w:val="000000"/>
              </w:rPr>
            </w:pPr>
            <w:proofErr w:type="spellStart"/>
            <w:r>
              <w:rPr>
                <w:color w:val="000000"/>
              </w:rPr>
              <w:t>klpk</w:t>
            </w:r>
            <w:proofErr w:type="spellEnd"/>
          </w:p>
        </w:tc>
        <w:tc>
          <w:tcPr>
            <w:tcW w:w="1084" w:type="dxa"/>
            <w:gridSpan w:val="3"/>
            <w:tcBorders>
              <w:top w:val="nil"/>
              <w:left w:val="nil"/>
              <w:bottom w:val="single" w:sz="4" w:space="0" w:color="auto"/>
              <w:right w:val="single" w:sz="4" w:space="0" w:color="auto"/>
            </w:tcBorders>
            <w:shd w:val="clear" w:color="auto" w:fill="auto"/>
          </w:tcPr>
          <w:p w14:paraId="678873F8" w14:textId="77777777" w:rsidR="001C3FB8" w:rsidRDefault="000C0BFC">
            <w:pPr>
              <w:spacing w:after="0" w:line="240" w:lineRule="auto"/>
              <w:rPr>
                <w:color w:val="000000"/>
              </w:rPr>
            </w:pPr>
            <w:r>
              <w:rPr>
                <w:color w:val="000000"/>
              </w:rPr>
              <w:t>24</w:t>
            </w:r>
          </w:p>
          <w:p w14:paraId="78D5DCFD" w14:textId="77777777" w:rsidR="001C3FB8" w:rsidRDefault="000C0BFC">
            <w:pPr>
              <w:spacing w:after="0" w:line="240" w:lineRule="auto"/>
              <w:rPr>
                <w:color w:val="000000"/>
              </w:rPr>
            </w:pPr>
            <w:proofErr w:type="spellStart"/>
            <w:r>
              <w:rPr>
                <w:color w:val="000000"/>
              </w:rPr>
              <w:t>klpk</w:t>
            </w:r>
            <w:proofErr w:type="spellEnd"/>
          </w:p>
        </w:tc>
        <w:tc>
          <w:tcPr>
            <w:tcW w:w="572" w:type="dxa"/>
            <w:tcBorders>
              <w:top w:val="nil"/>
              <w:left w:val="nil"/>
              <w:bottom w:val="single" w:sz="4" w:space="0" w:color="auto"/>
              <w:right w:val="single" w:sz="4" w:space="0" w:color="auto"/>
            </w:tcBorders>
            <w:shd w:val="clear" w:color="auto" w:fill="auto"/>
          </w:tcPr>
          <w:p w14:paraId="3F8BC55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01E0540"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ABC4B01"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34964ECA"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55964AB" w14:textId="77777777" w:rsidR="001C3FB8" w:rsidRDefault="000C0BFC">
            <w:pPr>
              <w:spacing w:after="0" w:line="240" w:lineRule="auto"/>
              <w:jc w:val="center"/>
              <w:rPr>
                <w:color w:val="000000"/>
              </w:rPr>
            </w:pPr>
            <w:r>
              <w:rPr>
                <w:color w:val="000000"/>
              </w:rPr>
              <w:t>1</w:t>
            </w:r>
          </w:p>
        </w:tc>
      </w:tr>
      <w:tr w:rsidR="001C3FB8" w14:paraId="5F5F50E0" w14:textId="77777777">
        <w:trPr>
          <w:trHeight w:val="660"/>
        </w:trPr>
        <w:tc>
          <w:tcPr>
            <w:tcW w:w="567" w:type="dxa"/>
            <w:tcBorders>
              <w:top w:val="nil"/>
              <w:left w:val="single" w:sz="4" w:space="0" w:color="auto"/>
              <w:bottom w:val="single" w:sz="4" w:space="0" w:color="auto"/>
              <w:right w:val="single" w:sz="4" w:space="0" w:color="auto"/>
            </w:tcBorders>
            <w:shd w:val="clear" w:color="auto" w:fill="auto"/>
          </w:tcPr>
          <w:p w14:paraId="745A41CA" w14:textId="77777777" w:rsidR="001C3FB8" w:rsidRDefault="000C0BFC">
            <w:pPr>
              <w:spacing w:after="0" w:line="240" w:lineRule="auto"/>
              <w:jc w:val="center"/>
              <w:rPr>
                <w:color w:val="000000"/>
              </w:rPr>
            </w:pPr>
            <w:r>
              <w:rPr>
                <w:color w:val="000000"/>
              </w:rPr>
              <w:t>33</w:t>
            </w:r>
          </w:p>
        </w:tc>
        <w:tc>
          <w:tcPr>
            <w:tcW w:w="2268" w:type="dxa"/>
            <w:tcBorders>
              <w:top w:val="nil"/>
              <w:left w:val="nil"/>
              <w:bottom w:val="single" w:sz="4" w:space="0" w:color="auto"/>
              <w:right w:val="single" w:sz="4" w:space="0" w:color="auto"/>
            </w:tcBorders>
            <w:shd w:val="clear" w:color="auto" w:fill="auto"/>
          </w:tcPr>
          <w:p w14:paraId="459AD0E7" w14:textId="77777777" w:rsidR="001C3FB8" w:rsidRDefault="000C0BFC">
            <w:pPr>
              <w:spacing w:after="0" w:line="240" w:lineRule="auto"/>
              <w:rPr>
                <w:color w:val="000000"/>
              </w:rPr>
            </w:pPr>
            <w:proofErr w:type="spellStart"/>
            <w:r>
              <w:rPr>
                <w:color w:val="000000"/>
              </w:rPr>
              <w:t>Koordinasi</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kawasan</w:t>
            </w:r>
            <w:proofErr w:type="spellEnd"/>
            <w:r>
              <w:rPr>
                <w:color w:val="000000"/>
              </w:rPr>
              <w:t xml:space="preserve"> </w:t>
            </w:r>
            <w:proofErr w:type="spellStart"/>
            <w:r>
              <w:rPr>
                <w:color w:val="000000"/>
              </w:rPr>
              <w:t>konservasi</w:t>
            </w:r>
            <w:proofErr w:type="spellEnd"/>
          </w:p>
        </w:tc>
        <w:tc>
          <w:tcPr>
            <w:tcW w:w="850" w:type="dxa"/>
            <w:tcBorders>
              <w:top w:val="nil"/>
              <w:left w:val="nil"/>
              <w:bottom w:val="single" w:sz="4" w:space="0" w:color="auto"/>
              <w:right w:val="single" w:sz="4" w:space="0" w:color="auto"/>
            </w:tcBorders>
            <w:shd w:val="clear" w:color="auto" w:fill="auto"/>
          </w:tcPr>
          <w:p w14:paraId="5F4D04C2" w14:textId="77777777" w:rsidR="001C3FB8" w:rsidRDefault="000C0BFC">
            <w:pPr>
              <w:spacing w:after="0" w:line="240" w:lineRule="auto"/>
              <w:rPr>
                <w:color w:val="000000"/>
              </w:rPr>
            </w:pPr>
            <w:r>
              <w:rPr>
                <w:color w:val="000000"/>
              </w:rPr>
              <w:t>5</w:t>
            </w:r>
          </w:p>
          <w:p w14:paraId="28BC7453"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60C75291" w14:textId="77777777" w:rsidR="001C3FB8" w:rsidRDefault="000C0BFC">
            <w:pPr>
              <w:spacing w:after="0" w:line="240" w:lineRule="auto"/>
              <w:rPr>
                <w:color w:val="000000"/>
              </w:rPr>
            </w:pPr>
            <w:r>
              <w:rPr>
                <w:color w:val="000000"/>
              </w:rPr>
              <w:t>5</w:t>
            </w:r>
          </w:p>
          <w:p w14:paraId="59B76A47"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6C750B52"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61402759" w14:textId="77777777" w:rsidR="001C3FB8" w:rsidRDefault="000C0BFC">
            <w:pPr>
              <w:spacing w:after="0" w:line="240" w:lineRule="auto"/>
              <w:rPr>
                <w:color w:val="000000"/>
              </w:rPr>
            </w:pPr>
            <w:r>
              <w:rPr>
                <w:color w:val="000000"/>
              </w:rPr>
              <w:t>1</w:t>
            </w:r>
          </w:p>
          <w:p w14:paraId="75326429"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29396924" w14:textId="77777777" w:rsidR="001C3FB8" w:rsidRDefault="000C0BFC">
            <w:pPr>
              <w:spacing w:after="0" w:line="240" w:lineRule="auto"/>
              <w:rPr>
                <w:color w:val="000000"/>
              </w:rPr>
            </w:pPr>
            <w:r>
              <w:rPr>
                <w:color w:val="000000"/>
              </w:rPr>
              <w:t>1</w:t>
            </w:r>
          </w:p>
          <w:p w14:paraId="1A834174"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3872BB89" w14:textId="77777777" w:rsidR="001C3FB8" w:rsidRDefault="000C0BFC">
            <w:pPr>
              <w:spacing w:after="0" w:line="240" w:lineRule="auto"/>
              <w:rPr>
                <w:color w:val="000000"/>
              </w:rPr>
            </w:pPr>
            <w:r>
              <w:rPr>
                <w:color w:val="000000"/>
              </w:rPr>
              <w:t>1</w:t>
            </w:r>
          </w:p>
          <w:p w14:paraId="249139AF"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725EA9EA" w14:textId="77777777" w:rsidR="001C3FB8" w:rsidRDefault="000C0BFC">
            <w:pPr>
              <w:spacing w:after="0" w:line="240" w:lineRule="auto"/>
              <w:rPr>
                <w:color w:val="000000"/>
              </w:rPr>
            </w:pPr>
            <w:r>
              <w:rPr>
                <w:color w:val="000000"/>
              </w:rPr>
              <w:t>1</w:t>
            </w:r>
          </w:p>
          <w:p w14:paraId="34A970D1"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6359D0AC" w14:textId="77777777" w:rsidR="001C3FB8" w:rsidRDefault="000C0BFC">
            <w:pPr>
              <w:spacing w:after="0" w:line="240" w:lineRule="auto"/>
              <w:rPr>
                <w:color w:val="000000"/>
              </w:rPr>
            </w:pPr>
            <w:r>
              <w:rPr>
                <w:color w:val="000000"/>
              </w:rPr>
              <w:t>1</w:t>
            </w:r>
          </w:p>
          <w:p w14:paraId="07A75305"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392895F2" w14:textId="77777777" w:rsidR="001C3FB8" w:rsidRDefault="000C0BFC">
            <w:pPr>
              <w:spacing w:after="0" w:line="240" w:lineRule="auto"/>
              <w:rPr>
                <w:color w:val="000000"/>
              </w:rPr>
            </w:pPr>
            <w:r>
              <w:rPr>
                <w:color w:val="000000"/>
              </w:rPr>
              <w:t>1</w:t>
            </w:r>
          </w:p>
          <w:p w14:paraId="650D486B"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49A0131A" w14:textId="77777777" w:rsidR="001C3FB8" w:rsidRDefault="000C0BFC">
            <w:pPr>
              <w:spacing w:after="0" w:line="240" w:lineRule="auto"/>
              <w:rPr>
                <w:color w:val="000000"/>
              </w:rPr>
            </w:pPr>
            <w:r>
              <w:rPr>
                <w:color w:val="000000"/>
              </w:rPr>
              <w:t>1</w:t>
            </w:r>
          </w:p>
          <w:p w14:paraId="1D09AB4F"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16FDA788" w14:textId="77777777" w:rsidR="001C3FB8" w:rsidRDefault="000C0BFC">
            <w:pPr>
              <w:spacing w:after="0" w:line="240" w:lineRule="auto"/>
              <w:rPr>
                <w:color w:val="000000"/>
              </w:rPr>
            </w:pPr>
            <w:r>
              <w:rPr>
                <w:color w:val="000000"/>
              </w:rPr>
              <w:t>1</w:t>
            </w:r>
          </w:p>
          <w:p w14:paraId="1C10B7DE"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486A809C" w14:textId="77777777" w:rsidR="001C3FB8" w:rsidRDefault="000C0BFC">
            <w:pPr>
              <w:spacing w:after="0" w:line="240" w:lineRule="auto"/>
              <w:rPr>
                <w:color w:val="000000"/>
              </w:rPr>
            </w:pPr>
            <w:r>
              <w:rPr>
                <w:color w:val="000000"/>
              </w:rPr>
              <w:t>1</w:t>
            </w:r>
          </w:p>
          <w:p w14:paraId="38D4CD05"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56CA0551" w14:textId="77777777" w:rsidR="001C3FB8" w:rsidRDefault="000C0BFC">
            <w:pPr>
              <w:spacing w:after="0" w:line="240" w:lineRule="auto"/>
              <w:rPr>
                <w:color w:val="000000"/>
              </w:rPr>
            </w:pPr>
            <w:r>
              <w:rPr>
                <w:color w:val="000000"/>
              </w:rPr>
              <w:t>1</w:t>
            </w:r>
          </w:p>
          <w:p w14:paraId="1F3ADFBA"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30A59A3E"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C1B14C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5F9622D"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B381531"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191BF28" w14:textId="77777777" w:rsidR="001C3FB8" w:rsidRDefault="000C0BFC">
            <w:pPr>
              <w:spacing w:after="0" w:line="240" w:lineRule="auto"/>
              <w:jc w:val="center"/>
              <w:rPr>
                <w:color w:val="000000"/>
              </w:rPr>
            </w:pPr>
            <w:r>
              <w:rPr>
                <w:color w:val="000000"/>
              </w:rPr>
              <w:t>1</w:t>
            </w:r>
          </w:p>
        </w:tc>
      </w:tr>
      <w:tr w:rsidR="001C3FB8" w14:paraId="04DE9392"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66AE7811" w14:textId="77777777" w:rsidR="001C3FB8" w:rsidRDefault="000C0BFC">
            <w:pPr>
              <w:spacing w:after="0" w:line="240" w:lineRule="auto"/>
              <w:jc w:val="center"/>
              <w:rPr>
                <w:color w:val="000000"/>
              </w:rPr>
            </w:pPr>
            <w:r>
              <w:rPr>
                <w:color w:val="000000"/>
              </w:rPr>
              <w:t>34</w:t>
            </w:r>
          </w:p>
        </w:tc>
        <w:tc>
          <w:tcPr>
            <w:tcW w:w="2268" w:type="dxa"/>
            <w:tcBorders>
              <w:top w:val="nil"/>
              <w:left w:val="nil"/>
              <w:bottom w:val="single" w:sz="4" w:space="0" w:color="auto"/>
              <w:right w:val="single" w:sz="4" w:space="0" w:color="auto"/>
            </w:tcBorders>
            <w:shd w:val="clear" w:color="auto" w:fill="auto"/>
          </w:tcPr>
          <w:p w14:paraId="4E410415" w14:textId="77777777" w:rsidR="001C3FB8" w:rsidRDefault="000C0BFC">
            <w:pPr>
              <w:spacing w:after="0" w:line="240" w:lineRule="auto"/>
              <w:rPr>
                <w:color w:val="000000"/>
              </w:rPr>
            </w:pPr>
            <w:r>
              <w:rPr>
                <w:color w:val="000000"/>
              </w:rPr>
              <w:t xml:space="preserve">Monitoring, </w:t>
            </w:r>
            <w:proofErr w:type="spellStart"/>
            <w:r>
              <w:rPr>
                <w:color w:val="000000"/>
              </w:rPr>
              <w:t>evaluasi</w:t>
            </w:r>
            <w:proofErr w:type="spellEnd"/>
            <w:r>
              <w:rPr>
                <w:color w:val="000000"/>
              </w:rPr>
              <w:t xml:space="preserve">, dan </w:t>
            </w:r>
            <w:proofErr w:type="spellStart"/>
            <w:r>
              <w:rPr>
                <w:color w:val="000000"/>
              </w:rPr>
              <w:t>dan</w:t>
            </w:r>
            <w:proofErr w:type="spellEnd"/>
            <w:r>
              <w:rPr>
                <w:color w:val="000000"/>
              </w:rPr>
              <w:t xml:space="preserve"> </w:t>
            </w:r>
            <w:proofErr w:type="spellStart"/>
            <w:r>
              <w:rPr>
                <w:color w:val="000000"/>
              </w:rPr>
              <w:t>pelaporan</w:t>
            </w:r>
            <w:proofErr w:type="spellEnd"/>
          </w:p>
        </w:tc>
        <w:tc>
          <w:tcPr>
            <w:tcW w:w="850" w:type="dxa"/>
            <w:tcBorders>
              <w:top w:val="nil"/>
              <w:left w:val="nil"/>
              <w:bottom w:val="single" w:sz="4" w:space="0" w:color="auto"/>
              <w:right w:val="single" w:sz="4" w:space="0" w:color="auto"/>
            </w:tcBorders>
            <w:shd w:val="clear" w:color="auto" w:fill="auto"/>
          </w:tcPr>
          <w:p w14:paraId="2F4686A7" w14:textId="77777777" w:rsidR="001C3FB8" w:rsidRDefault="000C0BFC">
            <w:pPr>
              <w:spacing w:after="0" w:line="240" w:lineRule="auto"/>
              <w:rPr>
                <w:color w:val="000000"/>
              </w:rPr>
            </w:pPr>
            <w:r>
              <w:rPr>
                <w:color w:val="000000"/>
              </w:rPr>
              <w:t>5</w:t>
            </w:r>
          </w:p>
          <w:p w14:paraId="3FA87329"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3C56B21A" w14:textId="77777777" w:rsidR="001C3FB8" w:rsidRDefault="000C0BFC">
            <w:pPr>
              <w:spacing w:after="0" w:line="240" w:lineRule="auto"/>
              <w:rPr>
                <w:color w:val="000000"/>
              </w:rPr>
            </w:pPr>
            <w:r>
              <w:rPr>
                <w:color w:val="000000"/>
              </w:rPr>
              <w:t>5</w:t>
            </w:r>
          </w:p>
          <w:p w14:paraId="64FB70DA"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1D253A22"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833E326" w14:textId="77777777" w:rsidR="001C3FB8" w:rsidRDefault="000C0BFC">
            <w:pPr>
              <w:spacing w:after="0" w:line="240" w:lineRule="auto"/>
              <w:rPr>
                <w:color w:val="000000"/>
              </w:rPr>
            </w:pPr>
            <w:r>
              <w:rPr>
                <w:color w:val="000000"/>
              </w:rPr>
              <w:t>1</w:t>
            </w:r>
          </w:p>
          <w:p w14:paraId="399DF682"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7C069A90" w14:textId="77777777" w:rsidR="001C3FB8" w:rsidRDefault="000C0BFC">
            <w:pPr>
              <w:spacing w:after="0" w:line="240" w:lineRule="auto"/>
              <w:rPr>
                <w:color w:val="000000"/>
              </w:rPr>
            </w:pPr>
            <w:r>
              <w:rPr>
                <w:color w:val="000000"/>
              </w:rPr>
              <w:t>1</w:t>
            </w:r>
          </w:p>
          <w:p w14:paraId="24646F24"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3C08700D" w14:textId="77777777" w:rsidR="001C3FB8" w:rsidRDefault="000C0BFC">
            <w:pPr>
              <w:spacing w:after="0" w:line="240" w:lineRule="auto"/>
              <w:rPr>
                <w:color w:val="000000"/>
              </w:rPr>
            </w:pPr>
            <w:r>
              <w:rPr>
                <w:color w:val="000000"/>
              </w:rPr>
              <w:t>1</w:t>
            </w:r>
          </w:p>
          <w:p w14:paraId="2ABF7080"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0D4BA6CF" w14:textId="77777777" w:rsidR="001C3FB8" w:rsidRDefault="000C0BFC">
            <w:pPr>
              <w:spacing w:after="0" w:line="240" w:lineRule="auto"/>
              <w:rPr>
                <w:color w:val="000000"/>
              </w:rPr>
            </w:pPr>
            <w:r>
              <w:rPr>
                <w:color w:val="000000"/>
              </w:rPr>
              <w:t>1</w:t>
            </w:r>
          </w:p>
          <w:p w14:paraId="2A4B118B"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1CECB9C5" w14:textId="77777777" w:rsidR="001C3FB8" w:rsidRDefault="000C0BFC">
            <w:pPr>
              <w:spacing w:after="0" w:line="240" w:lineRule="auto"/>
              <w:rPr>
                <w:color w:val="000000"/>
              </w:rPr>
            </w:pPr>
            <w:r>
              <w:rPr>
                <w:color w:val="000000"/>
              </w:rPr>
              <w:t>1</w:t>
            </w:r>
          </w:p>
          <w:p w14:paraId="409F7DDA"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41ABF261" w14:textId="77777777" w:rsidR="001C3FB8" w:rsidRDefault="000C0BFC">
            <w:pPr>
              <w:spacing w:after="0" w:line="240" w:lineRule="auto"/>
              <w:rPr>
                <w:color w:val="000000"/>
              </w:rPr>
            </w:pPr>
            <w:r>
              <w:rPr>
                <w:color w:val="000000"/>
              </w:rPr>
              <w:t>1</w:t>
            </w:r>
          </w:p>
          <w:p w14:paraId="7C7E5970"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163A149A" w14:textId="77777777" w:rsidR="001C3FB8" w:rsidRDefault="000C0BFC">
            <w:pPr>
              <w:spacing w:after="0" w:line="240" w:lineRule="auto"/>
              <w:rPr>
                <w:color w:val="000000"/>
              </w:rPr>
            </w:pPr>
            <w:r>
              <w:rPr>
                <w:color w:val="000000"/>
              </w:rPr>
              <w:t>1</w:t>
            </w:r>
          </w:p>
          <w:p w14:paraId="4D35159C"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088AEE52" w14:textId="77777777" w:rsidR="001C3FB8" w:rsidRDefault="000C0BFC">
            <w:pPr>
              <w:spacing w:after="0" w:line="240" w:lineRule="auto"/>
              <w:rPr>
                <w:color w:val="000000"/>
              </w:rPr>
            </w:pPr>
            <w:r>
              <w:rPr>
                <w:color w:val="000000"/>
              </w:rPr>
              <w:t>1</w:t>
            </w:r>
          </w:p>
          <w:p w14:paraId="54E581CD"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03B1704A" w14:textId="77777777" w:rsidR="001C3FB8" w:rsidRDefault="000C0BFC">
            <w:pPr>
              <w:spacing w:after="0" w:line="240" w:lineRule="auto"/>
              <w:rPr>
                <w:color w:val="000000"/>
              </w:rPr>
            </w:pPr>
            <w:r>
              <w:rPr>
                <w:color w:val="000000"/>
              </w:rPr>
              <w:t>1</w:t>
            </w:r>
          </w:p>
          <w:p w14:paraId="492D800E"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71966343" w14:textId="77777777" w:rsidR="001C3FB8" w:rsidRDefault="000C0BFC">
            <w:pPr>
              <w:spacing w:after="0" w:line="240" w:lineRule="auto"/>
              <w:rPr>
                <w:color w:val="000000"/>
              </w:rPr>
            </w:pPr>
            <w:r>
              <w:rPr>
                <w:color w:val="000000"/>
              </w:rPr>
              <w:t>1</w:t>
            </w:r>
          </w:p>
          <w:p w14:paraId="316AFACD"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70244EE1"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BF307B9"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57C12F4"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33F0172C"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CB5C8A1" w14:textId="77777777" w:rsidR="001C3FB8" w:rsidRDefault="000C0BFC">
            <w:pPr>
              <w:spacing w:after="0" w:line="240" w:lineRule="auto"/>
              <w:jc w:val="center"/>
              <w:rPr>
                <w:color w:val="000000"/>
              </w:rPr>
            </w:pPr>
            <w:r>
              <w:rPr>
                <w:color w:val="000000"/>
              </w:rPr>
              <w:t>1</w:t>
            </w:r>
          </w:p>
        </w:tc>
      </w:tr>
      <w:tr w:rsidR="001C3FB8" w14:paraId="21C58FEC" w14:textId="77777777">
        <w:trPr>
          <w:trHeight w:val="1055"/>
        </w:trPr>
        <w:tc>
          <w:tcPr>
            <w:tcW w:w="567" w:type="dxa"/>
            <w:tcBorders>
              <w:top w:val="nil"/>
              <w:left w:val="single" w:sz="4" w:space="0" w:color="auto"/>
              <w:bottom w:val="single" w:sz="4" w:space="0" w:color="auto"/>
              <w:right w:val="single" w:sz="4" w:space="0" w:color="auto"/>
            </w:tcBorders>
            <w:shd w:val="clear" w:color="auto" w:fill="auto"/>
          </w:tcPr>
          <w:p w14:paraId="69CFFBAA" w14:textId="77777777" w:rsidR="001C3FB8" w:rsidRDefault="000C0BFC">
            <w:pPr>
              <w:spacing w:after="0" w:line="240" w:lineRule="auto"/>
              <w:jc w:val="center"/>
              <w:rPr>
                <w:color w:val="000000"/>
              </w:rPr>
            </w:pPr>
            <w:r>
              <w:rPr>
                <w:color w:val="000000"/>
              </w:rPr>
              <w:t>35</w:t>
            </w:r>
          </w:p>
        </w:tc>
        <w:tc>
          <w:tcPr>
            <w:tcW w:w="2268" w:type="dxa"/>
            <w:tcBorders>
              <w:top w:val="nil"/>
              <w:left w:val="nil"/>
              <w:bottom w:val="single" w:sz="4" w:space="0" w:color="auto"/>
              <w:right w:val="single" w:sz="4" w:space="0" w:color="auto"/>
            </w:tcBorders>
            <w:shd w:val="clear" w:color="auto" w:fill="auto"/>
          </w:tcPr>
          <w:p w14:paraId="6AF6885D"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edukasi</w:t>
            </w:r>
            <w:proofErr w:type="spellEnd"/>
            <w:r>
              <w:rPr>
                <w:color w:val="000000"/>
              </w:rPr>
              <w:t xml:space="preserve"> dan </w:t>
            </w:r>
            <w:proofErr w:type="spellStart"/>
            <w:r>
              <w:rPr>
                <w:color w:val="000000"/>
              </w:rPr>
              <w:t>komunikasi</w:t>
            </w:r>
            <w:proofErr w:type="spellEnd"/>
            <w:r>
              <w:rPr>
                <w:color w:val="000000"/>
              </w:rPr>
              <w:t xml:space="preserve"> </w:t>
            </w:r>
            <w:proofErr w:type="spellStart"/>
            <w:r>
              <w:rPr>
                <w:color w:val="000000"/>
              </w:rPr>
              <w:t>masyarakat</w:t>
            </w:r>
            <w:proofErr w:type="spellEnd"/>
            <w:r>
              <w:rPr>
                <w:color w:val="000000"/>
              </w:rPr>
              <w:t xml:space="preserve"> di </w:t>
            </w:r>
            <w:proofErr w:type="spellStart"/>
            <w:r>
              <w:rPr>
                <w:color w:val="000000"/>
              </w:rPr>
              <w:t>bidang</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hidup</w:t>
            </w:r>
            <w:proofErr w:type="spellEnd"/>
          </w:p>
        </w:tc>
        <w:tc>
          <w:tcPr>
            <w:tcW w:w="850" w:type="dxa"/>
            <w:tcBorders>
              <w:top w:val="nil"/>
              <w:left w:val="nil"/>
              <w:bottom w:val="single" w:sz="4" w:space="0" w:color="auto"/>
              <w:right w:val="single" w:sz="4" w:space="0" w:color="auto"/>
            </w:tcBorders>
            <w:shd w:val="clear" w:color="auto" w:fill="auto"/>
          </w:tcPr>
          <w:p w14:paraId="0EDA4F4D" w14:textId="77777777" w:rsidR="001C3FB8" w:rsidRDefault="000C0BFC">
            <w:pPr>
              <w:spacing w:after="0" w:line="240" w:lineRule="auto"/>
              <w:rPr>
                <w:color w:val="000000"/>
              </w:rPr>
            </w:pPr>
            <w:r>
              <w:rPr>
                <w:color w:val="000000"/>
              </w:rPr>
              <w:t>15</w:t>
            </w:r>
          </w:p>
          <w:p w14:paraId="6820E5A8"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851" w:type="dxa"/>
            <w:tcBorders>
              <w:top w:val="nil"/>
              <w:left w:val="nil"/>
              <w:bottom w:val="single" w:sz="4" w:space="0" w:color="auto"/>
              <w:right w:val="single" w:sz="4" w:space="0" w:color="auto"/>
            </w:tcBorders>
            <w:shd w:val="clear" w:color="auto" w:fill="auto"/>
          </w:tcPr>
          <w:p w14:paraId="51175012" w14:textId="77777777" w:rsidR="001C3FB8" w:rsidRDefault="000C0BFC">
            <w:pPr>
              <w:spacing w:after="0" w:line="240" w:lineRule="auto"/>
              <w:rPr>
                <w:color w:val="000000"/>
              </w:rPr>
            </w:pPr>
            <w:r>
              <w:rPr>
                <w:color w:val="000000"/>
              </w:rPr>
              <w:t>15</w:t>
            </w:r>
          </w:p>
          <w:p w14:paraId="0667ADEA"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867" w:type="dxa"/>
            <w:tcBorders>
              <w:top w:val="nil"/>
              <w:left w:val="nil"/>
              <w:bottom w:val="single" w:sz="4" w:space="0" w:color="auto"/>
              <w:right w:val="single" w:sz="4" w:space="0" w:color="auto"/>
            </w:tcBorders>
            <w:shd w:val="clear" w:color="auto" w:fill="auto"/>
          </w:tcPr>
          <w:p w14:paraId="5287A8A6"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95DBC73" w14:textId="77777777" w:rsidR="001C3FB8" w:rsidRDefault="000C0BFC">
            <w:pPr>
              <w:spacing w:after="0" w:line="240" w:lineRule="auto"/>
              <w:rPr>
                <w:color w:val="000000"/>
              </w:rPr>
            </w:pPr>
            <w:r>
              <w:rPr>
                <w:color w:val="000000"/>
              </w:rPr>
              <w:t>3</w:t>
            </w:r>
          </w:p>
          <w:p w14:paraId="5C1360F1"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855" w:type="dxa"/>
            <w:tcBorders>
              <w:top w:val="nil"/>
              <w:left w:val="nil"/>
              <w:bottom w:val="single" w:sz="4" w:space="0" w:color="auto"/>
              <w:right w:val="single" w:sz="4" w:space="0" w:color="auto"/>
            </w:tcBorders>
            <w:shd w:val="clear" w:color="auto" w:fill="auto"/>
          </w:tcPr>
          <w:p w14:paraId="6E7ADD3B" w14:textId="77777777" w:rsidR="001C3FB8" w:rsidRDefault="000C0BFC">
            <w:pPr>
              <w:spacing w:after="0" w:line="240" w:lineRule="auto"/>
              <w:rPr>
                <w:color w:val="000000"/>
              </w:rPr>
            </w:pPr>
            <w:r>
              <w:rPr>
                <w:color w:val="000000"/>
              </w:rPr>
              <w:t>3</w:t>
            </w:r>
          </w:p>
          <w:p w14:paraId="7A861EE9"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722" w:type="dxa"/>
            <w:tcBorders>
              <w:top w:val="nil"/>
              <w:left w:val="nil"/>
              <w:bottom w:val="single" w:sz="4" w:space="0" w:color="auto"/>
              <w:right w:val="single" w:sz="4" w:space="0" w:color="auto"/>
            </w:tcBorders>
            <w:shd w:val="clear" w:color="auto" w:fill="auto"/>
          </w:tcPr>
          <w:p w14:paraId="065CC1DD" w14:textId="77777777" w:rsidR="001C3FB8" w:rsidRDefault="000C0BFC">
            <w:pPr>
              <w:spacing w:after="0" w:line="240" w:lineRule="auto"/>
              <w:rPr>
                <w:color w:val="000000"/>
              </w:rPr>
            </w:pPr>
            <w:r>
              <w:rPr>
                <w:color w:val="000000"/>
              </w:rPr>
              <w:t>3</w:t>
            </w:r>
          </w:p>
          <w:p w14:paraId="2F860072"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995" w:type="dxa"/>
            <w:tcBorders>
              <w:top w:val="nil"/>
              <w:left w:val="nil"/>
              <w:bottom w:val="single" w:sz="4" w:space="0" w:color="auto"/>
              <w:right w:val="single" w:sz="4" w:space="0" w:color="auto"/>
            </w:tcBorders>
            <w:shd w:val="clear" w:color="auto" w:fill="auto"/>
          </w:tcPr>
          <w:p w14:paraId="42CBE1FE" w14:textId="77777777" w:rsidR="001C3FB8" w:rsidRDefault="000C0BFC">
            <w:pPr>
              <w:spacing w:after="0" w:line="240" w:lineRule="auto"/>
              <w:rPr>
                <w:color w:val="000000"/>
              </w:rPr>
            </w:pPr>
            <w:r>
              <w:rPr>
                <w:color w:val="000000"/>
              </w:rPr>
              <w:t>3</w:t>
            </w:r>
          </w:p>
          <w:p w14:paraId="22A9992E"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1005" w:type="dxa"/>
            <w:tcBorders>
              <w:top w:val="nil"/>
              <w:left w:val="nil"/>
              <w:bottom w:val="single" w:sz="4" w:space="0" w:color="auto"/>
              <w:right w:val="single" w:sz="4" w:space="0" w:color="auto"/>
            </w:tcBorders>
            <w:shd w:val="clear" w:color="auto" w:fill="auto"/>
          </w:tcPr>
          <w:p w14:paraId="5F662D43" w14:textId="77777777" w:rsidR="001C3FB8" w:rsidRDefault="000C0BFC">
            <w:pPr>
              <w:spacing w:after="0" w:line="240" w:lineRule="auto"/>
              <w:rPr>
                <w:color w:val="000000"/>
              </w:rPr>
            </w:pPr>
            <w:r>
              <w:rPr>
                <w:color w:val="000000"/>
              </w:rPr>
              <w:t>3</w:t>
            </w:r>
          </w:p>
          <w:p w14:paraId="6DE33BFA"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714" w:type="dxa"/>
            <w:tcBorders>
              <w:top w:val="nil"/>
              <w:left w:val="nil"/>
              <w:bottom w:val="single" w:sz="4" w:space="0" w:color="auto"/>
              <w:right w:val="single" w:sz="4" w:space="0" w:color="auto"/>
            </w:tcBorders>
            <w:shd w:val="clear" w:color="auto" w:fill="auto"/>
          </w:tcPr>
          <w:p w14:paraId="4180E174" w14:textId="77777777" w:rsidR="001C3FB8" w:rsidRDefault="000C0BFC">
            <w:pPr>
              <w:spacing w:after="0" w:line="240" w:lineRule="auto"/>
              <w:rPr>
                <w:color w:val="000000"/>
              </w:rPr>
            </w:pPr>
            <w:r>
              <w:rPr>
                <w:color w:val="000000"/>
              </w:rPr>
              <w:t>3</w:t>
            </w:r>
          </w:p>
          <w:p w14:paraId="0855EDE5"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992" w:type="dxa"/>
            <w:tcBorders>
              <w:top w:val="nil"/>
              <w:left w:val="nil"/>
              <w:bottom w:val="single" w:sz="4" w:space="0" w:color="auto"/>
              <w:right w:val="single" w:sz="4" w:space="0" w:color="auto"/>
            </w:tcBorders>
            <w:shd w:val="clear" w:color="auto" w:fill="auto"/>
          </w:tcPr>
          <w:p w14:paraId="639419FE" w14:textId="77777777" w:rsidR="001C3FB8" w:rsidRDefault="000C0BFC">
            <w:pPr>
              <w:spacing w:after="0" w:line="240" w:lineRule="auto"/>
              <w:rPr>
                <w:color w:val="000000"/>
              </w:rPr>
            </w:pPr>
            <w:r>
              <w:rPr>
                <w:color w:val="000000"/>
              </w:rPr>
              <w:t>3</w:t>
            </w:r>
          </w:p>
          <w:p w14:paraId="43B62121"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858" w:type="dxa"/>
            <w:tcBorders>
              <w:top w:val="nil"/>
              <w:left w:val="nil"/>
              <w:bottom w:val="single" w:sz="4" w:space="0" w:color="auto"/>
              <w:right w:val="single" w:sz="4" w:space="0" w:color="auto"/>
            </w:tcBorders>
            <w:shd w:val="clear" w:color="auto" w:fill="auto"/>
          </w:tcPr>
          <w:p w14:paraId="3D21D27E" w14:textId="77777777" w:rsidR="001C3FB8" w:rsidRDefault="000C0BFC">
            <w:pPr>
              <w:spacing w:after="0" w:line="240" w:lineRule="auto"/>
              <w:rPr>
                <w:color w:val="000000"/>
              </w:rPr>
            </w:pPr>
            <w:r>
              <w:rPr>
                <w:color w:val="000000"/>
              </w:rPr>
              <w:t>3</w:t>
            </w:r>
          </w:p>
          <w:p w14:paraId="55950E01"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996" w:type="dxa"/>
            <w:gridSpan w:val="2"/>
            <w:tcBorders>
              <w:top w:val="nil"/>
              <w:left w:val="nil"/>
              <w:bottom w:val="single" w:sz="4" w:space="0" w:color="auto"/>
              <w:right w:val="single" w:sz="4" w:space="0" w:color="auto"/>
            </w:tcBorders>
            <w:shd w:val="clear" w:color="auto" w:fill="auto"/>
          </w:tcPr>
          <w:p w14:paraId="52471B39" w14:textId="77777777" w:rsidR="001C3FB8" w:rsidRDefault="000C0BFC">
            <w:pPr>
              <w:spacing w:after="0" w:line="240" w:lineRule="auto"/>
              <w:rPr>
                <w:color w:val="000000"/>
              </w:rPr>
            </w:pPr>
            <w:r>
              <w:rPr>
                <w:color w:val="000000"/>
              </w:rPr>
              <w:t>3</w:t>
            </w:r>
          </w:p>
          <w:p w14:paraId="0CEC31E7"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1084" w:type="dxa"/>
            <w:gridSpan w:val="3"/>
            <w:tcBorders>
              <w:top w:val="nil"/>
              <w:left w:val="nil"/>
              <w:bottom w:val="single" w:sz="4" w:space="0" w:color="auto"/>
              <w:right w:val="single" w:sz="4" w:space="0" w:color="auto"/>
            </w:tcBorders>
            <w:shd w:val="clear" w:color="auto" w:fill="auto"/>
          </w:tcPr>
          <w:p w14:paraId="5C431660" w14:textId="77777777" w:rsidR="001C3FB8" w:rsidRDefault="000C0BFC">
            <w:pPr>
              <w:spacing w:after="0" w:line="240" w:lineRule="auto"/>
              <w:rPr>
                <w:color w:val="000000"/>
              </w:rPr>
            </w:pPr>
            <w:r>
              <w:rPr>
                <w:color w:val="000000"/>
              </w:rPr>
              <w:t>3</w:t>
            </w:r>
          </w:p>
          <w:p w14:paraId="14BE4834" w14:textId="77777777" w:rsidR="001C3FB8" w:rsidRDefault="000C0BFC">
            <w:pPr>
              <w:spacing w:after="0" w:line="240" w:lineRule="auto"/>
              <w:rPr>
                <w:color w:val="000000"/>
              </w:rPr>
            </w:pPr>
            <w:proofErr w:type="spellStart"/>
            <w:r>
              <w:rPr>
                <w:color w:val="000000"/>
              </w:rPr>
              <w:t>desa</w:t>
            </w:r>
            <w:proofErr w:type="spellEnd"/>
            <w:r>
              <w:rPr>
                <w:color w:val="000000"/>
              </w:rPr>
              <w:t>/</w:t>
            </w:r>
            <w:proofErr w:type="spellStart"/>
            <w:r>
              <w:rPr>
                <w:color w:val="000000"/>
              </w:rPr>
              <w:t>kel</w:t>
            </w:r>
            <w:proofErr w:type="spellEnd"/>
          </w:p>
        </w:tc>
        <w:tc>
          <w:tcPr>
            <w:tcW w:w="572" w:type="dxa"/>
            <w:tcBorders>
              <w:top w:val="nil"/>
              <w:left w:val="nil"/>
              <w:bottom w:val="single" w:sz="4" w:space="0" w:color="auto"/>
              <w:right w:val="single" w:sz="4" w:space="0" w:color="auto"/>
            </w:tcBorders>
            <w:shd w:val="clear" w:color="auto" w:fill="auto"/>
          </w:tcPr>
          <w:p w14:paraId="62E4B8DF"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B9535E0"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640BDAD"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CB94D86"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BDFBF96" w14:textId="77777777" w:rsidR="001C3FB8" w:rsidRDefault="000C0BFC">
            <w:pPr>
              <w:spacing w:after="0" w:line="240" w:lineRule="auto"/>
              <w:jc w:val="center"/>
              <w:rPr>
                <w:color w:val="000000"/>
              </w:rPr>
            </w:pPr>
            <w:r>
              <w:rPr>
                <w:color w:val="000000"/>
              </w:rPr>
              <w:t>1</w:t>
            </w:r>
          </w:p>
        </w:tc>
      </w:tr>
      <w:tr w:rsidR="001C3FB8" w14:paraId="61BBBAD9"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332F0D94" w14:textId="77777777" w:rsidR="001C3FB8" w:rsidRDefault="000C0BFC">
            <w:pPr>
              <w:spacing w:after="0" w:line="240" w:lineRule="auto"/>
              <w:jc w:val="center"/>
              <w:rPr>
                <w:color w:val="000000"/>
              </w:rPr>
            </w:pPr>
            <w:r>
              <w:rPr>
                <w:color w:val="000000"/>
              </w:rPr>
              <w:t>36</w:t>
            </w:r>
          </w:p>
        </w:tc>
        <w:tc>
          <w:tcPr>
            <w:tcW w:w="2268" w:type="dxa"/>
            <w:tcBorders>
              <w:top w:val="nil"/>
              <w:left w:val="nil"/>
              <w:bottom w:val="single" w:sz="4" w:space="0" w:color="auto"/>
              <w:right w:val="single" w:sz="4" w:space="0" w:color="auto"/>
            </w:tcBorders>
            <w:shd w:val="clear" w:color="auto" w:fill="auto"/>
          </w:tcPr>
          <w:p w14:paraId="2F28AD20" w14:textId="77777777" w:rsidR="001C3FB8" w:rsidRDefault="000C0BFC">
            <w:pPr>
              <w:spacing w:after="0" w:line="240" w:lineRule="auto"/>
              <w:rPr>
                <w:color w:val="000000"/>
              </w:rPr>
            </w:pPr>
            <w:proofErr w:type="spellStart"/>
            <w:r>
              <w:rPr>
                <w:color w:val="000000"/>
              </w:rPr>
              <w:t>Pengembangan</w:t>
            </w:r>
            <w:proofErr w:type="spellEnd"/>
            <w:r>
              <w:rPr>
                <w:color w:val="000000"/>
              </w:rPr>
              <w:t xml:space="preserve"> data dan </w:t>
            </w:r>
            <w:proofErr w:type="spellStart"/>
            <w:r>
              <w:rPr>
                <w:color w:val="000000"/>
              </w:rPr>
              <w:t>informasi</w:t>
            </w:r>
            <w:proofErr w:type="spellEnd"/>
            <w:r>
              <w:rPr>
                <w:color w:val="000000"/>
              </w:rPr>
              <w:t xml:space="preserve"> </w:t>
            </w:r>
            <w:proofErr w:type="spellStart"/>
            <w:r>
              <w:rPr>
                <w:color w:val="000000"/>
              </w:rPr>
              <w:t>lingkungan</w:t>
            </w:r>
            <w:proofErr w:type="spellEnd"/>
          </w:p>
        </w:tc>
        <w:tc>
          <w:tcPr>
            <w:tcW w:w="850" w:type="dxa"/>
            <w:tcBorders>
              <w:top w:val="nil"/>
              <w:left w:val="nil"/>
              <w:bottom w:val="single" w:sz="4" w:space="0" w:color="auto"/>
              <w:right w:val="single" w:sz="4" w:space="0" w:color="auto"/>
            </w:tcBorders>
            <w:shd w:val="clear" w:color="auto" w:fill="auto"/>
          </w:tcPr>
          <w:p w14:paraId="46866D9B" w14:textId="77777777" w:rsidR="001C3FB8" w:rsidRDefault="000C0BFC">
            <w:pPr>
              <w:spacing w:after="0" w:line="240" w:lineRule="auto"/>
              <w:rPr>
                <w:color w:val="000000"/>
              </w:rPr>
            </w:pPr>
            <w:r>
              <w:rPr>
                <w:color w:val="000000"/>
              </w:rPr>
              <w:t>5</w:t>
            </w:r>
          </w:p>
          <w:p w14:paraId="2E27AA01"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42B1A1E9" w14:textId="77777777" w:rsidR="001C3FB8" w:rsidRDefault="000C0BFC">
            <w:pPr>
              <w:spacing w:after="0" w:line="240" w:lineRule="auto"/>
              <w:rPr>
                <w:color w:val="000000"/>
              </w:rPr>
            </w:pPr>
            <w:r>
              <w:rPr>
                <w:color w:val="000000"/>
              </w:rPr>
              <w:t>5</w:t>
            </w:r>
          </w:p>
          <w:p w14:paraId="339D2E4E"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300624D4"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76BF9F38" w14:textId="77777777" w:rsidR="001C3FB8" w:rsidRDefault="000C0BFC">
            <w:pPr>
              <w:spacing w:after="0" w:line="240" w:lineRule="auto"/>
              <w:rPr>
                <w:color w:val="000000"/>
              </w:rPr>
            </w:pPr>
            <w:r>
              <w:rPr>
                <w:color w:val="000000"/>
              </w:rPr>
              <w:t>1</w:t>
            </w:r>
          </w:p>
          <w:p w14:paraId="304C2F1D"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75B84A77" w14:textId="77777777" w:rsidR="001C3FB8" w:rsidRDefault="000C0BFC">
            <w:pPr>
              <w:spacing w:after="0" w:line="240" w:lineRule="auto"/>
              <w:rPr>
                <w:color w:val="000000"/>
              </w:rPr>
            </w:pPr>
            <w:r>
              <w:rPr>
                <w:color w:val="000000"/>
              </w:rPr>
              <w:t>1</w:t>
            </w:r>
          </w:p>
          <w:p w14:paraId="3A0DBCC1"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3C0F05F7" w14:textId="77777777" w:rsidR="001C3FB8" w:rsidRDefault="000C0BFC">
            <w:pPr>
              <w:spacing w:after="0" w:line="240" w:lineRule="auto"/>
              <w:rPr>
                <w:color w:val="000000"/>
              </w:rPr>
            </w:pPr>
            <w:r>
              <w:rPr>
                <w:color w:val="000000"/>
              </w:rPr>
              <w:t>1</w:t>
            </w:r>
          </w:p>
          <w:p w14:paraId="2764A402"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5AF49AF2" w14:textId="77777777" w:rsidR="001C3FB8" w:rsidRDefault="000C0BFC">
            <w:pPr>
              <w:spacing w:after="0" w:line="240" w:lineRule="auto"/>
              <w:rPr>
                <w:color w:val="000000"/>
              </w:rPr>
            </w:pPr>
            <w:r>
              <w:rPr>
                <w:color w:val="000000"/>
              </w:rPr>
              <w:t>1</w:t>
            </w:r>
          </w:p>
          <w:p w14:paraId="74E914EC"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2CD487DD" w14:textId="77777777" w:rsidR="001C3FB8" w:rsidRDefault="000C0BFC">
            <w:pPr>
              <w:spacing w:after="0" w:line="240" w:lineRule="auto"/>
              <w:rPr>
                <w:color w:val="000000"/>
              </w:rPr>
            </w:pPr>
            <w:r>
              <w:rPr>
                <w:color w:val="000000"/>
              </w:rPr>
              <w:t>1</w:t>
            </w:r>
          </w:p>
          <w:p w14:paraId="706CF2F0"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1EB0D03C" w14:textId="77777777" w:rsidR="001C3FB8" w:rsidRDefault="000C0BFC">
            <w:pPr>
              <w:spacing w:after="0" w:line="240" w:lineRule="auto"/>
              <w:rPr>
                <w:color w:val="000000"/>
              </w:rPr>
            </w:pPr>
            <w:r>
              <w:rPr>
                <w:color w:val="000000"/>
              </w:rPr>
              <w:t>1</w:t>
            </w:r>
          </w:p>
          <w:p w14:paraId="003148C5"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7DC15F2A" w14:textId="77777777" w:rsidR="001C3FB8" w:rsidRDefault="000C0BFC">
            <w:pPr>
              <w:spacing w:after="0" w:line="240" w:lineRule="auto"/>
              <w:rPr>
                <w:color w:val="000000"/>
              </w:rPr>
            </w:pPr>
            <w:r>
              <w:rPr>
                <w:color w:val="000000"/>
              </w:rPr>
              <w:t>1</w:t>
            </w:r>
          </w:p>
          <w:p w14:paraId="7E6CD7E6"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30A394B5" w14:textId="77777777" w:rsidR="001C3FB8" w:rsidRDefault="000C0BFC">
            <w:pPr>
              <w:spacing w:after="0" w:line="240" w:lineRule="auto"/>
              <w:rPr>
                <w:color w:val="000000"/>
              </w:rPr>
            </w:pPr>
            <w:r>
              <w:rPr>
                <w:color w:val="000000"/>
              </w:rPr>
              <w:t>1</w:t>
            </w:r>
          </w:p>
          <w:p w14:paraId="0E8CAADD"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4583A239" w14:textId="77777777" w:rsidR="001C3FB8" w:rsidRDefault="000C0BFC">
            <w:pPr>
              <w:spacing w:after="0" w:line="240" w:lineRule="auto"/>
              <w:rPr>
                <w:color w:val="000000"/>
              </w:rPr>
            </w:pPr>
            <w:r>
              <w:rPr>
                <w:color w:val="000000"/>
              </w:rPr>
              <w:t>1</w:t>
            </w:r>
          </w:p>
          <w:p w14:paraId="65F3388D"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3ECD5CE1" w14:textId="77777777" w:rsidR="001C3FB8" w:rsidRDefault="000C0BFC">
            <w:pPr>
              <w:spacing w:after="0" w:line="240" w:lineRule="auto"/>
              <w:rPr>
                <w:color w:val="000000"/>
              </w:rPr>
            </w:pPr>
            <w:r>
              <w:rPr>
                <w:color w:val="000000"/>
              </w:rPr>
              <w:t>1</w:t>
            </w:r>
          </w:p>
          <w:p w14:paraId="6770ED8A"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7255C41C"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F516579"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0AEC42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BA8B76E"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291E2EE" w14:textId="77777777" w:rsidR="001C3FB8" w:rsidRDefault="000C0BFC">
            <w:pPr>
              <w:spacing w:after="0" w:line="240" w:lineRule="auto"/>
              <w:jc w:val="center"/>
              <w:rPr>
                <w:color w:val="000000"/>
              </w:rPr>
            </w:pPr>
            <w:r>
              <w:rPr>
                <w:color w:val="000000"/>
              </w:rPr>
              <w:t>1</w:t>
            </w:r>
          </w:p>
        </w:tc>
      </w:tr>
      <w:tr w:rsidR="001C3FB8" w14:paraId="34A75720"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79FBF05E" w14:textId="77777777" w:rsidR="001C3FB8" w:rsidRDefault="000C0BFC">
            <w:pPr>
              <w:spacing w:after="0" w:line="240" w:lineRule="auto"/>
              <w:jc w:val="center"/>
              <w:rPr>
                <w:color w:val="000000"/>
              </w:rPr>
            </w:pPr>
            <w:r>
              <w:rPr>
                <w:color w:val="000000"/>
              </w:rPr>
              <w:t>37</w:t>
            </w:r>
          </w:p>
        </w:tc>
        <w:tc>
          <w:tcPr>
            <w:tcW w:w="2268" w:type="dxa"/>
            <w:tcBorders>
              <w:top w:val="nil"/>
              <w:left w:val="nil"/>
              <w:bottom w:val="single" w:sz="4" w:space="0" w:color="auto"/>
              <w:right w:val="single" w:sz="4" w:space="0" w:color="auto"/>
            </w:tcBorders>
            <w:shd w:val="clear" w:color="auto" w:fill="auto"/>
          </w:tcPr>
          <w:p w14:paraId="514148AC" w14:textId="77777777" w:rsidR="001C3FB8" w:rsidRDefault="000C0BFC">
            <w:pPr>
              <w:spacing w:after="0" w:line="240" w:lineRule="auto"/>
              <w:rPr>
                <w:color w:val="000000"/>
              </w:rPr>
            </w:pPr>
            <w:proofErr w:type="spellStart"/>
            <w:r>
              <w:rPr>
                <w:color w:val="000000"/>
              </w:rPr>
              <w:t>Penyusunan</w:t>
            </w:r>
            <w:proofErr w:type="spellEnd"/>
            <w:r>
              <w:rPr>
                <w:color w:val="000000"/>
              </w:rPr>
              <w:t xml:space="preserve"> data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w:t>
            </w:r>
            <w:proofErr w:type="spellStart"/>
            <w:proofErr w:type="gramStart"/>
            <w:r>
              <w:rPr>
                <w:color w:val="000000"/>
              </w:rPr>
              <w:t>alam</w:t>
            </w:r>
            <w:proofErr w:type="spellEnd"/>
            <w:r>
              <w:rPr>
                <w:color w:val="000000"/>
              </w:rPr>
              <w:t xml:space="preserve">  dan</w:t>
            </w:r>
            <w:proofErr w:type="gramEnd"/>
            <w:r>
              <w:rPr>
                <w:color w:val="000000"/>
              </w:rPr>
              <w:t xml:space="preserve"> </w:t>
            </w:r>
            <w:proofErr w:type="spellStart"/>
            <w:r>
              <w:rPr>
                <w:color w:val="000000"/>
              </w:rPr>
              <w:t>neraca</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w:t>
            </w:r>
            <w:proofErr w:type="spellStart"/>
            <w:r>
              <w:rPr>
                <w:color w:val="000000"/>
              </w:rPr>
              <w:t>hutan</w:t>
            </w:r>
            <w:proofErr w:type="spellEnd"/>
            <w:r>
              <w:rPr>
                <w:color w:val="000000"/>
              </w:rPr>
              <w:t xml:space="preserve"> (NSDH) </w:t>
            </w:r>
            <w:proofErr w:type="spellStart"/>
            <w:r>
              <w:rPr>
                <w:color w:val="000000"/>
              </w:rPr>
              <w:t>nasional</w:t>
            </w:r>
            <w:proofErr w:type="spellEnd"/>
            <w:r>
              <w:rPr>
                <w:color w:val="000000"/>
              </w:rPr>
              <w:t xml:space="preserve"> </w:t>
            </w:r>
            <w:proofErr w:type="spellStart"/>
            <w:r>
              <w:rPr>
                <w:color w:val="000000"/>
              </w:rPr>
              <w:t>daerah</w:t>
            </w:r>
            <w:proofErr w:type="spellEnd"/>
          </w:p>
        </w:tc>
        <w:tc>
          <w:tcPr>
            <w:tcW w:w="850" w:type="dxa"/>
            <w:tcBorders>
              <w:top w:val="nil"/>
              <w:left w:val="nil"/>
              <w:bottom w:val="single" w:sz="4" w:space="0" w:color="auto"/>
              <w:right w:val="single" w:sz="4" w:space="0" w:color="auto"/>
            </w:tcBorders>
            <w:shd w:val="clear" w:color="auto" w:fill="auto"/>
          </w:tcPr>
          <w:p w14:paraId="508DD882" w14:textId="77777777" w:rsidR="001C3FB8" w:rsidRDefault="000C0BFC">
            <w:pPr>
              <w:spacing w:after="0" w:line="240" w:lineRule="auto"/>
              <w:rPr>
                <w:color w:val="000000"/>
              </w:rPr>
            </w:pPr>
            <w:r>
              <w:rPr>
                <w:color w:val="000000"/>
              </w:rPr>
              <w:t>5</w:t>
            </w:r>
          </w:p>
          <w:p w14:paraId="6CB7CDE3"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6262756C" w14:textId="77777777" w:rsidR="001C3FB8" w:rsidRDefault="000C0BFC">
            <w:pPr>
              <w:spacing w:after="0" w:line="240" w:lineRule="auto"/>
              <w:rPr>
                <w:color w:val="000000"/>
              </w:rPr>
            </w:pPr>
            <w:r>
              <w:rPr>
                <w:color w:val="000000"/>
              </w:rPr>
              <w:t>5</w:t>
            </w:r>
          </w:p>
          <w:p w14:paraId="763FA917"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0346D70A"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FB43B87" w14:textId="77777777" w:rsidR="001C3FB8" w:rsidRDefault="000C0BFC">
            <w:pPr>
              <w:spacing w:after="0" w:line="240" w:lineRule="auto"/>
              <w:rPr>
                <w:color w:val="000000"/>
              </w:rPr>
            </w:pPr>
            <w:r>
              <w:rPr>
                <w:color w:val="000000"/>
              </w:rPr>
              <w:t>1</w:t>
            </w:r>
          </w:p>
          <w:p w14:paraId="505C79EB"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06BE0EFB" w14:textId="77777777" w:rsidR="001C3FB8" w:rsidRDefault="000C0BFC">
            <w:pPr>
              <w:spacing w:after="0" w:line="240" w:lineRule="auto"/>
              <w:rPr>
                <w:color w:val="000000"/>
              </w:rPr>
            </w:pPr>
            <w:r>
              <w:rPr>
                <w:color w:val="000000"/>
              </w:rPr>
              <w:t>1</w:t>
            </w:r>
          </w:p>
          <w:p w14:paraId="44516828"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0215B07C" w14:textId="77777777" w:rsidR="001C3FB8" w:rsidRDefault="000C0BFC">
            <w:pPr>
              <w:spacing w:after="0" w:line="240" w:lineRule="auto"/>
              <w:rPr>
                <w:color w:val="000000"/>
              </w:rPr>
            </w:pPr>
            <w:r>
              <w:rPr>
                <w:color w:val="000000"/>
              </w:rPr>
              <w:t>1</w:t>
            </w:r>
          </w:p>
          <w:p w14:paraId="15203262"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0F3988F6" w14:textId="77777777" w:rsidR="001C3FB8" w:rsidRDefault="000C0BFC">
            <w:pPr>
              <w:spacing w:after="0" w:line="240" w:lineRule="auto"/>
              <w:rPr>
                <w:color w:val="000000"/>
              </w:rPr>
            </w:pPr>
            <w:r>
              <w:rPr>
                <w:color w:val="000000"/>
              </w:rPr>
              <w:t>1</w:t>
            </w:r>
          </w:p>
          <w:p w14:paraId="2D48080E"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3F69CDE3" w14:textId="77777777" w:rsidR="001C3FB8" w:rsidRDefault="000C0BFC">
            <w:pPr>
              <w:spacing w:after="0" w:line="240" w:lineRule="auto"/>
              <w:rPr>
                <w:color w:val="000000"/>
              </w:rPr>
            </w:pPr>
            <w:r>
              <w:rPr>
                <w:color w:val="000000"/>
              </w:rPr>
              <w:t>1</w:t>
            </w:r>
          </w:p>
          <w:p w14:paraId="590C5E45"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4A8970FB" w14:textId="77777777" w:rsidR="001C3FB8" w:rsidRDefault="000C0BFC">
            <w:pPr>
              <w:spacing w:after="0" w:line="240" w:lineRule="auto"/>
              <w:rPr>
                <w:color w:val="000000"/>
              </w:rPr>
            </w:pPr>
            <w:r>
              <w:rPr>
                <w:color w:val="000000"/>
              </w:rPr>
              <w:t>1</w:t>
            </w:r>
          </w:p>
          <w:p w14:paraId="15C026F3"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07A302FC" w14:textId="77777777" w:rsidR="001C3FB8" w:rsidRDefault="000C0BFC">
            <w:pPr>
              <w:spacing w:after="0" w:line="240" w:lineRule="auto"/>
              <w:rPr>
                <w:color w:val="000000"/>
              </w:rPr>
            </w:pPr>
            <w:r>
              <w:rPr>
                <w:color w:val="000000"/>
              </w:rPr>
              <w:t>1</w:t>
            </w:r>
          </w:p>
          <w:p w14:paraId="13B634B2"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50105E84" w14:textId="77777777" w:rsidR="001C3FB8" w:rsidRDefault="000C0BFC">
            <w:pPr>
              <w:spacing w:after="0" w:line="240" w:lineRule="auto"/>
              <w:rPr>
                <w:color w:val="000000"/>
              </w:rPr>
            </w:pPr>
            <w:r>
              <w:rPr>
                <w:color w:val="000000"/>
              </w:rPr>
              <w:t>1</w:t>
            </w:r>
          </w:p>
          <w:p w14:paraId="1F06BD3B"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60963AA7" w14:textId="77777777" w:rsidR="001C3FB8" w:rsidRDefault="000C0BFC">
            <w:pPr>
              <w:spacing w:after="0" w:line="240" w:lineRule="auto"/>
              <w:rPr>
                <w:color w:val="000000"/>
              </w:rPr>
            </w:pPr>
            <w:r>
              <w:rPr>
                <w:color w:val="000000"/>
              </w:rPr>
              <w:t>1</w:t>
            </w:r>
          </w:p>
          <w:p w14:paraId="7E54F7AC"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1CAE8DFA" w14:textId="77777777" w:rsidR="001C3FB8" w:rsidRDefault="000C0BFC">
            <w:pPr>
              <w:spacing w:after="0" w:line="240" w:lineRule="auto"/>
              <w:rPr>
                <w:color w:val="000000"/>
              </w:rPr>
            </w:pPr>
            <w:r>
              <w:rPr>
                <w:color w:val="000000"/>
              </w:rPr>
              <w:t>1</w:t>
            </w:r>
          </w:p>
          <w:p w14:paraId="6F897979"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08060601"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A210F5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15607D9"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2C77CCC0"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AF6AF14" w14:textId="77777777" w:rsidR="001C3FB8" w:rsidRDefault="000C0BFC">
            <w:pPr>
              <w:spacing w:after="0" w:line="240" w:lineRule="auto"/>
              <w:jc w:val="center"/>
              <w:rPr>
                <w:color w:val="000000"/>
              </w:rPr>
            </w:pPr>
            <w:r>
              <w:rPr>
                <w:color w:val="000000"/>
              </w:rPr>
              <w:t>1</w:t>
            </w:r>
          </w:p>
        </w:tc>
      </w:tr>
      <w:tr w:rsidR="001C3FB8" w14:paraId="003E9705"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12C63DB2" w14:textId="77777777" w:rsidR="001C3FB8" w:rsidRDefault="000C0BFC">
            <w:pPr>
              <w:spacing w:after="0" w:line="240" w:lineRule="auto"/>
              <w:jc w:val="center"/>
              <w:rPr>
                <w:color w:val="000000"/>
              </w:rPr>
            </w:pPr>
            <w:r>
              <w:rPr>
                <w:color w:val="000000"/>
              </w:rPr>
              <w:lastRenderedPageBreak/>
              <w:t>38</w:t>
            </w:r>
          </w:p>
        </w:tc>
        <w:tc>
          <w:tcPr>
            <w:tcW w:w="2268" w:type="dxa"/>
            <w:tcBorders>
              <w:top w:val="nil"/>
              <w:left w:val="nil"/>
              <w:bottom w:val="single" w:sz="4" w:space="0" w:color="auto"/>
              <w:right w:val="single" w:sz="4" w:space="0" w:color="auto"/>
            </w:tcBorders>
            <w:shd w:val="clear" w:color="auto" w:fill="auto"/>
          </w:tcPr>
          <w:p w14:paraId="5A398BB0" w14:textId="77777777" w:rsidR="001C3FB8" w:rsidRDefault="000C0BFC">
            <w:pPr>
              <w:spacing w:after="0" w:line="240" w:lineRule="auto"/>
              <w:rPr>
                <w:color w:val="000000"/>
              </w:rPr>
            </w:pPr>
            <w:proofErr w:type="spellStart"/>
            <w:r>
              <w:rPr>
                <w:color w:val="000000"/>
              </w:rPr>
              <w:t>Penguatan</w:t>
            </w:r>
            <w:proofErr w:type="spellEnd"/>
            <w:r>
              <w:rPr>
                <w:color w:val="000000"/>
              </w:rPr>
              <w:t xml:space="preserve"> </w:t>
            </w:r>
            <w:proofErr w:type="spellStart"/>
            <w:r>
              <w:rPr>
                <w:color w:val="000000"/>
              </w:rPr>
              <w:t>jejaring</w:t>
            </w:r>
            <w:proofErr w:type="spellEnd"/>
            <w:r>
              <w:rPr>
                <w:color w:val="000000"/>
              </w:rPr>
              <w:t xml:space="preserve"> </w:t>
            </w:r>
            <w:proofErr w:type="spellStart"/>
            <w:r>
              <w:rPr>
                <w:color w:val="000000"/>
              </w:rPr>
              <w:t>informasi</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pusat</w:t>
            </w:r>
            <w:proofErr w:type="spellEnd"/>
            <w:r>
              <w:rPr>
                <w:color w:val="000000"/>
              </w:rPr>
              <w:t xml:space="preserve"> dan </w:t>
            </w:r>
            <w:proofErr w:type="spellStart"/>
            <w:r>
              <w:rPr>
                <w:color w:val="000000"/>
              </w:rPr>
              <w:t>daerah</w:t>
            </w:r>
            <w:proofErr w:type="spellEnd"/>
          </w:p>
        </w:tc>
        <w:tc>
          <w:tcPr>
            <w:tcW w:w="850" w:type="dxa"/>
            <w:tcBorders>
              <w:top w:val="nil"/>
              <w:left w:val="nil"/>
              <w:bottom w:val="single" w:sz="4" w:space="0" w:color="auto"/>
              <w:right w:val="single" w:sz="4" w:space="0" w:color="auto"/>
            </w:tcBorders>
            <w:shd w:val="clear" w:color="auto" w:fill="auto"/>
          </w:tcPr>
          <w:p w14:paraId="6CB0B75A" w14:textId="77777777" w:rsidR="001C3FB8" w:rsidRDefault="000C0BFC">
            <w:pPr>
              <w:spacing w:after="0" w:line="240" w:lineRule="auto"/>
              <w:rPr>
                <w:color w:val="000000"/>
              </w:rPr>
            </w:pPr>
            <w:r>
              <w:rPr>
                <w:color w:val="000000"/>
              </w:rPr>
              <w:t>5</w:t>
            </w:r>
          </w:p>
          <w:p w14:paraId="5276DE6C"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353FB046" w14:textId="77777777" w:rsidR="001C3FB8" w:rsidRDefault="000C0BFC">
            <w:pPr>
              <w:spacing w:after="0" w:line="240" w:lineRule="auto"/>
              <w:rPr>
                <w:color w:val="000000"/>
              </w:rPr>
            </w:pPr>
            <w:r>
              <w:rPr>
                <w:color w:val="000000"/>
              </w:rPr>
              <w:t>5</w:t>
            </w:r>
          </w:p>
          <w:p w14:paraId="675A3B81"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0BA9A80C"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06A08238" w14:textId="77777777" w:rsidR="001C3FB8" w:rsidRDefault="000C0BFC">
            <w:pPr>
              <w:spacing w:after="0" w:line="240" w:lineRule="auto"/>
              <w:rPr>
                <w:color w:val="000000"/>
              </w:rPr>
            </w:pPr>
            <w:r>
              <w:rPr>
                <w:color w:val="000000"/>
              </w:rPr>
              <w:t>1</w:t>
            </w:r>
          </w:p>
          <w:p w14:paraId="56B0581D"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46312C19" w14:textId="77777777" w:rsidR="001C3FB8" w:rsidRDefault="000C0BFC">
            <w:pPr>
              <w:spacing w:after="0" w:line="240" w:lineRule="auto"/>
              <w:rPr>
                <w:color w:val="000000"/>
              </w:rPr>
            </w:pPr>
            <w:r>
              <w:rPr>
                <w:color w:val="000000"/>
              </w:rPr>
              <w:t>1</w:t>
            </w:r>
          </w:p>
          <w:p w14:paraId="67759392"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24AB35BC" w14:textId="77777777" w:rsidR="001C3FB8" w:rsidRDefault="000C0BFC">
            <w:pPr>
              <w:spacing w:after="0" w:line="240" w:lineRule="auto"/>
              <w:rPr>
                <w:color w:val="000000"/>
              </w:rPr>
            </w:pPr>
            <w:r>
              <w:rPr>
                <w:color w:val="000000"/>
              </w:rPr>
              <w:t>1</w:t>
            </w:r>
          </w:p>
          <w:p w14:paraId="57394423"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4AF7E08F" w14:textId="77777777" w:rsidR="001C3FB8" w:rsidRDefault="000C0BFC">
            <w:pPr>
              <w:spacing w:after="0" w:line="240" w:lineRule="auto"/>
              <w:rPr>
                <w:color w:val="000000"/>
              </w:rPr>
            </w:pPr>
            <w:r>
              <w:rPr>
                <w:color w:val="000000"/>
              </w:rPr>
              <w:t>1</w:t>
            </w:r>
          </w:p>
          <w:p w14:paraId="226EB2BB"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0BCB6F2D" w14:textId="77777777" w:rsidR="001C3FB8" w:rsidRDefault="000C0BFC">
            <w:pPr>
              <w:spacing w:after="0" w:line="240" w:lineRule="auto"/>
              <w:rPr>
                <w:color w:val="000000"/>
              </w:rPr>
            </w:pPr>
            <w:r>
              <w:rPr>
                <w:color w:val="000000"/>
              </w:rPr>
              <w:t>1</w:t>
            </w:r>
          </w:p>
          <w:p w14:paraId="1674D084"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1A701027" w14:textId="77777777" w:rsidR="001C3FB8" w:rsidRDefault="000C0BFC">
            <w:pPr>
              <w:spacing w:after="0" w:line="240" w:lineRule="auto"/>
              <w:rPr>
                <w:color w:val="000000"/>
              </w:rPr>
            </w:pPr>
            <w:r>
              <w:rPr>
                <w:color w:val="000000"/>
              </w:rPr>
              <w:t>1</w:t>
            </w:r>
          </w:p>
          <w:p w14:paraId="5828647C"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20A3CB5B" w14:textId="77777777" w:rsidR="001C3FB8" w:rsidRDefault="000C0BFC">
            <w:pPr>
              <w:spacing w:after="0" w:line="240" w:lineRule="auto"/>
              <w:rPr>
                <w:color w:val="000000"/>
              </w:rPr>
            </w:pPr>
            <w:r>
              <w:rPr>
                <w:color w:val="000000"/>
              </w:rPr>
              <w:t>1</w:t>
            </w:r>
          </w:p>
          <w:p w14:paraId="46BD2186"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60BBE5BF" w14:textId="77777777" w:rsidR="001C3FB8" w:rsidRDefault="000C0BFC">
            <w:pPr>
              <w:spacing w:after="0" w:line="240" w:lineRule="auto"/>
              <w:rPr>
                <w:color w:val="000000"/>
              </w:rPr>
            </w:pPr>
            <w:r>
              <w:rPr>
                <w:color w:val="000000"/>
              </w:rPr>
              <w:t>1</w:t>
            </w:r>
          </w:p>
          <w:p w14:paraId="2369C8F3"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2C4ECFB8" w14:textId="77777777" w:rsidR="001C3FB8" w:rsidRDefault="000C0BFC">
            <w:pPr>
              <w:spacing w:after="0" w:line="240" w:lineRule="auto"/>
              <w:rPr>
                <w:color w:val="000000"/>
              </w:rPr>
            </w:pPr>
            <w:r>
              <w:rPr>
                <w:color w:val="000000"/>
              </w:rPr>
              <w:t>1</w:t>
            </w:r>
          </w:p>
          <w:p w14:paraId="66839D95"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624151DE" w14:textId="77777777" w:rsidR="001C3FB8" w:rsidRDefault="000C0BFC">
            <w:pPr>
              <w:spacing w:after="0" w:line="240" w:lineRule="auto"/>
              <w:rPr>
                <w:color w:val="000000"/>
              </w:rPr>
            </w:pPr>
            <w:r>
              <w:rPr>
                <w:color w:val="000000"/>
              </w:rPr>
              <w:t>1</w:t>
            </w:r>
          </w:p>
          <w:p w14:paraId="7EEE8B56"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20644C58"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2D1873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B3DFCA2"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411CC03"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9CC5DFE" w14:textId="77777777" w:rsidR="001C3FB8" w:rsidRDefault="000C0BFC">
            <w:pPr>
              <w:spacing w:after="0" w:line="240" w:lineRule="auto"/>
              <w:jc w:val="center"/>
              <w:rPr>
                <w:color w:val="000000"/>
              </w:rPr>
            </w:pPr>
            <w:r>
              <w:rPr>
                <w:color w:val="000000"/>
              </w:rPr>
              <w:t>1</w:t>
            </w:r>
          </w:p>
        </w:tc>
      </w:tr>
      <w:tr w:rsidR="001C3FB8" w14:paraId="39CC4059"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7C3441B3" w14:textId="77777777" w:rsidR="001C3FB8" w:rsidRDefault="000C0BFC">
            <w:pPr>
              <w:spacing w:after="0" w:line="240" w:lineRule="auto"/>
              <w:jc w:val="center"/>
              <w:rPr>
                <w:color w:val="000000"/>
              </w:rPr>
            </w:pPr>
            <w:r>
              <w:rPr>
                <w:color w:val="000000"/>
              </w:rPr>
              <w:t>39</w:t>
            </w:r>
          </w:p>
        </w:tc>
        <w:tc>
          <w:tcPr>
            <w:tcW w:w="2268" w:type="dxa"/>
            <w:tcBorders>
              <w:top w:val="nil"/>
              <w:left w:val="nil"/>
              <w:bottom w:val="single" w:sz="4" w:space="0" w:color="auto"/>
              <w:right w:val="single" w:sz="4" w:space="0" w:color="auto"/>
            </w:tcBorders>
            <w:shd w:val="clear" w:color="auto" w:fill="auto"/>
          </w:tcPr>
          <w:p w14:paraId="7BC97AA5" w14:textId="77777777" w:rsidR="001C3FB8" w:rsidRDefault="000C0BFC">
            <w:pPr>
              <w:spacing w:after="0" w:line="240" w:lineRule="auto"/>
              <w:rPr>
                <w:color w:val="000000"/>
              </w:rPr>
            </w:pPr>
            <w:r>
              <w:rPr>
                <w:color w:val="000000"/>
              </w:rPr>
              <w:t xml:space="preserve">Monitoring, </w:t>
            </w:r>
            <w:proofErr w:type="spellStart"/>
            <w:r>
              <w:rPr>
                <w:color w:val="000000"/>
              </w:rPr>
              <w:t>evaluasi</w:t>
            </w:r>
            <w:proofErr w:type="spellEnd"/>
            <w:r>
              <w:rPr>
                <w:color w:val="000000"/>
              </w:rPr>
              <w:t xml:space="preserve">, dan </w:t>
            </w:r>
            <w:proofErr w:type="spellStart"/>
            <w:r>
              <w:rPr>
                <w:color w:val="000000"/>
              </w:rPr>
              <w:t>dan</w:t>
            </w:r>
            <w:proofErr w:type="spellEnd"/>
            <w:r>
              <w:rPr>
                <w:color w:val="000000"/>
              </w:rPr>
              <w:t xml:space="preserve"> </w:t>
            </w:r>
            <w:proofErr w:type="spellStart"/>
            <w:r>
              <w:rPr>
                <w:color w:val="000000"/>
              </w:rPr>
              <w:t>pelaporan</w:t>
            </w:r>
            <w:proofErr w:type="spellEnd"/>
          </w:p>
        </w:tc>
        <w:tc>
          <w:tcPr>
            <w:tcW w:w="850" w:type="dxa"/>
            <w:tcBorders>
              <w:top w:val="nil"/>
              <w:left w:val="nil"/>
              <w:bottom w:val="single" w:sz="4" w:space="0" w:color="auto"/>
              <w:right w:val="single" w:sz="4" w:space="0" w:color="auto"/>
            </w:tcBorders>
            <w:shd w:val="clear" w:color="auto" w:fill="auto"/>
          </w:tcPr>
          <w:p w14:paraId="7B72F583" w14:textId="77777777" w:rsidR="001C3FB8" w:rsidRDefault="000C0BFC">
            <w:pPr>
              <w:spacing w:after="0" w:line="240" w:lineRule="auto"/>
              <w:rPr>
                <w:color w:val="000000"/>
              </w:rPr>
            </w:pPr>
            <w:r>
              <w:rPr>
                <w:color w:val="000000"/>
              </w:rPr>
              <w:t>5</w:t>
            </w:r>
          </w:p>
          <w:p w14:paraId="0441A040"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64AD5BE3" w14:textId="77777777" w:rsidR="001C3FB8" w:rsidRDefault="000C0BFC">
            <w:pPr>
              <w:spacing w:after="0" w:line="240" w:lineRule="auto"/>
              <w:rPr>
                <w:color w:val="000000"/>
              </w:rPr>
            </w:pPr>
            <w:r>
              <w:rPr>
                <w:color w:val="000000"/>
              </w:rPr>
              <w:t>5</w:t>
            </w:r>
          </w:p>
          <w:p w14:paraId="69AB0CD9"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6218C48F"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6B399915" w14:textId="77777777" w:rsidR="001C3FB8" w:rsidRDefault="000C0BFC">
            <w:pPr>
              <w:spacing w:after="0" w:line="240" w:lineRule="auto"/>
              <w:rPr>
                <w:color w:val="000000"/>
              </w:rPr>
            </w:pPr>
            <w:r>
              <w:rPr>
                <w:color w:val="000000"/>
              </w:rPr>
              <w:t>1</w:t>
            </w:r>
          </w:p>
          <w:p w14:paraId="1BB2B37E"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319C9BCD" w14:textId="77777777" w:rsidR="001C3FB8" w:rsidRDefault="000C0BFC">
            <w:pPr>
              <w:spacing w:after="0" w:line="240" w:lineRule="auto"/>
              <w:rPr>
                <w:color w:val="000000"/>
              </w:rPr>
            </w:pPr>
            <w:r>
              <w:rPr>
                <w:color w:val="000000"/>
              </w:rPr>
              <w:t>1</w:t>
            </w:r>
          </w:p>
          <w:p w14:paraId="6011D5B2"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273FFFC8" w14:textId="77777777" w:rsidR="001C3FB8" w:rsidRDefault="000C0BFC">
            <w:pPr>
              <w:spacing w:after="0" w:line="240" w:lineRule="auto"/>
              <w:rPr>
                <w:color w:val="000000"/>
              </w:rPr>
            </w:pPr>
            <w:r>
              <w:rPr>
                <w:color w:val="000000"/>
              </w:rPr>
              <w:t>1</w:t>
            </w:r>
          </w:p>
          <w:p w14:paraId="5D4467A2"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244892BC" w14:textId="77777777" w:rsidR="001C3FB8" w:rsidRDefault="000C0BFC">
            <w:pPr>
              <w:spacing w:after="0" w:line="240" w:lineRule="auto"/>
              <w:rPr>
                <w:color w:val="000000"/>
              </w:rPr>
            </w:pPr>
            <w:r>
              <w:rPr>
                <w:color w:val="000000"/>
              </w:rPr>
              <w:t>1</w:t>
            </w:r>
          </w:p>
          <w:p w14:paraId="0F320AD2"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0DD5C992" w14:textId="77777777" w:rsidR="001C3FB8" w:rsidRDefault="000C0BFC">
            <w:pPr>
              <w:spacing w:after="0" w:line="240" w:lineRule="auto"/>
              <w:rPr>
                <w:color w:val="000000"/>
              </w:rPr>
            </w:pPr>
            <w:r>
              <w:rPr>
                <w:color w:val="000000"/>
              </w:rPr>
              <w:t>1</w:t>
            </w:r>
          </w:p>
          <w:p w14:paraId="5DA2B11E"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4571A5E3" w14:textId="77777777" w:rsidR="001C3FB8" w:rsidRDefault="000C0BFC">
            <w:pPr>
              <w:spacing w:after="0" w:line="240" w:lineRule="auto"/>
              <w:rPr>
                <w:color w:val="000000"/>
              </w:rPr>
            </w:pPr>
            <w:r>
              <w:rPr>
                <w:color w:val="000000"/>
              </w:rPr>
              <w:t>1</w:t>
            </w:r>
          </w:p>
          <w:p w14:paraId="33F5D513"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78FC0B0C" w14:textId="77777777" w:rsidR="001C3FB8" w:rsidRDefault="000C0BFC">
            <w:pPr>
              <w:spacing w:after="0" w:line="240" w:lineRule="auto"/>
              <w:rPr>
                <w:color w:val="000000"/>
              </w:rPr>
            </w:pPr>
            <w:r>
              <w:rPr>
                <w:color w:val="000000"/>
              </w:rPr>
              <w:t>1</w:t>
            </w:r>
          </w:p>
          <w:p w14:paraId="7840C0B2"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672D57E2" w14:textId="77777777" w:rsidR="001C3FB8" w:rsidRDefault="000C0BFC">
            <w:pPr>
              <w:spacing w:after="0" w:line="240" w:lineRule="auto"/>
              <w:rPr>
                <w:color w:val="000000"/>
              </w:rPr>
            </w:pPr>
            <w:r>
              <w:rPr>
                <w:color w:val="000000"/>
              </w:rPr>
              <w:t>1</w:t>
            </w:r>
          </w:p>
          <w:p w14:paraId="5191769B"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547FFBAA" w14:textId="77777777" w:rsidR="001C3FB8" w:rsidRDefault="000C0BFC">
            <w:pPr>
              <w:spacing w:after="0" w:line="240" w:lineRule="auto"/>
              <w:rPr>
                <w:color w:val="000000"/>
              </w:rPr>
            </w:pPr>
            <w:r>
              <w:rPr>
                <w:color w:val="000000"/>
              </w:rPr>
              <w:t>1</w:t>
            </w:r>
          </w:p>
          <w:p w14:paraId="4CE67D0D"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415842D3" w14:textId="77777777" w:rsidR="001C3FB8" w:rsidRDefault="000C0BFC">
            <w:pPr>
              <w:spacing w:after="0" w:line="240" w:lineRule="auto"/>
              <w:rPr>
                <w:color w:val="000000"/>
              </w:rPr>
            </w:pPr>
            <w:r>
              <w:rPr>
                <w:color w:val="000000"/>
              </w:rPr>
              <w:t>1</w:t>
            </w:r>
          </w:p>
          <w:p w14:paraId="72087017"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48C12195"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4323B7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61FA151"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067C618B"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CB6BF0D" w14:textId="77777777" w:rsidR="001C3FB8" w:rsidRDefault="000C0BFC">
            <w:pPr>
              <w:spacing w:after="0" w:line="240" w:lineRule="auto"/>
              <w:jc w:val="center"/>
              <w:rPr>
                <w:color w:val="000000"/>
              </w:rPr>
            </w:pPr>
            <w:r>
              <w:rPr>
                <w:color w:val="000000"/>
              </w:rPr>
              <w:t>1</w:t>
            </w:r>
          </w:p>
        </w:tc>
      </w:tr>
      <w:tr w:rsidR="001C3FB8" w14:paraId="30238895"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6BCD5C17" w14:textId="77777777" w:rsidR="001C3FB8" w:rsidRDefault="000C0BFC">
            <w:pPr>
              <w:spacing w:after="0" w:line="240" w:lineRule="auto"/>
              <w:jc w:val="center"/>
              <w:rPr>
                <w:color w:val="000000"/>
              </w:rPr>
            </w:pPr>
            <w:r>
              <w:rPr>
                <w:color w:val="000000"/>
              </w:rPr>
              <w:t>40</w:t>
            </w:r>
          </w:p>
        </w:tc>
        <w:tc>
          <w:tcPr>
            <w:tcW w:w="2268" w:type="dxa"/>
            <w:tcBorders>
              <w:top w:val="nil"/>
              <w:left w:val="nil"/>
              <w:bottom w:val="nil"/>
              <w:right w:val="single" w:sz="4" w:space="0" w:color="auto"/>
            </w:tcBorders>
            <w:shd w:val="clear" w:color="auto" w:fill="auto"/>
          </w:tcPr>
          <w:p w14:paraId="4052BC51" w14:textId="77777777" w:rsidR="001C3FB8" w:rsidRDefault="000C0BFC">
            <w:pPr>
              <w:spacing w:after="0" w:line="240" w:lineRule="auto"/>
              <w:rPr>
                <w:color w:val="000000"/>
              </w:rPr>
            </w:pPr>
            <w:proofErr w:type="spellStart"/>
            <w:r>
              <w:rPr>
                <w:color w:val="000000"/>
              </w:rPr>
              <w:t>Koordinasi</w:t>
            </w:r>
            <w:proofErr w:type="spellEnd"/>
            <w:r>
              <w:rPr>
                <w:color w:val="000000"/>
              </w:rPr>
              <w:t xml:space="preserve"> </w:t>
            </w:r>
            <w:proofErr w:type="spellStart"/>
            <w:r>
              <w:rPr>
                <w:color w:val="000000"/>
              </w:rPr>
              <w:t>penilaian</w:t>
            </w:r>
            <w:proofErr w:type="spellEnd"/>
            <w:r>
              <w:rPr>
                <w:color w:val="000000"/>
              </w:rPr>
              <w:t xml:space="preserve"> </w:t>
            </w:r>
            <w:proofErr w:type="spellStart"/>
            <w:r>
              <w:rPr>
                <w:color w:val="000000"/>
              </w:rPr>
              <w:t>kota</w:t>
            </w:r>
            <w:proofErr w:type="spellEnd"/>
            <w:r>
              <w:rPr>
                <w:color w:val="000000"/>
              </w:rPr>
              <w:t xml:space="preserve"> </w:t>
            </w:r>
            <w:proofErr w:type="spellStart"/>
            <w:r>
              <w:rPr>
                <w:color w:val="000000"/>
              </w:rPr>
              <w:t>sehat</w:t>
            </w:r>
            <w:proofErr w:type="spellEnd"/>
            <w:r>
              <w:rPr>
                <w:color w:val="000000"/>
              </w:rPr>
              <w:t xml:space="preserve">/ </w:t>
            </w:r>
            <w:proofErr w:type="spellStart"/>
            <w:r>
              <w:rPr>
                <w:color w:val="000000"/>
              </w:rPr>
              <w:t>adipura</w:t>
            </w:r>
            <w:proofErr w:type="spellEnd"/>
          </w:p>
        </w:tc>
        <w:tc>
          <w:tcPr>
            <w:tcW w:w="850" w:type="dxa"/>
            <w:tcBorders>
              <w:top w:val="nil"/>
              <w:left w:val="nil"/>
              <w:bottom w:val="single" w:sz="4" w:space="0" w:color="auto"/>
              <w:right w:val="single" w:sz="4" w:space="0" w:color="auto"/>
            </w:tcBorders>
            <w:shd w:val="clear" w:color="auto" w:fill="auto"/>
          </w:tcPr>
          <w:p w14:paraId="410F40E0" w14:textId="77777777" w:rsidR="001C3FB8" w:rsidRDefault="000C0BFC">
            <w:pPr>
              <w:spacing w:after="0" w:line="240" w:lineRule="auto"/>
              <w:rPr>
                <w:color w:val="000000"/>
              </w:rPr>
            </w:pPr>
            <w:r>
              <w:rPr>
                <w:color w:val="000000"/>
              </w:rPr>
              <w:t>5</w:t>
            </w:r>
          </w:p>
          <w:p w14:paraId="013895DD"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72D9F382" w14:textId="77777777" w:rsidR="001C3FB8" w:rsidRDefault="000C0BFC">
            <w:pPr>
              <w:spacing w:after="0" w:line="240" w:lineRule="auto"/>
              <w:rPr>
                <w:color w:val="000000"/>
              </w:rPr>
            </w:pPr>
            <w:r>
              <w:rPr>
                <w:color w:val="000000"/>
              </w:rPr>
              <w:t>5</w:t>
            </w:r>
          </w:p>
          <w:p w14:paraId="2E5FB339"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286B4D6D"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7861F85" w14:textId="77777777" w:rsidR="001C3FB8" w:rsidRDefault="000C0BFC">
            <w:pPr>
              <w:spacing w:after="0" w:line="240" w:lineRule="auto"/>
              <w:rPr>
                <w:color w:val="000000"/>
              </w:rPr>
            </w:pPr>
            <w:r>
              <w:rPr>
                <w:color w:val="000000"/>
              </w:rPr>
              <w:t>1</w:t>
            </w:r>
          </w:p>
          <w:p w14:paraId="2F7411C0"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12D9C3D3" w14:textId="77777777" w:rsidR="001C3FB8" w:rsidRDefault="000C0BFC">
            <w:pPr>
              <w:spacing w:after="0" w:line="240" w:lineRule="auto"/>
              <w:rPr>
                <w:color w:val="000000"/>
              </w:rPr>
            </w:pPr>
            <w:r>
              <w:rPr>
                <w:color w:val="000000"/>
              </w:rPr>
              <w:t>1</w:t>
            </w:r>
          </w:p>
          <w:p w14:paraId="473A3DA9"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205C453A" w14:textId="77777777" w:rsidR="001C3FB8" w:rsidRDefault="000C0BFC">
            <w:pPr>
              <w:spacing w:after="0" w:line="240" w:lineRule="auto"/>
              <w:rPr>
                <w:color w:val="000000"/>
              </w:rPr>
            </w:pPr>
            <w:r>
              <w:rPr>
                <w:color w:val="000000"/>
              </w:rPr>
              <w:t>1</w:t>
            </w:r>
          </w:p>
          <w:p w14:paraId="0ED88AD4"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2452A8CE" w14:textId="77777777" w:rsidR="001C3FB8" w:rsidRDefault="000C0BFC">
            <w:pPr>
              <w:spacing w:after="0" w:line="240" w:lineRule="auto"/>
              <w:rPr>
                <w:color w:val="000000"/>
              </w:rPr>
            </w:pPr>
            <w:r>
              <w:rPr>
                <w:color w:val="000000"/>
              </w:rPr>
              <w:t>1</w:t>
            </w:r>
          </w:p>
          <w:p w14:paraId="1222ACBF"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5749E0EB" w14:textId="77777777" w:rsidR="001C3FB8" w:rsidRDefault="000C0BFC">
            <w:pPr>
              <w:spacing w:after="0" w:line="240" w:lineRule="auto"/>
              <w:rPr>
                <w:color w:val="000000"/>
              </w:rPr>
            </w:pPr>
            <w:r>
              <w:rPr>
                <w:color w:val="000000"/>
              </w:rPr>
              <w:t>1</w:t>
            </w:r>
          </w:p>
          <w:p w14:paraId="484686CA"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54ADD10B" w14:textId="77777777" w:rsidR="001C3FB8" w:rsidRDefault="000C0BFC">
            <w:pPr>
              <w:spacing w:after="0" w:line="240" w:lineRule="auto"/>
              <w:rPr>
                <w:color w:val="000000"/>
              </w:rPr>
            </w:pPr>
            <w:r>
              <w:rPr>
                <w:color w:val="000000"/>
              </w:rPr>
              <w:t>1</w:t>
            </w:r>
          </w:p>
          <w:p w14:paraId="2B396EC9"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555BDC0D" w14:textId="77777777" w:rsidR="001C3FB8" w:rsidRDefault="000C0BFC">
            <w:pPr>
              <w:spacing w:after="0" w:line="240" w:lineRule="auto"/>
              <w:rPr>
                <w:color w:val="000000"/>
              </w:rPr>
            </w:pPr>
            <w:r>
              <w:rPr>
                <w:color w:val="000000"/>
              </w:rPr>
              <w:t>1</w:t>
            </w:r>
          </w:p>
          <w:p w14:paraId="4015C00E"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1D75B10E" w14:textId="77777777" w:rsidR="001C3FB8" w:rsidRDefault="000C0BFC">
            <w:pPr>
              <w:spacing w:after="0" w:line="240" w:lineRule="auto"/>
              <w:rPr>
                <w:color w:val="000000"/>
              </w:rPr>
            </w:pPr>
            <w:r>
              <w:rPr>
                <w:color w:val="000000"/>
              </w:rPr>
              <w:t>1</w:t>
            </w:r>
          </w:p>
          <w:p w14:paraId="47162301"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3749AAB1" w14:textId="77777777" w:rsidR="001C3FB8" w:rsidRDefault="000C0BFC">
            <w:pPr>
              <w:spacing w:after="0" w:line="240" w:lineRule="auto"/>
              <w:rPr>
                <w:color w:val="000000"/>
              </w:rPr>
            </w:pPr>
            <w:r>
              <w:rPr>
                <w:color w:val="000000"/>
              </w:rPr>
              <w:t>1</w:t>
            </w:r>
          </w:p>
          <w:p w14:paraId="20260D2A"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6ED3B4F5" w14:textId="77777777" w:rsidR="001C3FB8" w:rsidRDefault="000C0BFC">
            <w:pPr>
              <w:spacing w:after="0" w:line="240" w:lineRule="auto"/>
              <w:rPr>
                <w:color w:val="000000"/>
              </w:rPr>
            </w:pPr>
            <w:r>
              <w:rPr>
                <w:color w:val="000000"/>
              </w:rPr>
              <w:t>1</w:t>
            </w:r>
          </w:p>
          <w:p w14:paraId="4AD21DC1"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79CC4D9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DC9FAA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8A13C6C"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C97C2B8"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515CB43" w14:textId="77777777" w:rsidR="001C3FB8" w:rsidRDefault="000C0BFC">
            <w:pPr>
              <w:spacing w:after="0" w:line="240" w:lineRule="auto"/>
              <w:jc w:val="center"/>
              <w:rPr>
                <w:color w:val="000000"/>
              </w:rPr>
            </w:pPr>
            <w:r>
              <w:rPr>
                <w:color w:val="000000"/>
              </w:rPr>
              <w:t>1</w:t>
            </w:r>
          </w:p>
        </w:tc>
      </w:tr>
      <w:tr w:rsidR="001C3FB8" w14:paraId="6662EFEF" w14:textId="77777777">
        <w:trPr>
          <w:trHeight w:val="300"/>
        </w:trPr>
        <w:tc>
          <w:tcPr>
            <w:tcW w:w="567" w:type="dxa"/>
            <w:tcBorders>
              <w:top w:val="nil"/>
              <w:left w:val="single" w:sz="4" w:space="0" w:color="auto"/>
              <w:bottom w:val="single" w:sz="4" w:space="0" w:color="auto"/>
              <w:right w:val="single" w:sz="4" w:space="0" w:color="auto"/>
            </w:tcBorders>
            <w:shd w:val="clear" w:color="auto" w:fill="auto"/>
          </w:tcPr>
          <w:p w14:paraId="5E3B7B4B" w14:textId="77777777" w:rsidR="001C3FB8" w:rsidRDefault="000C0BFC">
            <w:pPr>
              <w:spacing w:after="0" w:line="240" w:lineRule="auto"/>
              <w:jc w:val="center"/>
              <w:rPr>
                <w:color w:val="000000"/>
              </w:rPr>
            </w:pPr>
            <w:r>
              <w:rPr>
                <w:color w:val="000000"/>
              </w:rPr>
              <w:t>41</w:t>
            </w:r>
          </w:p>
        </w:tc>
        <w:tc>
          <w:tcPr>
            <w:tcW w:w="2268" w:type="dxa"/>
            <w:tcBorders>
              <w:top w:val="single" w:sz="4" w:space="0" w:color="auto"/>
              <w:left w:val="nil"/>
              <w:bottom w:val="single" w:sz="4" w:space="0" w:color="auto"/>
              <w:right w:val="single" w:sz="4" w:space="0" w:color="auto"/>
            </w:tcBorders>
            <w:shd w:val="clear" w:color="auto" w:fill="auto"/>
          </w:tcPr>
          <w:p w14:paraId="2AF5CACF" w14:textId="77777777" w:rsidR="001C3FB8" w:rsidRDefault="000C0BFC">
            <w:pPr>
              <w:spacing w:after="0" w:line="240" w:lineRule="auto"/>
              <w:rPr>
                <w:color w:val="000000"/>
              </w:rPr>
            </w:pPr>
            <w:proofErr w:type="spellStart"/>
            <w:r>
              <w:rPr>
                <w:color w:val="000000"/>
              </w:rPr>
              <w:t>Koordinasi</w:t>
            </w:r>
            <w:proofErr w:type="spellEnd"/>
            <w:r>
              <w:rPr>
                <w:color w:val="000000"/>
              </w:rPr>
              <w:t xml:space="preserve"> </w:t>
            </w:r>
            <w:proofErr w:type="spellStart"/>
            <w:r>
              <w:rPr>
                <w:color w:val="000000"/>
              </w:rPr>
              <w:t>penilaian</w:t>
            </w:r>
            <w:proofErr w:type="spellEnd"/>
            <w:r>
              <w:rPr>
                <w:color w:val="000000"/>
              </w:rPr>
              <w:t xml:space="preserve"> </w:t>
            </w:r>
            <w:proofErr w:type="spellStart"/>
            <w:r>
              <w:rPr>
                <w:color w:val="000000"/>
              </w:rPr>
              <w:t>langit</w:t>
            </w:r>
            <w:proofErr w:type="spellEnd"/>
            <w:r>
              <w:rPr>
                <w:color w:val="000000"/>
              </w:rPr>
              <w:t xml:space="preserve"> </w:t>
            </w:r>
            <w:proofErr w:type="spellStart"/>
            <w:r>
              <w:rPr>
                <w:color w:val="000000"/>
              </w:rPr>
              <w:t>biru</w:t>
            </w:r>
            <w:proofErr w:type="spellEnd"/>
          </w:p>
        </w:tc>
        <w:tc>
          <w:tcPr>
            <w:tcW w:w="850" w:type="dxa"/>
            <w:tcBorders>
              <w:top w:val="nil"/>
              <w:left w:val="nil"/>
              <w:bottom w:val="single" w:sz="4" w:space="0" w:color="auto"/>
              <w:right w:val="single" w:sz="4" w:space="0" w:color="auto"/>
            </w:tcBorders>
            <w:shd w:val="clear" w:color="auto" w:fill="auto"/>
          </w:tcPr>
          <w:p w14:paraId="32722385" w14:textId="77777777" w:rsidR="001C3FB8" w:rsidRDefault="000C0BFC">
            <w:pPr>
              <w:spacing w:after="0" w:line="240" w:lineRule="auto"/>
              <w:rPr>
                <w:color w:val="000000"/>
              </w:rPr>
            </w:pPr>
            <w:r>
              <w:rPr>
                <w:color w:val="000000"/>
              </w:rPr>
              <w:t>5</w:t>
            </w:r>
          </w:p>
          <w:p w14:paraId="5FC96142"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4BA506CE" w14:textId="77777777" w:rsidR="001C3FB8" w:rsidRDefault="000C0BFC">
            <w:pPr>
              <w:spacing w:after="0" w:line="240" w:lineRule="auto"/>
              <w:rPr>
                <w:color w:val="000000"/>
              </w:rPr>
            </w:pPr>
            <w:r>
              <w:rPr>
                <w:color w:val="000000"/>
              </w:rPr>
              <w:t>5</w:t>
            </w:r>
          </w:p>
          <w:p w14:paraId="1502E0E9"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2A7AF67B"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A4E8A20" w14:textId="77777777" w:rsidR="001C3FB8" w:rsidRDefault="000C0BFC">
            <w:pPr>
              <w:spacing w:after="0" w:line="240" w:lineRule="auto"/>
              <w:rPr>
                <w:color w:val="000000"/>
              </w:rPr>
            </w:pPr>
            <w:r>
              <w:rPr>
                <w:color w:val="000000"/>
              </w:rPr>
              <w:t>1</w:t>
            </w:r>
          </w:p>
          <w:p w14:paraId="4215C55E"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58417586" w14:textId="77777777" w:rsidR="001C3FB8" w:rsidRDefault="000C0BFC">
            <w:pPr>
              <w:spacing w:after="0" w:line="240" w:lineRule="auto"/>
              <w:rPr>
                <w:color w:val="000000"/>
              </w:rPr>
            </w:pPr>
            <w:r>
              <w:rPr>
                <w:color w:val="000000"/>
              </w:rPr>
              <w:t>1</w:t>
            </w:r>
          </w:p>
          <w:p w14:paraId="62466F5E"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432B533F" w14:textId="77777777" w:rsidR="001C3FB8" w:rsidRDefault="000C0BFC">
            <w:pPr>
              <w:spacing w:after="0" w:line="240" w:lineRule="auto"/>
              <w:rPr>
                <w:color w:val="000000"/>
              </w:rPr>
            </w:pPr>
            <w:r>
              <w:rPr>
                <w:color w:val="000000"/>
              </w:rPr>
              <w:t>1</w:t>
            </w:r>
          </w:p>
          <w:p w14:paraId="70257984"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68B3B0CA" w14:textId="77777777" w:rsidR="001C3FB8" w:rsidRDefault="000C0BFC">
            <w:pPr>
              <w:spacing w:after="0" w:line="240" w:lineRule="auto"/>
              <w:rPr>
                <w:color w:val="000000"/>
              </w:rPr>
            </w:pPr>
            <w:r>
              <w:rPr>
                <w:color w:val="000000"/>
              </w:rPr>
              <w:t>1</w:t>
            </w:r>
          </w:p>
          <w:p w14:paraId="50922EB1"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13161911" w14:textId="77777777" w:rsidR="001C3FB8" w:rsidRDefault="000C0BFC">
            <w:pPr>
              <w:spacing w:after="0" w:line="240" w:lineRule="auto"/>
              <w:rPr>
                <w:color w:val="000000"/>
              </w:rPr>
            </w:pPr>
            <w:r>
              <w:rPr>
                <w:color w:val="000000"/>
              </w:rPr>
              <w:t>1</w:t>
            </w:r>
          </w:p>
          <w:p w14:paraId="51CC4FB5" w14:textId="77777777" w:rsidR="001C3FB8" w:rsidRDefault="000C0BFC">
            <w:pPr>
              <w:spacing w:after="0" w:line="240" w:lineRule="auto"/>
              <w:rPr>
                <w:color w:val="000000"/>
                <w:lang w:val="id-ID"/>
              </w:rPr>
            </w:pPr>
            <w:r>
              <w:rPr>
                <w:color w:val="000000"/>
              </w:rPr>
              <w:t>kali</w:t>
            </w:r>
          </w:p>
        </w:tc>
        <w:tc>
          <w:tcPr>
            <w:tcW w:w="714" w:type="dxa"/>
            <w:tcBorders>
              <w:top w:val="nil"/>
              <w:left w:val="nil"/>
              <w:bottom w:val="single" w:sz="4" w:space="0" w:color="auto"/>
              <w:right w:val="single" w:sz="4" w:space="0" w:color="auto"/>
            </w:tcBorders>
            <w:shd w:val="clear" w:color="auto" w:fill="auto"/>
          </w:tcPr>
          <w:p w14:paraId="261AA4E1" w14:textId="77777777" w:rsidR="001C3FB8" w:rsidRDefault="000C0BFC">
            <w:pPr>
              <w:spacing w:after="0" w:line="240" w:lineRule="auto"/>
              <w:rPr>
                <w:color w:val="000000"/>
              </w:rPr>
            </w:pPr>
            <w:r>
              <w:rPr>
                <w:color w:val="000000"/>
              </w:rPr>
              <w:t>1</w:t>
            </w:r>
          </w:p>
          <w:p w14:paraId="67340236"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5145AD7B" w14:textId="77777777" w:rsidR="001C3FB8" w:rsidRDefault="000C0BFC">
            <w:pPr>
              <w:spacing w:after="0" w:line="240" w:lineRule="auto"/>
              <w:rPr>
                <w:color w:val="000000"/>
              </w:rPr>
            </w:pPr>
            <w:r>
              <w:rPr>
                <w:color w:val="000000"/>
              </w:rPr>
              <w:t>1</w:t>
            </w:r>
          </w:p>
          <w:p w14:paraId="791D15AE"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6BD5B7C8" w14:textId="77777777" w:rsidR="001C3FB8" w:rsidRDefault="000C0BFC">
            <w:pPr>
              <w:spacing w:after="0" w:line="240" w:lineRule="auto"/>
              <w:rPr>
                <w:color w:val="000000"/>
              </w:rPr>
            </w:pPr>
            <w:r>
              <w:rPr>
                <w:color w:val="000000"/>
              </w:rPr>
              <w:t>1</w:t>
            </w:r>
          </w:p>
          <w:p w14:paraId="00F8725D"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56481341" w14:textId="77777777" w:rsidR="001C3FB8" w:rsidRDefault="000C0BFC">
            <w:pPr>
              <w:spacing w:after="0" w:line="240" w:lineRule="auto"/>
              <w:rPr>
                <w:color w:val="000000"/>
              </w:rPr>
            </w:pPr>
            <w:r>
              <w:rPr>
                <w:color w:val="000000"/>
              </w:rPr>
              <w:t>1</w:t>
            </w:r>
          </w:p>
          <w:p w14:paraId="26178AAB"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702F9032" w14:textId="77777777" w:rsidR="001C3FB8" w:rsidRDefault="000C0BFC">
            <w:pPr>
              <w:spacing w:after="0" w:line="240" w:lineRule="auto"/>
              <w:rPr>
                <w:color w:val="000000"/>
              </w:rPr>
            </w:pPr>
            <w:r>
              <w:rPr>
                <w:color w:val="000000"/>
              </w:rPr>
              <w:t>1</w:t>
            </w:r>
          </w:p>
          <w:p w14:paraId="6BBBB257"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1AB5AE4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6EB278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657D15D"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3207B188"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C327297" w14:textId="77777777" w:rsidR="001C3FB8" w:rsidRDefault="000C0BFC">
            <w:pPr>
              <w:spacing w:after="0" w:line="240" w:lineRule="auto"/>
              <w:jc w:val="center"/>
              <w:rPr>
                <w:color w:val="000000"/>
              </w:rPr>
            </w:pPr>
            <w:r>
              <w:rPr>
                <w:color w:val="000000"/>
              </w:rPr>
              <w:t>1</w:t>
            </w:r>
          </w:p>
        </w:tc>
      </w:tr>
      <w:tr w:rsidR="001C3FB8" w14:paraId="34851702"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7C9B7F02" w14:textId="77777777" w:rsidR="001C3FB8" w:rsidRDefault="000C0BFC">
            <w:pPr>
              <w:spacing w:after="0" w:line="240" w:lineRule="auto"/>
              <w:jc w:val="center"/>
              <w:rPr>
                <w:color w:val="000000"/>
              </w:rPr>
            </w:pPr>
            <w:r>
              <w:rPr>
                <w:color w:val="000000"/>
              </w:rPr>
              <w:t>42</w:t>
            </w:r>
          </w:p>
        </w:tc>
        <w:tc>
          <w:tcPr>
            <w:tcW w:w="2268" w:type="dxa"/>
            <w:tcBorders>
              <w:top w:val="nil"/>
              <w:left w:val="nil"/>
              <w:bottom w:val="single" w:sz="4" w:space="0" w:color="auto"/>
              <w:right w:val="single" w:sz="4" w:space="0" w:color="auto"/>
            </w:tcBorders>
            <w:shd w:val="clear" w:color="auto" w:fill="auto"/>
          </w:tcPr>
          <w:p w14:paraId="74647219" w14:textId="77777777" w:rsidR="001C3FB8" w:rsidRDefault="000C0BFC">
            <w:pPr>
              <w:spacing w:after="0" w:line="240" w:lineRule="auto"/>
              <w:rPr>
                <w:color w:val="000000"/>
              </w:rPr>
            </w:pPr>
            <w:proofErr w:type="spellStart"/>
            <w:r>
              <w:rPr>
                <w:color w:val="000000"/>
              </w:rPr>
              <w:t>Prosentase</w:t>
            </w:r>
            <w:proofErr w:type="spellEnd"/>
            <w:r>
              <w:rPr>
                <w:color w:val="000000"/>
              </w:rPr>
              <w:t xml:space="preserve">/ </w:t>
            </w:r>
            <w:proofErr w:type="spellStart"/>
            <w:r>
              <w:rPr>
                <w:color w:val="000000"/>
              </w:rPr>
              <w:t>jumlah</w:t>
            </w:r>
            <w:proofErr w:type="spellEnd"/>
            <w:r>
              <w:rPr>
                <w:color w:val="000000"/>
              </w:rPr>
              <w:t xml:space="preserve"> </w:t>
            </w:r>
            <w:proofErr w:type="spellStart"/>
            <w:r>
              <w:rPr>
                <w:color w:val="000000"/>
              </w:rPr>
              <w:t>pemantauan</w:t>
            </w:r>
            <w:proofErr w:type="spellEnd"/>
            <w:r>
              <w:rPr>
                <w:color w:val="000000"/>
              </w:rPr>
              <w:t xml:space="preserve"> </w:t>
            </w:r>
            <w:proofErr w:type="spellStart"/>
            <w:r>
              <w:rPr>
                <w:color w:val="000000"/>
              </w:rPr>
              <w:t>kualitas</w:t>
            </w:r>
            <w:proofErr w:type="spellEnd"/>
            <w:r>
              <w:rPr>
                <w:color w:val="000000"/>
              </w:rPr>
              <w:t xml:space="preserve"> </w:t>
            </w:r>
            <w:proofErr w:type="spellStart"/>
            <w:r>
              <w:rPr>
                <w:color w:val="000000"/>
              </w:rPr>
              <w:t>lingkungan</w:t>
            </w:r>
            <w:proofErr w:type="spellEnd"/>
            <w:r>
              <w:rPr>
                <w:color w:val="000000"/>
              </w:rPr>
              <w:t xml:space="preserve"> </w:t>
            </w:r>
          </w:p>
        </w:tc>
        <w:tc>
          <w:tcPr>
            <w:tcW w:w="850" w:type="dxa"/>
            <w:tcBorders>
              <w:top w:val="nil"/>
              <w:left w:val="nil"/>
              <w:bottom w:val="single" w:sz="4" w:space="0" w:color="auto"/>
              <w:right w:val="single" w:sz="4" w:space="0" w:color="auto"/>
            </w:tcBorders>
            <w:shd w:val="clear" w:color="auto" w:fill="auto"/>
          </w:tcPr>
          <w:p w14:paraId="4C7A2B62" w14:textId="77777777" w:rsidR="001C3FB8" w:rsidRDefault="000C0BFC">
            <w:pPr>
              <w:spacing w:after="0" w:line="240" w:lineRule="auto"/>
              <w:rPr>
                <w:color w:val="000000"/>
              </w:rPr>
            </w:pPr>
            <w:r>
              <w:rPr>
                <w:color w:val="000000"/>
              </w:rPr>
              <w:t>5</w:t>
            </w:r>
          </w:p>
          <w:p w14:paraId="05DF23A6"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5C675100" w14:textId="77777777" w:rsidR="001C3FB8" w:rsidRDefault="000C0BFC">
            <w:pPr>
              <w:spacing w:after="0" w:line="240" w:lineRule="auto"/>
              <w:rPr>
                <w:color w:val="000000"/>
              </w:rPr>
            </w:pPr>
            <w:r>
              <w:rPr>
                <w:color w:val="000000"/>
              </w:rPr>
              <w:t>5</w:t>
            </w:r>
          </w:p>
          <w:p w14:paraId="029B4199"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193040D5"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6B33F256" w14:textId="77777777" w:rsidR="001C3FB8" w:rsidRDefault="000C0BFC">
            <w:pPr>
              <w:spacing w:after="0" w:line="240" w:lineRule="auto"/>
              <w:rPr>
                <w:color w:val="000000"/>
              </w:rPr>
            </w:pPr>
            <w:r>
              <w:rPr>
                <w:color w:val="000000"/>
              </w:rPr>
              <w:t>1</w:t>
            </w:r>
          </w:p>
          <w:p w14:paraId="42E4BE9C"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5C7139C4" w14:textId="77777777" w:rsidR="001C3FB8" w:rsidRDefault="000C0BFC">
            <w:pPr>
              <w:spacing w:after="0" w:line="240" w:lineRule="auto"/>
              <w:rPr>
                <w:color w:val="000000"/>
              </w:rPr>
            </w:pPr>
            <w:r>
              <w:rPr>
                <w:color w:val="000000"/>
              </w:rPr>
              <w:t>1</w:t>
            </w:r>
          </w:p>
          <w:p w14:paraId="7EC1FEE6"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735CB091" w14:textId="77777777" w:rsidR="001C3FB8" w:rsidRDefault="000C0BFC">
            <w:pPr>
              <w:spacing w:after="0" w:line="240" w:lineRule="auto"/>
              <w:rPr>
                <w:color w:val="000000"/>
              </w:rPr>
            </w:pPr>
            <w:r>
              <w:rPr>
                <w:color w:val="000000"/>
              </w:rPr>
              <w:t>1</w:t>
            </w:r>
          </w:p>
          <w:p w14:paraId="45EEA3FC"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6F15D761" w14:textId="77777777" w:rsidR="001C3FB8" w:rsidRDefault="000C0BFC">
            <w:pPr>
              <w:spacing w:after="0" w:line="240" w:lineRule="auto"/>
              <w:rPr>
                <w:color w:val="000000"/>
              </w:rPr>
            </w:pPr>
            <w:r>
              <w:rPr>
                <w:color w:val="000000"/>
              </w:rPr>
              <w:t>1</w:t>
            </w:r>
          </w:p>
          <w:p w14:paraId="33F4A677"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4BA2F161" w14:textId="77777777" w:rsidR="001C3FB8" w:rsidRDefault="000C0BFC">
            <w:pPr>
              <w:spacing w:after="0" w:line="240" w:lineRule="auto"/>
              <w:rPr>
                <w:color w:val="000000"/>
              </w:rPr>
            </w:pPr>
            <w:r>
              <w:rPr>
                <w:color w:val="000000"/>
              </w:rPr>
              <w:t>1</w:t>
            </w:r>
          </w:p>
          <w:p w14:paraId="45130163"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05290311" w14:textId="77777777" w:rsidR="001C3FB8" w:rsidRDefault="000C0BFC">
            <w:pPr>
              <w:spacing w:after="0" w:line="240" w:lineRule="auto"/>
              <w:rPr>
                <w:color w:val="000000"/>
              </w:rPr>
            </w:pPr>
            <w:r>
              <w:rPr>
                <w:color w:val="000000"/>
              </w:rPr>
              <w:t>1</w:t>
            </w:r>
          </w:p>
          <w:p w14:paraId="11675D53"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4573EAD4" w14:textId="77777777" w:rsidR="001C3FB8" w:rsidRDefault="000C0BFC">
            <w:pPr>
              <w:spacing w:after="0" w:line="240" w:lineRule="auto"/>
              <w:rPr>
                <w:color w:val="000000"/>
              </w:rPr>
            </w:pPr>
            <w:r>
              <w:rPr>
                <w:color w:val="000000"/>
              </w:rPr>
              <w:t>1</w:t>
            </w:r>
          </w:p>
          <w:p w14:paraId="0B04B144"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4E1146E8" w14:textId="77777777" w:rsidR="001C3FB8" w:rsidRDefault="000C0BFC">
            <w:pPr>
              <w:spacing w:after="0" w:line="240" w:lineRule="auto"/>
              <w:rPr>
                <w:color w:val="000000"/>
              </w:rPr>
            </w:pPr>
            <w:r>
              <w:rPr>
                <w:color w:val="000000"/>
              </w:rPr>
              <w:t>1</w:t>
            </w:r>
          </w:p>
          <w:p w14:paraId="07DA1DE2" w14:textId="77777777" w:rsidR="001C3FB8" w:rsidRDefault="000C0BFC">
            <w:pPr>
              <w:spacing w:after="0" w:line="240" w:lineRule="auto"/>
              <w:rPr>
                <w:color w:val="000000"/>
                <w:lang w:val="id-ID"/>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55B91448" w14:textId="77777777" w:rsidR="001C3FB8" w:rsidRDefault="000C0BFC">
            <w:pPr>
              <w:spacing w:after="0" w:line="240" w:lineRule="auto"/>
              <w:rPr>
                <w:color w:val="000000"/>
              </w:rPr>
            </w:pPr>
            <w:r>
              <w:rPr>
                <w:color w:val="000000"/>
              </w:rPr>
              <w:t>1</w:t>
            </w:r>
          </w:p>
          <w:p w14:paraId="384BFC4D"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561AF043" w14:textId="77777777" w:rsidR="001C3FB8" w:rsidRDefault="000C0BFC">
            <w:pPr>
              <w:spacing w:after="0" w:line="240" w:lineRule="auto"/>
              <w:rPr>
                <w:color w:val="000000"/>
              </w:rPr>
            </w:pPr>
            <w:r>
              <w:rPr>
                <w:color w:val="000000"/>
              </w:rPr>
              <w:t>1</w:t>
            </w:r>
          </w:p>
          <w:p w14:paraId="62800F75"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65DDE287"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C484BE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C93D3B9"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E2E4A01"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0D9F47C" w14:textId="77777777" w:rsidR="001C3FB8" w:rsidRDefault="000C0BFC">
            <w:pPr>
              <w:spacing w:after="0" w:line="240" w:lineRule="auto"/>
              <w:jc w:val="center"/>
              <w:rPr>
                <w:color w:val="000000"/>
              </w:rPr>
            </w:pPr>
            <w:r>
              <w:rPr>
                <w:color w:val="000000"/>
              </w:rPr>
              <w:t>1</w:t>
            </w:r>
          </w:p>
        </w:tc>
      </w:tr>
      <w:tr w:rsidR="001C3FB8" w14:paraId="4C4F6189"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70D07905" w14:textId="77777777" w:rsidR="001C3FB8" w:rsidRDefault="000C0BFC">
            <w:pPr>
              <w:spacing w:after="0" w:line="240" w:lineRule="auto"/>
              <w:jc w:val="center"/>
              <w:rPr>
                <w:color w:val="000000"/>
              </w:rPr>
            </w:pPr>
            <w:r>
              <w:rPr>
                <w:color w:val="000000"/>
              </w:rPr>
              <w:t>43</w:t>
            </w:r>
          </w:p>
        </w:tc>
        <w:tc>
          <w:tcPr>
            <w:tcW w:w="2268" w:type="dxa"/>
            <w:tcBorders>
              <w:top w:val="nil"/>
              <w:left w:val="nil"/>
              <w:bottom w:val="single" w:sz="4" w:space="0" w:color="auto"/>
              <w:right w:val="single" w:sz="4" w:space="0" w:color="auto"/>
            </w:tcBorders>
            <w:shd w:val="clear" w:color="auto" w:fill="auto"/>
          </w:tcPr>
          <w:p w14:paraId="08BFB818"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pengawasan</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kebijakan</w:t>
            </w:r>
            <w:proofErr w:type="spellEnd"/>
            <w:r>
              <w:rPr>
                <w:color w:val="000000"/>
              </w:rPr>
              <w:t xml:space="preserve"> di </w:t>
            </w:r>
            <w:proofErr w:type="spellStart"/>
            <w:r>
              <w:rPr>
                <w:color w:val="000000"/>
              </w:rPr>
              <w:t>bidang</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hidup</w:t>
            </w:r>
            <w:proofErr w:type="spellEnd"/>
          </w:p>
        </w:tc>
        <w:tc>
          <w:tcPr>
            <w:tcW w:w="850" w:type="dxa"/>
            <w:tcBorders>
              <w:top w:val="nil"/>
              <w:left w:val="nil"/>
              <w:bottom w:val="single" w:sz="4" w:space="0" w:color="auto"/>
              <w:right w:val="single" w:sz="4" w:space="0" w:color="auto"/>
            </w:tcBorders>
            <w:shd w:val="clear" w:color="auto" w:fill="auto"/>
          </w:tcPr>
          <w:p w14:paraId="3E062D30" w14:textId="77777777" w:rsidR="001C3FB8" w:rsidRDefault="000C0BFC">
            <w:pPr>
              <w:spacing w:after="0" w:line="240" w:lineRule="auto"/>
              <w:rPr>
                <w:color w:val="000000"/>
              </w:rPr>
            </w:pPr>
            <w:r>
              <w:rPr>
                <w:color w:val="000000"/>
              </w:rPr>
              <w:t>1000</w:t>
            </w:r>
          </w:p>
          <w:p w14:paraId="0E005452"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3DAF8503" w14:textId="77777777" w:rsidR="001C3FB8" w:rsidRDefault="000C0BFC">
            <w:pPr>
              <w:spacing w:after="0" w:line="240" w:lineRule="auto"/>
              <w:rPr>
                <w:color w:val="000000"/>
              </w:rPr>
            </w:pPr>
            <w:r>
              <w:rPr>
                <w:color w:val="000000"/>
              </w:rPr>
              <w:t>1000</w:t>
            </w:r>
          </w:p>
          <w:p w14:paraId="118E98E9"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268CEDCD"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078B8C12" w14:textId="77777777" w:rsidR="001C3FB8" w:rsidRDefault="000C0BFC">
            <w:pPr>
              <w:spacing w:after="0" w:line="240" w:lineRule="auto"/>
              <w:rPr>
                <w:color w:val="000000"/>
              </w:rPr>
            </w:pPr>
            <w:r>
              <w:rPr>
                <w:color w:val="000000"/>
              </w:rPr>
              <w:t>200</w:t>
            </w:r>
          </w:p>
          <w:p w14:paraId="0F8943AB"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1FF5A248" w14:textId="77777777" w:rsidR="001C3FB8" w:rsidRDefault="000C0BFC">
            <w:pPr>
              <w:spacing w:after="0" w:line="240" w:lineRule="auto"/>
              <w:rPr>
                <w:color w:val="000000"/>
              </w:rPr>
            </w:pPr>
            <w:r>
              <w:rPr>
                <w:color w:val="000000"/>
              </w:rPr>
              <w:t>200</w:t>
            </w:r>
          </w:p>
          <w:p w14:paraId="2D5F6F9C"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41498A24" w14:textId="77777777" w:rsidR="001C3FB8" w:rsidRDefault="000C0BFC">
            <w:pPr>
              <w:spacing w:after="0" w:line="240" w:lineRule="auto"/>
              <w:rPr>
                <w:color w:val="000000"/>
              </w:rPr>
            </w:pPr>
            <w:r>
              <w:rPr>
                <w:color w:val="000000"/>
              </w:rPr>
              <w:t>200</w:t>
            </w:r>
          </w:p>
          <w:p w14:paraId="3D455215"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276AC2A7" w14:textId="77777777" w:rsidR="001C3FB8" w:rsidRDefault="000C0BFC">
            <w:pPr>
              <w:spacing w:after="0" w:line="240" w:lineRule="auto"/>
              <w:rPr>
                <w:color w:val="000000"/>
              </w:rPr>
            </w:pPr>
            <w:r>
              <w:rPr>
                <w:color w:val="000000"/>
              </w:rPr>
              <w:t>200</w:t>
            </w:r>
          </w:p>
          <w:p w14:paraId="45BA3E09"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14EAB00C" w14:textId="77777777" w:rsidR="001C3FB8" w:rsidRDefault="000C0BFC">
            <w:pPr>
              <w:spacing w:after="0" w:line="240" w:lineRule="auto"/>
              <w:rPr>
                <w:color w:val="000000"/>
              </w:rPr>
            </w:pPr>
            <w:r>
              <w:rPr>
                <w:color w:val="000000"/>
              </w:rPr>
              <w:t>200</w:t>
            </w:r>
          </w:p>
          <w:p w14:paraId="0A70687F"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15658317" w14:textId="77777777" w:rsidR="001C3FB8" w:rsidRDefault="000C0BFC">
            <w:pPr>
              <w:spacing w:after="0" w:line="240" w:lineRule="auto"/>
              <w:rPr>
                <w:color w:val="000000"/>
              </w:rPr>
            </w:pPr>
            <w:r>
              <w:rPr>
                <w:color w:val="000000"/>
              </w:rPr>
              <w:t>200</w:t>
            </w:r>
          </w:p>
          <w:p w14:paraId="7262D09C"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53E9E6E8" w14:textId="77777777" w:rsidR="001C3FB8" w:rsidRDefault="000C0BFC">
            <w:pPr>
              <w:spacing w:after="0" w:line="240" w:lineRule="auto"/>
              <w:rPr>
                <w:color w:val="000000"/>
              </w:rPr>
            </w:pPr>
            <w:r>
              <w:rPr>
                <w:color w:val="000000"/>
              </w:rPr>
              <w:t>200</w:t>
            </w:r>
          </w:p>
          <w:p w14:paraId="4F4C4465"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3BE8C908" w14:textId="77777777" w:rsidR="001C3FB8" w:rsidRDefault="000C0BFC">
            <w:pPr>
              <w:spacing w:after="0" w:line="240" w:lineRule="auto"/>
              <w:rPr>
                <w:color w:val="000000"/>
              </w:rPr>
            </w:pPr>
            <w:r>
              <w:rPr>
                <w:color w:val="000000"/>
              </w:rPr>
              <w:t>200</w:t>
            </w:r>
          </w:p>
          <w:p w14:paraId="6C7518C9"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6344D1E6" w14:textId="77777777" w:rsidR="001C3FB8" w:rsidRDefault="000C0BFC">
            <w:pPr>
              <w:spacing w:after="0" w:line="240" w:lineRule="auto"/>
              <w:rPr>
                <w:color w:val="000000"/>
              </w:rPr>
            </w:pPr>
            <w:r>
              <w:rPr>
                <w:color w:val="000000"/>
              </w:rPr>
              <w:t>200</w:t>
            </w:r>
          </w:p>
          <w:p w14:paraId="6235608F"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34C63F64" w14:textId="77777777" w:rsidR="001C3FB8" w:rsidRDefault="000C0BFC">
            <w:pPr>
              <w:spacing w:after="0" w:line="240" w:lineRule="auto"/>
              <w:rPr>
                <w:color w:val="000000"/>
              </w:rPr>
            </w:pPr>
            <w:r>
              <w:rPr>
                <w:color w:val="000000"/>
              </w:rPr>
              <w:t>200</w:t>
            </w:r>
          </w:p>
          <w:p w14:paraId="347AB951"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63243808"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F86826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64611D8"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292776B1"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A013B5D" w14:textId="77777777" w:rsidR="001C3FB8" w:rsidRDefault="000C0BFC">
            <w:pPr>
              <w:spacing w:after="0" w:line="240" w:lineRule="auto"/>
              <w:jc w:val="center"/>
              <w:rPr>
                <w:color w:val="000000"/>
              </w:rPr>
            </w:pPr>
            <w:r>
              <w:rPr>
                <w:color w:val="000000"/>
              </w:rPr>
              <w:t>1</w:t>
            </w:r>
          </w:p>
        </w:tc>
      </w:tr>
      <w:tr w:rsidR="001C3FB8" w14:paraId="38AA6E4E" w14:textId="77777777">
        <w:trPr>
          <w:trHeight w:val="300"/>
        </w:trPr>
        <w:tc>
          <w:tcPr>
            <w:tcW w:w="567" w:type="dxa"/>
            <w:tcBorders>
              <w:top w:val="nil"/>
              <w:left w:val="single" w:sz="4" w:space="0" w:color="auto"/>
              <w:bottom w:val="single" w:sz="4" w:space="0" w:color="auto"/>
              <w:right w:val="single" w:sz="4" w:space="0" w:color="auto"/>
            </w:tcBorders>
            <w:shd w:val="clear" w:color="auto" w:fill="auto"/>
          </w:tcPr>
          <w:p w14:paraId="1C5D9D30" w14:textId="77777777" w:rsidR="001C3FB8" w:rsidRDefault="000C0BFC">
            <w:pPr>
              <w:spacing w:after="0" w:line="240" w:lineRule="auto"/>
              <w:jc w:val="center"/>
              <w:rPr>
                <w:color w:val="000000"/>
              </w:rPr>
            </w:pPr>
            <w:r>
              <w:rPr>
                <w:color w:val="000000"/>
              </w:rPr>
              <w:t>44</w:t>
            </w:r>
          </w:p>
        </w:tc>
        <w:tc>
          <w:tcPr>
            <w:tcW w:w="2268" w:type="dxa"/>
            <w:tcBorders>
              <w:top w:val="nil"/>
              <w:left w:val="nil"/>
              <w:bottom w:val="single" w:sz="4" w:space="0" w:color="auto"/>
              <w:right w:val="single" w:sz="4" w:space="0" w:color="auto"/>
            </w:tcBorders>
            <w:shd w:val="clear" w:color="auto" w:fill="auto"/>
          </w:tcPr>
          <w:p w14:paraId="4E63FACD" w14:textId="77777777" w:rsidR="001C3FB8" w:rsidRDefault="000C0BFC">
            <w:pPr>
              <w:spacing w:after="0" w:line="240" w:lineRule="auto"/>
              <w:rPr>
                <w:color w:val="000000"/>
              </w:rPr>
            </w:pPr>
            <w:proofErr w:type="spellStart"/>
            <w:r>
              <w:rPr>
                <w:color w:val="000000"/>
              </w:rPr>
              <w:t>Pengelolaan</w:t>
            </w:r>
            <w:proofErr w:type="spellEnd"/>
            <w:r>
              <w:rPr>
                <w:color w:val="000000"/>
              </w:rPr>
              <w:t xml:space="preserve"> B3 dan </w:t>
            </w:r>
            <w:proofErr w:type="spellStart"/>
            <w:r>
              <w:rPr>
                <w:color w:val="000000"/>
              </w:rPr>
              <w:t>limbah</w:t>
            </w:r>
            <w:proofErr w:type="spellEnd"/>
            <w:r>
              <w:rPr>
                <w:color w:val="000000"/>
              </w:rPr>
              <w:t xml:space="preserve"> B3</w:t>
            </w:r>
          </w:p>
        </w:tc>
        <w:tc>
          <w:tcPr>
            <w:tcW w:w="850" w:type="dxa"/>
            <w:tcBorders>
              <w:top w:val="nil"/>
              <w:left w:val="nil"/>
              <w:bottom w:val="single" w:sz="4" w:space="0" w:color="auto"/>
              <w:right w:val="single" w:sz="4" w:space="0" w:color="auto"/>
            </w:tcBorders>
            <w:shd w:val="clear" w:color="auto" w:fill="auto"/>
          </w:tcPr>
          <w:p w14:paraId="6C99656F" w14:textId="77777777" w:rsidR="001C3FB8" w:rsidRDefault="000C0BFC">
            <w:pPr>
              <w:spacing w:after="0" w:line="240" w:lineRule="auto"/>
              <w:rPr>
                <w:color w:val="000000"/>
              </w:rPr>
            </w:pPr>
            <w:r>
              <w:rPr>
                <w:color w:val="000000"/>
              </w:rPr>
              <w:t>200</w:t>
            </w:r>
          </w:p>
          <w:p w14:paraId="53D540CB" w14:textId="77777777" w:rsidR="001C3FB8" w:rsidRDefault="000C0BFC">
            <w:pPr>
              <w:spacing w:after="0" w:line="240" w:lineRule="auto"/>
              <w:rPr>
                <w:color w:val="000000"/>
              </w:rPr>
            </w:pP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3723941F" w14:textId="77777777" w:rsidR="001C3FB8" w:rsidRDefault="000C0BFC">
            <w:pPr>
              <w:spacing w:after="0" w:line="240" w:lineRule="auto"/>
              <w:rPr>
                <w:color w:val="000000"/>
              </w:rPr>
            </w:pPr>
            <w:r>
              <w:rPr>
                <w:color w:val="000000"/>
              </w:rPr>
              <w:t>200</w:t>
            </w:r>
          </w:p>
          <w:p w14:paraId="6AF64413" w14:textId="77777777" w:rsidR="001C3FB8" w:rsidRDefault="000C0BFC">
            <w:pPr>
              <w:spacing w:after="0" w:line="240" w:lineRule="auto"/>
              <w:rPr>
                <w:color w:val="000000"/>
              </w:rPr>
            </w:pP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049E6C71"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CB2CEF1" w14:textId="77777777" w:rsidR="001C3FB8" w:rsidRDefault="000C0BFC">
            <w:pPr>
              <w:spacing w:after="0" w:line="240" w:lineRule="auto"/>
              <w:rPr>
                <w:color w:val="000000"/>
              </w:rPr>
            </w:pPr>
            <w:r>
              <w:rPr>
                <w:color w:val="000000"/>
              </w:rPr>
              <w:t>40</w:t>
            </w:r>
          </w:p>
          <w:p w14:paraId="02B9CD9E" w14:textId="77777777" w:rsidR="001C3FB8" w:rsidRDefault="000C0BFC">
            <w:pPr>
              <w:spacing w:after="0" w:line="240" w:lineRule="auto"/>
              <w:rPr>
                <w:color w:val="000000"/>
              </w:rPr>
            </w:pP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2D11E69D" w14:textId="77777777" w:rsidR="001C3FB8" w:rsidRDefault="000C0BFC">
            <w:pPr>
              <w:spacing w:after="0" w:line="240" w:lineRule="auto"/>
              <w:rPr>
                <w:color w:val="000000"/>
              </w:rPr>
            </w:pPr>
            <w:r>
              <w:rPr>
                <w:color w:val="000000"/>
              </w:rPr>
              <w:t>40</w:t>
            </w:r>
          </w:p>
          <w:p w14:paraId="22C8E211" w14:textId="77777777" w:rsidR="001C3FB8" w:rsidRDefault="000C0BFC">
            <w:pPr>
              <w:spacing w:after="0" w:line="240" w:lineRule="auto"/>
              <w:rPr>
                <w:color w:val="000000"/>
              </w:rPr>
            </w:pP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0F95662B" w14:textId="77777777" w:rsidR="001C3FB8" w:rsidRDefault="000C0BFC">
            <w:pPr>
              <w:spacing w:after="0" w:line="240" w:lineRule="auto"/>
              <w:rPr>
                <w:color w:val="000000"/>
              </w:rPr>
            </w:pPr>
            <w:r>
              <w:rPr>
                <w:color w:val="000000"/>
              </w:rPr>
              <w:t>40</w:t>
            </w:r>
          </w:p>
          <w:p w14:paraId="717D37BD" w14:textId="77777777" w:rsidR="001C3FB8" w:rsidRDefault="000C0BFC">
            <w:pPr>
              <w:spacing w:after="0" w:line="240" w:lineRule="auto"/>
              <w:rPr>
                <w:color w:val="000000"/>
              </w:rPr>
            </w:pP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6BD04FBC" w14:textId="77777777" w:rsidR="001C3FB8" w:rsidRDefault="000C0BFC">
            <w:pPr>
              <w:spacing w:after="0" w:line="240" w:lineRule="auto"/>
              <w:rPr>
                <w:color w:val="000000"/>
              </w:rPr>
            </w:pPr>
            <w:r>
              <w:rPr>
                <w:color w:val="000000"/>
              </w:rPr>
              <w:t>40</w:t>
            </w:r>
          </w:p>
          <w:p w14:paraId="318FC5BA" w14:textId="77777777" w:rsidR="001C3FB8" w:rsidRDefault="000C0BFC">
            <w:pPr>
              <w:spacing w:after="0" w:line="240" w:lineRule="auto"/>
              <w:rPr>
                <w:color w:val="000000"/>
              </w:rPr>
            </w:pP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73A12FBB" w14:textId="77777777" w:rsidR="001C3FB8" w:rsidRDefault="000C0BFC">
            <w:pPr>
              <w:spacing w:after="0" w:line="240" w:lineRule="auto"/>
              <w:rPr>
                <w:color w:val="000000"/>
              </w:rPr>
            </w:pPr>
            <w:r>
              <w:rPr>
                <w:color w:val="000000"/>
              </w:rPr>
              <w:t>40</w:t>
            </w:r>
          </w:p>
          <w:p w14:paraId="09B11DDC" w14:textId="77777777" w:rsidR="001C3FB8" w:rsidRDefault="000C0BFC">
            <w:pPr>
              <w:spacing w:after="0" w:line="240" w:lineRule="auto"/>
              <w:rPr>
                <w:color w:val="000000"/>
              </w:rPr>
            </w:pP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6AD33D63" w14:textId="77777777" w:rsidR="001C3FB8" w:rsidRDefault="000C0BFC">
            <w:pPr>
              <w:spacing w:after="0" w:line="240" w:lineRule="auto"/>
              <w:rPr>
                <w:color w:val="000000"/>
              </w:rPr>
            </w:pPr>
            <w:r>
              <w:rPr>
                <w:color w:val="000000"/>
              </w:rPr>
              <w:t>40</w:t>
            </w:r>
          </w:p>
          <w:p w14:paraId="44E6EF35" w14:textId="77777777" w:rsidR="001C3FB8" w:rsidRDefault="000C0BFC">
            <w:pPr>
              <w:spacing w:after="0" w:line="240" w:lineRule="auto"/>
              <w:rPr>
                <w:color w:val="000000"/>
              </w:rPr>
            </w:pP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6A73A1FD" w14:textId="77777777" w:rsidR="001C3FB8" w:rsidRDefault="000C0BFC">
            <w:pPr>
              <w:spacing w:after="0" w:line="240" w:lineRule="auto"/>
              <w:rPr>
                <w:color w:val="000000"/>
              </w:rPr>
            </w:pPr>
            <w:r>
              <w:rPr>
                <w:color w:val="000000"/>
              </w:rPr>
              <w:t>40</w:t>
            </w:r>
          </w:p>
          <w:p w14:paraId="711A49AA" w14:textId="77777777" w:rsidR="001C3FB8" w:rsidRDefault="000C0BFC">
            <w:pPr>
              <w:spacing w:after="0" w:line="240" w:lineRule="auto"/>
              <w:rPr>
                <w:color w:val="000000"/>
              </w:rPr>
            </w:pP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1888E809" w14:textId="77777777" w:rsidR="001C3FB8" w:rsidRDefault="000C0BFC">
            <w:pPr>
              <w:spacing w:after="0" w:line="240" w:lineRule="auto"/>
              <w:rPr>
                <w:color w:val="000000"/>
              </w:rPr>
            </w:pPr>
            <w:r>
              <w:rPr>
                <w:color w:val="000000"/>
              </w:rPr>
              <w:t>40</w:t>
            </w:r>
          </w:p>
          <w:p w14:paraId="573A5CB0" w14:textId="77777777" w:rsidR="001C3FB8" w:rsidRDefault="000C0BFC">
            <w:pPr>
              <w:spacing w:after="0" w:line="240" w:lineRule="auto"/>
              <w:rPr>
                <w:color w:val="000000"/>
              </w:rPr>
            </w:pP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7502A759" w14:textId="77777777" w:rsidR="001C3FB8" w:rsidRDefault="000C0BFC">
            <w:pPr>
              <w:spacing w:after="0" w:line="240" w:lineRule="auto"/>
              <w:rPr>
                <w:color w:val="000000"/>
              </w:rPr>
            </w:pPr>
            <w:r>
              <w:rPr>
                <w:color w:val="000000"/>
              </w:rPr>
              <w:t>40</w:t>
            </w:r>
          </w:p>
          <w:p w14:paraId="01DAF241" w14:textId="77777777" w:rsidR="001C3FB8" w:rsidRDefault="000C0BFC">
            <w:pPr>
              <w:spacing w:after="0" w:line="240" w:lineRule="auto"/>
              <w:rPr>
                <w:color w:val="000000"/>
              </w:rPr>
            </w:pP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478C50E6" w14:textId="77777777" w:rsidR="001C3FB8" w:rsidRDefault="000C0BFC">
            <w:pPr>
              <w:spacing w:after="0" w:line="240" w:lineRule="auto"/>
              <w:rPr>
                <w:color w:val="000000"/>
              </w:rPr>
            </w:pPr>
            <w:r>
              <w:rPr>
                <w:color w:val="000000"/>
              </w:rPr>
              <w:t>40</w:t>
            </w:r>
          </w:p>
          <w:p w14:paraId="6D08649E" w14:textId="77777777" w:rsidR="001C3FB8" w:rsidRDefault="000C0BFC">
            <w:pPr>
              <w:spacing w:after="0" w:line="240" w:lineRule="auto"/>
              <w:rPr>
                <w:color w:val="000000"/>
              </w:rPr>
            </w:pP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7608E2CD"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DF1D7C5"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1EF7FCD"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6C06B024"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7A038A8" w14:textId="77777777" w:rsidR="001C3FB8" w:rsidRDefault="000C0BFC">
            <w:pPr>
              <w:spacing w:after="0" w:line="240" w:lineRule="auto"/>
              <w:jc w:val="center"/>
              <w:rPr>
                <w:color w:val="000000"/>
              </w:rPr>
            </w:pPr>
            <w:r>
              <w:rPr>
                <w:color w:val="000000"/>
              </w:rPr>
              <w:t>1</w:t>
            </w:r>
          </w:p>
        </w:tc>
      </w:tr>
      <w:tr w:rsidR="001C3FB8" w14:paraId="15FA2860"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7D56880A" w14:textId="77777777" w:rsidR="001C3FB8" w:rsidRDefault="000C0BFC">
            <w:pPr>
              <w:spacing w:after="0" w:line="240" w:lineRule="auto"/>
              <w:jc w:val="center"/>
              <w:rPr>
                <w:color w:val="000000"/>
              </w:rPr>
            </w:pPr>
            <w:r>
              <w:rPr>
                <w:color w:val="000000"/>
              </w:rPr>
              <w:t>45</w:t>
            </w:r>
          </w:p>
        </w:tc>
        <w:tc>
          <w:tcPr>
            <w:tcW w:w="2268" w:type="dxa"/>
            <w:tcBorders>
              <w:top w:val="nil"/>
              <w:left w:val="nil"/>
              <w:bottom w:val="single" w:sz="4" w:space="0" w:color="auto"/>
              <w:right w:val="single" w:sz="4" w:space="0" w:color="auto"/>
            </w:tcBorders>
            <w:shd w:val="clear" w:color="auto" w:fill="auto"/>
          </w:tcPr>
          <w:p w14:paraId="7BADE270"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pengkajian</w:t>
            </w:r>
            <w:proofErr w:type="spellEnd"/>
            <w:r>
              <w:rPr>
                <w:color w:val="000000"/>
              </w:rPr>
              <w:t xml:space="preserve"> </w:t>
            </w:r>
            <w:proofErr w:type="spellStart"/>
            <w:r>
              <w:rPr>
                <w:color w:val="000000"/>
              </w:rPr>
              <w:t>dampak</w:t>
            </w:r>
            <w:proofErr w:type="spellEnd"/>
            <w:r>
              <w:rPr>
                <w:color w:val="000000"/>
              </w:rPr>
              <w:t xml:space="preserve"> </w:t>
            </w:r>
            <w:proofErr w:type="spellStart"/>
            <w:r>
              <w:rPr>
                <w:color w:val="000000"/>
              </w:rPr>
              <w:t>lingkungan</w:t>
            </w:r>
            <w:proofErr w:type="spellEnd"/>
          </w:p>
        </w:tc>
        <w:tc>
          <w:tcPr>
            <w:tcW w:w="850" w:type="dxa"/>
            <w:tcBorders>
              <w:top w:val="nil"/>
              <w:left w:val="nil"/>
              <w:bottom w:val="single" w:sz="4" w:space="0" w:color="auto"/>
              <w:right w:val="single" w:sz="4" w:space="0" w:color="auto"/>
            </w:tcBorders>
            <w:shd w:val="clear" w:color="auto" w:fill="auto"/>
          </w:tcPr>
          <w:p w14:paraId="58D4D7CD" w14:textId="77777777" w:rsidR="001C3FB8" w:rsidRDefault="000C0BFC">
            <w:pPr>
              <w:spacing w:after="0" w:line="240" w:lineRule="auto"/>
              <w:rPr>
                <w:color w:val="000000"/>
              </w:rPr>
            </w:pPr>
            <w:r>
              <w:rPr>
                <w:color w:val="000000"/>
              </w:rPr>
              <w:t>5</w:t>
            </w:r>
          </w:p>
          <w:p w14:paraId="7867A9B6"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3BE6ADF1" w14:textId="77777777" w:rsidR="001C3FB8" w:rsidRDefault="000C0BFC">
            <w:pPr>
              <w:spacing w:after="0" w:line="240" w:lineRule="auto"/>
              <w:rPr>
                <w:color w:val="000000"/>
              </w:rPr>
            </w:pPr>
            <w:r>
              <w:rPr>
                <w:color w:val="000000"/>
              </w:rPr>
              <w:t>5</w:t>
            </w:r>
          </w:p>
          <w:p w14:paraId="1BABD616"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2A40D42C"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14186F15" w14:textId="77777777" w:rsidR="001C3FB8" w:rsidRDefault="000C0BFC">
            <w:pPr>
              <w:spacing w:after="0" w:line="240" w:lineRule="auto"/>
              <w:rPr>
                <w:color w:val="000000"/>
              </w:rPr>
            </w:pPr>
            <w:r>
              <w:rPr>
                <w:color w:val="000000"/>
              </w:rPr>
              <w:t>1</w:t>
            </w:r>
          </w:p>
          <w:p w14:paraId="086A3CF8"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6EB19C61" w14:textId="77777777" w:rsidR="001C3FB8" w:rsidRDefault="000C0BFC">
            <w:pPr>
              <w:spacing w:after="0" w:line="240" w:lineRule="auto"/>
              <w:rPr>
                <w:color w:val="000000"/>
              </w:rPr>
            </w:pPr>
            <w:r>
              <w:rPr>
                <w:color w:val="000000"/>
              </w:rPr>
              <w:t>1</w:t>
            </w:r>
          </w:p>
          <w:p w14:paraId="2EC92E79"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7708ADE6" w14:textId="77777777" w:rsidR="001C3FB8" w:rsidRDefault="000C0BFC">
            <w:pPr>
              <w:spacing w:after="0" w:line="240" w:lineRule="auto"/>
              <w:rPr>
                <w:color w:val="000000"/>
              </w:rPr>
            </w:pPr>
            <w:r>
              <w:rPr>
                <w:color w:val="000000"/>
              </w:rPr>
              <w:t>1</w:t>
            </w:r>
          </w:p>
          <w:p w14:paraId="23043782"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73D23FE1" w14:textId="77777777" w:rsidR="001C3FB8" w:rsidRDefault="000C0BFC">
            <w:pPr>
              <w:spacing w:after="0" w:line="240" w:lineRule="auto"/>
              <w:rPr>
                <w:color w:val="000000"/>
              </w:rPr>
            </w:pPr>
            <w:r>
              <w:rPr>
                <w:color w:val="000000"/>
              </w:rPr>
              <w:t>1</w:t>
            </w:r>
          </w:p>
          <w:p w14:paraId="63E989C8"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11579EFE" w14:textId="77777777" w:rsidR="001C3FB8" w:rsidRDefault="000C0BFC">
            <w:pPr>
              <w:spacing w:after="0" w:line="240" w:lineRule="auto"/>
              <w:rPr>
                <w:color w:val="000000"/>
              </w:rPr>
            </w:pPr>
            <w:r>
              <w:rPr>
                <w:color w:val="000000"/>
              </w:rPr>
              <w:t>1</w:t>
            </w:r>
          </w:p>
          <w:p w14:paraId="697B27E0"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34B59FA8" w14:textId="77777777" w:rsidR="001C3FB8" w:rsidRDefault="000C0BFC">
            <w:pPr>
              <w:spacing w:after="0" w:line="240" w:lineRule="auto"/>
              <w:rPr>
                <w:color w:val="000000"/>
              </w:rPr>
            </w:pPr>
            <w:r>
              <w:rPr>
                <w:color w:val="000000"/>
              </w:rPr>
              <w:t>1</w:t>
            </w:r>
          </w:p>
          <w:p w14:paraId="36BABD5C"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34FF3748" w14:textId="77777777" w:rsidR="001C3FB8" w:rsidRDefault="000C0BFC">
            <w:pPr>
              <w:spacing w:after="0" w:line="240" w:lineRule="auto"/>
              <w:rPr>
                <w:color w:val="000000"/>
              </w:rPr>
            </w:pPr>
            <w:r>
              <w:rPr>
                <w:color w:val="000000"/>
              </w:rPr>
              <w:t>1</w:t>
            </w:r>
          </w:p>
          <w:p w14:paraId="3DF89C39"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058E1319" w14:textId="77777777" w:rsidR="001C3FB8" w:rsidRDefault="000C0BFC">
            <w:pPr>
              <w:spacing w:after="0" w:line="240" w:lineRule="auto"/>
              <w:rPr>
                <w:color w:val="000000"/>
              </w:rPr>
            </w:pPr>
            <w:r>
              <w:rPr>
                <w:color w:val="000000"/>
              </w:rPr>
              <w:t>1</w:t>
            </w:r>
          </w:p>
          <w:p w14:paraId="367F5823"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4E64F714" w14:textId="77777777" w:rsidR="001C3FB8" w:rsidRDefault="000C0BFC">
            <w:pPr>
              <w:spacing w:after="0" w:line="240" w:lineRule="auto"/>
              <w:rPr>
                <w:color w:val="000000"/>
              </w:rPr>
            </w:pPr>
            <w:r>
              <w:rPr>
                <w:color w:val="000000"/>
              </w:rPr>
              <w:t>1</w:t>
            </w:r>
          </w:p>
          <w:p w14:paraId="1267953B"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2AD4BF8B" w14:textId="77777777" w:rsidR="001C3FB8" w:rsidRDefault="000C0BFC">
            <w:pPr>
              <w:spacing w:after="0" w:line="240" w:lineRule="auto"/>
              <w:rPr>
                <w:color w:val="000000"/>
              </w:rPr>
            </w:pPr>
            <w:r>
              <w:rPr>
                <w:color w:val="000000"/>
              </w:rPr>
              <w:t>1</w:t>
            </w:r>
          </w:p>
          <w:p w14:paraId="3EC4F96F"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25A1EB2C"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FC7B446"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B5BD199"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4C84B133"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98ECA78" w14:textId="77777777" w:rsidR="001C3FB8" w:rsidRDefault="000C0BFC">
            <w:pPr>
              <w:spacing w:after="0" w:line="240" w:lineRule="auto"/>
              <w:jc w:val="center"/>
              <w:rPr>
                <w:color w:val="000000"/>
              </w:rPr>
            </w:pPr>
            <w:r>
              <w:rPr>
                <w:color w:val="000000"/>
              </w:rPr>
              <w:t>1</w:t>
            </w:r>
          </w:p>
        </w:tc>
      </w:tr>
      <w:tr w:rsidR="001C3FB8" w14:paraId="707AB36B"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38EBA8FE" w14:textId="77777777" w:rsidR="001C3FB8" w:rsidRDefault="000C0BFC">
            <w:pPr>
              <w:spacing w:after="0" w:line="240" w:lineRule="auto"/>
              <w:jc w:val="center"/>
              <w:rPr>
                <w:color w:val="000000"/>
              </w:rPr>
            </w:pPr>
            <w:r>
              <w:rPr>
                <w:color w:val="000000"/>
              </w:rPr>
              <w:t>46</w:t>
            </w:r>
          </w:p>
        </w:tc>
        <w:tc>
          <w:tcPr>
            <w:tcW w:w="2268" w:type="dxa"/>
            <w:tcBorders>
              <w:top w:val="nil"/>
              <w:left w:val="nil"/>
              <w:bottom w:val="single" w:sz="4" w:space="0" w:color="auto"/>
              <w:right w:val="single" w:sz="4" w:space="0" w:color="auto"/>
            </w:tcBorders>
            <w:shd w:val="clear" w:color="auto" w:fill="auto"/>
          </w:tcPr>
          <w:p w14:paraId="43BEE201"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peringkat</w:t>
            </w:r>
            <w:proofErr w:type="spellEnd"/>
            <w:r>
              <w:rPr>
                <w:color w:val="000000"/>
              </w:rPr>
              <w:t xml:space="preserve"> </w:t>
            </w:r>
            <w:proofErr w:type="spellStart"/>
            <w:r>
              <w:rPr>
                <w:color w:val="000000"/>
              </w:rPr>
              <w:t>kinerja</w:t>
            </w:r>
            <w:proofErr w:type="spellEnd"/>
            <w:r>
              <w:rPr>
                <w:color w:val="000000"/>
              </w:rPr>
              <w:t xml:space="preserve"> </w:t>
            </w:r>
            <w:proofErr w:type="spellStart"/>
            <w:r>
              <w:rPr>
                <w:color w:val="000000"/>
              </w:rPr>
              <w:t>perusahaan</w:t>
            </w:r>
            <w:proofErr w:type="spellEnd"/>
          </w:p>
        </w:tc>
        <w:tc>
          <w:tcPr>
            <w:tcW w:w="850" w:type="dxa"/>
            <w:tcBorders>
              <w:top w:val="nil"/>
              <w:left w:val="nil"/>
              <w:bottom w:val="single" w:sz="4" w:space="0" w:color="auto"/>
              <w:right w:val="single" w:sz="4" w:space="0" w:color="auto"/>
            </w:tcBorders>
            <w:shd w:val="clear" w:color="auto" w:fill="auto"/>
          </w:tcPr>
          <w:p w14:paraId="0CF11004" w14:textId="77777777" w:rsidR="001C3FB8" w:rsidRDefault="000C0BFC">
            <w:pPr>
              <w:spacing w:after="0" w:line="240" w:lineRule="auto"/>
              <w:rPr>
                <w:color w:val="000000"/>
              </w:rPr>
            </w:pPr>
            <w:r>
              <w:rPr>
                <w:color w:val="000000"/>
              </w:rPr>
              <w:t>25</w:t>
            </w:r>
          </w:p>
          <w:p w14:paraId="17002027"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7ADE4292" w14:textId="77777777" w:rsidR="001C3FB8" w:rsidRDefault="000C0BFC">
            <w:pPr>
              <w:spacing w:after="0" w:line="240" w:lineRule="auto"/>
              <w:rPr>
                <w:color w:val="000000"/>
              </w:rPr>
            </w:pPr>
            <w:r>
              <w:rPr>
                <w:color w:val="000000"/>
              </w:rPr>
              <w:t>25</w:t>
            </w:r>
          </w:p>
          <w:p w14:paraId="3BACC30A"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6DC334F7"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74D3DBDE" w14:textId="77777777" w:rsidR="001C3FB8" w:rsidRDefault="000C0BFC">
            <w:pPr>
              <w:spacing w:after="0" w:line="240" w:lineRule="auto"/>
              <w:rPr>
                <w:color w:val="000000"/>
              </w:rPr>
            </w:pPr>
            <w:r>
              <w:rPr>
                <w:color w:val="000000"/>
              </w:rPr>
              <w:t>5</w:t>
            </w:r>
          </w:p>
          <w:p w14:paraId="7EA6C277"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5E7F41F2" w14:textId="77777777" w:rsidR="001C3FB8" w:rsidRDefault="000C0BFC">
            <w:pPr>
              <w:spacing w:after="0" w:line="240" w:lineRule="auto"/>
              <w:rPr>
                <w:color w:val="000000"/>
              </w:rPr>
            </w:pPr>
            <w:r>
              <w:rPr>
                <w:color w:val="000000"/>
              </w:rPr>
              <w:t>5</w:t>
            </w:r>
          </w:p>
          <w:p w14:paraId="5311BE59"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6AC04993" w14:textId="77777777" w:rsidR="001C3FB8" w:rsidRDefault="000C0BFC">
            <w:pPr>
              <w:spacing w:after="0" w:line="240" w:lineRule="auto"/>
              <w:rPr>
                <w:color w:val="000000"/>
              </w:rPr>
            </w:pPr>
            <w:r>
              <w:rPr>
                <w:color w:val="000000"/>
              </w:rPr>
              <w:t>5</w:t>
            </w:r>
          </w:p>
          <w:p w14:paraId="6DD38629"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66CEB31A" w14:textId="77777777" w:rsidR="001C3FB8" w:rsidRDefault="000C0BFC">
            <w:pPr>
              <w:spacing w:after="0" w:line="240" w:lineRule="auto"/>
              <w:rPr>
                <w:color w:val="000000"/>
              </w:rPr>
            </w:pPr>
            <w:r>
              <w:rPr>
                <w:color w:val="000000"/>
              </w:rPr>
              <w:t>5</w:t>
            </w:r>
          </w:p>
          <w:p w14:paraId="22B9CEFA"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4D462130" w14:textId="77777777" w:rsidR="001C3FB8" w:rsidRDefault="000C0BFC">
            <w:pPr>
              <w:spacing w:after="0" w:line="240" w:lineRule="auto"/>
              <w:rPr>
                <w:color w:val="000000"/>
              </w:rPr>
            </w:pPr>
            <w:r>
              <w:rPr>
                <w:color w:val="000000"/>
              </w:rPr>
              <w:t>5</w:t>
            </w:r>
          </w:p>
          <w:p w14:paraId="16741C83"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7F767A8B" w14:textId="77777777" w:rsidR="001C3FB8" w:rsidRDefault="000C0BFC">
            <w:pPr>
              <w:spacing w:after="0" w:line="240" w:lineRule="auto"/>
              <w:rPr>
                <w:color w:val="000000"/>
              </w:rPr>
            </w:pPr>
            <w:r>
              <w:rPr>
                <w:color w:val="000000"/>
              </w:rPr>
              <w:t>5</w:t>
            </w:r>
          </w:p>
          <w:p w14:paraId="7F482618"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0DEA73D0" w14:textId="77777777" w:rsidR="001C3FB8" w:rsidRDefault="000C0BFC">
            <w:pPr>
              <w:spacing w:after="0" w:line="240" w:lineRule="auto"/>
              <w:rPr>
                <w:color w:val="000000"/>
              </w:rPr>
            </w:pPr>
            <w:r>
              <w:rPr>
                <w:color w:val="000000"/>
              </w:rPr>
              <w:t>5</w:t>
            </w:r>
          </w:p>
          <w:p w14:paraId="7669A73C"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4E419D3C" w14:textId="77777777" w:rsidR="001C3FB8" w:rsidRDefault="000C0BFC">
            <w:pPr>
              <w:spacing w:after="0" w:line="240" w:lineRule="auto"/>
              <w:rPr>
                <w:color w:val="000000"/>
              </w:rPr>
            </w:pPr>
            <w:r>
              <w:rPr>
                <w:color w:val="000000"/>
              </w:rPr>
              <w:t>5</w:t>
            </w:r>
          </w:p>
          <w:p w14:paraId="4639EB20"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36FE0CC8" w14:textId="77777777" w:rsidR="001C3FB8" w:rsidRDefault="000C0BFC">
            <w:pPr>
              <w:spacing w:after="0" w:line="240" w:lineRule="auto"/>
              <w:rPr>
                <w:color w:val="000000"/>
              </w:rPr>
            </w:pPr>
            <w:r>
              <w:rPr>
                <w:color w:val="000000"/>
              </w:rPr>
              <w:t>5</w:t>
            </w:r>
          </w:p>
          <w:p w14:paraId="4B3D2C8C"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04E2D32D" w14:textId="77777777" w:rsidR="001C3FB8" w:rsidRDefault="000C0BFC">
            <w:pPr>
              <w:spacing w:after="0" w:line="240" w:lineRule="auto"/>
              <w:rPr>
                <w:color w:val="000000"/>
              </w:rPr>
            </w:pPr>
            <w:r>
              <w:rPr>
                <w:color w:val="000000"/>
              </w:rPr>
              <w:t>5</w:t>
            </w:r>
          </w:p>
          <w:p w14:paraId="0CCC106F"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0B9F36D0"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6067DC9"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2147902"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6733EA3"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5E369EE6" w14:textId="77777777" w:rsidR="001C3FB8" w:rsidRDefault="000C0BFC">
            <w:pPr>
              <w:spacing w:after="0" w:line="240" w:lineRule="auto"/>
              <w:jc w:val="center"/>
              <w:rPr>
                <w:color w:val="000000"/>
              </w:rPr>
            </w:pPr>
            <w:r>
              <w:rPr>
                <w:color w:val="000000"/>
              </w:rPr>
              <w:t>1</w:t>
            </w:r>
          </w:p>
        </w:tc>
      </w:tr>
      <w:tr w:rsidR="001C3FB8" w14:paraId="526FBCF5" w14:textId="77777777">
        <w:trPr>
          <w:trHeight w:val="405"/>
        </w:trPr>
        <w:tc>
          <w:tcPr>
            <w:tcW w:w="567" w:type="dxa"/>
            <w:tcBorders>
              <w:top w:val="nil"/>
              <w:left w:val="single" w:sz="4" w:space="0" w:color="auto"/>
              <w:bottom w:val="single" w:sz="4" w:space="0" w:color="auto"/>
              <w:right w:val="single" w:sz="4" w:space="0" w:color="auto"/>
            </w:tcBorders>
            <w:shd w:val="clear" w:color="auto" w:fill="auto"/>
          </w:tcPr>
          <w:p w14:paraId="2E421638" w14:textId="77777777" w:rsidR="001C3FB8" w:rsidRDefault="000C0BFC">
            <w:pPr>
              <w:spacing w:after="0" w:line="240" w:lineRule="auto"/>
              <w:jc w:val="center"/>
              <w:rPr>
                <w:color w:val="000000"/>
              </w:rPr>
            </w:pPr>
            <w:r>
              <w:rPr>
                <w:color w:val="000000"/>
              </w:rPr>
              <w:t>47</w:t>
            </w:r>
          </w:p>
        </w:tc>
        <w:tc>
          <w:tcPr>
            <w:tcW w:w="2268" w:type="dxa"/>
            <w:tcBorders>
              <w:top w:val="nil"/>
              <w:left w:val="nil"/>
              <w:bottom w:val="single" w:sz="4" w:space="0" w:color="auto"/>
              <w:right w:val="single" w:sz="4" w:space="0" w:color="auto"/>
            </w:tcBorders>
            <w:shd w:val="clear" w:color="auto" w:fill="auto"/>
          </w:tcPr>
          <w:p w14:paraId="385B300C" w14:textId="77777777" w:rsidR="001C3FB8" w:rsidRDefault="000C0BFC">
            <w:pPr>
              <w:spacing w:after="0" w:line="240" w:lineRule="auto"/>
              <w:rPr>
                <w:color w:val="000000"/>
              </w:rPr>
            </w:pPr>
            <w:proofErr w:type="spellStart"/>
            <w:r>
              <w:rPr>
                <w:color w:val="000000"/>
              </w:rPr>
              <w:t>Koordinasi</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prokasih</w:t>
            </w:r>
            <w:proofErr w:type="spellEnd"/>
          </w:p>
        </w:tc>
        <w:tc>
          <w:tcPr>
            <w:tcW w:w="850" w:type="dxa"/>
            <w:tcBorders>
              <w:top w:val="nil"/>
              <w:left w:val="nil"/>
              <w:bottom w:val="single" w:sz="4" w:space="0" w:color="auto"/>
              <w:right w:val="single" w:sz="4" w:space="0" w:color="auto"/>
            </w:tcBorders>
            <w:shd w:val="clear" w:color="auto" w:fill="auto"/>
          </w:tcPr>
          <w:p w14:paraId="1D4EFDB3" w14:textId="77777777" w:rsidR="001C3FB8" w:rsidRDefault="000C0BFC">
            <w:pPr>
              <w:spacing w:after="0" w:line="240" w:lineRule="auto"/>
              <w:rPr>
                <w:color w:val="000000"/>
              </w:rPr>
            </w:pPr>
            <w:r>
              <w:rPr>
                <w:color w:val="000000"/>
              </w:rPr>
              <w:t>10</w:t>
            </w:r>
          </w:p>
          <w:p w14:paraId="7A677E7C" w14:textId="77777777" w:rsidR="001C3FB8" w:rsidRDefault="000C0BFC">
            <w:pPr>
              <w:spacing w:after="0" w:line="240" w:lineRule="auto"/>
              <w:rPr>
                <w:color w:val="000000"/>
              </w:rPr>
            </w:pPr>
            <w:proofErr w:type="spellStart"/>
            <w:r>
              <w:rPr>
                <w:color w:val="000000"/>
              </w:rPr>
              <w:t>lokasi</w:t>
            </w:r>
            <w:proofErr w:type="spellEnd"/>
          </w:p>
        </w:tc>
        <w:tc>
          <w:tcPr>
            <w:tcW w:w="851" w:type="dxa"/>
            <w:tcBorders>
              <w:top w:val="nil"/>
              <w:left w:val="nil"/>
              <w:bottom w:val="single" w:sz="4" w:space="0" w:color="auto"/>
              <w:right w:val="single" w:sz="4" w:space="0" w:color="auto"/>
            </w:tcBorders>
            <w:shd w:val="clear" w:color="auto" w:fill="auto"/>
          </w:tcPr>
          <w:p w14:paraId="6F6C5FAB" w14:textId="77777777" w:rsidR="001C3FB8" w:rsidRDefault="000C0BFC">
            <w:pPr>
              <w:spacing w:after="0" w:line="240" w:lineRule="auto"/>
              <w:rPr>
                <w:color w:val="000000"/>
              </w:rPr>
            </w:pPr>
            <w:r>
              <w:rPr>
                <w:color w:val="000000"/>
              </w:rPr>
              <w:t>10</w:t>
            </w:r>
          </w:p>
          <w:p w14:paraId="2B9F1071" w14:textId="77777777" w:rsidR="001C3FB8" w:rsidRDefault="000C0BFC">
            <w:pPr>
              <w:spacing w:after="0" w:line="240" w:lineRule="auto"/>
              <w:rPr>
                <w:color w:val="000000"/>
              </w:rPr>
            </w:pPr>
            <w:proofErr w:type="spellStart"/>
            <w:r>
              <w:rPr>
                <w:color w:val="000000"/>
              </w:rPr>
              <w:t>lokasi</w:t>
            </w:r>
            <w:proofErr w:type="spellEnd"/>
          </w:p>
        </w:tc>
        <w:tc>
          <w:tcPr>
            <w:tcW w:w="867" w:type="dxa"/>
            <w:tcBorders>
              <w:top w:val="nil"/>
              <w:left w:val="nil"/>
              <w:bottom w:val="single" w:sz="4" w:space="0" w:color="auto"/>
              <w:right w:val="single" w:sz="4" w:space="0" w:color="auto"/>
            </w:tcBorders>
            <w:shd w:val="clear" w:color="auto" w:fill="auto"/>
          </w:tcPr>
          <w:p w14:paraId="1046997E"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7F7B3376" w14:textId="77777777" w:rsidR="001C3FB8" w:rsidRDefault="000C0BFC">
            <w:pPr>
              <w:spacing w:after="0" w:line="240" w:lineRule="auto"/>
              <w:rPr>
                <w:color w:val="000000"/>
              </w:rPr>
            </w:pPr>
            <w:r>
              <w:rPr>
                <w:color w:val="000000"/>
              </w:rPr>
              <w:t>2</w:t>
            </w:r>
          </w:p>
          <w:p w14:paraId="34723B04" w14:textId="77777777" w:rsidR="001C3FB8" w:rsidRDefault="000C0BFC">
            <w:pPr>
              <w:spacing w:after="0" w:line="240" w:lineRule="auto"/>
              <w:rPr>
                <w:color w:val="000000"/>
              </w:rPr>
            </w:pPr>
            <w:proofErr w:type="spellStart"/>
            <w:r>
              <w:rPr>
                <w:color w:val="000000"/>
              </w:rPr>
              <w:t>lokasi</w:t>
            </w:r>
            <w:proofErr w:type="spellEnd"/>
          </w:p>
        </w:tc>
        <w:tc>
          <w:tcPr>
            <w:tcW w:w="855" w:type="dxa"/>
            <w:tcBorders>
              <w:top w:val="nil"/>
              <w:left w:val="nil"/>
              <w:bottom w:val="single" w:sz="4" w:space="0" w:color="auto"/>
              <w:right w:val="single" w:sz="4" w:space="0" w:color="auto"/>
            </w:tcBorders>
            <w:shd w:val="clear" w:color="auto" w:fill="auto"/>
          </w:tcPr>
          <w:p w14:paraId="1D4ED9C1" w14:textId="77777777" w:rsidR="001C3FB8" w:rsidRDefault="000C0BFC">
            <w:pPr>
              <w:spacing w:after="0" w:line="240" w:lineRule="auto"/>
              <w:rPr>
                <w:color w:val="000000"/>
              </w:rPr>
            </w:pPr>
            <w:r>
              <w:rPr>
                <w:color w:val="000000"/>
              </w:rPr>
              <w:t>2</w:t>
            </w:r>
          </w:p>
          <w:p w14:paraId="750477A8" w14:textId="77777777" w:rsidR="001C3FB8" w:rsidRDefault="000C0BFC">
            <w:pPr>
              <w:spacing w:after="0" w:line="240" w:lineRule="auto"/>
              <w:rPr>
                <w:color w:val="000000"/>
              </w:rPr>
            </w:pPr>
            <w:proofErr w:type="spellStart"/>
            <w:r>
              <w:rPr>
                <w:color w:val="000000"/>
              </w:rPr>
              <w:t>lokasi</w:t>
            </w:r>
            <w:proofErr w:type="spellEnd"/>
          </w:p>
        </w:tc>
        <w:tc>
          <w:tcPr>
            <w:tcW w:w="722" w:type="dxa"/>
            <w:tcBorders>
              <w:top w:val="nil"/>
              <w:left w:val="nil"/>
              <w:bottom w:val="single" w:sz="4" w:space="0" w:color="auto"/>
              <w:right w:val="single" w:sz="4" w:space="0" w:color="auto"/>
            </w:tcBorders>
            <w:shd w:val="clear" w:color="auto" w:fill="auto"/>
          </w:tcPr>
          <w:p w14:paraId="476F713A" w14:textId="77777777" w:rsidR="001C3FB8" w:rsidRDefault="000C0BFC">
            <w:pPr>
              <w:spacing w:after="0" w:line="240" w:lineRule="auto"/>
              <w:rPr>
                <w:color w:val="000000"/>
              </w:rPr>
            </w:pPr>
            <w:r>
              <w:rPr>
                <w:color w:val="000000"/>
              </w:rPr>
              <w:t>2</w:t>
            </w:r>
          </w:p>
          <w:p w14:paraId="19578807" w14:textId="77777777" w:rsidR="001C3FB8" w:rsidRDefault="000C0BFC">
            <w:pPr>
              <w:spacing w:after="0" w:line="240" w:lineRule="auto"/>
              <w:rPr>
                <w:color w:val="000000"/>
              </w:rPr>
            </w:pPr>
            <w:proofErr w:type="spellStart"/>
            <w:r>
              <w:rPr>
                <w:color w:val="000000"/>
              </w:rPr>
              <w:t>lokasi</w:t>
            </w:r>
            <w:proofErr w:type="spellEnd"/>
          </w:p>
        </w:tc>
        <w:tc>
          <w:tcPr>
            <w:tcW w:w="995" w:type="dxa"/>
            <w:tcBorders>
              <w:top w:val="nil"/>
              <w:left w:val="nil"/>
              <w:bottom w:val="single" w:sz="4" w:space="0" w:color="auto"/>
              <w:right w:val="single" w:sz="4" w:space="0" w:color="auto"/>
            </w:tcBorders>
            <w:shd w:val="clear" w:color="auto" w:fill="auto"/>
          </w:tcPr>
          <w:p w14:paraId="4E0A32BC" w14:textId="77777777" w:rsidR="001C3FB8" w:rsidRDefault="000C0BFC">
            <w:pPr>
              <w:spacing w:after="0" w:line="240" w:lineRule="auto"/>
              <w:rPr>
                <w:color w:val="000000"/>
              </w:rPr>
            </w:pPr>
            <w:r>
              <w:rPr>
                <w:color w:val="000000"/>
              </w:rPr>
              <w:t>2</w:t>
            </w:r>
          </w:p>
          <w:p w14:paraId="784926FE" w14:textId="77777777" w:rsidR="001C3FB8" w:rsidRDefault="000C0BFC">
            <w:pPr>
              <w:spacing w:after="0" w:line="240" w:lineRule="auto"/>
              <w:rPr>
                <w:color w:val="000000"/>
              </w:rPr>
            </w:pPr>
            <w:proofErr w:type="spellStart"/>
            <w:r>
              <w:rPr>
                <w:color w:val="000000"/>
              </w:rPr>
              <w:t>lokasi</w:t>
            </w:r>
            <w:proofErr w:type="spellEnd"/>
          </w:p>
        </w:tc>
        <w:tc>
          <w:tcPr>
            <w:tcW w:w="1005" w:type="dxa"/>
            <w:tcBorders>
              <w:top w:val="nil"/>
              <w:left w:val="nil"/>
              <w:bottom w:val="single" w:sz="4" w:space="0" w:color="auto"/>
              <w:right w:val="single" w:sz="4" w:space="0" w:color="auto"/>
            </w:tcBorders>
            <w:shd w:val="clear" w:color="auto" w:fill="auto"/>
          </w:tcPr>
          <w:p w14:paraId="2969D02B" w14:textId="77777777" w:rsidR="001C3FB8" w:rsidRDefault="000C0BFC">
            <w:pPr>
              <w:spacing w:after="0" w:line="240" w:lineRule="auto"/>
              <w:rPr>
                <w:color w:val="000000"/>
              </w:rPr>
            </w:pPr>
            <w:r>
              <w:rPr>
                <w:color w:val="000000"/>
              </w:rPr>
              <w:t>2</w:t>
            </w:r>
          </w:p>
          <w:p w14:paraId="5B63B8B1" w14:textId="77777777" w:rsidR="001C3FB8" w:rsidRDefault="000C0BFC">
            <w:pPr>
              <w:spacing w:after="0" w:line="240" w:lineRule="auto"/>
              <w:rPr>
                <w:color w:val="000000"/>
              </w:rPr>
            </w:pPr>
            <w:proofErr w:type="spellStart"/>
            <w:r>
              <w:rPr>
                <w:color w:val="000000"/>
              </w:rPr>
              <w:t>lokasi</w:t>
            </w:r>
            <w:proofErr w:type="spellEnd"/>
          </w:p>
        </w:tc>
        <w:tc>
          <w:tcPr>
            <w:tcW w:w="714" w:type="dxa"/>
            <w:tcBorders>
              <w:top w:val="nil"/>
              <w:left w:val="nil"/>
              <w:bottom w:val="single" w:sz="4" w:space="0" w:color="auto"/>
              <w:right w:val="single" w:sz="4" w:space="0" w:color="auto"/>
            </w:tcBorders>
            <w:shd w:val="clear" w:color="auto" w:fill="auto"/>
          </w:tcPr>
          <w:p w14:paraId="1BB14B8C" w14:textId="77777777" w:rsidR="001C3FB8" w:rsidRDefault="000C0BFC">
            <w:pPr>
              <w:spacing w:after="0" w:line="240" w:lineRule="auto"/>
              <w:rPr>
                <w:color w:val="000000"/>
              </w:rPr>
            </w:pPr>
            <w:r>
              <w:rPr>
                <w:color w:val="000000"/>
              </w:rPr>
              <w:t>2</w:t>
            </w:r>
          </w:p>
          <w:p w14:paraId="7BAC0D40" w14:textId="77777777" w:rsidR="001C3FB8" w:rsidRDefault="000C0BFC">
            <w:pPr>
              <w:spacing w:after="0" w:line="240" w:lineRule="auto"/>
              <w:rPr>
                <w:color w:val="000000"/>
              </w:rPr>
            </w:pPr>
            <w:proofErr w:type="spellStart"/>
            <w:r>
              <w:rPr>
                <w:color w:val="000000"/>
              </w:rPr>
              <w:t>lokasi</w:t>
            </w:r>
            <w:proofErr w:type="spellEnd"/>
          </w:p>
        </w:tc>
        <w:tc>
          <w:tcPr>
            <w:tcW w:w="992" w:type="dxa"/>
            <w:tcBorders>
              <w:top w:val="nil"/>
              <w:left w:val="nil"/>
              <w:bottom w:val="single" w:sz="4" w:space="0" w:color="auto"/>
              <w:right w:val="single" w:sz="4" w:space="0" w:color="auto"/>
            </w:tcBorders>
            <w:shd w:val="clear" w:color="auto" w:fill="auto"/>
          </w:tcPr>
          <w:p w14:paraId="128556D3" w14:textId="77777777" w:rsidR="001C3FB8" w:rsidRDefault="000C0BFC">
            <w:pPr>
              <w:spacing w:after="0" w:line="240" w:lineRule="auto"/>
              <w:rPr>
                <w:color w:val="000000"/>
              </w:rPr>
            </w:pPr>
            <w:r>
              <w:rPr>
                <w:color w:val="000000"/>
              </w:rPr>
              <w:t>2</w:t>
            </w:r>
          </w:p>
          <w:p w14:paraId="206098D2" w14:textId="77777777" w:rsidR="001C3FB8" w:rsidRDefault="000C0BFC">
            <w:pPr>
              <w:spacing w:after="0" w:line="240" w:lineRule="auto"/>
              <w:rPr>
                <w:color w:val="000000"/>
              </w:rPr>
            </w:pPr>
            <w:proofErr w:type="spellStart"/>
            <w:r>
              <w:rPr>
                <w:color w:val="000000"/>
              </w:rPr>
              <w:t>lokasi</w:t>
            </w:r>
            <w:proofErr w:type="spellEnd"/>
          </w:p>
        </w:tc>
        <w:tc>
          <w:tcPr>
            <w:tcW w:w="858" w:type="dxa"/>
            <w:tcBorders>
              <w:top w:val="nil"/>
              <w:left w:val="nil"/>
              <w:bottom w:val="single" w:sz="4" w:space="0" w:color="auto"/>
              <w:right w:val="single" w:sz="4" w:space="0" w:color="auto"/>
            </w:tcBorders>
            <w:shd w:val="clear" w:color="auto" w:fill="auto"/>
          </w:tcPr>
          <w:p w14:paraId="34D384A9" w14:textId="77777777" w:rsidR="001C3FB8" w:rsidRDefault="000C0BFC">
            <w:pPr>
              <w:spacing w:after="0" w:line="240" w:lineRule="auto"/>
              <w:rPr>
                <w:color w:val="000000"/>
              </w:rPr>
            </w:pPr>
            <w:r>
              <w:rPr>
                <w:color w:val="000000"/>
              </w:rPr>
              <w:t>2</w:t>
            </w:r>
          </w:p>
          <w:p w14:paraId="31950F1A" w14:textId="77777777" w:rsidR="001C3FB8" w:rsidRDefault="000C0BFC">
            <w:pPr>
              <w:spacing w:after="0" w:line="240" w:lineRule="auto"/>
              <w:rPr>
                <w:color w:val="000000"/>
              </w:rPr>
            </w:pPr>
            <w:proofErr w:type="spellStart"/>
            <w:r>
              <w:rPr>
                <w:color w:val="000000"/>
              </w:rPr>
              <w:t>lokasi</w:t>
            </w:r>
            <w:proofErr w:type="spellEnd"/>
          </w:p>
        </w:tc>
        <w:tc>
          <w:tcPr>
            <w:tcW w:w="996" w:type="dxa"/>
            <w:gridSpan w:val="2"/>
            <w:tcBorders>
              <w:top w:val="nil"/>
              <w:left w:val="nil"/>
              <w:bottom w:val="single" w:sz="4" w:space="0" w:color="auto"/>
              <w:right w:val="single" w:sz="4" w:space="0" w:color="auto"/>
            </w:tcBorders>
            <w:shd w:val="clear" w:color="auto" w:fill="auto"/>
          </w:tcPr>
          <w:p w14:paraId="3E712BC4" w14:textId="77777777" w:rsidR="001C3FB8" w:rsidRDefault="000C0BFC">
            <w:pPr>
              <w:spacing w:after="0" w:line="240" w:lineRule="auto"/>
              <w:rPr>
                <w:color w:val="000000"/>
              </w:rPr>
            </w:pPr>
            <w:r>
              <w:rPr>
                <w:color w:val="000000"/>
              </w:rPr>
              <w:t>2</w:t>
            </w:r>
          </w:p>
          <w:p w14:paraId="16A8D772" w14:textId="77777777" w:rsidR="001C3FB8" w:rsidRDefault="000C0BFC">
            <w:pPr>
              <w:spacing w:after="0" w:line="240" w:lineRule="auto"/>
              <w:rPr>
                <w:color w:val="000000"/>
              </w:rPr>
            </w:pPr>
            <w:proofErr w:type="spellStart"/>
            <w:r>
              <w:rPr>
                <w:color w:val="000000"/>
              </w:rPr>
              <w:t>lokasi</w:t>
            </w:r>
            <w:proofErr w:type="spellEnd"/>
          </w:p>
        </w:tc>
        <w:tc>
          <w:tcPr>
            <w:tcW w:w="1084" w:type="dxa"/>
            <w:gridSpan w:val="3"/>
            <w:tcBorders>
              <w:top w:val="nil"/>
              <w:left w:val="nil"/>
              <w:bottom w:val="single" w:sz="4" w:space="0" w:color="auto"/>
              <w:right w:val="single" w:sz="4" w:space="0" w:color="auto"/>
            </w:tcBorders>
            <w:shd w:val="clear" w:color="auto" w:fill="auto"/>
          </w:tcPr>
          <w:p w14:paraId="665DF0B3" w14:textId="77777777" w:rsidR="001C3FB8" w:rsidRDefault="000C0BFC">
            <w:pPr>
              <w:spacing w:after="0" w:line="240" w:lineRule="auto"/>
              <w:rPr>
                <w:color w:val="000000"/>
              </w:rPr>
            </w:pPr>
            <w:r>
              <w:rPr>
                <w:color w:val="000000"/>
              </w:rPr>
              <w:t>2</w:t>
            </w:r>
          </w:p>
          <w:p w14:paraId="3CE7FD63" w14:textId="77777777" w:rsidR="001C3FB8" w:rsidRDefault="000C0BFC">
            <w:pPr>
              <w:spacing w:after="0" w:line="240" w:lineRule="auto"/>
              <w:rPr>
                <w:color w:val="000000"/>
              </w:rPr>
            </w:pPr>
            <w:proofErr w:type="spellStart"/>
            <w:r>
              <w:rPr>
                <w:color w:val="000000"/>
              </w:rPr>
              <w:t>lokasi</w:t>
            </w:r>
            <w:proofErr w:type="spellEnd"/>
          </w:p>
        </w:tc>
        <w:tc>
          <w:tcPr>
            <w:tcW w:w="572" w:type="dxa"/>
            <w:tcBorders>
              <w:top w:val="nil"/>
              <w:left w:val="nil"/>
              <w:bottom w:val="single" w:sz="4" w:space="0" w:color="auto"/>
              <w:right w:val="single" w:sz="4" w:space="0" w:color="auto"/>
            </w:tcBorders>
            <w:shd w:val="clear" w:color="auto" w:fill="auto"/>
          </w:tcPr>
          <w:p w14:paraId="2AF08A32"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8F261B9"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59BF3F0" w14:textId="77777777" w:rsidR="001C3FB8" w:rsidRDefault="000C0BFC">
            <w:pPr>
              <w:spacing w:after="0" w:line="240" w:lineRule="auto"/>
              <w:rPr>
                <w:color w:val="000000"/>
              </w:rPr>
            </w:pPr>
            <w:r>
              <w:rPr>
                <w:color w:val="000000"/>
              </w:rPr>
              <w:t>1</w:t>
            </w:r>
          </w:p>
        </w:tc>
        <w:tc>
          <w:tcPr>
            <w:tcW w:w="709" w:type="dxa"/>
            <w:tcBorders>
              <w:top w:val="single" w:sz="4" w:space="0" w:color="auto"/>
              <w:left w:val="nil"/>
              <w:bottom w:val="single" w:sz="4" w:space="0" w:color="auto"/>
              <w:right w:val="single" w:sz="4" w:space="0" w:color="auto"/>
            </w:tcBorders>
            <w:shd w:val="clear" w:color="auto" w:fill="auto"/>
          </w:tcPr>
          <w:p w14:paraId="3AEA1016" w14:textId="77777777" w:rsidR="001C3FB8" w:rsidRDefault="000C0BFC">
            <w:pPr>
              <w:spacing w:after="0" w:line="240" w:lineRule="auto"/>
              <w:rPr>
                <w:color w:val="000000"/>
              </w:rPr>
            </w:pPr>
            <w:r>
              <w:rPr>
                <w:color w:val="000000"/>
              </w:rPr>
              <w:t>1</w:t>
            </w:r>
          </w:p>
        </w:tc>
        <w:tc>
          <w:tcPr>
            <w:tcW w:w="567" w:type="dxa"/>
            <w:tcBorders>
              <w:top w:val="single" w:sz="4" w:space="0" w:color="auto"/>
              <w:left w:val="nil"/>
              <w:bottom w:val="single" w:sz="4" w:space="0" w:color="auto"/>
              <w:right w:val="single" w:sz="4" w:space="0" w:color="auto"/>
            </w:tcBorders>
            <w:shd w:val="clear" w:color="auto" w:fill="auto"/>
          </w:tcPr>
          <w:p w14:paraId="4077E3EC" w14:textId="77777777" w:rsidR="001C3FB8" w:rsidRDefault="000C0BFC">
            <w:pPr>
              <w:spacing w:after="0" w:line="240" w:lineRule="auto"/>
              <w:jc w:val="center"/>
              <w:rPr>
                <w:color w:val="000000"/>
                <w:lang w:val="id-ID"/>
              </w:rPr>
            </w:pPr>
            <w:r>
              <w:rPr>
                <w:color w:val="000000"/>
                <w:lang w:val="id-ID"/>
              </w:rPr>
              <w:t>1</w:t>
            </w:r>
          </w:p>
        </w:tc>
      </w:tr>
      <w:tr w:rsidR="001C3FB8" w14:paraId="556B1F52"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23B0F63F" w14:textId="77777777" w:rsidR="001C3FB8" w:rsidRDefault="000C0BFC">
            <w:pPr>
              <w:spacing w:after="0" w:line="240" w:lineRule="auto"/>
              <w:jc w:val="center"/>
              <w:rPr>
                <w:color w:val="000000"/>
              </w:rPr>
            </w:pPr>
            <w:r>
              <w:rPr>
                <w:color w:val="000000"/>
              </w:rPr>
              <w:t>48</w:t>
            </w:r>
          </w:p>
        </w:tc>
        <w:tc>
          <w:tcPr>
            <w:tcW w:w="2268" w:type="dxa"/>
            <w:tcBorders>
              <w:top w:val="nil"/>
              <w:left w:val="nil"/>
              <w:bottom w:val="single" w:sz="4" w:space="0" w:color="auto"/>
              <w:right w:val="single" w:sz="4" w:space="0" w:color="auto"/>
            </w:tcBorders>
            <w:shd w:val="clear" w:color="auto" w:fill="auto"/>
          </w:tcPr>
          <w:p w14:paraId="56E3904C" w14:textId="77777777" w:rsidR="001C3FB8" w:rsidRDefault="000C0BFC">
            <w:pPr>
              <w:spacing w:after="0" w:line="240" w:lineRule="auto"/>
              <w:rPr>
                <w:color w:val="000000"/>
              </w:rPr>
            </w:pPr>
            <w:proofErr w:type="spellStart"/>
            <w:r>
              <w:rPr>
                <w:color w:val="000000"/>
              </w:rPr>
              <w:t>Pengembangan</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ramah</w:t>
            </w:r>
            <w:proofErr w:type="spellEnd"/>
            <w:r>
              <w:rPr>
                <w:color w:val="000000"/>
              </w:rPr>
              <w:t xml:space="preserve"> </w:t>
            </w:r>
            <w:proofErr w:type="spellStart"/>
            <w:r>
              <w:rPr>
                <w:color w:val="000000"/>
              </w:rPr>
              <w:t>lingkungan</w:t>
            </w:r>
            <w:proofErr w:type="spellEnd"/>
          </w:p>
        </w:tc>
        <w:tc>
          <w:tcPr>
            <w:tcW w:w="850" w:type="dxa"/>
            <w:tcBorders>
              <w:top w:val="nil"/>
              <w:left w:val="nil"/>
              <w:bottom w:val="single" w:sz="4" w:space="0" w:color="auto"/>
              <w:right w:val="single" w:sz="4" w:space="0" w:color="auto"/>
            </w:tcBorders>
            <w:shd w:val="clear" w:color="auto" w:fill="auto"/>
          </w:tcPr>
          <w:p w14:paraId="7323A366" w14:textId="77777777" w:rsidR="001C3FB8" w:rsidRDefault="000C0BFC">
            <w:pPr>
              <w:spacing w:after="0" w:line="240" w:lineRule="auto"/>
              <w:rPr>
                <w:color w:val="000000"/>
              </w:rPr>
            </w:pPr>
            <w:r>
              <w:rPr>
                <w:color w:val="000000"/>
              </w:rPr>
              <w:t>5</w:t>
            </w:r>
          </w:p>
          <w:p w14:paraId="3940808F"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7A90B534" w14:textId="77777777" w:rsidR="001C3FB8" w:rsidRDefault="000C0BFC">
            <w:pPr>
              <w:spacing w:after="0" w:line="240" w:lineRule="auto"/>
              <w:rPr>
                <w:color w:val="000000"/>
              </w:rPr>
            </w:pPr>
            <w:r>
              <w:rPr>
                <w:color w:val="000000"/>
              </w:rPr>
              <w:t>5</w:t>
            </w:r>
          </w:p>
          <w:p w14:paraId="1C848221"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2280F7BE"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8AD0000" w14:textId="77777777" w:rsidR="001C3FB8" w:rsidRDefault="000C0BFC">
            <w:pPr>
              <w:spacing w:after="0" w:line="240" w:lineRule="auto"/>
              <w:rPr>
                <w:color w:val="000000"/>
              </w:rPr>
            </w:pPr>
            <w:r>
              <w:rPr>
                <w:color w:val="000000"/>
              </w:rPr>
              <w:t>1</w:t>
            </w:r>
          </w:p>
          <w:p w14:paraId="2FE5E0E2"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20F1129F" w14:textId="77777777" w:rsidR="001C3FB8" w:rsidRDefault="000C0BFC">
            <w:pPr>
              <w:spacing w:after="0" w:line="240" w:lineRule="auto"/>
              <w:rPr>
                <w:color w:val="000000"/>
              </w:rPr>
            </w:pPr>
            <w:r>
              <w:rPr>
                <w:color w:val="000000"/>
              </w:rPr>
              <w:t>1</w:t>
            </w:r>
          </w:p>
          <w:p w14:paraId="5B643367"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2E14E7DC" w14:textId="77777777" w:rsidR="001C3FB8" w:rsidRDefault="000C0BFC">
            <w:pPr>
              <w:spacing w:after="0" w:line="240" w:lineRule="auto"/>
              <w:rPr>
                <w:color w:val="000000"/>
              </w:rPr>
            </w:pPr>
            <w:r>
              <w:rPr>
                <w:color w:val="000000"/>
              </w:rPr>
              <w:t>1</w:t>
            </w:r>
          </w:p>
          <w:p w14:paraId="730FBCE8"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3DCF1641" w14:textId="77777777" w:rsidR="001C3FB8" w:rsidRDefault="000C0BFC">
            <w:pPr>
              <w:spacing w:after="0" w:line="240" w:lineRule="auto"/>
              <w:rPr>
                <w:color w:val="000000"/>
              </w:rPr>
            </w:pPr>
            <w:r>
              <w:rPr>
                <w:color w:val="000000"/>
              </w:rPr>
              <w:t>1</w:t>
            </w:r>
          </w:p>
          <w:p w14:paraId="4C958CC3"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2045E3D1" w14:textId="77777777" w:rsidR="001C3FB8" w:rsidRDefault="000C0BFC">
            <w:pPr>
              <w:spacing w:after="0" w:line="240" w:lineRule="auto"/>
              <w:rPr>
                <w:color w:val="000000"/>
              </w:rPr>
            </w:pPr>
            <w:r>
              <w:rPr>
                <w:color w:val="000000"/>
              </w:rPr>
              <w:t>1</w:t>
            </w:r>
          </w:p>
          <w:p w14:paraId="34418DA3"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51E36F58" w14:textId="77777777" w:rsidR="001C3FB8" w:rsidRDefault="000C0BFC">
            <w:pPr>
              <w:spacing w:after="0" w:line="240" w:lineRule="auto"/>
              <w:rPr>
                <w:color w:val="000000"/>
              </w:rPr>
            </w:pPr>
            <w:r>
              <w:rPr>
                <w:color w:val="000000"/>
              </w:rPr>
              <w:t>1</w:t>
            </w:r>
          </w:p>
          <w:p w14:paraId="1D33679A"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581A303F" w14:textId="77777777" w:rsidR="001C3FB8" w:rsidRDefault="000C0BFC">
            <w:pPr>
              <w:spacing w:after="0" w:line="240" w:lineRule="auto"/>
              <w:rPr>
                <w:color w:val="000000"/>
              </w:rPr>
            </w:pPr>
            <w:r>
              <w:rPr>
                <w:color w:val="000000"/>
              </w:rPr>
              <w:t>1</w:t>
            </w:r>
          </w:p>
          <w:p w14:paraId="7FB9CEA7"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1639E0D8" w14:textId="77777777" w:rsidR="001C3FB8" w:rsidRDefault="000C0BFC">
            <w:pPr>
              <w:spacing w:after="0" w:line="240" w:lineRule="auto"/>
              <w:rPr>
                <w:color w:val="000000"/>
              </w:rPr>
            </w:pPr>
            <w:r>
              <w:rPr>
                <w:color w:val="000000"/>
              </w:rPr>
              <w:t>1</w:t>
            </w:r>
          </w:p>
          <w:p w14:paraId="457381D4"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7B48872A" w14:textId="77777777" w:rsidR="001C3FB8" w:rsidRDefault="000C0BFC">
            <w:pPr>
              <w:spacing w:after="0" w:line="240" w:lineRule="auto"/>
              <w:rPr>
                <w:color w:val="000000"/>
              </w:rPr>
            </w:pPr>
            <w:r>
              <w:rPr>
                <w:color w:val="000000"/>
              </w:rPr>
              <w:t>1</w:t>
            </w:r>
          </w:p>
          <w:p w14:paraId="28765EB4" w14:textId="77777777" w:rsidR="001C3FB8" w:rsidRDefault="000C0BFC">
            <w:pPr>
              <w:spacing w:after="0" w:line="240" w:lineRule="auto"/>
              <w:rPr>
                <w:color w:val="000000"/>
              </w:rPr>
            </w:pPr>
            <w:r>
              <w:rPr>
                <w:color w:val="000000"/>
              </w:rPr>
              <w:t>kali</w:t>
            </w:r>
          </w:p>
        </w:tc>
        <w:tc>
          <w:tcPr>
            <w:tcW w:w="1084" w:type="dxa"/>
            <w:gridSpan w:val="3"/>
            <w:tcBorders>
              <w:top w:val="nil"/>
              <w:left w:val="nil"/>
              <w:bottom w:val="single" w:sz="4" w:space="0" w:color="auto"/>
              <w:right w:val="single" w:sz="4" w:space="0" w:color="auto"/>
            </w:tcBorders>
            <w:shd w:val="clear" w:color="auto" w:fill="auto"/>
          </w:tcPr>
          <w:p w14:paraId="601BF063" w14:textId="77777777" w:rsidR="001C3FB8" w:rsidRDefault="000C0BFC">
            <w:pPr>
              <w:spacing w:after="0" w:line="240" w:lineRule="auto"/>
              <w:rPr>
                <w:color w:val="000000"/>
              </w:rPr>
            </w:pPr>
            <w:r>
              <w:rPr>
                <w:color w:val="000000"/>
              </w:rPr>
              <w:t>1</w:t>
            </w:r>
          </w:p>
          <w:p w14:paraId="2AE1ED5E"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385BFC1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BE339D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72E3F54"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64402DAA"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D24BCC9" w14:textId="77777777" w:rsidR="001C3FB8" w:rsidRDefault="000C0BFC">
            <w:pPr>
              <w:spacing w:after="0" w:line="240" w:lineRule="auto"/>
              <w:jc w:val="center"/>
              <w:rPr>
                <w:color w:val="000000"/>
              </w:rPr>
            </w:pPr>
            <w:r>
              <w:rPr>
                <w:color w:val="000000"/>
              </w:rPr>
              <w:t>1</w:t>
            </w:r>
          </w:p>
        </w:tc>
      </w:tr>
      <w:tr w:rsidR="001C3FB8" w14:paraId="4753E3AD"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099D5E64" w14:textId="77777777" w:rsidR="001C3FB8" w:rsidRDefault="000C0BFC">
            <w:pPr>
              <w:spacing w:after="0" w:line="240" w:lineRule="auto"/>
              <w:jc w:val="center"/>
              <w:rPr>
                <w:color w:val="000000"/>
              </w:rPr>
            </w:pPr>
            <w:r>
              <w:rPr>
                <w:color w:val="000000"/>
              </w:rPr>
              <w:lastRenderedPageBreak/>
              <w:t>49</w:t>
            </w:r>
          </w:p>
        </w:tc>
        <w:tc>
          <w:tcPr>
            <w:tcW w:w="2268" w:type="dxa"/>
            <w:tcBorders>
              <w:top w:val="nil"/>
              <w:left w:val="nil"/>
              <w:bottom w:val="single" w:sz="4" w:space="0" w:color="auto"/>
              <w:right w:val="single" w:sz="4" w:space="0" w:color="auto"/>
            </w:tcBorders>
            <w:shd w:val="clear" w:color="auto" w:fill="auto"/>
          </w:tcPr>
          <w:p w14:paraId="753ACE62" w14:textId="77777777" w:rsidR="001C3FB8" w:rsidRDefault="000C0BFC">
            <w:pPr>
              <w:spacing w:after="0" w:line="240" w:lineRule="auto"/>
              <w:rPr>
                <w:color w:val="000000"/>
              </w:rPr>
            </w:pPr>
            <w:proofErr w:type="spellStart"/>
            <w:r>
              <w:rPr>
                <w:color w:val="000000"/>
              </w:rPr>
              <w:t>Penyusunan</w:t>
            </w:r>
            <w:proofErr w:type="spellEnd"/>
            <w:r>
              <w:rPr>
                <w:color w:val="000000"/>
              </w:rPr>
              <w:t xml:space="preserve"> </w:t>
            </w:r>
            <w:proofErr w:type="spellStart"/>
            <w:r>
              <w:rPr>
                <w:color w:val="000000"/>
              </w:rPr>
              <w:t>kebijakan</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pencemaran</w:t>
            </w:r>
            <w:proofErr w:type="spellEnd"/>
            <w:r>
              <w:rPr>
                <w:color w:val="000000"/>
              </w:rPr>
              <w:t xml:space="preserve"> dan </w:t>
            </w:r>
            <w:proofErr w:type="spellStart"/>
            <w:r>
              <w:rPr>
                <w:color w:val="000000"/>
              </w:rPr>
              <w:t>perusakan</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hidup</w:t>
            </w:r>
            <w:proofErr w:type="spellEnd"/>
            <w:r>
              <w:rPr>
                <w:color w:val="000000"/>
              </w:rPr>
              <w:t xml:space="preserve"> </w:t>
            </w:r>
          </w:p>
        </w:tc>
        <w:tc>
          <w:tcPr>
            <w:tcW w:w="850" w:type="dxa"/>
            <w:tcBorders>
              <w:top w:val="nil"/>
              <w:left w:val="nil"/>
              <w:bottom w:val="single" w:sz="4" w:space="0" w:color="auto"/>
              <w:right w:val="single" w:sz="4" w:space="0" w:color="auto"/>
            </w:tcBorders>
            <w:shd w:val="clear" w:color="auto" w:fill="auto"/>
          </w:tcPr>
          <w:p w14:paraId="6C0C7E4F" w14:textId="77777777" w:rsidR="001C3FB8" w:rsidRDefault="000C0BFC">
            <w:pPr>
              <w:spacing w:after="0" w:line="240" w:lineRule="auto"/>
              <w:rPr>
                <w:color w:val="000000"/>
              </w:rPr>
            </w:pPr>
            <w:r>
              <w:rPr>
                <w:color w:val="000000"/>
              </w:rPr>
              <w:t>2000</w:t>
            </w:r>
          </w:p>
          <w:p w14:paraId="36568E84" w14:textId="77777777" w:rsidR="001C3FB8" w:rsidRDefault="000C0BFC">
            <w:pPr>
              <w:spacing w:after="0" w:line="240" w:lineRule="auto"/>
              <w:rPr>
                <w:color w:val="000000"/>
              </w:rPr>
            </w:pPr>
            <w:proofErr w:type="spellStart"/>
            <w:r>
              <w:rPr>
                <w:color w:val="000000"/>
              </w:rPr>
              <w:t>rekomendasi</w:t>
            </w:r>
            <w:proofErr w:type="spellEnd"/>
          </w:p>
        </w:tc>
        <w:tc>
          <w:tcPr>
            <w:tcW w:w="851" w:type="dxa"/>
            <w:tcBorders>
              <w:top w:val="nil"/>
              <w:left w:val="nil"/>
              <w:bottom w:val="single" w:sz="4" w:space="0" w:color="auto"/>
              <w:right w:val="single" w:sz="4" w:space="0" w:color="auto"/>
            </w:tcBorders>
            <w:shd w:val="clear" w:color="auto" w:fill="auto"/>
          </w:tcPr>
          <w:p w14:paraId="31A6347F" w14:textId="77777777" w:rsidR="001C3FB8" w:rsidRDefault="000C0BFC">
            <w:pPr>
              <w:spacing w:after="0" w:line="240" w:lineRule="auto"/>
              <w:rPr>
                <w:color w:val="000000"/>
              </w:rPr>
            </w:pPr>
            <w:r>
              <w:rPr>
                <w:color w:val="000000"/>
              </w:rPr>
              <w:t>2000</w:t>
            </w:r>
          </w:p>
          <w:p w14:paraId="5038BE1C" w14:textId="77777777" w:rsidR="001C3FB8" w:rsidRDefault="000C0BFC">
            <w:pPr>
              <w:spacing w:after="0" w:line="240" w:lineRule="auto"/>
              <w:rPr>
                <w:color w:val="000000"/>
              </w:rPr>
            </w:pPr>
            <w:proofErr w:type="spellStart"/>
            <w:r>
              <w:rPr>
                <w:color w:val="000000"/>
              </w:rPr>
              <w:t>rekomendasi</w:t>
            </w:r>
            <w:proofErr w:type="spellEnd"/>
          </w:p>
        </w:tc>
        <w:tc>
          <w:tcPr>
            <w:tcW w:w="867" w:type="dxa"/>
            <w:tcBorders>
              <w:top w:val="nil"/>
              <w:left w:val="nil"/>
              <w:bottom w:val="single" w:sz="4" w:space="0" w:color="auto"/>
              <w:right w:val="single" w:sz="4" w:space="0" w:color="auto"/>
            </w:tcBorders>
            <w:shd w:val="clear" w:color="auto" w:fill="auto"/>
          </w:tcPr>
          <w:p w14:paraId="2BE20713"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193621A5" w14:textId="77777777" w:rsidR="001C3FB8" w:rsidRDefault="000C0BFC">
            <w:pPr>
              <w:spacing w:after="0" w:line="240" w:lineRule="auto"/>
              <w:rPr>
                <w:color w:val="000000"/>
              </w:rPr>
            </w:pPr>
            <w:r>
              <w:rPr>
                <w:color w:val="000000"/>
              </w:rPr>
              <w:t>400</w:t>
            </w:r>
          </w:p>
          <w:p w14:paraId="4CB58431" w14:textId="77777777" w:rsidR="001C3FB8" w:rsidRDefault="000C0BFC">
            <w:pPr>
              <w:spacing w:after="0" w:line="240" w:lineRule="auto"/>
              <w:rPr>
                <w:color w:val="000000"/>
              </w:rPr>
            </w:pPr>
            <w:proofErr w:type="spellStart"/>
            <w:r>
              <w:rPr>
                <w:color w:val="000000"/>
              </w:rPr>
              <w:t>rekomendasi</w:t>
            </w:r>
            <w:proofErr w:type="spellEnd"/>
          </w:p>
        </w:tc>
        <w:tc>
          <w:tcPr>
            <w:tcW w:w="855" w:type="dxa"/>
            <w:tcBorders>
              <w:top w:val="nil"/>
              <w:left w:val="nil"/>
              <w:bottom w:val="single" w:sz="4" w:space="0" w:color="auto"/>
              <w:right w:val="single" w:sz="4" w:space="0" w:color="auto"/>
            </w:tcBorders>
            <w:shd w:val="clear" w:color="auto" w:fill="auto"/>
          </w:tcPr>
          <w:p w14:paraId="6A9D300D" w14:textId="77777777" w:rsidR="001C3FB8" w:rsidRDefault="000C0BFC">
            <w:pPr>
              <w:spacing w:after="0" w:line="240" w:lineRule="auto"/>
              <w:rPr>
                <w:color w:val="000000"/>
              </w:rPr>
            </w:pPr>
            <w:r>
              <w:rPr>
                <w:color w:val="000000"/>
              </w:rPr>
              <w:t>400</w:t>
            </w:r>
          </w:p>
          <w:p w14:paraId="2B496446" w14:textId="77777777" w:rsidR="001C3FB8" w:rsidRDefault="000C0BFC">
            <w:pPr>
              <w:spacing w:after="0" w:line="240" w:lineRule="auto"/>
              <w:rPr>
                <w:color w:val="000000"/>
              </w:rPr>
            </w:pPr>
            <w:proofErr w:type="spellStart"/>
            <w:r>
              <w:rPr>
                <w:color w:val="000000"/>
              </w:rPr>
              <w:t>rekomendasi</w:t>
            </w:r>
            <w:proofErr w:type="spellEnd"/>
          </w:p>
        </w:tc>
        <w:tc>
          <w:tcPr>
            <w:tcW w:w="722" w:type="dxa"/>
            <w:tcBorders>
              <w:top w:val="nil"/>
              <w:left w:val="nil"/>
              <w:bottom w:val="single" w:sz="4" w:space="0" w:color="auto"/>
              <w:right w:val="single" w:sz="4" w:space="0" w:color="auto"/>
            </w:tcBorders>
            <w:shd w:val="clear" w:color="auto" w:fill="auto"/>
          </w:tcPr>
          <w:p w14:paraId="3998AD71" w14:textId="77777777" w:rsidR="001C3FB8" w:rsidRDefault="000C0BFC">
            <w:pPr>
              <w:spacing w:after="0" w:line="240" w:lineRule="auto"/>
              <w:rPr>
                <w:color w:val="000000"/>
              </w:rPr>
            </w:pPr>
            <w:r>
              <w:rPr>
                <w:color w:val="000000"/>
              </w:rPr>
              <w:t>400</w:t>
            </w:r>
          </w:p>
          <w:p w14:paraId="3142A3FD" w14:textId="77777777" w:rsidR="001C3FB8" w:rsidRDefault="000C0BFC">
            <w:pPr>
              <w:spacing w:after="0" w:line="240" w:lineRule="auto"/>
              <w:rPr>
                <w:color w:val="000000"/>
              </w:rPr>
            </w:pPr>
            <w:proofErr w:type="spellStart"/>
            <w:r>
              <w:rPr>
                <w:color w:val="000000"/>
              </w:rPr>
              <w:t>rekomendasi</w:t>
            </w:r>
            <w:proofErr w:type="spellEnd"/>
          </w:p>
        </w:tc>
        <w:tc>
          <w:tcPr>
            <w:tcW w:w="995" w:type="dxa"/>
            <w:tcBorders>
              <w:top w:val="nil"/>
              <w:left w:val="nil"/>
              <w:bottom w:val="single" w:sz="4" w:space="0" w:color="auto"/>
              <w:right w:val="single" w:sz="4" w:space="0" w:color="auto"/>
            </w:tcBorders>
            <w:shd w:val="clear" w:color="auto" w:fill="auto"/>
          </w:tcPr>
          <w:p w14:paraId="6499F5E0" w14:textId="77777777" w:rsidR="001C3FB8" w:rsidRDefault="000C0BFC">
            <w:pPr>
              <w:spacing w:after="0" w:line="240" w:lineRule="auto"/>
              <w:rPr>
                <w:color w:val="000000"/>
              </w:rPr>
            </w:pPr>
            <w:r>
              <w:rPr>
                <w:color w:val="000000"/>
              </w:rPr>
              <w:t>400</w:t>
            </w:r>
          </w:p>
          <w:p w14:paraId="017A91D5" w14:textId="77777777" w:rsidR="001C3FB8" w:rsidRDefault="000C0BFC">
            <w:pPr>
              <w:spacing w:after="0" w:line="240" w:lineRule="auto"/>
              <w:rPr>
                <w:color w:val="000000"/>
              </w:rPr>
            </w:pPr>
            <w:proofErr w:type="spellStart"/>
            <w:r>
              <w:rPr>
                <w:color w:val="000000"/>
              </w:rPr>
              <w:t>rekomendasi</w:t>
            </w:r>
            <w:proofErr w:type="spellEnd"/>
          </w:p>
        </w:tc>
        <w:tc>
          <w:tcPr>
            <w:tcW w:w="1005" w:type="dxa"/>
            <w:tcBorders>
              <w:top w:val="nil"/>
              <w:left w:val="nil"/>
              <w:bottom w:val="single" w:sz="4" w:space="0" w:color="auto"/>
              <w:right w:val="single" w:sz="4" w:space="0" w:color="auto"/>
            </w:tcBorders>
            <w:shd w:val="clear" w:color="auto" w:fill="auto"/>
          </w:tcPr>
          <w:p w14:paraId="56394ABB" w14:textId="77777777" w:rsidR="001C3FB8" w:rsidRDefault="000C0BFC">
            <w:pPr>
              <w:spacing w:after="0" w:line="240" w:lineRule="auto"/>
              <w:rPr>
                <w:color w:val="000000"/>
              </w:rPr>
            </w:pPr>
            <w:r>
              <w:rPr>
                <w:color w:val="000000"/>
              </w:rPr>
              <w:t>400</w:t>
            </w:r>
          </w:p>
          <w:p w14:paraId="6EF4C42B" w14:textId="77777777" w:rsidR="001C3FB8" w:rsidRDefault="000C0BFC">
            <w:pPr>
              <w:spacing w:after="0" w:line="240" w:lineRule="auto"/>
              <w:rPr>
                <w:color w:val="000000"/>
              </w:rPr>
            </w:pPr>
            <w:proofErr w:type="spellStart"/>
            <w:r>
              <w:rPr>
                <w:color w:val="000000"/>
              </w:rPr>
              <w:t>rekomendasi</w:t>
            </w:r>
            <w:proofErr w:type="spellEnd"/>
          </w:p>
        </w:tc>
        <w:tc>
          <w:tcPr>
            <w:tcW w:w="714" w:type="dxa"/>
            <w:tcBorders>
              <w:top w:val="nil"/>
              <w:left w:val="nil"/>
              <w:bottom w:val="single" w:sz="4" w:space="0" w:color="auto"/>
              <w:right w:val="single" w:sz="4" w:space="0" w:color="auto"/>
            </w:tcBorders>
            <w:shd w:val="clear" w:color="auto" w:fill="auto"/>
          </w:tcPr>
          <w:p w14:paraId="3F16A1ED" w14:textId="77777777" w:rsidR="001C3FB8" w:rsidRDefault="000C0BFC">
            <w:pPr>
              <w:spacing w:after="0" w:line="240" w:lineRule="auto"/>
              <w:rPr>
                <w:color w:val="000000"/>
              </w:rPr>
            </w:pPr>
            <w:r>
              <w:rPr>
                <w:color w:val="000000"/>
              </w:rPr>
              <w:t>400</w:t>
            </w:r>
          </w:p>
          <w:p w14:paraId="624EE81F" w14:textId="77777777" w:rsidR="001C3FB8" w:rsidRDefault="000C0BFC">
            <w:pPr>
              <w:spacing w:after="0" w:line="240" w:lineRule="auto"/>
              <w:rPr>
                <w:color w:val="000000"/>
              </w:rPr>
            </w:pPr>
            <w:proofErr w:type="spellStart"/>
            <w:r>
              <w:rPr>
                <w:color w:val="000000"/>
              </w:rPr>
              <w:t>rekomendasi</w:t>
            </w:r>
            <w:proofErr w:type="spellEnd"/>
          </w:p>
        </w:tc>
        <w:tc>
          <w:tcPr>
            <w:tcW w:w="992" w:type="dxa"/>
            <w:tcBorders>
              <w:top w:val="nil"/>
              <w:left w:val="nil"/>
              <w:bottom w:val="single" w:sz="4" w:space="0" w:color="auto"/>
              <w:right w:val="single" w:sz="4" w:space="0" w:color="auto"/>
            </w:tcBorders>
            <w:shd w:val="clear" w:color="auto" w:fill="auto"/>
          </w:tcPr>
          <w:p w14:paraId="082BE41A" w14:textId="77777777" w:rsidR="001C3FB8" w:rsidRDefault="000C0BFC">
            <w:pPr>
              <w:spacing w:after="0" w:line="240" w:lineRule="auto"/>
              <w:rPr>
                <w:color w:val="000000"/>
              </w:rPr>
            </w:pPr>
            <w:r>
              <w:rPr>
                <w:color w:val="000000"/>
              </w:rPr>
              <w:t>400</w:t>
            </w:r>
          </w:p>
          <w:p w14:paraId="16DA7012" w14:textId="77777777" w:rsidR="001C3FB8" w:rsidRDefault="000C0BFC">
            <w:pPr>
              <w:spacing w:after="0" w:line="240" w:lineRule="auto"/>
              <w:rPr>
                <w:color w:val="000000"/>
              </w:rPr>
            </w:pPr>
            <w:proofErr w:type="spellStart"/>
            <w:r>
              <w:rPr>
                <w:color w:val="000000"/>
              </w:rPr>
              <w:t>rekomendasi</w:t>
            </w:r>
            <w:proofErr w:type="spellEnd"/>
          </w:p>
        </w:tc>
        <w:tc>
          <w:tcPr>
            <w:tcW w:w="858" w:type="dxa"/>
            <w:tcBorders>
              <w:top w:val="nil"/>
              <w:left w:val="nil"/>
              <w:bottom w:val="single" w:sz="4" w:space="0" w:color="auto"/>
              <w:right w:val="single" w:sz="4" w:space="0" w:color="auto"/>
            </w:tcBorders>
            <w:shd w:val="clear" w:color="auto" w:fill="auto"/>
          </w:tcPr>
          <w:p w14:paraId="550A25F9" w14:textId="77777777" w:rsidR="001C3FB8" w:rsidRDefault="000C0BFC">
            <w:pPr>
              <w:spacing w:after="0" w:line="240" w:lineRule="auto"/>
              <w:rPr>
                <w:color w:val="000000"/>
              </w:rPr>
            </w:pPr>
            <w:r>
              <w:rPr>
                <w:color w:val="000000"/>
              </w:rPr>
              <w:t>400</w:t>
            </w:r>
          </w:p>
          <w:p w14:paraId="015FAD95" w14:textId="77777777" w:rsidR="001C3FB8" w:rsidRDefault="000C0BFC">
            <w:pPr>
              <w:spacing w:after="0" w:line="240" w:lineRule="auto"/>
              <w:rPr>
                <w:color w:val="000000"/>
              </w:rPr>
            </w:pPr>
            <w:proofErr w:type="spellStart"/>
            <w:r>
              <w:rPr>
                <w:color w:val="000000"/>
              </w:rPr>
              <w:t>rekomendasi</w:t>
            </w:r>
            <w:proofErr w:type="spellEnd"/>
          </w:p>
        </w:tc>
        <w:tc>
          <w:tcPr>
            <w:tcW w:w="996" w:type="dxa"/>
            <w:gridSpan w:val="2"/>
            <w:tcBorders>
              <w:top w:val="nil"/>
              <w:left w:val="nil"/>
              <w:bottom w:val="single" w:sz="4" w:space="0" w:color="auto"/>
              <w:right w:val="single" w:sz="4" w:space="0" w:color="auto"/>
            </w:tcBorders>
            <w:shd w:val="clear" w:color="auto" w:fill="auto"/>
          </w:tcPr>
          <w:p w14:paraId="4E92E4BA" w14:textId="77777777" w:rsidR="001C3FB8" w:rsidRDefault="000C0BFC">
            <w:pPr>
              <w:spacing w:after="0" w:line="240" w:lineRule="auto"/>
              <w:rPr>
                <w:color w:val="000000"/>
              </w:rPr>
            </w:pPr>
            <w:r>
              <w:rPr>
                <w:color w:val="000000"/>
              </w:rPr>
              <w:t>400</w:t>
            </w:r>
          </w:p>
          <w:p w14:paraId="745D84DE" w14:textId="77777777" w:rsidR="001C3FB8" w:rsidRDefault="000C0BFC">
            <w:pPr>
              <w:spacing w:after="0" w:line="240" w:lineRule="auto"/>
              <w:rPr>
                <w:color w:val="000000"/>
              </w:rPr>
            </w:pPr>
            <w:proofErr w:type="spellStart"/>
            <w:r>
              <w:rPr>
                <w:color w:val="000000"/>
              </w:rPr>
              <w:t>rekomendasi</w:t>
            </w:r>
            <w:proofErr w:type="spellEnd"/>
          </w:p>
        </w:tc>
        <w:tc>
          <w:tcPr>
            <w:tcW w:w="1084" w:type="dxa"/>
            <w:gridSpan w:val="3"/>
            <w:tcBorders>
              <w:top w:val="nil"/>
              <w:left w:val="nil"/>
              <w:bottom w:val="single" w:sz="4" w:space="0" w:color="auto"/>
              <w:right w:val="single" w:sz="4" w:space="0" w:color="auto"/>
            </w:tcBorders>
            <w:shd w:val="clear" w:color="auto" w:fill="auto"/>
          </w:tcPr>
          <w:p w14:paraId="42BF2106" w14:textId="77777777" w:rsidR="001C3FB8" w:rsidRDefault="000C0BFC">
            <w:pPr>
              <w:spacing w:after="0" w:line="240" w:lineRule="auto"/>
              <w:rPr>
                <w:color w:val="000000"/>
              </w:rPr>
            </w:pPr>
            <w:r>
              <w:rPr>
                <w:color w:val="000000"/>
              </w:rPr>
              <w:t>400</w:t>
            </w:r>
          </w:p>
          <w:p w14:paraId="3962BE12" w14:textId="77777777" w:rsidR="001C3FB8" w:rsidRDefault="000C0BFC">
            <w:pPr>
              <w:spacing w:after="0" w:line="240" w:lineRule="auto"/>
              <w:rPr>
                <w:color w:val="000000"/>
              </w:rPr>
            </w:pPr>
            <w:proofErr w:type="spellStart"/>
            <w:r>
              <w:rPr>
                <w:color w:val="000000"/>
              </w:rPr>
              <w:t>rekomendasi</w:t>
            </w:r>
            <w:proofErr w:type="spellEnd"/>
          </w:p>
        </w:tc>
        <w:tc>
          <w:tcPr>
            <w:tcW w:w="572" w:type="dxa"/>
            <w:tcBorders>
              <w:top w:val="nil"/>
              <w:left w:val="nil"/>
              <w:bottom w:val="single" w:sz="4" w:space="0" w:color="auto"/>
              <w:right w:val="single" w:sz="4" w:space="0" w:color="auto"/>
            </w:tcBorders>
            <w:shd w:val="clear" w:color="auto" w:fill="auto"/>
          </w:tcPr>
          <w:p w14:paraId="1C2278AE"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17C714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E123789"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2BE96A19"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4980711" w14:textId="77777777" w:rsidR="001C3FB8" w:rsidRDefault="000C0BFC">
            <w:pPr>
              <w:spacing w:after="0" w:line="240" w:lineRule="auto"/>
              <w:rPr>
                <w:color w:val="000000"/>
                <w:lang w:val="id-ID"/>
              </w:rPr>
            </w:pPr>
            <w:r>
              <w:rPr>
                <w:color w:val="000000"/>
                <w:lang w:val="id-ID"/>
              </w:rPr>
              <w:t>1</w:t>
            </w:r>
          </w:p>
        </w:tc>
      </w:tr>
      <w:tr w:rsidR="001C3FB8" w14:paraId="55569726"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78524F24" w14:textId="77777777" w:rsidR="001C3FB8" w:rsidRDefault="000C0BFC">
            <w:pPr>
              <w:spacing w:after="0" w:line="240" w:lineRule="auto"/>
              <w:jc w:val="center"/>
              <w:rPr>
                <w:color w:val="000000"/>
              </w:rPr>
            </w:pPr>
            <w:r>
              <w:rPr>
                <w:color w:val="000000"/>
              </w:rPr>
              <w:t>50</w:t>
            </w:r>
          </w:p>
        </w:tc>
        <w:tc>
          <w:tcPr>
            <w:tcW w:w="2268" w:type="dxa"/>
            <w:tcBorders>
              <w:top w:val="nil"/>
              <w:left w:val="nil"/>
              <w:bottom w:val="single" w:sz="4" w:space="0" w:color="auto"/>
              <w:right w:val="single" w:sz="4" w:space="0" w:color="auto"/>
            </w:tcBorders>
            <w:shd w:val="clear" w:color="auto" w:fill="auto"/>
          </w:tcPr>
          <w:p w14:paraId="08B31C7B" w14:textId="77777777" w:rsidR="001C3FB8" w:rsidRDefault="000C0BFC">
            <w:pPr>
              <w:spacing w:after="0" w:line="240" w:lineRule="auto"/>
              <w:rPr>
                <w:color w:val="000000"/>
              </w:rPr>
            </w:pPr>
            <w:proofErr w:type="spellStart"/>
            <w:r>
              <w:rPr>
                <w:color w:val="000000"/>
              </w:rPr>
              <w:t>Koordinasi</w:t>
            </w:r>
            <w:proofErr w:type="spellEnd"/>
            <w:r>
              <w:rPr>
                <w:color w:val="000000"/>
              </w:rPr>
              <w:t xml:space="preserve"> </w:t>
            </w:r>
            <w:proofErr w:type="spellStart"/>
            <w:r>
              <w:rPr>
                <w:color w:val="000000"/>
              </w:rPr>
              <w:t>penyusunan</w:t>
            </w:r>
            <w:proofErr w:type="spellEnd"/>
            <w:r>
              <w:rPr>
                <w:color w:val="000000"/>
              </w:rPr>
              <w:t xml:space="preserve"> AMDAL</w:t>
            </w:r>
          </w:p>
        </w:tc>
        <w:tc>
          <w:tcPr>
            <w:tcW w:w="850" w:type="dxa"/>
            <w:tcBorders>
              <w:top w:val="nil"/>
              <w:left w:val="nil"/>
              <w:bottom w:val="single" w:sz="4" w:space="0" w:color="auto"/>
              <w:right w:val="single" w:sz="4" w:space="0" w:color="auto"/>
            </w:tcBorders>
            <w:shd w:val="clear" w:color="auto" w:fill="auto"/>
          </w:tcPr>
          <w:p w14:paraId="5A584CA9" w14:textId="77777777" w:rsidR="001C3FB8" w:rsidRDefault="000C0BFC">
            <w:pPr>
              <w:spacing w:after="0" w:line="240" w:lineRule="auto"/>
              <w:rPr>
                <w:color w:val="000000"/>
              </w:rPr>
            </w:pPr>
            <w:r>
              <w:rPr>
                <w:color w:val="000000"/>
              </w:rPr>
              <w:t>15</w:t>
            </w:r>
          </w:p>
          <w:p w14:paraId="0881CF28" w14:textId="77777777" w:rsidR="001C3FB8" w:rsidRDefault="000C0BFC">
            <w:pPr>
              <w:spacing w:after="0" w:line="240" w:lineRule="auto"/>
              <w:rPr>
                <w:color w:val="000000"/>
              </w:rPr>
            </w:pPr>
            <w:proofErr w:type="spellStart"/>
            <w:r>
              <w:rPr>
                <w:color w:val="000000"/>
              </w:rPr>
              <w:t>rekomendasi</w:t>
            </w:r>
            <w:proofErr w:type="spellEnd"/>
          </w:p>
        </w:tc>
        <w:tc>
          <w:tcPr>
            <w:tcW w:w="851" w:type="dxa"/>
            <w:tcBorders>
              <w:top w:val="nil"/>
              <w:left w:val="nil"/>
              <w:bottom w:val="single" w:sz="4" w:space="0" w:color="auto"/>
              <w:right w:val="single" w:sz="4" w:space="0" w:color="auto"/>
            </w:tcBorders>
            <w:shd w:val="clear" w:color="auto" w:fill="auto"/>
          </w:tcPr>
          <w:p w14:paraId="76F4EA40" w14:textId="77777777" w:rsidR="001C3FB8" w:rsidRDefault="000C0BFC">
            <w:pPr>
              <w:spacing w:after="0" w:line="240" w:lineRule="auto"/>
              <w:rPr>
                <w:color w:val="000000"/>
              </w:rPr>
            </w:pPr>
            <w:r>
              <w:rPr>
                <w:color w:val="000000"/>
              </w:rPr>
              <w:t>15</w:t>
            </w:r>
          </w:p>
          <w:p w14:paraId="2CCB8659" w14:textId="77777777" w:rsidR="001C3FB8" w:rsidRDefault="000C0BFC">
            <w:pPr>
              <w:spacing w:after="0" w:line="240" w:lineRule="auto"/>
              <w:rPr>
                <w:color w:val="000000"/>
              </w:rPr>
            </w:pPr>
            <w:proofErr w:type="spellStart"/>
            <w:r>
              <w:rPr>
                <w:color w:val="000000"/>
              </w:rPr>
              <w:t>rekomendasi</w:t>
            </w:r>
            <w:proofErr w:type="spellEnd"/>
          </w:p>
        </w:tc>
        <w:tc>
          <w:tcPr>
            <w:tcW w:w="867" w:type="dxa"/>
            <w:tcBorders>
              <w:top w:val="nil"/>
              <w:left w:val="nil"/>
              <w:bottom w:val="single" w:sz="4" w:space="0" w:color="auto"/>
              <w:right w:val="single" w:sz="4" w:space="0" w:color="auto"/>
            </w:tcBorders>
            <w:shd w:val="clear" w:color="auto" w:fill="auto"/>
          </w:tcPr>
          <w:p w14:paraId="16EDC9CB"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3B6332D5" w14:textId="77777777" w:rsidR="001C3FB8" w:rsidRDefault="000C0BFC">
            <w:pPr>
              <w:spacing w:after="0" w:line="240" w:lineRule="auto"/>
              <w:rPr>
                <w:color w:val="000000"/>
              </w:rPr>
            </w:pPr>
            <w:r>
              <w:rPr>
                <w:color w:val="000000"/>
              </w:rPr>
              <w:t>3</w:t>
            </w:r>
          </w:p>
          <w:p w14:paraId="67A1F729" w14:textId="77777777" w:rsidR="001C3FB8" w:rsidRDefault="000C0BFC">
            <w:pPr>
              <w:spacing w:after="0" w:line="240" w:lineRule="auto"/>
              <w:rPr>
                <w:color w:val="000000"/>
              </w:rPr>
            </w:pPr>
            <w:proofErr w:type="spellStart"/>
            <w:r>
              <w:rPr>
                <w:color w:val="000000"/>
              </w:rPr>
              <w:t>rekomendasi</w:t>
            </w:r>
            <w:proofErr w:type="spellEnd"/>
          </w:p>
        </w:tc>
        <w:tc>
          <w:tcPr>
            <w:tcW w:w="855" w:type="dxa"/>
            <w:tcBorders>
              <w:top w:val="nil"/>
              <w:left w:val="nil"/>
              <w:bottom w:val="single" w:sz="4" w:space="0" w:color="auto"/>
              <w:right w:val="single" w:sz="4" w:space="0" w:color="auto"/>
            </w:tcBorders>
            <w:shd w:val="clear" w:color="auto" w:fill="auto"/>
          </w:tcPr>
          <w:p w14:paraId="4B93BB4F" w14:textId="77777777" w:rsidR="001C3FB8" w:rsidRDefault="000C0BFC">
            <w:pPr>
              <w:spacing w:after="0" w:line="240" w:lineRule="auto"/>
              <w:rPr>
                <w:color w:val="000000"/>
              </w:rPr>
            </w:pPr>
            <w:r>
              <w:rPr>
                <w:color w:val="000000"/>
              </w:rPr>
              <w:t>3</w:t>
            </w:r>
          </w:p>
          <w:p w14:paraId="7D859040" w14:textId="77777777" w:rsidR="001C3FB8" w:rsidRDefault="000C0BFC">
            <w:pPr>
              <w:spacing w:after="0" w:line="240" w:lineRule="auto"/>
              <w:rPr>
                <w:color w:val="000000"/>
              </w:rPr>
            </w:pPr>
            <w:proofErr w:type="spellStart"/>
            <w:r>
              <w:rPr>
                <w:color w:val="000000"/>
              </w:rPr>
              <w:t>rekomendasi</w:t>
            </w:r>
            <w:proofErr w:type="spellEnd"/>
          </w:p>
        </w:tc>
        <w:tc>
          <w:tcPr>
            <w:tcW w:w="722" w:type="dxa"/>
            <w:tcBorders>
              <w:top w:val="nil"/>
              <w:left w:val="nil"/>
              <w:bottom w:val="single" w:sz="4" w:space="0" w:color="auto"/>
              <w:right w:val="single" w:sz="4" w:space="0" w:color="auto"/>
            </w:tcBorders>
            <w:shd w:val="clear" w:color="auto" w:fill="auto"/>
          </w:tcPr>
          <w:p w14:paraId="07FBDD31" w14:textId="77777777" w:rsidR="001C3FB8" w:rsidRDefault="000C0BFC">
            <w:pPr>
              <w:spacing w:after="0" w:line="240" w:lineRule="auto"/>
              <w:rPr>
                <w:color w:val="000000"/>
              </w:rPr>
            </w:pPr>
            <w:r>
              <w:rPr>
                <w:color w:val="000000"/>
              </w:rPr>
              <w:t>3</w:t>
            </w:r>
          </w:p>
          <w:p w14:paraId="646150AE" w14:textId="77777777" w:rsidR="001C3FB8" w:rsidRDefault="000C0BFC">
            <w:pPr>
              <w:spacing w:after="0" w:line="240" w:lineRule="auto"/>
              <w:rPr>
                <w:color w:val="000000"/>
              </w:rPr>
            </w:pPr>
            <w:proofErr w:type="spellStart"/>
            <w:r>
              <w:rPr>
                <w:color w:val="000000"/>
              </w:rPr>
              <w:t>rekomendasi</w:t>
            </w:r>
            <w:proofErr w:type="spellEnd"/>
          </w:p>
        </w:tc>
        <w:tc>
          <w:tcPr>
            <w:tcW w:w="995" w:type="dxa"/>
            <w:tcBorders>
              <w:top w:val="nil"/>
              <w:left w:val="nil"/>
              <w:bottom w:val="single" w:sz="4" w:space="0" w:color="auto"/>
              <w:right w:val="single" w:sz="4" w:space="0" w:color="auto"/>
            </w:tcBorders>
            <w:shd w:val="clear" w:color="auto" w:fill="auto"/>
          </w:tcPr>
          <w:p w14:paraId="0460FFAD" w14:textId="77777777" w:rsidR="001C3FB8" w:rsidRDefault="000C0BFC">
            <w:pPr>
              <w:spacing w:after="0" w:line="240" w:lineRule="auto"/>
              <w:rPr>
                <w:color w:val="000000"/>
              </w:rPr>
            </w:pPr>
            <w:r>
              <w:rPr>
                <w:color w:val="000000"/>
              </w:rPr>
              <w:t>3</w:t>
            </w:r>
          </w:p>
          <w:p w14:paraId="183D48DF" w14:textId="77777777" w:rsidR="001C3FB8" w:rsidRDefault="000C0BFC">
            <w:pPr>
              <w:spacing w:after="0" w:line="240" w:lineRule="auto"/>
              <w:rPr>
                <w:color w:val="000000"/>
              </w:rPr>
            </w:pPr>
            <w:proofErr w:type="spellStart"/>
            <w:r>
              <w:rPr>
                <w:color w:val="000000"/>
              </w:rPr>
              <w:t>rekomendasi</w:t>
            </w:r>
            <w:proofErr w:type="spellEnd"/>
          </w:p>
        </w:tc>
        <w:tc>
          <w:tcPr>
            <w:tcW w:w="1005" w:type="dxa"/>
            <w:tcBorders>
              <w:top w:val="nil"/>
              <w:left w:val="nil"/>
              <w:bottom w:val="single" w:sz="4" w:space="0" w:color="auto"/>
              <w:right w:val="single" w:sz="4" w:space="0" w:color="auto"/>
            </w:tcBorders>
            <w:shd w:val="clear" w:color="auto" w:fill="auto"/>
          </w:tcPr>
          <w:p w14:paraId="02214F42" w14:textId="77777777" w:rsidR="001C3FB8" w:rsidRDefault="000C0BFC">
            <w:pPr>
              <w:spacing w:after="0" w:line="240" w:lineRule="auto"/>
              <w:rPr>
                <w:color w:val="000000"/>
              </w:rPr>
            </w:pPr>
            <w:r>
              <w:rPr>
                <w:color w:val="000000"/>
              </w:rPr>
              <w:t>3</w:t>
            </w:r>
          </w:p>
          <w:p w14:paraId="52EA4BF3" w14:textId="77777777" w:rsidR="001C3FB8" w:rsidRDefault="000C0BFC">
            <w:pPr>
              <w:spacing w:after="0" w:line="240" w:lineRule="auto"/>
              <w:rPr>
                <w:color w:val="000000"/>
              </w:rPr>
            </w:pPr>
            <w:proofErr w:type="spellStart"/>
            <w:r>
              <w:rPr>
                <w:color w:val="000000"/>
              </w:rPr>
              <w:t>rekomendasi</w:t>
            </w:r>
            <w:proofErr w:type="spellEnd"/>
          </w:p>
        </w:tc>
        <w:tc>
          <w:tcPr>
            <w:tcW w:w="714" w:type="dxa"/>
            <w:tcBorders>
              <w:top w:val="nil"/>
              <w:left w:val="nil"/>
              <w:bottom w:val="single" w:sz="4" w:space="0" w:color="auto"/>
              <w:right w:val="single" w:sz="4" w:space="0" w:color="auto"/>
            </w:tcBorders>
            <w:shd w:val="clear" w:color="auto" w:fill="auto"/>
          </w:tcPr>
          <w:p w14:paraId="0170933C" w14:textId="77777777" w:rsidR="001C3FB8" w:rsidRDefault="000C0BFC">
            <w:pPr>
              <w:spacing w:after="0" w:line="240" w:lineRule="auto"/>
              <w:rPr>
                <w:color w:val="000000"/>
              </w:rPr>
            </w:pPr>
            <w:r>
              <w:rPr>
                <w:color w:val="000000"/>
              </w:rPr>
              <w:t>3</w:t>
            </w:r>
          </w:p>
          <w:p w14:paraId="56CD02C4" w14:textId="77777777" w:rsidR="001C3FB8" w:rsidRDefault="000C0BFC">
            <w:pPr>
              <w:spacing w:after="0" w:line="240" w:lineRule="auto"/>
              <w:rPr>
                <w:color w:val="000000"/>
              </w:rPr>
            </w:pPr>
            <w:proofErr w:type="spellStart"/>
            <w:r>
              <w:rPr>
                <w:color w:val="000000"/>
              </w:rPr>
              <w:t>rekomendasi</w:t>
            </w:r>
            <w:proofErr w:type="spellEnd"/>
          </w:p>
        </w:tc>
        <w:tc>
          <w:tcPr>
            <w:tcW w:w="992" w:type="dxa"/>
            <w:tcBorders>
              <w:top w:val="nil"/>
              <w:left w:val="nil"/>
              <w:bottom w:val="single" w:sz="4" w:space="0" w:color="auto"/>
              <w:right w:val="single" w:sz="4" w:space="0" w:color="auto"/>
            </w:tcBorders>
            <w:shd w:val="clear" w:color="auto" w:fill="auto"/>
          </w:tcPr>
          <w:p w14:paraId="11F00C39" w14:textId="77777777" w:rsidR="001C3FB8" w:rsidRDefault="000C0BFC">
            <w:pPr>
              <w:spacing w:after="0" w:line="240" w:lineRule="auto"/>
              <w:rPr>
                <w:color w:val="000000"/>
              </w:rPr>
            </w:pPr>
            <w:r>
              <w:rPr>
                <w:color w:val="000000"/>
              </w:rPr>
              <w:t>3</w:t>
            </w:r>
          </w:p>
          <w:p w14:paraId="41119EAE" w14:textId="77777777" w:rsidR="001C3FB8" w:rsidRDefault="000C0BFC">
            <w:pPr>
              <w:spacing w:after="0" w:line="240" w:lineRule="auto"/>
              <w:rPr>
                <w:color w:val="000000"/>
              </w:rPr>
            </w:pPr>
            <w:proofErr w:type="spellStart"/>
            <w:r>
              <w:rPr>
                <w:color w:val="000000"/>
              </w:rPr>
              <w:t>rekomendasi</w:t>
            </w:r>
            <w:proofErr w:type="spellEnd"/>
          </w:p>
        </w:tc>
        <w:tc>
          <w:tcPr>
            <w:tcW w:w="858" w:type="dxa"/>
            <w:tcBorders>
              <w:top w:val="nil"/>
              <w:left w:val="nil"/>
              <w:bottom w:val="single" w:sz="4" w:space="0" w:color="auto"/>
              <w:right w:val="single" w:sz="4" w:space="0" w:color="auto"/>
            </w:tcBorders>
            <w:shd w:val="clear" w:color="auto" w:fill="auto"/>
          </w:tcPr>
          <w:p w14:paraId="5C0146FC" w14:textId="77777777" w:rsidR="001C3FB8" w:rsidRDefault="000C0BFC">
            <w:pPr>
              <w:spacing w:after="0" w:line="240" w:lineRule="auto"/>
              <w:rPr>
                <w:color w:val="000000"/>
              </w:rPr>
            </w:pPr>
            <w:r>
              <w:rPr>
                <w:color w:val="000000"/>
              </w:rPr>
              <w:t>3</w:t>
            </w:r>
          </w:p>
          <w:p w14:paraId="380D2037" w14:textId="77777777" w:rsidR="001C3FB8" w:rsidRDefault="000C0BFC">
            <w:pPr>
              <w:spacing w:after="0" w:line="240" w:lineRule="auto"/>
              <w:rPr>
                <w:color w:val="000000"/>
              </w:rPr>
            </w:pPr>
            <w:proofErr w:type="spellStart"/>
            <w:r>
              <w:rPr>
                <w:color w:val="000000"/>
              </w:rPr>
              <w:t>rekomendasi</w:t>
            </w:r>
            <w:proofErr w:type="spellEnd"/>
          </w:p>
        </w:tc>
        <w:tc>
          <w:tcPr>
            <w:tcW w:w="996" w:type="dxa"/>
            <w:gridSpan w:val="2"/>
            <w:tcBorders>
              <w:top w:val="nil"/>
              <w:left w:val="nil"/>
              <w:bottom w:val="single" w:sz="4" w:space="0" w:color="auto"/>
              <w:right w:val="single" w:sz="4" w:space="0" w:color="auto"/>
            </w:tcBorders>
            <w:shd w:val="clear" w:color="auto" w:fill="auto"/>
          </w:tcPr>
          <w:p w14:paraId="6A99C2AF" w14:textId="77777777" w:rsidR="001C3FB8" w:rsidRDefault="000C0BFC">
            <w:pPr>
              <w:spacing w:after="0" w:line="240" w:lineRule="auto"/>
              <w:rPr>
                <w:color w:val="000000"/>
              </w:rPr>
            </w:pPr>
            <w:r>
              <w:rPr>
                <w:color w:val="000000"/>
              </w:rPr>
              <w:t>3</w:t>
            </w:r>
          </w:p>
          <w:p w14:paraId="27CE9236" w14:textId="77777777" w:rsidR="001C3FB8" w:rsidRDefault="000C0BFC">
            <w:pPr>
              <w:spacing w:after="0" w:line="240" w:lineRule="auto"/>
              <w:rPr>
                <w:color w:val="000000"/>
              </w:rPr>
            </w:pPr>
            <w:proofErr w:type="spellStart"/>
            <w:r>
              <w:rPr>
                <w:color w:val="000000"/>
              </w:rPr>
              <w:t>rekomendasi</w:t>
            </w:r>
            <w:proofErr w:type="spellEnd"/>
          </w:p>
        </w:tc>
        <w:tc>
          <w:tcPr>
            <w:tcW w:w="1084" w:type="dxa"/>
            <w:gridSpan w:val="3"/>
            <w:tcBorders>
              <w:top w:val="nil"/>
              <w:left w:val="nil"/>
              <w:bottom w:val="single" w:sz="4" w:space="0" w:color="auto"/>
              <w:right w:val="single" w:sz="4" w:space="0" w:color="auto"/>
            </w:tcBorders>
            <w:shd w:val="clear" w:color="auto" w:fill="auto"/>
          </w:tcPr>
          <w:p w14:paraId="3ACBE4E7" w14:textId="77777777" w:rsidR="001C3FB8" w:rsidRDefault="000C0BFC">
            <w:pPr>
              <w:spacing w:after="0" w:line="240" w:lineRule="auto"/>
              <w:rPr>
                <w:color w:val="000000"/>
              </w:rPr>
            </w:pPr>
            <w:r>
              <w:rPr>
                <w:color w:val="000000"/>
              </w:rPr>
              <w:t>3</w:t>
            </w:r>
          </w:p>
          <w:p w14:paraId="3B19501A" w14:textId="77777777" w:rsidR="001C3FB8" w:rsidRDefault="000C0BFC">
            <w:pPr>
              <w:spacing w:after="0" w:line="240" w:lineRule="auto"/>
              <w:rPr>
                <w:color w:val="000000"/>
              </w:rPr>
            </w:pPr>
            <w:proofErr w:type="spellStart"/>
            <w:r>
              <w:rPr>
                <w:color w:val="000000"/>
              </w:rPr>
              <w:t>rekomendasi</w:t>
            </w:r>
            <w:proofErr w:type="spellEnd"/>
          </w:p>
        </w:tc>
        <w:tc>
          <w:tcPr>
            <w:tcW w:w="572" w:type="dxa"/>
            <w:tcBorders>
              <w:top w:val="nil"/>
              <w:left w:val="nil"/>
              <w:bottom w:val="single" w:sz="4" w:space="0" w:color="auto"/>
              <w:right w:val="single" w:sz="4" w:space="0" w:color="auto"/>
            </w:tcBorders>
            <w:shd w:val="clear" w:color="auto" w:fill="auto"/>
          </w:tcPr>
          <w:p w14:paraId="5522DBA6"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5513FD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090B7227"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727017C"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E70B82E" w14:textId="77777777" w:rsidR="001C3FB8" w:rsidRDefault="000C0BFC">
            <w:pPr>
              <w:spacing w:after="0" w:line="240" w:lineRule="auto"/>
              <w:jc w:val="center"/>
              <w:rPr>
                <w:color w:val="000000"/>
                <w:lang w:val="id-ID"/>
              </w:rPr>
            </w:pPr>
            <w:r>
              <w:rPr>
                <w:color w:val="000000"/>
                <w:lang w:val="id-ID"/>
              </w:rPr>
              <w:t>1</w:t>
            </w:r>
          </w:p>
        </w:tc>
      </w:tr>
      <w:tr w:rsidR="001C3FB8" w14:paraId="3C1FB342" w14:textId="77777777">
        <w:trPr>
          <w:trHeight w:val="900"/>
        </w:trPr>
        <w:tc>
          <w:tcPr>
            <w:tcW w:w="567" w:type="dxa"/>
            <w:tcBorders>
              <w:top w:val="nil"/>
              <w:left w:val="single" w:sz="4" w:space="0" w:color="auto"/>
              <w:bottom w:val="single" w:sz="4" w:space="0" w:color="auto"/>
              <w:right w:val="single" w:sz="4" w:space="0" w:color="auto"/>
            </w:tcBorders>
            <w:shd w:val="clear" w:color="auto" w:fill="auto"/>
          </w:tcPr>
          <w:p w14:paraId="75F16FDB" w14:textId="77777777" w:rsidR="001C3FB8" w:rsidRDefault="000C0BFC">
            <w:pPr>
              <w:spacing w:after="0" w:line="240" w:lineRule="auto"/>
              <w:jc w:val="center"/>
              <w:rPr>
                <w:color w:val="000000"/>
              </w:rPr>
            </w:pPr>
            <w:r>
              <w:rPr>
                <w:color w:val="000000"/>
              </w:rPr>
              <w:t>51</w:t>
            </w:r>
          </w:p>
        </w:tc>
        <w:tc>
          <w:tcPr>
            <w:tcW w:w="2268" w:type="dxa"/>
            <w:tcBorders>
              <w:top w:val="nil"/>
              <w:left w:val="nil"/>
              <w:bottom w:val="single" w:sz="4" w:space="0" w:color="auto"/>
              <w:right w:val="single" w:sz="4" w:space="0" w:color="auto"/>
            </w:tcBorders>
            <w:shd w:val="clear" w:color="auto" w:fill="auto"/>
          </w:tcPr>
          <w:p w14:paraId="4A5D29B5"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peran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hidup</w:t>
            </w:r>
            <w:proofErr w:type="spellEnd"/>
          </w:p>
        </w:tc>
        <w:tc>
          <w:tcPr>
            <w:tcW w:w="850" w:type="dxa"/>
            <w:tcBorders>
              <w:top w:val="nil"/>
              <w:left w:val="nil"/>
              <w:bottom w:val="single" w:sz="4" w:space="0" w:color="auto"/>
              <w:right w:val="single" w:sz="4" w:space="0" w:color="auto"/>
            </w:tcBorders>
            <w:shd w:val="clear" w:color="auto" w:fill="auto"/>
          </w:tcPr>
          <w:p w14:paraId="7315D60C" w14:textId="77777777" w:rsidR="001C3FB8" w:rsidRDefault="000C0BFC">
            <w:pPr>
              <w:spacing w:after="0" w:line="240" w:lineRule="auto"/>
              <w:rPr>
                <w:color w:val="000000"/>
              </w:rPr>
            </w:pPr>
            <w:r>
              <w:rPr>
                <w:color w:val="000000"/>
              </w:rPr>
              <w:t>80</w:t>
            </w:r>
          </w:p>
          <w:p w14:paraId="27C18DA3" w14:textId="77777777" w:rsidR="001C3FB8" w:rsidRDefault="000C0BFC">
            <w:pPr>
              <w:spacing w:after="0" w:line="240" w:lineRule="auto"/>
              <w:rPr>
                <w:color w:val="000000"/>
              </w:rPr>
            </w:pPr>
            <w:proofErr w:type="spellStart"/>
            <w:r>
              <w:rPr>
                <w:color w:val="000000"/>
              </w:rPr>
              <w:t>klpk</w:t>
            </w:r>
            <w:proofErr w:type="spellEnd"/>
          </w:p>
        </w:tc>
        <w:tc>
          <w:tcPr>
            <w:tcW w:w="851" w:type="dxa"/>
            <w:tcBorders>
              <w:top w:val="nil"/>
              <w:left w:val="nil"/>
              <w:bottom w:val="single" w:sz="4" w:space="0" w:color="auto"/>
              <w:right w:val="single" w:sz="4" w:space="0" w:color="auto"/>
            </w:tcBorders>
            <w:shd w:val="clear" w:color="auto" w:fill="auto"/>
          </w:tcPr>
          <w:p w14:paraId="476362AF" w14:textId="77777777" w:rsidR="001C3FB8" w:rsidRDefault="000C0BFC">
            <w:pPr>
              <w:spacing w:after="0" w:line="240" w:lineRule="auto"/>
              <w:rPr>
                <w:color w:val="000000"/>
              </w:rPr>
            </w:pPr>
            <w:r>
              <w:rPr>
                <w:color w:val="000000"/>
              </w:rPr>
              <w:t>80</w:t>
            </w:r>
          </w:p>
          <w:p w14:paraId="4ACD9D74" w14:textId="77777777" w:rsidR="001C3FB8" w:rsidRDefault="000C0BFC">
            <w:pPr>
              <w:spacing w:after="0" w:line="240" w:lineRule="auto"/>
              <w:rPr>
                <w:color w:val="000000"/>
              </w:rPr>
            </w:pPr>
            <w:proofErr w:type="spellStart"/>
            <w:r>
              <w:rPr>
                <w:color w:val="000000"/>
              </w:rPr>
              <w:t>klpk</w:t>
            </w:r>
            <w:proofErr w:type="spellEnd"/>
          </w:p>
        </w:tc>
        <w:tc>
          <w:tcPr>
            <w:tcW w:w="867" w:type="dxa"/>
            <w:tcBorders>
              <w:top w:val="nil"/>
              <w:left w:val="nil"/>
              <w:bottom w:val="single" w:sz="4" w:space="0" w:color="auto"/>
              <w:right w:val="single" w:sz="4" w:space="0" w:color="auto"/>
            </w:tcBorders>
            <w:shd w:val="clear" w:color="auto" w:fill="auto"/>
          </w:tcPr>
          <w:p w14:paraId="4D1E48BA"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1DD8DC64" w14:textId="77777777" w:rsidR="001C3FB8" w:rsidRDefault="000C0BFC">
            <w:pPr>
              <w:spacing w:after="0" w:line="240" w:lineRule="auto"/>
              <w:rPr>
                <w:color w:val="000000"/>
              </w:rPr>
            </w:pPr>
            <w:r>
              <w:rPr>
                <w:color w:val="000000"/>
              </w:rPr>
              <w:t>16</w:t>
            </w:r>
          </w:p>
          <w:p w14:paraId="238BB37C" w14:textId="77777777" w:rsidR="001C3FB8" w:rsidRDefault="000C0BFC">
            <w:pPr>
              <w:spacing w:after="0" w:line="240" w:lineRule="auto"/>
              <w:rPr>
                <w:color w:val="000000"/>
              </w:rPr>
            </w:pPr>
            <w:proofErr w:type="spellStart"/>
            <w:r>
              <w:rPr>
                <w:color w:val="000000"/>
              </w:rPr>
              <w:t>klpk</w:t>
            </w:r>
            <w:proofErr w:type="spellEnd"/>
          </w:p>
        </w:tc>
        <w:tc>
          <w:tcPr>
            <w:tcW w:w="855" w:type="dxa"/>
            <w:tcBorders>
              <w:top w:val="nil"/>
              <w:left w:val="nil"/>
              <w:bottom w:val="single" w:sz="4" w:space="0" w:color="auto"/>
              <w:right w:val="single" w:sz="4" w:space="0" w:color="auto"/>
            </w:tcBorders>
            <w:shd w:val="clear" w:color="auto" w:fill="auto"/>
          </w:tcPr>
          <w:p w14:paraId="417156A4" w14:textId="77777777" w:rsidR="001C3FB8" w:rsidRDefault="000C0BFC">
            <w:pPr>
              <w:spacing w:after="0" w:line="240" w:lineRule="auto"/>
              <w:rPr>
                <w:color w:val="000000"/>
              </w:rPr>
            </w:pPr>
            <w:r>
              <w:rPr>
                <w:color w:val="000000"/>
              </w:rPr>
              <w:t>16</w:t>
            </w:r>
          </w:p>
          <w:p w14:paraId="3415AD11" w14:textId="77777777" w:rsidR="001C3FB8" w:rsidRDefault="000C0BFC">
            <w:pPr>
              <w:spacing w:after="0" w:line="240" w:lineRule="auto"/>
              <w:rPr>
                <w:color w:val="000000"/>
              </w:rPr>
            </w:pPr>
            <w:proofErr w:type="spellStart"/>
            <w:r>
              <w:rPr>
                <w:color w:val="000000"/>
              </w:rPr>
              <w:t>klpk</w:t>
            </w:r>
            <w:proofErr w:type="spellEnd"/>
          </w:p>
        </w:tc>
        <w:tc>
          <w:tcPr>
            <w:tcW w:w="722" w:type="dxa"/>
            <w:tcBorders>
              <w:top w:val="nil"/>
              <w:left w:val="nil"/>
              <w:bottom w:val="single" w:sz="4" w:space="0" w:color="auto"/>
              <w:right w:val="single" w:sz="4" w:space="0" w:color="auto"/>
            </w:tcBorders>
            <w:shd w:val="clear" w:color="auto" w:fill="auto"/>
          </w:tcPr>
          <w:p w14:paraId="3E9D36B3" w14:textId="77777777" w:rsidR="001C3FB8" w:rsidRDefault="000C0BFC">
            <w:pPr>
              <w:spacing w:after="0" w:line="240" w:lineRule="auto"/>
              <w:rPr>
                <w:color w:val="000000"/>
              </w:rPr>
            </w:pPr>
            <w:r>
              <w:rPr>
                <w:color w:val="000000"/>
              </w:rPr>
              <w:t>16</w:t>
            </w:r>
          </w:p>
          <w:p w14:paraId="30483C7B" w14:textId="77777777" w:rsidR="001C3FB8" w:rsidRDefault="000C0BFC">
            <w:pPr>
              <w:spacing w:after="0" w:line="240" w:lineRule="auto"/>
              <w:rPr>
                <w:color w:val="000000"/>
              </w:rPr>
            </w:pPr>
            <w:proofErr w:type="spellStart"/>
            <w:r>
              <w:rPr>
                <w:color w:val="000000"/>
              </w:rPr>
              <w:t>klpk</w:t>
            </w:r>
            <w:proofErr w:type="spellEnd"/>
          </w:p>
        </w:tc>
        <w:tc>
          <w:tcPr>
            <w:tcW w:w="995" w:type="dxa"/>
            <w:tcBorders>
              <w:top w:val="nil"/>
              <w:left w:val="nil"/>
              <w:bottom w:val="single" w:sz="4" w:space="0" w:color="auto"/>
              <w:right w:val="single" w:sz="4" w:space="0" w:color="auto"/>
            </w:tcBorders>
            <w:shd w:val="clear" w:color="auto" w:fill="auto"/>
          </w:tcPr>
          <w:p w14:paraId="5E451126" w14:textId="77777777" w:rsidR="001C3FB8" w:rsidRDefault="000C0BFC">
            <w:pPr>
              <w:spacing w:after="0" w:line="240" w:lineRule="auto"/>
              <w:rPr>
                <w:color w:val="000000"/>
              </w:rPr>
            </w:pPr>
            <w:r>
              <w:rPr>
                <w:color w:val="000000"/>
              </w:rPr>
              <w:t>16</w:t>
            </w:r>
          </w:p>
          <w:p w14:paraId="1AAFD02C" w14:textId="77777777" w:rsidR="001C3FB8" w:rsidRDefault="000C0BFC">
            <w:pPr>
              <w:spacing w:after="0" w:line="240" w:lineRule="auto"/>
              <w:rPr>
                <w:color w:val="000000"/>
              </w:rPr>
            </w:pPr>
            <w:proofErr w:type="spellStart"/>
            <w:r>
              <w:rPr>
                <w:color w:val="000000"/>
              </w:rPr>
              <w:t>klpk</w:t>
            </w:r>
            <w:proofErr w:type="spellEnd"/>
          </w:p>
        </w:tc>
        <w:tc>
          <w:tcPr>
            <w:tcW w:w="1005" w:type="dxa"/>
            <w:tcBorders>
              <w:top w:val="nil"/>
              <w:left w:val="nil"/>
              <w:bottom w:val="single" w:sz="4" w:space="0" w:color="auto"/>
              <w:right w:val="single" w:sz="4" w:space="0" w:color="auto"/>
            </w:tcBorders>
            <w:shd w:val="clear" w:color="auto" w:fill="auto"/>
          </w:tcPr>
          <w:p w14:paraId="65D1FB01" w14:textId="77777777" w:rsidR="001C3FB8" w:rsidRDefault="000C0BFC">
            <w:pPr>
              <w:spacing w:after="0" w:line="240" w:lineRule="auto"/>
              <w:rPr>
                <w:color w:val="000000"/>
              </w:rPr>
            </w:pPr>
            <w:r>
              <w:rPr>
                <w:color w:val="000000"/>
              </w:rPr>
              <w:t>16</w:t>
            </w:r>
          </w:p>
          <w:p w14:paraId="43973918" w14:textId="77777777" w:rsidR="001C3FB8" w:rsidRDefault="000C0BFC">
            <w:pPr>
              <w:spacing w:after="0" w:line="240" w:lineRule="auto"/>
              <w:rPr>
                <w:color w:val="000000"/>
              </w:rPr>
            </w:pPr>
            <w:proofErr w:type="spellStart"/>
            <w:r>
              <w:rPr>
                <w:color w:val="000000"/>
              </w:rPr>
              <w:t>klpk</w:t>
            </w:r>
            <w:proofErr w:type="spellEnd"/>
          </w:p>
        </w:tc>
        <w:tc>
          <w:tcPr>
            <w:tcW w:w="714" w:type="dxa"/>
            <w:tcBorders>
              <w:top w:val="nil"/>
              <w:left w:val="nil"/>
              <w:bottom w:val="single" w:sz="4" w:space="0" w:color="auto"/>
              <w:right w:val="single" w:sz="4" w:space="0" w:color="auto"/>
            </w:tcBorders>
            <w:shd w:val="clear" w:color="auto" w:fill="auto"/>
          </w:tcPr>
          <w:p w14:paraId="1B761E7E" w14:textId="77777777" w:rsidR="001C3FB8" w:rsidRDefault="000C0BFC">
            <w:pPr>
              <w:spacing w:after="0" w:line="240" w:lineRule="auto"/>
              <w:rPr>
                <w:color w:val="000000"/>
              </w:rPr>
            </w:pPr>
            <w:r>
              <w:rPr>
                <w:color w:val="000000"/>
              </w:rPr>
              <w:t>16</w:t>
            </w:r>
          </w:p>
          <w:p w14:paraId="1D7C9A46" w14:textId="77777777" w:rsidR="001C3FB8" w:rsidRDefault="000C0BFC">
            <w:pPr>
              <w:spacing w:after="0" w:line="240" w:lineRule="auto"/>
              <w:rPr>
                <w:color w:val="000000"/>
              </w:rPr>
            </w:pPr>
            <w:proofErr w:type="spellStart"/>
            <w:r>
              <w:rPr>
                <w:color w:val="000000"/>
              </w:rPr>
              <w:t>klpk</w:t>
            </w:r>
            <w:proofErr w:type="spellEnd"/>
          </w:p>
        </w:tc>
        <w:tc>
          <w:tcPr>
            <w:tcW w:w="992" w:type="dxa"/>
            <w:tcBorders>
              <w:top w:val="nil"/>
              <w:left w:val="nil"/>
              <w:bottom w:val="single" w:sz="4" w:space="0" w:color="auto"/>
              <w:right w:val="single" w:sz="4" w:space="0" w:color="auto"/>
            </w:tcBorders>
            <w:shd w:val="clear" w:color="auto" w:fill="auto"/>
          </w:tcPr>
          <w:p w14:paraId="50372261" w14:textId="77777777" w:rsidR="001C3FB8" w:rsidRDefault="000C0BFC">
            <w:pPr>
              <w:spacing w:after="0" w:line="240" w:lineRule="auto"/>
              <w:rPr>
                <w:color w:val="000000"/>
              </w:rPr>
            </w:pPr>
            <w:r>
              <w:rPr>
                <w:color w:val="000000"/>
              </w:rPr>
              <w:t>16</w:t>
            </w:r>
          </w:p>
          <w:p w14:paraId="6E2ED0DB" w14:textId="77777777" w:rsidR="001C3FB8" w:rsidRDefault="000C0BFC">
            <w:pPr>
              <w:spacing w:after="0" w:line="240" w:lineRule="auto"/>
              <w:rPr>
                <w:color w:val="000000"/>
              </w:rPr>
            </w:pPr>
            <w:proofErr w:type="spellStart"/>
            <w:r>
              <w:rPr>
                <w:color w:val="000000"/>
              </w:rPr>
              <w:t>klpk</w:t>
            </w:r>
            <w:proofErr w:type="spellEnd"/>
          </w:p>
        </w:tc>
        <w:tc>
          <w:tcPr>
            <w:tcW w:w="858" w:type="dxa"/>
            <w:tcBorders>
              <w:top w:val="nil"/>
              <w:left w:val="nil"/>
              <w:bottom w:val="single" w:sz="4" w:space="0" w:color="auto"/>
              <w:right w:val="single" w:sz="4" w:space="0" w:color="auto"/>
            </w:tcBorders>
            <w:shd w:val="clear" w:color="auto" w:fill="auto"/>
          </w:tcPr>
          <w:p w14:paraId="150F57CC" w14:textId="77777777" w:rsidR="001C3FB8" w:rsidRDefault="000C0BFC">
            <w:pPr>
              <w:spacing w:after="0" w:line="240" w:lineRule="auto"/>
              <w:rPr>
                <w:color w:val="000000"/>
              </w:rPr>
            </w:pPr>
            <w:r>
              <w:rPr>
                <w:color w:val="000000"/>
              </w:rPr>
              <w:t>16</w:t>
            </w:r>
          </w:p>
          <w:p w14:paraId="08A7F8DE" w14:textId="77777777" w:rsidR="001C3FB8" w:rsidRDefault="000C0BFC">
            <w:pPr>
              <w:spacing w:after="0" w:line="240" w:lineRule="auto"/>
              <w:rPr>
                <w:color w:val="000000"/>
              </w:rPr>
            </w:pPr>
            <w:proofErr w:type="spellStart"/>
            <w:r>
              <w:rPr>
                <w:color w:val="000000"/>
              </w:rPr>
              <w:t>klpk</w:t>
            </w:r>
            <w:proofErr w:type="spellEnd"/>
          </w:p>
        </w:tc>
        <w:tc>
          <w:tcPr>
            <w:tcW w:w="996" w:type="dxa"/>
            <w:gridSpan w:val="2"/>
            <w:tcBorders>
              <w:top w:val="nil"/>
              <w:left w:val="nil"/>
              <w:bottom w:val="single" w:sz="4" w:space="0" w:color="auto"/>
              <w:right w:val="single" w:sz="4" w:space="0" w:color="auto"/>
            </w:tcBorders>
            <w:shd w:val="clear" w:color="auto" w:fill="auto"/>
          </w:tcPr>
          <w:p w14:paraId="2F030244" w14:textId="77777777" w:rsidR="001C3FB8" w:rsidRDefault="000C0BFC">
            <w:pPr>
              <w:spacing w:after="0" w:line="240" w:lineRule="auto"/>
              <w:rPr>
                <w:color w:val="000000"/>
              </w:rPr>
            </w:pPr>
            <w:r>
              <w:rPr>
                <w:color w:val="000000"/>
              </w:rPr>
              <w:t>16</w:t>
            </w:r>
          </w:p>
          <w:p w14:paraId="217AA539" w14:textId="77777777" w:rsidR="001C3FB8" w:rsidRDefault="000C0BFC">
            <w:pPr>
              <w:spacing w:after="0" w:line="240" w:lineRule="auto"/>
              <w:rPr>
                <w:color w:val="000000"/>
              </w:rPr>
            </w:pPr>
            <w:proofErr w:type="spellStart"/>
            <w:r>
              <w:rPr>
                <w:color w:val="000000"/>
              </w:rPr>
              <w:t>klpk</w:t>
            </w:r>
            <w:proofErr w:type="spellEnd"/>
          </w:p>
        </w:tc>
        <w:tc>
          <w:tcPr>
            <w:tcW w:w="1084" w:type="dxa"/>
            <w:gridSpan w:val="3"/>
            <w:tcBorders>
              <w:top w:val="nil"/>
              <w:left w:val="nil"/>
              <w:bottom w:val="single" w:sz="4" w:space="0" w:color="auto"/>
              <w:right w:val="single" w:sz="4" w:space="0" w:color="auto"/>
            </w:tcBorders>
            <w:shd w:val="clear" w:color="auto" w:fill="auto"/>
          </w:tcPr>
          <w:p w14:paraId="79215039" w14:textId="77777777" w:rsidR="001C3FB8" w:rsidRDefault="000C0BFC">
            <w:pPr>
              <w:spacing w:after="0" w:line="240" w:lineRule="auto"/>
              <w:rPr>
                <w:color w:val="000000"/>
              </w:rPr>
            </w:pPr>
            <w:r>
              <w:rPr>
                <w:color w:val="000000"/>
              </w:rPr>
              <w:t>16</w:t>
            </w:r>
          </w:p>
          <w:p w14:paraId="0E0F96B7" w14:textId="77777777" w:rsidR="001C3FB8" w:rsidRDefault="000C0BFC">
            <w:pPr>
              <w:spacing w:after="0" w:line="240" w:lineRule="auto"/>
              <w:rPr>
                <w:color w:val="000000"/>
              </w:rPr>
            </w:pPr>
            <w:proofErr w:type="spellStart"/>
            <w:r>
              <w:rPr>
                <w:color w:val="000000"/>
              </w:rPr>
              <w:t>klpk</w:t>
            </w:r>
            <w:proofErr w:type="spellEnd"/>
          </w:p>
        </w:tc>
        <w:tc>
          <w:tcPr>
            <w:tcW w:w="572" w:type="dxa"/>
            <w:tcBorders>
              <w:top w:val="nil"/>
              <w:left w:val="nil"/>
              <w:bottom w:val="single" w:sz="4" w:space="0" w:color="auto"/>
              <w:right w:val="single" w:sz="4" w:space="0" w:color="auto"/>
            </w:tcBorders>
            <w:shd w:val="clear" w:color="auto" w:fill="auto"/>
          </w:tcPr>
          <w:p w14:paraId="0715B5A3"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6E5E8CF"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D2128B0"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C22B976"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B31AF51" w14:textId="77777777" w:rsidR="001C3FB8" w:rsidRDefault="000C0BFC">
            <w:pPr>
              <w:spacing w:after="0" w:line="240" w:lineRule="auto"/>
              <w:jc w:val="center"/>
              <w:rPr>
                <w:color w:val="000000"/>
                <w:lang w:val="id-ID"/>
              </w:rPr>
            </w:pPr>
            <w:r>
              <w:rPr>
                <w:color w:val="000000"/>
                <w:lang w:val="id-ID"/>
              </w:rPr>
              <w:t>1</w:t>
            </w:r>
          </w:p>
        </w:tc>
      </w:tr>
      <w:tr w:rsidR="001C3FB8" w14:paraId="465755BD"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272CB622" w14:textId="77777777" w:rsidR="001C3FB8" w:rsidRDefault="000C0BFC">
            <w:pPr>
              <w:spacing w:after="0" w:line="240" w:lineRule="auto"/>
              <w:jc w:val="center"/>
              <w:rPr>
                <w:color w:val="000000"/>
              </w:rPr>
            </w:pPr>
            <w:r>
              <w:rPr>
                <w:color w:val="000000"/>
              </w:rPr>
              <w:t>52</w:t>
            </w:r>
          </w:p>
        </w:tc>
        <w:tc>
          <w:tcPr>
            <w:tcW w:w="2268" w:type="dxa"/>
            <w:tcBorders>
              <w:top w:val="nil"/>
              <w:left w:val="nil"/>
              <w:bottom w:val="single" w:sz="4" w:space="0" w:color="auto"/>
              <w:right w:val="single" w:sz="4" w:space="0" w:color="auto"/>
            </w:tcBorders>
            <w:shd w:val="clear" w:color="auto" w:fill="auto"/>
          </w:tcPr>
          <w:p w14:paraId="7953F0F1" w14:textId="77777777" w:rsidR="001C3FB8" w:rsidRDefault="000C0BFC">
            <w:pPr>
              <w:spacing w:after="0" w:line="240" w:lineRule="auto"/>
              <w:rPr>
                <w:color w:val="000000"/>
              </w:rPr>
            </w:pPr>
            <w:proofErr w:type="spellStart"/>
            <w:r>
              <w:rPr>
                <w:color w:val="000000"/>
              </w:rPr>
              <w:t>Pengkajian</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insentif</w:t>
            </w:r>
            <w:proofErr w:type="spellEnd"/>
            <w:r>
              <w:rPr>
                <w:color w:val="000000"/>
              </w:rPr>
              <w:t xml:space="preserve"> dan </w:t>
            </w:r>
            <w:proofErr w:type="spellStart"/>
            <w:r>
              <w:rPr>
                <w:color w:val="000000"/>
              </w:rPr>
              <w:t>disinsentif</w:t>
            </w:r>
            <w:proofErr w:type="spellEnd"/>
          </w:p>
        </w:tc>
        <w:tc>
          <w:tcPr>
            <w:tcW w:w="850" w:type="dxa"/>
            <w:tcBorders>
              <w:top w:val="nil"/>
              <w:left w:val="nil"/>
              <w:bottom w:val="single" w:sz="4" w:space="0" w:color="auto"/>
              <w:right w:val="single" w:sz="4" w:space="0" w:color="auto"/>
            </w:tcBorders>
            <w:shd w:val="clear" w:color="auto" w:fill="auto"/>
          </w:tcPr>
          <w:p w14:paraId="244F4F67" w14:textId="77777777" w:rsidR="001C3FB8" w:rsidRDefault="000C0BFC">
            <w:pPr>
              <w:spacing w:after="0" w:line="240" w:lineRule="auto"/>
              <w:rPr>
                <w:color w:val="000000"/>
              </w:rPr>
            </w:pPr>
            <w:r>
              <w:rPr>
                <w:color w:val="000000"/>
              </w:rPr>
              <w:t>60</w:t>
            </w:r>
          </w:p>
          <w:p w14:paraId="11A5F405" w14:textId="77777777" w:rsidR="001C3FB8" w:rsidRDefault="000C0BFC">
            <w:pPr>
              <w:spacing w:after="0" w:line="240" w:lineRule="auto"/>
              <w:rPr>
                <w:color w:val="000000"/>
              </w:rPr>
            </w:pPr>
            <w:proofErr w:type="spellStart"/>
            <w:r>
              <w:rPr>
                <w:color w:val="000000"/>
              </w:rPr>
              <w:t>buah</w:t>
            </w:r>
            <w:proofErr w:type="spellEnd"/>
          </w:p>
        </w:tc>
        <w:tc>
          <w:tcPr>
            <w:tcW w:w="851" w:type="dxa"/>
            <w:tcBorders>
              <w:top w:val="nil"/>
              <w:left w:val="nil"/>
              <w:bottom w:val="single" w:sz="4" w:space="0" w:color="auto"/>
              <w:right w:val="single" w:sz="4" w:space="0" w:color="auto"/>
            </w:tcBorders>
            <w:shd w:val="clear" w:color="auto" w:fill="auto"/>
          </w:tcPr>
          <w:p w14:paraId="268F0FE0" w14:textId="77777777" w:rsidR="001C3FB8" w:rsidRDefault="000C0BFC">
            <w:pPr>
              <w:spacing w:after="0" w:line="240" w:lineRule="auto"/>
              <w:rPr>
                <w:color w:val="000000"/>
              </w:rPr>
            </w:pPr>
            <w:r>
              <w:rPr>
                <w:color w:val="000000"/>
              </w:rPr>
              <w:t>60</w:t>
            </w:r>
          </w:p>
          <w:p w14:paraId="5960D6B8" w14:textId="77777777" w:rsidR="001C3FB8" w:rsidRDefault="000C0BFC">
            <w:pPr>
              <w:spacing w:after="0" w:line="240" w:lineRule="auto"/>
              <w:rPr>
                <w:color w:val="000000"/>
              </w:rPr>
            </w:pPr>
            <w:proofErr w:type="spellStart"/>
            <w:r>
              <w:rPr>
                <w:color w:val="000000"/>
              </w:rPr>
              <w:t>buah</w:t>
            </w:r>
            <w:proofErr w:type="spellEnd"/>
          </w:p>
        </w:tc>
        <w:tc>
          <w:tcPr>
            <w:tcW w:w="867" w:type="dxa"/>
            <w:tcBorders>
              <w:top w:val="nil"/>
              <w:left w:val="nil"/>
              <w:bottom w:val="single" w:sz="4" w:space="0" w:color="auto"/>
              <w:right w:val="single" w:sz="4" w:space="0" w:color="auto"/>
            </w:tcBorders>
            <w:shd w:val="clear" w:color="auto" w:fill="auto"/>
          </w:tcPr>
          <w:p w14:paraId="731A4295"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517943FE" w14:textId="77777777" w:rsidR="001C3FB8" w:rsidRDefault="000C0BFC">
            <w:pPr>
              <w:spacing w:after="0" w:line="240" w:lineRule="auto"/>
              <w:rPr>
                <w:color w:val="000000"/>
              </w:rPr>
            </w:pPr>
            <w:r>
              <w:rPr>
                <w:color w:val="000000"/>
              </w:rPr>
              <w:t>12</w:t>
            </w:r>
          </w:p>
          <w:p w14:paraId="34323679" w14:textId="77777777" w:rsidR="001C3FB8" w:rsidRDefault="000C0BFC">
            <w:pPr>
              <w:spacing w:after="0" w:line="240" w:lineRule="auto"/>
              <w:rPr>
                <w:color w:val="000000"/>
              </w:rPr>
            </w:pPr>
            <w:proofErr w:type="spellStart"/>
            <w:r>
              <w:rPr>
                <w:color w:val="000000"/>
              </w:rPr>
              <w:t>buah</w:t>
            </w:r>
            <w:proofErr w:type="spellEnd"/>
          </w:p>
        </w:tc>
        <w:tc>
          <w:tcPr>
            <w:tcW w:w="855" w:type="dxa"/>
            <w:tcBorders>
              <w:top w:val="nil"/>
              <w:left w:val="nil"/>
              <w:bottom w:val="single" w:sz="4" w:space="0" w:color="auto"/>
              <w:right w:val="single" w:sz="4" w:space="0" w:color="auto"/>
            </w:tcBorders>
            <w:shd w:val="clear" w:color="auto" w:fill="auto"/>
          </w:tcPr>
          <w:p w14:paraId="05609993" w14:textId="77777777" w:rsidR="001C3FB8" w:rsidRDefault="000C0BFC">
            <w:pPr>
              <w:spacing w:after="0" w:line="240" w:lineRule="auto"/>
              <w:rPr>
                <w:color w:val="000000"/>
              </w:rPr>
            </w:pPr>
            <w:r>
              <w:rPr>
                <w:color w:val="000000"/>
              </w:rPr>
              <w:t>12</w:t>
            </w:r>
          </w:p>
          <w:p w14:paraId="65F0592B" w14:textId="77777777" w:rsidR="001C3FB8" w:rsidRDefault="000C0BFC">
            <w:pPr>
              <w:spacing w:after="0" w:line="240" w:lineRule="auto"/>
              <w:rPr>
                <w:color w:val="000000"/>
              </w:rPr>
            </w:pPr>
            <w:proofErr w:type="spellStart"/>
            <w:r>
              <w:rPr>
                <w:color w:val="000000"/>
              </w:rPr>
              <w:t>buah</w:t>
            </w:r>
            <w:proofErr w:type="spellEnd"/>
          </w:p>
        </w:tc>
        <w:tc>
          <w:tcPr>
            <w:tcW w:w="722" w:type="dxa"/>
            <w:tcBorders>
              <w:top w:val="nil"/>
              <w:left w:val="nil"/>
              <w:bottom w:val="single" w:sz="4" w:space="0" w:color="auto"/>
              <w:right w:val="single" w:sz="4" w:space="0" w:color="auto"/>
            </w:tcBorders>
            <w:shd w:val="clear" w:color="auto" w:fill="auto"/>
          </w:tcPr>
          <w:p w14:paraId="5099AC5F" w14:textId="77777777" w:rsidR="001C3FB8" w:rsidRDefault="000C0BFC">
            <w:pPr>
              <w:spacing w:after="0" w:line="240" w:lineRule="auto"/>
              <w:rPr>
                <w:color w:val="000000"/>
              </w:rPr>
            </w:pPr>
            <w:r>
              <w:rPr>
                <w:color w:val="000000"/>
              </w:rPr>
              <w:t>12</w:t>
            </w:r>
          </w:p>
          <w:p w14:paraId="3276ABFA" w14:textId="77777777" w:rsidR="001C3FB8" w:rsidRDefault="000C0BFC">
            <w:pPr>
              <w:spacing w:after="0" w:line="240" w:lineRule="auto"/>
              <w:rPr>
                <w:color w:val="000000"/>
              </w:rPr>
            </w:pPr>
            <w:proofErr w:type="spellStart"/>
            <w:r>
              <w:rPr>
                <w:color w:val="000000"/>
              </w:rPr>
              <w:t>buah</w:t>
            </w:r>
            <w:proofErr w:type="spellEnd"/>
          </w:p>
        </w:tc>
        <w:tc>
          <w:tcPr>
            <w:tcW w:w="995" w:type="dxa"/>
            <w:tcBorders>
              <w:top w:val="nil"/>
              <w:left w:val="nil"/>
              <w:bottom w:val="single" w:sz="4" w:space="0" w:color="auto"/>
              <w:right w:val="single" w:sz="4" w:space="0" w:color="auto"/>
            </w:tcBorders>
            <w:shd w:val="clear" w:color="auto" w:fill="auto"/>
          </w:tcPr>
          <w:p w14:paraId="0DB06C24" w14:textId="77777777" w:rsidR="001C3FB8" w:rsidRDefault="000C0BFC">
            <w:pPr>
              <w:spacing w:after="0" w:line="240" w:lineRule="auto"/>
              <w:rPr>
                <w:color w:val="000000"/>
              </w:rPr>
            </w:pPr>
            <w:r>
              <w:rPr>
                <w:color w:val="000000"/>
              </w:rPr>
              <w:t>12</w:t>
            </w:r>
          </w:p>
          <w:p w14:paraId="44315E25" w14:textId="77777777" w:rsidR="001C3FB8" w:rsidRDefault="000C0BFC">
            <w:pPr>
              <w:spacing w:after="0" w:line="240" w:lineRule="auto"/>
              <w:rPr>
                <w:color w:val="000000"/>
              </w:rPr>
            </w:pPr>
            <w:proofErr w:type="spellStart"/>
            <w:r>
              <w:rPr>
                <w:color w:val="000000"/>
              </w:rPr>
              <w:t>buah</w:t>
            </w:r>
            <w:proofErr w:type="spellEnd"/>
          </w:p>
        </w:tc>
        <w:tc>
          <w:tcPr>
            <w:tcW w:w="1005" w:type="dxa"/>
            <w:tcBorders>
              <w:top w:val="nil"/>
              <w:left w:val="nil"/>
              <w:bottom w:val="single" w:sz="4" w:space="0" w:color="auto"/>
              <w:right w:val="single" w:sz="4" w:space="0" w:color="auto"/>
            </w:tcBorders>
            <w:shd w:val="clear" w:color="auto" w:fill="auto"/>
          </w:tcPr>
          <w:p w14:paraId="34F58CB4" w14:textId="77777777" w:rsidR="001C3FB8" w:rsidRDefault="000C0BFC">
            <w:pPr>
              <w:spacing w:after="0" w:line="240" w:lineRule="auto"/>
              <w:rPr>
                <w:color w:val="000000"/>
              </w:rPr>
            </w:pPr>
            <w:r>
              <w:rPr>
                <w:color w:val="000000"/>
              </w:rPr>
              <w:t>12</w:t>
            </w:r>
          </w:p>
          <w:p w14:paraId="4B23B85F" w14:textId="77777777" w:rsidR="001C3FB8" w:rsidRDefault="000C0BFC">
            <w:pPr>
              <w:spacing w:after="0" w:line="240" w:lineRule="auto"/>
              <w:rPr>
                <w:color w:val="000000"/>
              </w:rPr>
            </w:pPr>
            <w:proofErr w:type="spellStart"/>
            <w:r>
              <w:rPr>
                <w:color w:val="000000"/>
              </w:rPr>
              <w:t>buah</w:t>
            </w:r>
            <w:proofErr w:type="spellEnd"/>
          </w:p>
        </w:tc>
        <w:tc>
          <w:tcPr>
            <w:tcW w:w="714" w:type="dxa"/>
            <w:tcBorders>
              <w:top w:val="nil"/>
              <w:left w:val="nil"/>
              <w:bottom w:val="single" w:sz="4" w:space="0" w:color="auto"/>
              <w:right w:val="single" w:sz="4" w:space="0" w:color="auto"/>
            </w:tcBorders>
            <w:shd w:val="clear" w:color="auto" w:fill="auto"/>
          </w:tcPr>
          <w:p w14:paraId="3464EC54" w14:textId="77777777" w:rsidR="001C3FB8" w:rsidRDefault="000C0BFC">
            <w:pPr>
              <w:spacing w:after="0" w:line="240" w:lineRule="auto"/>
              <w:rPr>
                <w:color w:val="000000"/>
              </w:rPr>
            </w:pPr>
            <w:r>
              <w:rPr>
                <w:color w:val="000000"/>
              </w:rPr>
              <w:t>12</w:t>
            </w:r>
          </w:p>
          <w:p w14:paraId="1ECB27DC" w14:textId="77777777" w:rsidR="001C3FB8" w:rsidRDefault="000C0BFC">
            <w:pPr>
              <w:spacing w:after="0" w:line="240" w:lineRule="auto"/>
              <w:rPr>
                <w:color w:val="000000"/>
              </w:rPr>
            </w:pPr>
            <w:proofErr w:type="spellStart"/>
            <w:r>
              <w:rPr>
                <w:color w:val="000000"/>
              </w:rPr>
              <w:t>buah</w:t>
            </w:r>
            <w:proofErr w:type="spellEnd"/>
          </w:p>
        </w:tc>
        <w:tc>
          <w:tcPr>
            <w:tcW w:w="992" w:type="dxa"/>
            <w:tcBorders>
              <w:top w:val="nil"/>
              <w:left w:val="nil"/>
              <w:bottom w:val="single" w:sz="4" w:space="0" w:color="auto"/>
              <w:right w:val="single" w:sz="4" w:space="0" w:color="auto"/>
            </w:tcBorders>
            <w:shd w:val="clear" w:color="auto" w:fill="auto"/>
          </w:tcPr>
          <w:p w14:paraId="72C4F87D" w14:textId="77777777" w:rsidR="001C3FB8" w:rsidRDefault="000C0BFC">
            <w:pPr>
              <w:spacing w:after="0" w:line="240" w:lineRule="auto"/>
              <w:rPr>
                <w:color w:val="000000"/>
              </w:rPr>
            </w:pPr>
            <w:r>
              <w:rPr>
                <w:color w:val="000000"/>
              </w:rPr>
              <w:t>12</w:t>
            </w:r>
          </w:p>
          <w:p w14:paraId="097DBDE3" w14:textId="77777777" w:rsidR="001C3FB8" w:rsidRDefault="000C0BFC">
            <w:pPr>
              <w:spacing w:after="0" w:line="240" w:lineRule="auto"/>
              <w:rPr>
                <w:color w:val="000000"/>
              </w:rPr>
            </w:pPr>
            <w:proofErr w:type="spellStart"/>
            <w:r>
              <w:rPr>
                <w:color w:val="000000"/>
              </w:rPr>
              <w:t>buah</w:t>
            </w:r>
            <w:proofErr w:type="spellEnd"/>
          </w:p>
        </w:tc>
        <w:tc>
          <w:tcPr>
            <w:tcW w:w="858" w:type="dxa"/>
            <w:tcBorders>
              <w:top w:val="nil"/>
              <w:left w:val="nil"/>
              <w:bottom w:val="single" w:sz="4" w:space="0" w:color="auto"/>
              <w:right w:val="single" w:sz="4" w:space="0" w:color="auto"/>
            </w:tcBorders>
            <w:shd w:val="clear" w:color="auto" w:fill="auto"/>
          </w:tcPr>
          <w:p w14:paraId="37EA654A" w14:textId="77777777" w:rsidR="001C3FB8" w:rsidRDefault="000C0BFC">
            <w:pPr>
              <w:spacing w:after="0" w:line="240" w:lineRule="auto"/>
              <w:rPr>
                <w:color w:val="000000"/>
              </w:rPr>
            </w:pPr>
            <w:r>
              <w:rPr>
                <w:color w:val="000000"/>
              </w:rPr>
              <w:t>12</w:t>
            </w:r>
          </w:p>
          <w:p w14:paraId="363C87B9" w14:textId="77777777" w:rsidR="001C3FB8" w:rsidRDefault="000C0BFC">
            <w:pPr>
              <w:spacing w:after="0" w:line="240" w:lineRule="auto"/>
              <w:rPr>
                <w:color w:val="000000"/>
              </w:rPr>
            </w:pPr>
            <w:proofErr w:type="spellStart"/>
            <w:r>
              <w:rPr>
                <w:color w:val="000000"/>
              </w:rPr>
              <w:t>buah</w:t>
            </w:r>
            <w:proofErr w:type="spellEnd"/>
          </w:p>
        </w:tc>
        <w:tc>
          <w:tcPr>
            <w:tcW w:w="996" w:type="dxa"/>
            <w:gridSpan w:val="2"/>
            <w:tcBorders>
              <w:top w:val="nil"/>
              <w:left w:val="nil"/>
              <w:bottom w:val="single" w:sz="4" w:space="0" w:color="auto"/>
              <w:right w:val="single" w:sz="4" w:space="0" w:color="auto"/>
            </w:tcBorders>
            <w:shd w:val="clear" w:color="auto" w:fill="auto"/>
          </w:tcPr>
          <w:p w14:paraId="4B2F94C1" w14:textId="77777777" w:rsidR="001C3FB8" w:rsidRDefault="000C0BFC">
            <w:pPr>
              <w:spacing w:after="0" w:line="240" w:lineRule="auto"/>
              <w:rPr>
                <w:color w:val="000000"/>
              </w:rPr>
            </w:pPr>
            <w:r>
              <w:rPr>
                <w:color w:val="000000"/>
              </w:rPr>
              <w:t>12</w:t>
            </w:r>
          </w:p>
          <w:p w14:paraId="7B6A9410" w14:textId="77777777" w:rsidR="001C3FB8" w:rsidRDefault="000C0BFC">
            <w:pPr>
              <w:spacing w:after="0" w:line="240" w:lineRule="auto"/>
              <w:rPr>
                <w:color w:val="000000"/>
              </w:rPr>
            </w:pPr>
            <w:proofErr w:type="spellStart"/>
            <w:r>
              <w:rPr>
                <w:color w:val="000000"/>
              </w:rPr>
              <w:t>buah</w:t>
            </w:r>
            <w:proofErr w:type="spellEnd"/>
          </w:p>
        </w:tc>
        <w:tc>
          <w:tcPr>
            <w:tcW w:w="1084" w:type="dxa"/>
            <w:gridSpan w:val="3"/>
            <w:tcBorders>
              <w:top w:val="nil"/>
              <w:left w:val="nil"/>
              <w:bottom w:val="single" w:sz="4" w:space="0" w:color="auto"/>
              <w:right w:val="single" w:sz="4" w:space="0" w:color="auto"/>
            </w:tcBorders>
            <w:shd w:val="clear" w:color="auto" w:fill="auto"/>
          </w:tcPr>
          <w:p w14:paraId="42BF35DB" w14:textId="77777777" w:rsidR="001C3FB8" w:rsidRDefault="000C0BFC">
            <w:pPr>
              <w:spacing w:after="0" w:line="240" w:lineRule="auto"/>
              <w:rPr>
                <w:color w:val="000000"/>
              </w:rPr>
            </w:pPr>
            <w:r>
              <w:rPr>
                <w:color w:val="000000"/>
              </w:rPr>
              <w:t>12</w:t>
            </w:r>
          </w:p>
          <w:p w14:paraId="3C81D8C4" w14:textId="77777777" w:rsidR="001C3FB8" w:rsidRDefault="000C0BFC">
            <w:pPr>
              <w:spacing w:after="0" w:line="240" w:lineRule="auto"/>
              <w:rPr>
                <w:color w:val="000000"/>
              </w:rPr>
            </w:pPr>
            <w:proofErr w:type="spellStart"/>
            <w:r>
              <w:rPr>
                <w:color w:val="000000"/>
              </w:rPr>
              <w:t>buah</w:t>
            </w:r>
            <w:proofErr w:type="spellEnd"/>
          </w:p>
        </w:tc>
        <w:tc>
          <w:tcPr>
            <w:tcW w:w="572" w:type="dxa"/>
            <w:tcBorders>
              <w:top w:val="nil"/>
              <w:left w:val="nil"/>
              <w:bottom w:val="single" w:sz="4" w:space="0" w:color="auto"/>
              <w:right w:val="single" w:sz="4" w:space="0" w:color="auto"/>
            </w:tcBorders>
            <w:shd w:val="clear" w:color="auto" w:fill="auto"/>
          </w:tcPr>
          <w:p w14:paraId="5C65B89C"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568179B"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55E7478"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3A6ED4B"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45EA3DF2" w14:textId="77777777" w:rsidR="001C3FB8" w:rsidRDefault="000C0BFC">
            <w:pPr>
              <w:spacing w:after="0" w:line="240" w:lineRule="auto"/>
              <w:jc w:val="center"/>
              <w:rPr>
                <w:color w:val="000000"/>
                <w:lang w:val="id-ID"/>
              </w:rPr>
            </w:pPr>
            <w:r>
              <w:rPr>
                <w:color w:val="000000"/>
                <w:lang w:val="id-ID"/>
              </w:rPr>
              <w:t>1</w:t>
            </w:r>
          </w:p>
        </w:tc>
      </w:tr>
      <w:tr w:rsidR="001C3FB8" w14:paraId="176304DD"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1F8111EC" w14:textId="77777777" w:rsidR="001C3FB8" w:rsidRDefault="000C0BFC">
            <w:pPr>
              <w:spacing w:after="0" w:line="240" w:lineRule="auto"/>
              <w:jc w:val="center"/>
              <w:rPr>
                <w:color w:val="000000"/>
              </w:rPr>
            </w:pPr>
            <w:r>
              <w:rPr>
                <w:color w:val="000000"/>
              </w:rPr>
              <w:t>53</w:t>
            </w:r>
          </w:p>
        </w:tc>
        <w:tc>
          <w:tcPr>
            <w:tcW w:w="2268" w:type="dxa"/>
            <w:tcBorders>
              <w:top w:val="nil"/>
              <w:left w:val="nil"/>
              <w:bottom w:val="single" w:sz="4" w:space="0" w:color="auto"/>
              <w:right w:val="single" w:sz="4" w:space="0" w:color="auto"/>
            </w:tcBorders>
            <w:shd w:val="clear" w:color="auto" w:fill="auto"/>
          </w:tcPr>
          <w:p w14:paraId="3599518B" w14:textId="77777777" w:rsidR="001C3FB8" w:rsidRDefault="000C0BFC">
            <w:pPr>
              <w:spacing w:after="0" w:line="240" w:lineRule="auto"/>
              <w:rPr>
                <w:color w:val="000000"/>
              </w:rPr>
            </w:pPr>
            <w:r>
              <w:rPr>
                <w:color w:val="000000"/>
              </w:rPr>
              <w:t xml:space="preserve">Monitoring, </w:t>
            </w:r>
            <w:proofErr w:type="spellStart"/>
            <w:r>
              <w:rPr>
                <w:color w:val="000000"/>
              </w:rPr>
              <w:t>evaluasi</w:t>
            </w:r>
            <w:proofErr w:type="spellEnd"/>
            <w:r>
              <w:rPr>
                <w:color w:val="000000"/>
              </w:rPr>
              <w:t xml:space="preserve">, dan </w:t>
            </w:r>
            <w:proofErr w:type="spellStart"/>
            <w:r>
              <w:rPr>
                <w:color w:val="000000"/>
              </w:rPr>
              <w:t>dan</w:t>
            </w:r>
            <w:proofErr w:type="spellEnd"/>
            <w:r>
              <w:rPr>
                <w:color w:val="000000"/>
              </w:rPr>
              <w:t xml:space="preserve"> </w:t>
            </w:r>
            <w:proofErr w:type="spellStart"/>
            <w:r>
              <w:rPr>
                <w:color w:val="000000"/>
              </w:rPr>
              <w:t>pelaporan</w:t>
            </w:r>
            <w:proofErr w:type="spellEnd"/>
          </w:p>
        </w:tc>
        <w:tc>
          <w:tcPr>
            <w:tcW w:w="850" w:type="dxa"/>
            <w:tcBorders>
              <w:top w:val="nil"/>
              <w:left w:val="nil"/>
              <w:bottom w:val="single" w:sz="4" w:space="0" w:color="auto"/>
              <w:right w:val="single" w:sz="4" w:space="0" w:color="auto"/>
            </w:tcBorders>
            <w:shd w:val="clear" w:color="auto" w:fill="auto"/>
          </w:tcPr>
          <w:p w14:paraId="55DA0DEC" w14:textId="77777777" w:rsidR="001C3FB8" w:rsidRDefault="000C0BFC">
            <w:pPr>
              <w:spacing w:after="0" w:line="240" w:lineRule="auto"/>
              <w:rPr>
                <w:color w:val="000000"/>
              </w:rPr>
            </w:pPr>
            <w:r>
              <w:rPr>
                <w:color w:val="000000"/>
              </w:rPr>
              <w:t>5</w:t>
            </w:r>
          </w:p>
          <w:p w14:paraId="2954FB11"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3C3076F8" w14:textId="77777777" w:rsidR="001C3FB8" w:rsidRDefault="000C0BFC">
            <w:pPr>
              <w:spacing w:after="0" w:line="240" w:lineRule="auto"/>
              <w:rPr>
                <w:color w:val="000000"/>
              </w:rPr>
            </w:pPr>
            <w:r>
              <w:rPr>
                <w:color w:val="000000"/>
              </w:rPr>
              <w:t>5</w:t>
            </w:r>
          </w:p>
          <w:p w14:paraId="2A50DFFC"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7BADA2DB"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F4DA35E" w14:textId="77777777" w:rsidR="001C3FB8" w:rsidRDefault="000C0BFC">
            <w:pPr>
              <w:spacing w:after="0" w:line="240" w:lineRule="auto"/>
              <w:rPr>
                <w:color w:val="000000"/>
              </w:rPr>
            </w:pPr>
            <w:r>
              <w:rPr>
                <w:color w:val="000000"/>
              </w:rPr>
              <w:t>1</w:t>
            </w:r>
          </w:p>
          <w:p w14:paraId="70813812"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2850EC19" w14:textId="77777777" w:rsidR="001C3FB8" w:rsidRDefault="000C0BFC">
            <w:pPr>
              <w:spacing w:after="0" w:line="240" w:lineRule="auto"/>
              <w:rPr>
                <w:color w:val="000000"/>
              </w:rPr>
            </w:pPr>
            <w:r>
              <w:rPr>
                <w:color w:val="000000"/>
              </w:rPr>
              <w:t>1</w:t>
            </w:r>
          </w:p>
          <w:p w14:paraId="437E41BD"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5DACD483" w14:textId="77777777" w:rsidR="001C3FB8" w:rsidRDefault="000C0BFC">
            <w:pPr>
              <w:spacing w:after="0" w:line="240" w:lineRule="auto"/>
              <w:rPr>
                <w:color w:val="000000"/>
              </w:rPr>
            </w:pPr>
            <w:r>
              <w:rPr>
                <w:color w:val="000000"/>
              </w:rPr>
              <w:t>1</w:t>
            </w:r>
          </w:p>
          <w:p w14:paraId="4A619229"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1C31104E" w14:textId="77777777" w:rsidR="001C3FB8" w:rsidRDefault="000C0BFC">
            <w:pPr>
              <w:spacing w:after="0" w:line="240" w:lineRule="auto"/>
              <w:rPr>
                <w:color w:val="000000"/>
              </w:rPr>
            </w:pPr>
            <w:r>
              <w:rPr>
                <w:color w:val="000000"/>
              </w:rPr>
              <w:t>1</w:t>
            </w:r>
          </w:p>
          <w:p w14:paraId="214B38E9"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5DD2FB70" w14:textId="77777777" w:rsidR="001C3FB8" w:rsidRDefault="000C0BFC">
            <w:pPr>
              <w:spacing w:after="0" w:line="240" w:lineRule="auto"/>
              <w:rPr>
                <w:color w:val="000000"/>
              </w:rPr>
            </w:pPr>
            <w:r>
              <w:rPr>
                <w:color w:val="000000"/>
              </w:rPr>
              <w:t>1</w:t>
            </w:r>
          </w:p>
          <w:p w14:paraId="0204EBC1"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11D50C74" w14:textId="77777777" w:rsidR="001C3FB8" w:rsidRDefault="000C0BFC">
            <w:pPr>
              <w:spacing w:after="0" w:line="240" w:lineRule="auto"/>
              <w:rPr>
                <w:color w:val="000000"/>
              </w:rPr>
            </w:pPr>
            <w:r>
              <w:rPr>
                <w:color w:val="000000"/>
              </w:rPr>
              <w:t>1</w:t>
            </w:r>
          </w:p>
          <w:p w14:paraId="354B809B"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2C918936" w14:textId="77777777" w:rsidR="001C3FB8" w:rsidRDefault="000C0BFC">
            <w:pPr>
              <w:spacing w:after="0" w:line="240" w:lineRule="auto"/>
              <w:rPr>
                <w:color w:val="000000"/>
              </w:rPr>
            </w:pPr>
            <w:r>
              <w:rPr>
                <w:color w:val="000000"/>
              </w:rPr>
              <w:t>1</w:t>
            </w:r>
          </w:p>
          <w:p w14:paraId="66499A5B"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30B388AD" w14:textId="77777777" w:rsidR="001C3FB8" w:rsidRDefault="000C0BFC">
            <w:pPr>
              <w:spacing w:after="0" w:line="240" w:lineRule="auto"/>
              <w:rPr>
                <w:color w:val="000000"/>
              </w:rPr>
            </w:pPr>
            <w:r>
              <w:rPr>
                <w:color w:val="000000"/>
              </w:rPr>
              <w:t>1</w:t>
            </w:r>
          </w:p>
          <w:p w14:paraId="728F12BC"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75CEB7D8" w14:textId="77777777" w:rsidR="001C3FB8" w:rsidRDefault="000C0BFC">
            <w:pPr>
              <w:spacing w:after="0" w:line="240" w:lineRule="auto"/>
              <w:rPr>
                <w:color w:val="000000"/>
              </w:rPr>
            </w:pPr>
            <w:r>
              <w:rPr>
                <w:color w:val="000000"/>
              </w:rPr>
              <w:t>1</w:t>
            </w:r>
          </w:p>
          <w:p w14:paraId="166FDBEC" w14:textId="77777777" w:rsidR="001C3FB8" w:rsidRDefault="000C0BFC">
            <w:pPr>
              <w:spacing w:after="0" w:line="240" w:lineRule="auto"/>
              <w:rPr>
                <w:color w:val="000000"/>
              </w:rPr>
            </w:pPr>
            <w:r>
              <w:rPr>
                <w:color w:val="000000"/>
              </w:rPr>
              <w:t>kali</w:t>
            </w:r>
          </w:p>
        </w:tc>
        <w:tc>
          <w:tcPr>
            <w:tcW w:w="292" w:type="dxa"/>
            <w:tcBorders>
              <w:top w:val="nil"/>
              <w:left w:val="nil"/>
              <w:bottom w:val="single" w:sz="4" w:space="0" w:color="auto"/>
              <w:right w:val="nil"/>
            </w:tcBorders>
            <w:shd w:val="clear" w:color="auto" w:fill="auto"/>
          </w:tcPr>
          <w:p w14:paraId="5C54A95A" w14:textId="77777777" w:rsidR="001C3FB8" w:rsidRDefault="000C0BFC">
            <w:pPr>
              <w:spacing w:after="0" w:line="240" w:lineRule="auto"/>
              <w:rPr>
                <w:color w:val="000000"/>
              </w:rPr>
            </w:pPr>
            <w:r>
              <w:rPr>
                <w:color w:val="000000"/>
              </w:rPr>
              <w:t>1</w:t>
            </w:r>
          </w:p>
        </w:tc>
        <w:tc>
          <w:tcPr>
            <w:tcW w:w="792" w:type="dxa"/>
            <w:gridSpan w:val="2"/>
            <w:tcBorders>
              <w:top w:val="nil"/>
              <w:left w:val="nil"/>
              <w:bottom w:val="single" w:sz="4" w:space="0" w:color="auto"/>
              <w:right w:val="single" w:sz="4" w:space="0" w:color="auto"/>
            </w:tcBorders>
            <w:shd w:val="clear" w:color="auto" w:fill="auto"/>
          </w:tcPr>
          <w:p w14:paraId="36F1B983"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7266ABEE"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7DEC564"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84777F3"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18D19154"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AC0F425" w14:textId="77777777" w:rsidR="001C3FB8" w:rsidRDefault="000C0BFC">
            <w:pPr>
              <w:spacing w:after="0" w:line="240" w:lineRule="auto"/>
              <w:jc w:val="center"/>
              <w:rPr>
                <w:color w:val="000000"/>
                <w:lang w:val="id-ID"/>
              </w:rPr>
            </w:pPr>
            <w:r>
              <w:rPr>
                <w:color w:val="000000"/>
                <w:lang w:val="id-ID"/>
              </w:rPr>
              <w:t>1</w:t>
            </w:r>
          </w:p>
        </w:tc>
      </w:tr>
      <w:tr w:rsidR="001C3FB8" w14:paraId="691155F7"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4CBE4875" w14:textId="77777777" w:rsidR="001C3FB8" w:rsidRDefault="000C0BFC">
            <w:pPr>
              <w:spacing w:after="0" w:line="240" w:lineRule="auto"/>
              <w:jc w:val="center"/>
              <w:rPr>
                <w:color w:val="000000"/>
              </w:rPr>
            </w:pPr>
            <w:r>
              <w:rPr>
                <w:color w:val="000000"/>
              </w:rPr>
              <w:t>54</w:t>
            </w:r>
          </w:p>
        </w:tc>
        <w:tc>
          <w:tcPr>
            <w:tcW w:w="2268" w:type="dxa"/>
            <w:tcBorders>
              <w:top w:val="nil"/>
              <w:left w:val="nil"/>
              <w:bottom w:val="single" w:sz="4" w:space="0" w:color="auto"/>
              <w:right w:val="single" w:sz="4" w:space="0" w:color="auto"/>
            </w:tcBorders>
            <w:shd w:val="clear" w:color="auto" w:fill="auto"/>
          </w:tcPr>
          <w:p w14:paraId="3AEE96DB" w14:textId="77777777" w:rsidR="001C3FB8" w:rsidRDefault="000C0BFC">
            <w:pPr>
              <w:spacing w:after="0" w:line="240" w:lineRule="auto"/>
              <w:rPr>
                <w:color w:val="000000"/>
              </w:rPr>
            </w:pPr>
            <w:proofErr w:type="spellStart"/>
            <w:r>
              <w:rPr>
                <w:color w:val="000000"/>
              </w:rPr>
              <w:t>Pelayanan</w:t>
            </w:r>
            <w:proofErr w:type="spellEnd"/>
            <w:r>
              <w:rPr>
                <w:color w:val="000000"/>
              </w:rPr>
              <w:t xml:space="preserve"> </w:t>
            </w:r>
            <w:proofErr w:type="spellStart"/>
            <w:r>
              <w:rPr>
                <w:color w:val="000000"/>
              </w:rPr>
              <w:t>administrasi</w:t>
            </w:r>
            <w:proofErr w:type="spellEnd"/>
            <w:r>
              <w:rPr>
                <w:color w:val="000000"/>
              </w:rPr>
              <w:t xml:space="preserve"> </w:t>
            </w:r>
            <w:proofErr w:type="spellStart"/>
            <w:r>
              <w:rPr>
                <w:color w:val="000000"/>
              </w:rPr>
              <w:t>perkantoran</w:t>
            </w:r>
            <w:proofErr w:type="spellEnd"/>
          </w:p>
        </w:tc>
        <w:tc>
          <w:tcPr>
            <w:tcW w:w="850" w:type="dxa"/>
            <w:tcBorders>
              <w:top w:val="nil"/>
              <w:left w:val="nil"/>
              <w:bottom w:val="single" w:sz="4" w:space="0" w:color="auto"/>
              <w:right w:val="single" w:sz="4" w:space="0" w:color="auto"/>
            </w:tcBorders>
            <w:shd w:val="clear" w:color="auto" w:fill="auto"/>
          </w:tcPr>
          <w:p w14:paraId="6E1E2E0A" w14:textId="77777777" w:rsidR="001C3FB8" w:rsidRDefault="000C0BFC">
            <w:pPr>
              <w:spacing w:after="0" w:line="240" w:lineRule="auto"/>
              <w:rPr>
                <w:color w:val="000000"/>
              </w:rPr>
            </w:pPr>
            <w:r>
              <w:rPr>
                <w:color w:val="000000"/>
              </w:rPr>
              <w:t>5</w:t>
            </w:r>
          </w:p>
          <w:p w14:paraId="16D937B6"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263B012F" w14:textId="77777777" w:rsidR="001C3FB8" w:rsidRDefault="000C0BFC">
            <w:pPr>
              <w:spacing w:after="0" w:line="240" w:lineRule="auto"/>
              <w:rPr>
                <w:color w:val="000000"/>
              </w:rPr>
            </w:pPr>
            <w:r>
              <w:rPr>
                <w:color w:val="000000"/>
              </w:rPr>
              <w:t>5</w:t>
            </w:r>
          </w:p>
          <w:p w14:paraId="40A9272A"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34504DDA"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07C764A3" w14:textId="77777777" w:rsidR="001C3FB8" w:rsidRDefault="000C0BFC">
            <w:pPr>
              <w:spacing w:after="0" w:line="240" w:lineRule="auto"/>
              <w:rPr>
                <w:color w:val="000000"/>
              </w:rPr>
            </w:pPr>
            <w:r>
              <w:rPr>
                <w:color w:val="000000"/>
              </w:rPr>
              <w:t>1</w:t>
            </w:r>
          </w:p>
          <w:p w14:paraId="076C7CC9"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67FBEE01" w14:textId="77777777" w:rsidR="001C3FB8" w:rsidRDefault="000C0BFC">
            <w:pPr>
              <w:spacing w:after="0" w:line="240" w:lineRule="auto"/>
              <w:rPr>
                <w:color w:val="000000"/>
              </w:rPr>
            </w:pPr>
            <w:r>
              <w:rPr>
                <w:color w:val="000000"/>
              </w:rPr>
              <w:t>1</w:t>
            </w:r>
          </w:p>
          <w:p w14:paraId="46E6850A"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148AA0F5" w14:textId="77777777" w:rsidR="001C3FB8" w:rsidRDefault="000C0BFC">
            <w:pPr>
              <w:spacing w:after="0" w:line="240" w:lineRule="auto"/>
              <w:rPr>
                <w:color w:val="000000"/>
              </w:rPr>
            </w:pPr>
            <w:r>
              <w:rPr>
                <w:color w:val="000000"/>
              </w:rPr>
              <w:t>1</w:t>
            </w:r>
          </w:p>
          <w:p w14:paraId="254DA60E"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2EE832C4" w14:textId="77777777" w:rsidR="001C3FB8" w:rsidRDefault="000C0BFC">
            <w:pPr>
              <w:spacing w:after="0" w:line="240" w:lineRule="auto"/>
              <w:rPr>
                <w:color w:val="000000"/>
              </w:rPr>
            </w:pPr>
            <w:r>
              <w:rPr>
                <w:color w:val="000000"/>
              </w:rPr>
              <w:t>1</w:t>
            </w:r>
          </w:p>
          <w:p w14:paraId="1CF04E37"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49F5529F" w14:textId="77777777" w:rsidR="001C3FB8" w:rsidRDefault="000C0BFC">
            <w:pPr>
              <w:spacing w:after="0" w:line="240" w:lineRule="auto"/>
              <w:rPr>
                <w:color w:val="000000"/>
              </w:rPr>
            </w:pPr>
            <w:r>
              <w:rPr>
                <w:color w:val="000000"/>
              </w:rPr>
              <w:t>1</w:t>
            </w:r>
          </w:p>
          <w:p w14:paraId="636F71E8"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4571AA72" w14:textId="77777777" w:rsidR="001C3FB8" w:rsidRDefault="000C0BFC">
            <w:pPr>
              <w:spacing w:after="0" w:line="240" w:lineRule="auto"/>
              <w:rPr>
                <w:color w:val="000000"/>
              </w:rPr>
            </w:pPr>
            <w:r>
              <w:rPr>
                <w:color w:val="000000"/>
              </w:rPr>
              <w:t>1</w:t>
            </w:r>
          </w:p>
          <w:p w14:paraId="34A4B719" w14:textId="77777777" w:rsidR="001C3FB8" w:rsidRDefault="000C0BFC">
            <w:pPr>
              <w:spacing w:after="0" w:line="240" w:lineRule="auto"/>
              <w:rPr>
                <w:color w:val="000000"/>
              </w:rPr>
            </w:pPr>
            <w:r>
              <w:rPr>
                <w:color w:val="000000"/>
              </w:rPr>
              <w:t>kali</w:t>
            </w:r>
          </w:p>
        </w:tc>
        <w:tc>
          <w:tcPr>
            <w:tcW w:w="992" w:type="dxa"/>
            <w:tcBorders>
              <w:top w:val="nil"/>
              <w:left w:val="nil"/>
              <w:bottom w:val="single" w:sz="4" w:space="0" w:color="auto"/>
              <w:right w:val="single" w:sz="4" w:space="0" w:color="auto"/>
            </w:tcBorders>
            <w:shd w:val="clear" w:color="auto" w:fill="auto"/>
          </w:tcPr>
          <w:p w14:paraId="2E111233" w14:textId="77777777" w:rsidR="001C3FB8" w:rsidRDefault="000C0BFC">
            <w:pPr>
              <w:spacing w:after="0" w:line="240" w:lineRule="auto"/>
              <w:rPr>
                <w:color w:val="000000"/>
              </w:rPr>
            </w:pPr>
            <w:r>
              <w:rPr>
                <w:color w:val="000000"/>
              </w:rPr>
              <w:t>1</w:t>
            </w:r>
          </w:p>
          <w:p w14:paraId="5FF3F961"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2DB2E9B0" w14:textId="77777777" w:rsidR="001C3FB8" w:rsidRDefault="000C0BFC">
            <w:pPr>
              <w:spacing w:after="0" w:line="240" w:lineRule="auto"/>
              <w:rPr>
                <w:color w:val="000000"/>
              </w:rPr>
            </w:pPr>
            <w:r>
              <w:rPr>
                <w:color w:val="000000"/>
              </w:rPr>
              <w:t>1</w:t>
            </w:r>
          </w:p>
          <w:p w14:paraId="43BBCA8C"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16562CE3" w14:textId="77777777" w:rsidR="001C3FB8" w:rsidRDefault="000C0BFC">
            <w:pPr>
              <w:spacing w:after="0" w:line="240" w:lineRule="auto"/>
              <w:rPr>
                <w:color w:val="000000"/>
              </w:rPr>
            </w:pPr>
            <w:r>
              <w:rPr>
                <w:color w:val="000000"/>
              </w:rPr>
              <w:t>1</w:t>
            </w:r>
          </w:p>
          <w:p w14:paraId="0304B3A5" w14:textId="77777777" w:rsidR="001C3FB8" w:rsidRDefault="000C0BFC">
            <w:pPr>
              <w:spacing w:after="0" w:line="240" w:lineRule="auto"/>
              <w:rPr>
                <w:color w:val="000000"/>
              </w:rPr>
            </w:pPr>
            <w:r>
              <w:rPr>
                <w:color w:val="000000"/>
              </w:rPr>
              <w:t>kali</w:t>
            </w:r>
          </w:p>
        </w:tc>
        <w:tc>
          <w:tcPr>
            <w:tcW w:w="292" w:type="dxa"/>
            <w:tcBorders>
              <w:top w:val="nil"/>
              <w:left w:val="nil"/>
              <w:bottom w:val="single" w:sz="4" w:space="0" w:color="auto"/>
              <w:right w:val="nil"/>
            </w:tcBorders>
            <w:shd w:val="clear" w:color="auto" w:fill="auto"/>
          </w:tcPr>
          <w:p w14:paraId="666C76BD" w14:textId="77777777" w:rsidR="001C3FB8" w:rsidRDefault="000C0BFC">
            <w:pPr>
              <w:spacing w:after="0" w:line="240" w:lineRule="auto"/>
              <w:rPr>
                <w:color w:val="000000"/>
              </w:rPr>
            </w:pPr>
            <w:r>
              <w:rPr>
                <w:color w:val="000000"/>
              </w:rPr>
              <w:t>1</w:t>
            </w:r>
          </w:p>
        </w:tc>
        <w:tc>
          <w:tcPr>
            <w:tcW w:w="792" w:type="dxa"/>
            <w:gridSpan w:val="2"/>
            <w:tcBorders>
              <w:top w:val="nil"/>
              <w:left w:val="nil"/>
              <w:bottom w:val="single" w:sz="4" w:space="0" w:color="auto"/>
              <w:right w:val="single" w:sz="4" w:space="0" w:color="auto"/>
            </w:tcBorders>
            <w:shd w:val="clear" w:color="auto" w:fill="auto"/>
          </w:tcPr>
          <w:p w14:paraId="6A141A89"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204ADD80"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73204845"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88177ED"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59E2987C"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500C1A2" w14:textId="77777777" w:rsidR="001C3FB8" w:rsidRDefault="000C0BFC">
            <w:pPr>
              <w:spacing w:after="0" w:line="240" w:lineRule="auto"/>
              <w:jc w:val="center"/>
              <w:rPr>
                <w:color w:val="000000"/>
                <w:lang w:val="id-ID"/>
              </w:rPr>
            </w:pPr>
            <w:r>
              <w:rPr>
                <w:color w:val="000000"/>
                <w:lang w:val="id-ID"/>
              </w:rPr>
              <w:t>1</w:t>
            </w:r>
          </w:p>
        </w:tc>
      </w:tr>
      <w:tr w:rsidR="001C3FB8" w14:paraId="25FEF9EA" w14:textId="77777777">
        <w:trPr>
          <w:trHeight w:val="600"/>
        </w:trPr>
        <w:tc>
          <w:tcPr>
            <w:tcW w:w="567" w:type="dxa"/>
            <w:tcBorders>
              <w:top w:val="nil"/>
              <w:left w:val="single" w:sz="4" w:space="0" w:color="auto"/>
              <w:bottom w:val="single" w:sz="4" w:space="0" w:color="auto"/>
              <w:right w:val="single" w:sz="4" w:space="0" w:color="auto"/>
            </w:tcBorders>
            <w:shd w:val="clear" w:color="auto" w:fill="auto"/>
          </w:tcPr>
          <w:p w14:paraId="591BD712" w14:textId="77777777" w:rsidR="001C3FB8" w:rsidRDefault="000C0BFC">
            <w:pPr>
              <w:spacing w:after="0" w:line="240" w:lineRule="auto"/>
              <w:jc w:val="center"/>
              <w:rPr>
                <w:color w:val="000000"/>
              </w:rPr>
            </w:pPr>
            <w:r>
              <w:rPr>
                <w:color w:val="000000"/>
              </w:rPr>
              <w:t>55</w:t>
            </w:r>
          </w:p>
        </w:tc>
        <w:tc>
          <w:tcPr>
            <w:tcW w:w="2268" w:type="dxa"/>
            <w:tcBorders>
              <w:top w:val="nil"/>
              <w:left w:val="nil"/>
              <w:bottom w:val="single" w:sz="4" w:space="0" w:color="auto"/>
              <w:right w:val="single" w:sz="4" w:space="0" w:color="auto"/>
            </w:tcBorders>
            <w:shd w:val="clear" w:color="auto" w:fill="auto"/>
          </w:tcPr>
          <w:p w14:paraId="1C16AE6D"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sarana</w:t>
            </w:r>
            <w:proofErr w:type="spellEnd"/>
            <w:r>
              <w:rPr>
                <w:color w:val="000000"/>
              </w:rPr>
              <w:t xml:space="preserve"> dan </w:t>
            </w:r>
            <w:proofErr w:type="spellStart"/>
            <w:r>
              <w:rPr>
                <w:color w:val="000000"/>
              </w:rPr>
              <w:t>prasarana</w:t>
            </w:r>
            <w:proofErr w:type="spellEnd"/>
            <w:r>
              <w:rPr>
                <w:color w:val="000000"/>
              </w:rPr>
              <w:t xml:space="preserve"> </w:t>
            </w:r>
            <w:proofErr w:type="spellStart"/>
            <w:r>
              <w:rPr>
                <w:color w:val="000000"/>
              </w:rPr>
              <w:t>aparatur</w:t>
            </w:r>
            <w:proofErr w:type="spellEnd"/>
          </w:p>
        </w:tc>
        <w:tc>
          <w:tcPr>
            <w:tcW w:w="850" w:type="dxa"/>
            <w:tcBorders>
              <w:top w:val="nil"/>
              <w:left w:val="nil"/>
              <w:bottom w:val="single" w:sz="4" w:space="0" w:color="auto"/>
              <w:right w:val="single" w:sz="4" w:space="0" w:color="auto"/>
            </w:tcBorders>
            <w:shd w:val="clear" w:color="auto" w:fill="auto"/>
          </w:tcPr>
          <w:p w14:paraId="2D2E39C1" w14:textId="77777777" w:rsidR="001C3FB8" w:rsidRDefault="000C0BFC">
            <w:pPr>
              <w:spacing w:after="0" w:line="240" w:lineRule="auto"/>
              <w:rPr>
                <w:color w:val="000000"/>
              </w:rPr>
            </w:pPr>
            <w:r>
              <w:rPr>
                <w:color w:val="000000"/>
              </w:rPr>
              <w:t>5</w:t>
            </w:r>
          </w:p>
          <w:p w14:paraId="616A76C1" w14:textId="77777777" w:rsidR="001C3FB8" w:rsidRDefault="000C0BFC">
            <w:pPr>
              <w:spacing w:after="0" w:line="240" w:lineRule="auto"/>
              <w:rPr>
                <w:color w:val="000000"/>
              </w:rPr>
            </w:pPr>
            <w:r>
              <w:rPr>
                <w:color w:val="000000"/>
              </w:rPr>
              <w:t>kali</w:t>
            </w:r>
          </w:p>
        </w:tc>
        <w:tc>
          <w:tcPr>
            <w:tcW w:w="851" w:type="dxa"/>
            <w:tcBorders>
              <w:top w:val="nil"/>
              <w:left w:val="nil"/>
              <w:bottom w:val="single" w:sz="4" w:space="0" w:color="auto"/>
              <w:right w:val="single" w:sz="4" w:space="0" w:color="auto"/>
            </w:tcBorders>
            <w:shd w:val="clear" w:color="auto" w:fill="auto"/>
          </w:tcPr>
          <w:p w14:paraId="4C5ABB8E" w14:textId="77777777" w:rsidR="001C3FB8" w:rsidRDefault="000C0BFC">
            <w:pPr>
              <w:spacing w:after="0" w:line="240" w:lineRule="auto"/>
              <w:rPr>
                <w:color w:val="000000"/>
              </w:rPr>
            </w:pPr>
            <w:r>
              <w:rPr>
                <w:color w:val="000000"/>
              </w:rPr>
              <w:t>5</w:t>
            </w:r>
          </w:p>
          <w:p w14:paraId="4FDA1093" w14:textId="77777777" w:rsidR="001C3FB8" w:rsidRDefault="000C0BFC">
            <w:pPr>
              <w:spacing w:after="0" w:line="240" w:lineRule="auto"/>
              <w:rPr>
                <w:color w:val="000000"/>
              </w:rPr>
            </w:pPr>
            <w:r>
              <w:rPr>
                <w:color w:val="000000"/>
              </w:rPr>
              <w:t>kali</w:t>
            </w:r>
          </w:p>
        </w:tc>
        <w:tc>
          <w:tcPr>
            <w:tcW w:w="867" w:type="dxa"/>
            <w:tcBorders>
              <w:top w:val="nil"/>
              <w:left w:val="nil"/>
              <w:bottom w:val="single" w:sz="4" w:space="0" w:color="auto"/>
              <w:right w:val="single" w:sz="4" w:space="0" w:color="auto"/>
            </w:tcBorders>
            <w:shd w:val="clear" w:color="auto" w:fill="auto"/>
          </w:tcPr>
          <w:p w14:paraId="7BBAB702" w14:textId="77777777" w:rsidR="001C3FB8" w:rsidRDefault="000C0BFC">
            <w:pPr>
              <w:spacing w:after="0" w:line="240" w:lineRule="auto"/>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450BBF3D" w14:textId="77777777" w:rsidR="001C3FB8" w:rsidRDefault="000C0BFC">
            <w:pPr>
              <w:spacing w:after="0" w:line="240" w:lineRule="auto"/>
              <w:rPr>
                <w:color w:val="000000"/>
              </w:rPr>
            </w:pPr>
            <w:r>
              <w:rPr>
                <w:color w:val="000000"/>
              </w:rPr>
              <w:t>1</w:t>
            </w:r>
          </w:p>
          <w:p w14:paraId="6EB45635" w14:textId="77777777" w:rsidR="001C3FB8" w:rsidRDefault="000C0BFC">
            <w:pPr>
              <w:spacing w:after="0" w:line="240" w:lineRule="auto"/>
              <w:rPr>
                <w:color w:val="000000"/>
              </w:rPr>
            </w:pPr>
            <w:r>
              <w:rPr>
                <w:color w:val="000000"/>
              </w:rPr>
              <w:t>kali</w:t>
            </w:r>
          </w:p>
        </w:tc>
        <w:tc>
          <w:tcPr>
            <w:tcW w:w="855" w:type="dxa"/>
            <w:tcBorders>
              <w:top w:val="nil"/>
              <w:left w:val="nil"/>
              <w:bottom w:val="single" w:sz="4" w:space="0" w:color="auto"/>
              <w:right w:val="single" w:sz="4" w:space="0" w:color="auto"/>
            </w:tcBorders>
            <w:shd w:val="clear" w:color="auto" w:fill="auto"/>
          </w:tcPr>
          <w:p w14:paraId="175C214C" w14:textId="77777777" w:rsidR="001C3FB8" w:rsidRDefault="000C0BFC">
            <w:pPr>
              <w:spacing w:after="0" w:line="240" w:lineRule="auto"/>
              <w:rPr>
                <w:color w:val="000000"/>
              </w:rPr>
            </w:pPr>
            <w:r>
              <w:rPr>
                <w:color w:val="000000"/>
              </w:rPr>
              <w:t>1</w:t>
            </w:r>
          </w:p>
          <w:p w14:paraId="447625C5" w14:textId="77777777" w:rsidR="001C3FB8" w:rsidRDefault="000C0BFC">
            <w:pPr>
              <w:spacing w:after="0" w:line="240" w:lineRule="auto"/>
              <w:rPr>
                <w:color w:val="000000"/>
              </w:rPr>
            </w:pPr>
            <w:r>
              <w:rPr>
                <w:color w:val="000000"/>
              </w:rPr>
              <w:t>kali</w:t>
            </w:r>
          </w:p>
        </w:tc>
        <w:tc>
          <w:tcPr>
            <w:tcW w:w="722" w:type="dxa"/>
            <w:tcBorders>
              <w:top w:val="nil"/>
              <w:left w:val="nil"/>
              <w:bottom w:val="single" w:sz="4" w:space="0" w:color="auto"/>
              <w:right w:val="single" w:sz="4" w:space="0" w:color="auto"/>
            </w:tcBorders>
            <w:shd w:val="clear" w:color="auto" w:fill="auto"/>
          </w:tcPr>
          <w:p w14:paraId="0393C326" w14:textId="77777777" w:rsidR="001C3FB8" w:rsidRDefault="000C0BFC">
            <w:pPr>
              <w:spacing w:after="0" w:line="240" w:lineRule="auto"/>
              <w:rPr>
                <w:color w:val="000000"/>
              </w:rPr>
            </w:pPr>
            <w:r>
              <w:rPr>
                <w:color w:val="000000"/>
              </w:rPr>
              <w:t>1</w:t>
            </w:r>
          </w:p>
          <w:p w14:paraId="56B22E58" w14:textId="77777777" w:rsidR="001C3FB8" w:rsidRDefault="000C0BFC">
            <w:pPr>
              <w:spacing w:after="0" w:line="240" w:lineRule="auto"/>
              <w:rPr>
                <w:color w:val="000000"/>
              </w:rPr>
            </w:pPr>
            <w:r>
              <w:rPr>
                <w:color w:val="000000"/>
              </w:rPr>
              <w:t>kali</w:t>
            </w:r>
          </w:p>
        </w:tc>
        <w:tc>
          <w:tcPr>
            <w:tcW w:w="995" w:type="dxa"/>
            <w:tcBorders>
              <w:top w:val="nil"/>
              <w:left w:val="nil"/>
              <w:bottom w:val="single" w:sz="4" w:space="0" w:color="auto"/>
              <w:right w:val="single" w:sz="4" w:space="0" w:color="auto"/>
            </w:tcBorders>
            <w:shd w:val="clear" w:color="auto" w:fill="auto"/>
          </w:tcPr>
          <w:p w14:paraId="0CA8BFE3" w14:textId="77777777" w:rsidR="001C3FB8" w:rsidRDefault="000C0BFC">
            <w:pPr>
              <w:spacing w:after="0" w:line="240" w:lineRule="auto"/>
              <w:rPr>
                <w:color w:val="000000"/>
              </w:rPr>
            </w:pPr>
            <w:r>
              <w:rPr>
                <w:color w:val="000000"/>
              </w:rPr>
              <w:t>1</w:t>
            </w:r>
          </w:p>
          <w:p w14:paraId="40D619BE" w14:textId="77777777" w:rsidR="001C3FB8" w:rsidRDefault="000C0BFC">
            <w:pPr>
              <w:spacing w:after="0" w:line="240" w:lineRule="auto"/>
              <w:rPr>
                <w:color w:val="000000"/>
              </w:rPr>
            </w:pPr>
            <w:r>
              <w:rPr>
                <w:color w:val="000000"/>
              </w:rPr>
              <w:t>kali</w:t>
            </w:r>
          </w:p>
        </w:tc>
        <w:tc>
          <w:tcPr>
            <w:tcW w:w="1005" w:type="dxa"/>
            <w:tcBorders>
              <w:top w:val="nil"/>
              <w:left w:val="nil"/>
              <w:bottom w:val="single" w:sz="4" w:space="0" w:color="auto"/>
              <w:right w:val="single" w:sz="4" w:space="0" w:color="auto"/>
            </w:tcBorders>
            <w:shd w:val="clear" w:color="auto" w:fill="auto"/>
          </w:tcPr>
          <w:p w14:paraId="70A6634A" w14:textId="77777777" w:rsidR="001C3FB8" w:rsidRDefault="000C0BFC">
            <w:pPr>
              <w:spacing w:after="0" w:line="240" w:lineRule="auto"/>
              <w:rPr>
                <w:color w:val="000000"/>
              </w:rPr>
            </w:pPr>
            <w:r>
              <w:rPr>
                <w:color w:val="000000"/>
              </w:rPr>
              <w:t>1</w:t>
            </w:r>
          </w:p>
          <w:p w14:paraId="3A3C02D9" w14:textId="77777777" w:rsidR="001C3FB8" w:rsidRDefault="000C0BFC">
            <w:pPr>
              <w:spacing w:after="0" w:line="240" w:lineRule="auto"/>
              <w:rPr>
                <w:color w:val="000000"/>
              </w:rPr>
            </w:pPr>
            <w:r>
              <w:rPr>
                <w:color w:val="000000"/>
              </w:rPr>
              <w:t>kali</w:t>
            </w:r>
          </w:p>
        </w:tc>
        <w:tc>
          <w:tcPr>
            <w:tcW w:w="714" w:type="dxa"/>
            <w:tcBorders>
              <w:top w:val="nil"/>
              <w:left w:val="nil"/>
              <w:bottom w:val="single" w:sz="4" w:space="0" w:color="auto"/>
              <w:right w:val="single" w:sz="4" w:space="0" w:color="auto"/>
            </w:tcBorders>
            <w:shd w:val="clear" w:color="auto" w:fill="auto"/>
          </w:tcPr>
          <w:p w14:paraId="2B460724" w14:textId="77777777" w:rsidR="001C3FB8" w:rsidRDefault="000C0BFC">
            <w:pPr>
              <w:spacing w:after="0" w:line="240" w:lineRule="auto"/>
              <w:rPr>
                <w:color w:val="000000"/>
              </w:rPr>
            </w:pPr>
            <w:r>
              <w:rPr>
                <w:color w:val="000000"/>
              </w:rPr>
              <w:t>1</w:t>
            </w:r>
          </w:p>
          <w:p w14:paraId="388CAE6B" w14:textId="77777777" w:rsidR="001C3FB8" w:rsidRDefault="000C0BFC">
            <w:pPr>
              <w:spacing w:after="0" w:line="240" w:lineRule="auto"/>
              <w:rPr>
                <w:color w:val="000000"/>
              </w:rPr>
            </w:pPr>
            <w:r>
              <w:rPr>
                <w:color w:val="000000"/>
              </w:rPr>
              <w:t>Kali</w:t>
            </w:r>
          </w:p>
          <w:p w14:paraId="080C1D82" w14:textId="77777777" w:rsidR="001C3FB8" w:rsidRDefault="001C3FB8">
            <w:pPr>
              <w:spacing w:after="0" w:line="240" w:lineRule="auto"/>
              <w:rPr>
                <w:color w:val="000000"/>
              </w:rPr>
            </w:pPr>
          </w:p>
        </w:tc>
        <w:tc>
          <w:tcPr>
            <w:tcW w:w="992" w:type="dxa"/>
            <w:tcBorders>
              <w:top w:val="nil"/>
              <w:left w:val="nil"/>
              <w:bottom w:val="single" w:sz="4" w:space="0" w:color="auto"/>
              <w:right w:val="single" w:sz="4" w:space="0" w:color="auto"/>
            </w:tcBorders>
            <w:shd w:val="clear" w:color="auto" w:fill="auto"/>
          </w:tcPr>
          <w:p w14:paraId="53D4C783" w14:textId="77777777" w:rsidR="001C3FB8" w:rsidRDefault="000C0BFC">
            <w:pPr>
              <w:spacing w:after="0" w:line="240" w:lineRule="auto"/>
              <w:rPr>
                <w:color w:val="000000"/>
              </w:rPr>
            </w:pPr>
            <w:r>
              <w:rPr>
                <w:color w:val="000000"/>
              </w:rPr>
              <w:t>1</w:t>
            </w:r>
          </w:p>
          <w:p w14:paraId="24F6CAC7" w14:textId="77777777" w:rsidR="001C3FB8" w:rsidRDefault="000C0BFC">
            <w:pPr>
              <w:spacing w:after="0" w:line="240" w:lineRule="auto"/>
              <w:rPr>
                <w:color w:val="000000"/>
              </w:rPr>
            </w:pPr>
            <w:r>
              <w:rPr>
                <w:color w:val="000000"/>
              </w:rPr>
              <w:t>kali</w:t>
            </w:r>
          </w:p>
        </w:tc>
        <w:tc>
          <w:tcPr>
            <w:tcW w:w="858" w:type="dxa"/>
            <w:tcBorders>
              <w:top w:val="nil"/>
              <w:left w:val="nil"/>
              <w:bottom w:val="single" w:sz="4" w:space="0" w:color="auto"/>
              <w:right w:val="single" w:sz="4" w:space="0" w:color="auto"/>
            </w:tcBorders>
            <w:shd w:val="clear" w:color="auto" w:fill="auto"/>
          </w:tcPr>
          <w:p w14:paraId="2ACDF422" w14:textId="77777777" w:rsidR="001C3FB8" w:rsidRDefault="000C0BFC">
            <w:pPr>
              <w:spacing w:after="0" w:line="240" w:lineRule="auto"/>
              <w:rPr>
                <w:color w:val="000000"/>
              </w:rPr>
            </w:pPr>
            <w:r>
              <w:rPr>
                <w:color w:val="000000"/>
              </w:rPr>
              <w:t>1</w:t>
            </w:r>
          </w:p>
          <w:p w14:paraId="3A1B8CE6" w14:textId="77777777" w:rsidR="001C3FB8" w:rsidRDefault="000C0BFC">
            <w:pPr>
              <w:spacing w:after="0" w:line="240" w:lineRule="auto"/>
              <w:rPr>
                <w:color w:val="000000"/>
              </w:rPr>
            </w:pPr>
            <w:r>
              <w:rPr>
                <w:color w:val="000000"/>
              </w:rPr>
              <w:t>kali</w:t>
            </w:r>
          </w:p>
        </w:tc>
        <w:tc>
          <w:tcPr>
            <w:tcW w:w="996" w:type="dxa"/>
            <w:gridSpan w:val="2"/>
            <w:tcBorders>
              <w:top w:val="nil"/>
              <w:left w:val="nil"/>
              <w:bottom w:val="single" w:sz="4" w:space="0" w:color="auto"/>
              <w:right w:val="single" w:sz="4" w:space="0" w:color="auto"/>
            </w:tcBorders>
            <w:shd w:val="clear" w:color="auto" w:fill="auto"/>
          </w:tcPr>
          <w:p w14:paraId="4DF93782" w14:textId="77777777" w:rsidR="001C3FB8" w:rsidRDefault="000C0BFC">
            <w:pPr>
              <w:spacing w:after="0" w:line="240" w:lineRule="auto"/>
              <w:rPr>
                <w:color w:val="000000"/>
              </w:rPr>
            </w:pPr>
            <w:r>
              <w:rPr>
                <w:color w:val="000000"/>
              </w:rPr>
              <w:t>1</w:t>
            </w:r>
          </w:p>
          <w:p w14:paraId="6CD35BE7" w14:textId="77777777" w:rsidR="001C3FB8" w:rsidRDefault="000C0BFC">
            <w:pPr>
              <w:spacing w:after="0" w:line="240" w:lineRule="auto"/>
              <w:rPr>
                <w:color w:val="000000"/>
              </w:rPr>
            </w:pPr>
            <w:r>
              <w:rPr>
                <w:color w:val="000000"/>
              </w:rPr>
              <w:t>kali</w:t>
            </w:r>
          </w:p>
        </w:tc>
        <w:tc>
          <w:tcPr>
            <w:tcW w:w="292" w:type="dxa"/>
            <w:tcBorders>
              <w:top w:val="nil"/>
              <w:left w:val="nil"/>
              <w:bottom w:val="single" w:sz="4" w:space="0" w:color="auto"/>
              <w:right w:val="nil"/>
            </w:tcBorders>
            <w:shd w:val="clear" w:color="auto" w:fill="auto"/>
          </w:tcPr>
          <w:p w14:paraId="0379996B" w14:textId="77777777" w:rsidR="001C3FB8" w:rsidRDefault="000C0BFC">
            <w:pPr>
              <w:spacing w:after="0" w:line="240" w:lineRule="auto"/>
              <w:rPr>
                <w:color w:val="000000"/>
              </w:rPr>
            </w:pPr>
            <w:r>
              <w:rPr>
                <w:color w:val="000000"/>
              </w:rPr>
              <w:t>1</w:t>
            </w:r>
          </w:p>
        </w:tc>
        <w:tc>
          <w:tcPr>
            <w:tcW w:w="792" w:type="dxa"/>
            <w:gridSpan w:val="2"/>
            <w:tcBorders>
              <w:top w:val="nil"/>
              <w:left w:val="nil"/>
              <w:bottom w:val="single" w:sz="4" w:space="0" w:color="auto"/>
              <w:right w:val="single" w:sz="4" w:space="0" w:color="auto"/>
            </w:tcBorders>
            <w:shd w:val="clear" w:color="auto" w:fill="auto"/>
          </w:tcPr>
          <w:p w14:paraId="6AFF51F2" w14:textId="77777777" w:rsidR="001C3FB8" w:rsidRDefault="000C0BFC">
            <w:pPr>
              <w:spacing w:after="0" w:line="240" w:lineRule="auto"/>
              <w:rPr>
                <w:color w:val="000000"/>
              </w:rPr>
            </w:pPr>
            <w:r>
              <w:rPr>
                <w:color w:val="000000"/>
              </w:rPr>
              <w:t>kali</w:t>
            </w:r>
          </w:p>
        </w:tc>
        <w:tc>
          <w:tcPr>
            <w:tcW w:w="572" w:type="dxa"/>
            <w:tcBorders>
              <w:top w:val="nil"/>
              <w:left w:val="nil"/>
              <w:bottom w:val="single" w:sz="4" w:space="0" w:color="auto"/>
              <w:right w:val="single" w:sz="4" w:space="0" w:color="auto"/>
            </w:tcBorders>
            <w:shd w:val="clear" w:color="auto" w:fill="auto"/>
          </w:tcPr>
          <w:p w14:paraId="5FF793F8"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7F47007"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77A9BB4" w14:textId="77777777" w:rsidR="001C3FB8" w:rsidRDefault="000C0BFC">
            <w:pPr>
              <w:spacing w:after="0" w:line="240" w:lineRule="auto"/>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75B41617"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18C0580F" w14:textId="77777777" w:rsidR="001C3FB8" w:rsidRDefault="000C0BFC">
            <w:pPr>
              <w:spacing w:after="0" w:line="240" w:lineRule="auto"/>
              <w:jc w:val="center"/>
              <w:rPr>
                <w:color w:val="000000"/>
                <w:lang w:val="id-ID"/>
              </w:rPr>
            </w:pPr>
            <w:r>
              <w:rPr>
                <w:color w:val="000000"/>
                <w:lang w:val="id-ID"/>
              </w:rPr>
              <w:t>1</w:t>
            </w:r>
          </w:p>
        </w:tc>
      </w:tr>
      <w:tr w:rsidR="001C3FB8" w14:paraId="7DC49D9B" w14:textId="77777777">
        <w:trPr>
          <w:trHeight w:val="390"/>
        </w:trPr>
        <w:tc>
          <w:tcPr>
            <w:tcW w:w="567" w:type="dxa"/>
            <w:tcBorders>
              <w:top w:val="nil"/>
              <w:left w:val="single" w:sz="4" w:space="0" w:color="auto"/>
              <w:bottom w:val="single" w:sz="4" w:space="0" w:color="auto"/>
              <w:right w:val="single" w:sz="4" w:space="0" w:color="auto"/>
            </w:tcBorders>
            <w:shd w:val="clear" w:color="auto" w:fill="auto"/>
          </w:tcPr>
          <w:p w14:paraId="41C63DE8" w14:textId="77777777" w:rsidR="001C3FB8" w:rsidRDefault="000C0BFC">
            <w:pPr>
              <w:spacing w:after="0" w:line="240" w:lineRule="auto"/>
              <w:jc w:val="center"/>
              <w:rPr>
                <w:color w:val="000000"/>
              </w:rPr>
            </w:pPr>
            <w:r>
              <w:rPr>
                <w:color w:val="000000"/>
              </w:rPr>
              <w:t>56</w:t>
            </w:r>
          </w:p>
        </w:tc>
        <w:tc>
          <w:tcPr>
            <w:tcW w:w="2268" w:type="dxa"/>
            <w:tcBorders>
              <w:top w:val="nil"/>
              <w:left w:val="nil"/>
              <w:bottom w:val="single" w:sz="4" w:space="0" w:color="auto"/>
              <w:right w:val="single" w:sz="4" w:space="0" w:color="auto"/>
            </w:tcBorders>
            <w:shd w:val="clear" w:color="auto" w:fill="auto"/>
          </w:tcPr>
          <w:p w14:paraId="6D41B416" w14:textId="77777777" w:rsidR="001C3FB8" w:rsidRDefault="000C0BFC">
            <w:pPr>
              <w:spacing w:after="0" w:line="240" w:lineRule="auto"/>
              <w:rPr>
                <w:color w:val="000000"/>
              </w:rPr>
            </w:pPr>
            <w:r>
              <w:rPr>
                <w:color w:val="000000"/>
              </w:rPr>
              <w:t xml:space="preserve">Pendidikan dan </w:t>
            </w:r>
            <w:proofErr w:type="spellStart"/>
            <w:r>
              <w:rPr>
                <w:color w:val="000000"/>
              </w:rPr>
              <w:t>pelatihan</w:t>
            </w:r>
            <w:proofErr w:type="spellEnd"/>
            <w:r>
              <w:rPr>
                <w:color w:val="000000"/>
              </w:rPr>
              <w:t xml:space="preserve"> formal</w:t>
            </w:r>
          </w:p>
        </w:tc>
        <w:tc>
          <w:tcPr>
            <w:tcW w:w="850" w:type="dxa"/>
            <w:tcBorders>
              <w:top w:val="nil"/>
              <w:left w:val="nil"/>
              <w:bottom w:val="single" w:sz="4" w:space="0" w:color="auto"/>
              <w:right w:val="single" w:sz="4" w:space="0" w:color="auto"/>
            </w:tcBorders>
            <w:shd w:val="clear" w:color="auto" w:fill="auto"/>
          </w:tcPr>
          <w:p w14:paraId="0CA6A2C9" w14:textId="77777777" w:rsidR="001C3FB8" w:rsidRDefault="000C0BFC">
            <w:pPr>
              <w:spacing w:after="0" w:line="240" w:lineRule="auto"/>
              <w:rPr>
                <w:color w:val="000000"/>
              </w:rPr>
            </w:pPr>
            <w:r>
              <w:rPr>
                <w:color w:val="000000"/>
              </w:rPr>
              <w:t>100</w:t>
            </w:r>
          </w:p>
          <w:p w14:paraId="6FBFB6FC" w14:textId="77777777" w:rsidR="001C3FB8" w:rsidRDefault="000C0BFC">
            <w:pPr>
              <w:spacing w:after="0" w:line="240" w:lineRule="auto"/>
              <w:rPr>
                <w:color w:val="000000"/>
              </w:rPr>
            </w:pPr>
            <w:r>
              <w:rPr>
                <w:color w:val="000000"/>
              </w:rPr>
              <w:t>orang</w:t>
            </w:r>
          </w:p>
        </w:tc>
        <w:tc>
          <w:tcPr>
            <w:tcW w:w="851" w:type="dxa"/>
            <w:tcBorders>
              <w:top w:val="nil"/>
              <w:left w:val="nil"/>
              <w:bottom w:val="single" w:sz="4" w:space="0" w:color="auto"/>
              <w:right w:val="single" w:sz="4" w:space="0" w:color="auto"/>
            </w:tcBorders>
            <w:shd w:val="clear" w:color="auto" w:fill="auto"/>
          </w:tcPr>
          <w:p w14:paraId="28DBC3B4" w14:textId="77777777" w:rsidR="001C3FB8" w:rsidRDefault="000C0BFC">
            <w:pPr>
              <w:spacing w:after="0" w:line="240" w:lineRule="auto"/>
              <w:rPr>
                <w:color w:val="000000"/>
                <w:lang w:val="id-ID"/>
              </w:rPr>
            </w:pPr>
            <w:r>
              <w:rPr>
                <w:color w:val="000000"/>
              </w:rPr>
              <w:t>100</w:t>
            </w:r>
            <w:r>
              <w:rPr>
                <w:color w:val="000000"/>
                <w:lang w:val="id-ID"/>
              </w:rPr>
              <w:t xml:space="preserve"> </w:t>
            </w:r>
          </w:p>
          <w:p w14:paraId="11EFA86F" w14:textId="77777777" w:rsidR="001C3FB8" w:rsidRDefault="000C0BFC">
            <w:pPr>
              <w:spacing w:after="0" w:line="240" w:lineRule="auto"/>
              <w:rPr>
                <w:color w:val="000000"/>
              </w:rPr>
            </w:pPr>
            <w:r>
              <w:rPr>
                <w:color w:val="000000"/>
              </w:rPr>
              <w:t>orang</w:t>
            </w:r>
          </w:p>
        </w:tc>
        <w:tc>
          <w:tcPr>
            <w:tcW w:w="867" w:type="dxa"/>
            <w:tcBorders>
              <w:top w:val="nil"/>
              <w:left w:val="nil"/>
              <w:bottom w:val="single" w:sz="4" w:space="0" w:color="auto"/>
              <w:right w:val="single" w:sz="4" w:space="0" w:color="auto"/>
            </w:tcBorders>
            <w:shd w:val="clear" w:color="auto" w:fill="auto"/>
          </w:tcPr>
          <w:p w14:paraId="321D6E36" w14:textId="77777777" w:rsidR="001C3FB8" w:rsidRDefault="000C0BFC">
            <w:pPr>
              <w:spacing w:after="0" w:line="240" w:lineRule="auto"/>
              <w:ind w:left="-111" w:firstLine="111"/>
              <w:rPr>
                <w:color w:val="000000"/>
              </w:rPr>
            </w:pPr>
            <w:r>
              <w:rPr>
                <w:color w:val="000000"/>
              </w:rPr>
              <w:t>-</w:t>
            </w:r>
          </w:p>
        </w:tc>
        <w:tc>
          <w:tcPr>
            <w:tcW w:w="1118" w:type="dxa"/>
            <w:tcBorders>
              <w:top w:val="nil"/>
              <w:left w:val="nil"/>
              <w:bottom w:val="single" w:sz="4" w:space="0" w:color="auto"/>
              <w:right w:val="single" w:sz="4" w:space="0" w:color="auto"/>
            </w:tcBorders>
            <w:shd w:val="clear" w:color="auto" w:fill="auto"/>
          </w:tcPr>
          <w:p w14:paraId="2E19D6D3" w14:textId="77777777" w:rsidR="001C3FB8" w:rsidRDefault="000C0BFC">
            <w:pPr>
              <w:spacing w:after="0" w:line="240" w:lineRule="auto"/>
              <w:ind w:left="-111" w:firstLine="111"/>
              <w:rPr>
                <w:color w:val="000000"/>
              </w:rPr>
            </w:pPr>
            <w:r>
              <w:rPr>
                <w:color w:val="000000"/>
              </w:rPr>
              <w:t>20</w:t>
            </w:r>
          </w:p>
          <w:p w14:paraId="305321E3" w14:textId="77777777" w:rsidR="001C3FB8" w:rsidRDefault="000C0BFC">
            <w:pPr>
              <w:spacing w:after="0" w:line="240" w:lineRule="auto"/>
              <w:rPr>
                <w:color w:val="000000"/>
              </w:rPr>
            </w:pPr>
            <w:r>
              <w:rPr>
                <w:color w:val="000000"/>
              </w:rPr>
              <w:t>orang</w:t>
            </w:r>
          </w:p>
        </w:tc>
        <w:tc>
          <w:tcPr>
            <w:tcW w:w="855" w:type="dxa"/>
            <w:tcBorders>
              <w:top w:val="nil"/>
              <w:left w:val="nil"/>
              <w:bottom w:val="single" w:sz="4" w:space="0" w:color="auto"/>
              <w:right w:val="single" w:sz="4" w:space="0" w:color="auto"/>
            </w:tcBorders>
            <w:shd w:val="clear" w:color="auto" w:fill="auto"/>
          </w:tcPr>
          <w:p w14:paraId="0047D504" w14:textId="77777777" w:rsidR="001C3FB8" w:rsidRDefault="000C0BFC">
            <w:pPr>
              <w:spacing w:after="0" w:line="240" w:lineRule="auto"/>
              <w:rPr>
                <w:color w:val="000000"/>
              </w:rPr>
            </w:pPr>
            <w:r>
              <w:rPr>
                <w:color w:val="000000"/>
              </w:rPr>
              <w:t>20</w:t>
            </w:r>
          </w:p>
          <w:p w14:paraId="5EC39BDF" w14:textId="77777777" w:rsidR="001C3FB8" w:rsidRDefault="000C0BFC">
            <w:pPr>
              <w:spacing w:after="0" w:line="240" w:lineRule="auto"/>
              <w:rPr>
                <w:color w:val="000000"/>
              </w:rPr>
            </w:pPr>
            <w:r>
              <w:rPr>
                <w:color w:val="000000"/>
              </w:rPr>
              <w:t>orang</w:t>
            </w:r>
          </w:p>
        </w:tc>
        <w:tc>
          <w:tcPr>
            <w:tcW w:w="722" w:type="dxa"/>
            <w:tcBorders>
              <w:top w:val="nil"/>
              <w:left w:val="nil"/>
              <w:bottom w:val="single" w:sz="4" w:space="0" w:color="auto"/>
              <w:right w:val="single" w:sz="4" w:space="0" w:color="auto"/>
            </w:tcBorders>
            <w:shd w:val="clear" w:color="auto" w:fill="auto"/>
          </w:tcPr>
          <w:p w14:paraId="113F944E" w14:textId="77777777" w:rsidR="001C3FB8" w:rsidRDefault="000C0BFC">
            <w:pPr>
              <w:spacing w:after="0" w:line="240" w:lineRule="auto"/>
              <w:rPr>
                <w:color w:val="000000"/>
              </w:rPr>
            </w:pPr>
            <w:r>
              <w:rPr>
                <w:color w:val="000000"/>
              </w:rPr>
              <w:t>20</w:t>
            </w:r>
          </w:p>
          <w:p w14:paraId="4F29317A" w14:textId="77777777" w:rsidR="001C3FB8" w:rsidRDefault="000C0BFC">
            <w:pPr>
              <w:spacing w:after="0" w:line="240" w:lineRule="auto"/>
              <w:rPr>
                <w:color w:val="000000"/>
              </w:rPr>
            </w:pPr>
            <w:r>
              <w:rPr>
                <w:color w:val="000000"/>
              </w:rPr>
              <w:t>orang</w:t>
            </w:r>
          </w:p>
        </w:tc>
        <w:tc>
          <w:tcPr>
            <w:tcW w:w="995" w:type="dxa"/>
            <w:tcBorders>
              <w:top w:val="nil"/>
              <w:left w:val="nil"/>
              <w:bottom w:val="single" w:sz="4" w:space="0" w:color="auto"/>
              <w:right w:val="single" w:sz="4" w:space="0" w:color="auto"/>
            </w:tcBorders>
            <w:shd w:val="clear" w:color="auto" w:fill="auto"/>
          </w:tcPr>
          <w:p w14:paraId="7A5BF78C" w14:textId="77777777" w:rsidR="001C3FB8" w:rsidRDefault="000C0BFC">
            <w:pPr>
              <w:spacing w:after="0" w:line="240" w:lineRule="auto"/>
              <w:rPr>
                <w:color w:val="000000"/>
              </w:rPr>
            </w:pPr>
            <w:r>
              <w:rPr>
                <w:color w:val="000000"/>
              </w:rPr>
              <w:t>20</w:t>
            </w:r>
          </w:p>
          <w:p w14:paraId="3534BB15" w14:textId="77777777" w:rsidR="001C3FB8" w:rsidRDefault="000C0BFC">
            <w:pPr>
              <w:spacing w:after="0" w:line="240" w:lineRule="auto"/>
              <w:rPr>
                <w:color w:val="000000"/>
              </w:rPr>
            </w:pPr>
            <w:r>
              <w:rPr>
                <w:color w:val="000000"/>
              </w:rPr>
              <w:t>orang</w:t>
            </w:r>
          </w:p>
        </w:tc>
        <w:tc>
          <w:tcPr>
            <w:tcW w:w="1005" w:type="dxa"/>
            <w:tcBorders>
              <w:top w:val="nil"/>
              <w:left w:val="nil"/>
              <w:bottom w:val="single" w:sz="4" w:space="0" w:color="auto"/>
              <w:right w:val="single" w:sz="4" w:space="0" w:color="auto"/>
            </w:tcBorders>
            <w:shd w:val="clear" w:color="auto" w:fill="auto"/>
          </w:tcPr>
          <w:p w14:paraId="42F9ECF8" w14:textId="77777777" w:rsidR="001C3FB8" w:rsidRDefault="000C0BFC">
            <w:pPr>
              <w:spacing w:after="0" w:line="240" w:lineRule="auto"/>
              <w:rPr>
                <w:color w:val="000000"/>
              </w:rPr>
            </w:pPr>
            <w:r>
              <w:rPr>
                <w:color w:val="000000"/>
              </w:rPr>
              <w:t>20</w:t>
            </w:r>
          </w:p>
          <w:p w14:paraId="0904C5DB" w14:textId="77777777" w:rsidR="001C3FB8" w:rsidRDefault="000C0BFC">
            <w:pPr>
              <w:spacing w:after="0" w:line="240" w:lineRule="auto"/>
              <w:rPr>
                <w:color w:val="000000"/>
              </w:rPr>
            </w:pPr>
            <w:r>
              <w:rPr>
                <w:color w:val="000000"/>
              </w:rPr>
              <w:t>orang</w:t>
            </w:r>
          </w:p>
        </w:tc>
        <w:tc>
          <w:tcPr>
            <w:tcW w:w="714" w:type="dxa"/>
            <w:tcBorders>
              <w:top w:val="nil"/>
              <w:left w:val="nil"/>
              <w:bottom w:val="single" w:sz="4" w:space="0" w:color="auto"/>
              <w:right w:val="single" w:sz="4" w:space="0" w:color="auto"/>
            </w:tcBorders>
            <w:shd w:val="clear" w:color="auto" w:fill="auto"/>
          </w:tcPr>
          <w:p w14:paraId="17271B48" w14:textId="77777777" w:rsidR="001C3FB8" w:rsidRDefault="000C0BFC">
            <w:pPr>
              <w:spacing w:after="0" w:line="240" w:lineRule="auto"/>
              <w:rPr>
                <w:color w:val="000000"/>
              </w:rPr>
            </w:pPr>
            <w:r>
              <w:rPr>
                <w:color w:val="000000"/>
              </w:rPr>
              <w:t>20</w:t>
            </w:r>
          </w:p>
          <w:p w14:paraId="524E5FE3" w14:textId="77777777" w:rsidR="001C3FB8" w:rsidRDefault="000C0BFC">
            <w:pPr>
              <w:spacing w:after="0" w:line="240" w:lineRule="auto"/>
              <w:rPr>
                <w:color w:val="000000"/>
              </w:rPr>
            </w:pPr>
            <w:r>
              <w:rPr>
                <w:color w:val="000000"/>
              </w:rPr>
              <w:t>orang</w:t>
            </w:r>
          </w:p>
        </w:tc>
        <w:tc>
          <w:tcPr>
            <w:tcW w:w="992" w:type="dxa"/>
            <w:tcBorders>
              <w:top w:val="nil"/>
              <w:left w:val="nil"/>
              <w:bottom w:val="single" w:sz="4" w:space="0" w:color="auto"/>
              <w:right w:val="single" w:sz="4" w:space="0" w:color="auto"/>
            </w:tcBorders>
            <w:shd w:val="clear" w:color="auto" w:fill="auto"/>
          </w:tcPr>
          <w:p w14:paraId="23C1734A" w14:textId="77777777" w:rsidR="001C3FB8" w:rsidRDefault="000C0BFC">
            <w:pPr>
              <w:spacing w:after="0" w:line="240" w:lineRule="auto"/>
              <w:rPr>
                <w:color w:val="000000"/>
              </w:rPr>
            </w:pPr>
            <w:r>
              <w:rPr>
                <w:color w:val="000000"/>
              </w:rPr>
              <w:t>20</w:t>
            </w:r>
          </w:p>
          <w:p w14:paraId="4F709FF8" w14:textId="77777777" w:rsidR="001C3FB8" w:rsidRDefault="000C0BFC">
            <w:pPr>
              <w:spacing w:after="0" w:line="240" w:lineRule="auto"/>
              <w:rPr>
                <w:color w:val="000000"/>
              </w:rPr>
            </w:pPr>
            <w:r>
              <w:rPr>
                <w:color w:val="000000"/>
              </w:rPr>
              <w:t>orang</w:t>
            </w:r>
          </w:p>
        </w:tc>
        <w:tc>
          <w:tcPr>
            <w:tcW w:w="858" w:type="dxa"/>
            <w:tcBorders>
              <w:top w:val="nil"/>
              <w:left w:val="nil"/>
              <w:bottom w:val="single" w:sz="4" w:space="0" w:color="auto"/>
              <w:right w:val="single" w:sz="4" w:space="0" w:color="auto"/>
            </w:tcBorders>
            <w:shd w:val="clear" w:color="auto" w:fill="auto"/>
          </w:tcPr>
          <w:p w14:paraId="2EB5CEE0" w14:textId="77777777" w:rsidR="001C3FB8" w:rsidRDefault="000C0BFC">
            <w:pPr>
              <w:spacing w:after="0" w:line="240" w:lineRule="auto"/>
              <w:rPr>
                <w:color w:val="000000"/>
              </w:rPr>
            </w:pPr>
            <w:r>
              <w:rPr>
                <w:color w:val="000000"/>
              </w:rPr>
              <w:t>20</w:t>
            </w:r>
          </w:p>
          <w:p w14:paraId="0FCE42CA" w14:textId="77777777" w:rsidR="001C3FB8" w:rsidRDefault="000C0BFC">
            <w:pPr>
              <w:spacing w:after="0" w:line="240" w:lineRule="auto"/>
              <w:rPr>
                <w:color w:val="000000"/>
              </w:rPr>
            </w:pPr>
            <w:r>
              <w:rPr>
                <w:color w:val="000000"/>
              </w:rPr>
              <w:t>orang</w:t>
            </w:r>
          </w:p>
        </w:tc>
        <w:tc>
          <w:tcPr>
            <w:tcW w:w="996" w:type="dxa"/>
            <w:gridSpan w:val="2"/>
            <w:tcBorders>
              <w:top w:val="nil"/>
              <w:left w:val="nil"/>
              <w:bottom w:val="single" w:sz="4" w:space="0" w:color="auto"/>
              <w:right w:val="single" w:sz="4" w:space="0" w:color="auto"/>
            </w:tcBorders>
            <w:shd w:val="clear" w:color="auto" w:fill="auto"/>
          </w:tcPr>
          <w:p w14:paraId="76E509EF" w14:textId="77777777" w:rsidR="001C3FB8" w:rsidRDefault="000C0BFC">
            <w:pPr>
              <w:spacing w:after="0" w:line="240" w:lineRule="auto"/>
              <w:rPr>
                <w:color w:val="000000"/>
              </w:rPr>
            </w:pPr>
            <w:r>
              <w:rPr>
                <w:color w:val="000000"/>
              </w:rPr>
              <w:t>20</w:t>
            </w:r>
          </w:p>
          <w:p w14:paraId="4BBB0BC3" w14:textId="77777777" w:rsidR="001C3FB8" w:rsidRDefault="000C0BFC">
            <w:pPr>
              <w:spacing w:after="0" w:line="240" w:lineRule="auto"/>
              <w:rPr>
                <w:color w:val="000000"/>
              </w:rPr>
            </w:pPr>
            <w:r>
              <w:rPr>
                <w:color w:val="000000"/>
              </w:rPr>
              <w:t>orang</w:t>
            </w:r>
          </w:p>
        </w:tc>
        <w:tc>
          <w:tcPr>
            <w:tcW w:w="1084" w:type="dxa"/>
            <w:gridSpan w:val="3"/>
            <w:tcBorders>
              <w:top w:val="nil"/>
              <w:left w:val="nil"/>
              <w:bottom w:val="single" w:sz="4" w:space="0" w:color="auto"/>
              <w:right w:val="single" w:sz="4" w:space="0" w:color="auto"/>
            </w:tcBorders>
            <w:shd w:val="clear" w:color="auto" w:fill="auto"/>
          </w:tcPr>
          <w:p w14:paraId="61BF0E15" w14:textId="77777777" w:rsidR="001C3FB8" w:rsidRDefault="000C0BFC">
            <w:pPr>
              <w:spacing w:after="0" w:line="240" w:lineRule="auto"/>
              <w:rPr>
                <w:color w:val="000000"/>
              </w:rPr>
            </w:pPr>
            <w:r>
              <w:rPr>
                <w:color w:val="000000"/>
              </w:rPr>
              <w:t>20</w:t>
            </w:r>
          </w:p>
          <w:p w14:paraId="798C1816" w14:textId="77777777" w:rsidR="001C3FB8" w:rsidRDefault="000C0BFC">
            <w:pPr>
              <w:spacing w:after="0" w:line="240" w:lineRule="auto"/>
              <w:rPr>
                <w:color w:val="000000"/>
              </w:rPr>
            </w:pPr>
            <w:r>
              <w:rPr>
                <w:color w:val="000000"/>
              </w:rPr>
              <w:t>orang</w:t>
            </w:r>
          </w:p>
        </w:tc>
        <w:tc>
          <w:tcPr>
            <w:tcW w:w="572" w:type="dxa"/>
            <w:tcBorders>
              <w:top w:val="nil"/>
              <w:left w:val="nil"/>
              <w:bottom w:val="single" w:sz="4" w:space="0" w:color="auto"/>
              <w:right w:val="single" w:sz="4" w:space="0" w:color="auto"/>
            </w:tcBorders>
            <w:shd w:val="clear" w:color="auto" w:fill="auto"/>
          </w:tcPr>
          <w:p w14:paraId="0E8509BE" w14:textId="77777777" w:rsidR="001C3FB8" w:rsidRDefault="000C0BFC">
            <w:pPr>
              <w:spacing w:after="0" w:line="240" w:lineRule="auto"/>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20D37A58"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6C093DE9" w14:textId="77777777" w:rsidR="001C3FB8" w:rsidRDefault="000C0BFC">
            <w:pPr>
              <w:spacing w:after="0" w:line="240" w:lineRule="auto"/>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tcPr>
          <w:p w14:paraId="3998F979" w14:textId="77777777" w:rsidR="001C3FB8" w:rsidRDefault="000C0BFC">
            <w:pPr>
              <w:spacing w:after="0" w:line="24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tcPr>
          <w:p w14:paraId="3CA76B1A" w14:textId="77777777" w:rsidR="001C3FB8" w:rsidRDefault="000C0BFC">
            <w:pPr>
              <w:spacing w:after="0" w:line="240" w:lineRule="auto"/>
              <w:jc w:val="center"/>
              <w:rPr>
                <w:color w:val="000000"/>
                <w:lang w:val="id-ID"/>
              </w:rPr>
            </w:pPr>
            <w:r>
              <w:rPr>
                <w:color w:val="000000"/>
                <w:lang w:val="id-ID"/>
              </w:rPr>
              <w:t>1</w:t>
            </w:r>
          </w:p>
        </w:tc>
      </w:tr>
    </w:tbl>
    <w:p w14:paraId="7ADF495A" w14:textId="77777777" w:rsidR="000C0BFC" w:rsidRDefault="000C0BFC">
      <w:pPr>
        <w:ind w:firstLine="709"/>
        <w:jc w:val="center"/>
        <w:rPr>
          <w:rFonts w:ascii="Arial Narrow" w:hAnsi="Arial Narrow"/>
          <w:sz w:val="24"/>
          <w:szCs w:val="24"/>
          <w:lang w:val="id-ID"/>
        </w:rPr>
      </w:pPr>
    </w:p>
    <w:p w14:paraId="630E003F" w14:textId="77777777" w:rsidR="000C0BFC" w:rsidRDefault="000C0BFC">
      <w:pPr>
        <w:ind w:firstLine="709"/>
        <w:jc w:val="center"/>
        <w:rPr>
          <w:rFonts w:ascii="Arial Narrow" w:hAnsi="Arial Narrow"/>
          <w:sz w:val="24"/>
          <w:szCs w:val="24"/>
          <w:lang w:val="id-ID"/>
        </w:rPr>
      </w:pPr>
    </w:p>
    <w:p w14:paraId="2B2C6926" w14:textId="77777777" w:rsidR="000C0BFC" w:rsidRDefault="000C0BFC">
      <w:pPr>
        <w:ind w:firstLine="709"/>
        <w:jc w:val="center"/>
        <w:rPr>
          <w:rFonts w:ascii="Arial Narrow" w:hAnsi="Arial Narrow"/>
          <w:sz w:val="24"/>
          <w:szCs w:val="24"/>
          <w:lang w:val="id-ID"/>
        </w:rPr>
      </w:pPr>
    </w:p>
    <w:p w14:paraId="61CA9EBC" w14:textId="77777777" w:rsidR="001C3FB8" w:rsidRDefault="000C0BFC">
      <w:pPr>
        <w:ind w:firstLine="709"/>
        <w:jc w:val="center"/>
        <w:rPr>
          <w:rFonts w:ascii="Arial Narrow" w:hAnsi="Arial Narrow"/>
          <w:sz w:val="24"/>
          <w:szCs w:val="24"/>
          <w:lang w:val="id-ID"/>
        </w:rPr>
      </w:pPr>
      <w:r>
        <w:rPr>
          <w:rFonts w:ascii="Arial Narrow" w:hAnsi="Arial Narrow"/>
          <w:sz w:val="24"/>
          <w:szCs w:val="24"/>
          <w:lang w:val="id-ID"/>
        </w:rPr>
        <w:lastRenderedPageBreak/>
        <w:t>Tabel 2.7</w:t>
      </w:r>
    </w:p>
    <w:p w14:paraId="35387A86" w14:textId="77777777" w:rsidR="001C3FB8" w:rsidRDefault="000C0BFC">
      <w:pPr>
        <w:ind w:firstLine="709"/>
        <w:jc w:val="center"/>
        <w:rPr>
          <w:rFonts w:ascii="Arial Narrow" w:hAnsi="Arial Narrow"/>
          <w:sz w:val="24"/>
          <w:szCs w:val="24"/>
          <w:lang w:val="id-ID"/>
        </w:rPr>
      </w:pPr>
      <w:r>
        <w:rPr>
          <w:rFonts w:ascii="Arial Narrow" w:hAnsi="Arial Narrow"/>
          <w:sz w:val="24"/>
          <w:szCs w:val="24"/>
          <w:lang w:val="id-ID"/>
        </w:rPr>
        <w:t>Penc</w:t>
      </w:r>
      <w:proofErr w:type="spellStart"/>
      <w:r>
        <w:rPr>
          <w:rFonts w:ascii="Arial Narrow" w:hAnsi="Arial Narrow"/>
          <w:sz w:val="24"/>
          <w:szCs w:val="24"/>
        </w:rPr>
        <w:t>apaian</w:t>
      </w:r>
      <w:proofErr w:type="spellEnd"/>
      <w:r>
        <w:rPr>
          <w:rFonts w:ascii="Arial Narrow" w:hAnsi="Arial Narrow"/>
          <w:sz w:val="24"/>
          <w:szCs w:val="24"/>
        </w:rPr>
        <w:t xml:space="preserve"> </w:t>
      </w:r>
      <w:proofErr w:type="spellStart"/>
      <w:r>
        <w:rPr>
          <w:rFonts w:ascii="Arial Narrow" w:hAnsi="Arial Narrow"/>
          <w:sz w:val="24"/>
          <w:szCs w:val="24"/>
        </w:rPr>
        <w:t>kinerja</w:t>
      </w:r>
      <w:proofErr w:type="spellEnd"/>
      <w:r>
        <w:rPr>
          <w:rFonts w:ascii="Arial Narrow" w:hAnsi="Arial Narrow"/>
          <w:sz w:val="24"/>
          <w:szCs w:val="24"/>
          <w:lang w:val="id-ID"/>
        </w:rPr>
        <w:t xml:space="preserve"> Pelayanan</w:t>
      </w:r>
      <w:r>
        <w:rPr>
          <w:rFonts w:ascii="Arial Narrow" w:hAnsi="Arial Narrow"/>
          <w:sz w:val="24"/>
          <w:szCs w:val="24"/>
        </w:rPr>
        <w:t xml:space="preserve"> </w:t>
      </w:r>
      <w:r>
        <w:rPr>
          <w:rFonts w:ascii="Arial Narrow" w:hAnsi="Arial Narrow"/>
          <w:sz w:val="24"/>
          <w:szCs w:val="24"/>
          <w:lang w:val="id-ID"/>
        </w:rPr>
        <w:t>DKP Kota Denpasar</w:t>
      </w:r>
      <w:r>
        <w:rPr>
          <w:rFonts w:ascii="Arial Narrow" w:hAnsi="Arial Narrow"/>
          <w:sz w:val="24"/>
          <w:szCs w:val="24"/>
        </w:rPr>
        <w:t>.</w:t>
      </w:r>
    </w:p>
    <w:p w14:paraId="52C1338E" w14:textId="77777777" w:rsidR="001C3FB8" w:rsidRDefault="001C3FB8">
      <w:pPr>
        <w:spacing w:after="0" w:line="240" w:lineRule="auto"/>
        <w:ind w:firstLine="709"/>
        <w:jc w:val="both"/>
        <w:rPr>
          <w:rFonts w:ascii="Arial Narrow" w:hAnsi="Arial Narrow"/>
          <w:sz w:val="24"/>
          <w:szCs w:val="24"/>
          <w:lang w:val="id-ID"/>
        </w:rPr>
      </w:pPr>
    </w:p>
    <w:tbl>
      <w:tblPr>
        <w:tblW w:w="18145" w:type="dxa"/>
        <w:tblInd w:w="-1281" w:type="dxa"/>
        <w:tblLayout w:type="fixed"/>
        <w:tblLook w:val="04A0" w:firstRow="1" w:lastRow="0" w:firstColumn="1" w:lastColumn="0" w:noHBand="0" w:noVBand="1"/>
      </w:tblPr>
      <w:tblGrid>
        <w:gridCol w:w="540"/>
        <w:gridCol w:w="1729"/>
        <w:gridCol w:w="460"/>
        <w:gridCol w:w="593"/>
        <w:gridCol w:w="460"/>
        <w:gridCol w:w="593"/>
        <w:gridCol w:w="824"/>
        <w:gridCol w:w="460"/>
        <w:gridCol w:w="593"/>
        <w:gridCol w:w="320"/>
        <w:gridCol w:w="593"/>
        <w:gridCol w:w="551"/>
        <w:gridCol w:w="593"/>
        <w:gridCol w:w="466"/>
        <w:gridCol w:w="593"/>
        <w:gridCol w:w="460"/>
        <w:gridCol w:w="593"/>
        <w:gridCol w:w="10"/>
        <w:gridCol w:w="450"/>
        <w:gridCol w:w="597"/>
        <w:gridCol w:w="298"/>
        <w:gridCol w:w="593"/>
        <w:gridCol w:w="460"/>
        <w:gridCol w:w="593"/>
        <w:gridCol w:w="328"/>
        <w:gridCol w:w="593"/>
        <w:gridCol w:w="460"/>
        <w:gridCol w:w="612"/>
        <w:gridCol w:w="541"/>
        <w:gridCol w:w="541"/>
        <w:gridCol w:w="541"/>
        <w:gridCol w:w="541"/>
        <w:gridCol w:w="566"/>
      </w:tblGrid>
      <w:tr w:rsidR="001C3FB8" w14:paraId="5FB79F5F" w14:textId="77777777">
        <w:trPr>
          <w:trHeight w:val="900"/>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8E3B65C"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No</w:t>
            </w:r>
          </w:p>
        </w:tc>
        <w:tc>
          <w:tcPr>
            <w:tcW w:w="1729" w:type="dxa"/>
            <w:tcBorders>
              <w:top w:val="single" w:sz="4" w:space="0" w:color="auto"/>
              <w:left w:val="nil"/>
              <w:bottom w:val="single" w:sz="4" w:space="0" w:color="auto"/>
              <w:right w:val="single" w:sz="4" w:space="0" w:color="auto"/>
            </w:tcBorders>
            <w:shd w:val="clear" w:color="auto" w:fill="auto"/>
            <w:vAlign w:val="center"/>
          </w:tcPr>
          <w:p w14:paraId="32D7D737" w14:textId="77777777" w:rsidR="001C3FB8" w:rsidRDefault="000C0BFC">
            <w:pPr>
              <w:spacing w:after="0" w:line="240" w:lineRule="auto"/>
              <w:jc w:val="center"/>
              <w:rPr>
                <w:rFonts w:ascii="Calibri" w:hAnsi="Calibri" w:cs="Calibri"/>
                <w:b/>
                <w:color w:val="000000"/>
                <w:sz w:val="16"/>
                <w:szCs w:val="16"/>
              </w:rPr>
            </w:pPr>
            <w:proofErr w:type="spellStart"/>
            <w:r>
              <w:rPr>
                <w:rFonts w:ascii="Calibri" w:hAnsi="Calibri" w:cs="Calibri"/>
                <w:b/>
                <w:color w:val="000000"/>
                <w:sz w:val="16"/>
                <w:szCs w:val="16"/>
              </w:rPr>
              <w:t>Indikator</w:t>
            </w:r>
            <w:proofErr w:type="spellEnd"/>
            <w:r>
              <w:rPr>
                <w:rFonts w:ascii="Calibri" w:hAnsi="Calibri" w:cs="Calibri"/>
                <w:b/>
                <w:color w:val="000000"/>
                <w:sz w:val="16"/>
                <w:szCs w:val="16"/>
              </w:rPr>
              <w:t xml:space="preserve"> Kinerja </w:t>
            </w:r>
            <w:proofErr w:type="spellStart"/>
            <w:r>
              <w:rPr>
                <w:rFonts w:ascii="Calibri" w:hAnsi="Calibri" w:cs="Calibri"/>
                <w:b/>
                <w:color w:val="000000"/>
                <w:sz w:val="16"/>
                <w:szCs w:val="16"/>
              </w:rPr>
              <w:t>sesuai</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Tugas</w:t>
            </w:r>
            <w:proofErr w:type="spellEnd"/>
            <w:r>
              <w:rPr>
                <w:rFonts w:ascii="Calibri" w:hAnsi="Calibri" w:cs="Calibri"/>
                <w:b/>
                <w:color w:val="000000"/>
                <w:sz w:val="16"/>
                <w:szCs w:val="16"/>
              </w:rPr>
              <w:t xml:space="preserve"> dan </w:t>
            </w:r>
            <w:proofErr w:type="spellStart"/>
            <w:r>
              <w:rPr>
                <w:rFonts w:ascii="Calibri" w:hAnsi="Calibri" w:cs="Calibri"/>
                <w:b/>
                <w:color w:val="000000"/>
                <w:sz w:val="16"/>
                <w:szCs w:val="16"/>
              </w:rPr>
              <w:t>Fungsi</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Perangkat</w:t>
            </w:r>
            <w:proofErr w:type="spellEnd"/>
            <w:r>
              <w:rPr>
                <w:rFonts w:ascii="Calibri" w:hAnsi="Calibri" w:cs="Calibri"/>
                <w:b/>
                <w:color w:val="000000"/>
                <w:sz w:val="16"/>
                <w:szCs w:val="16"/>
              </w:rPr>
              <w:t xml:space="preserve"> Daerah</w:t>
            </w:r>
          </w:p>
        </w:tc>
        <w:tc>
          <w:tcPr>
            <w:tcW w:w="1053" w:type="dxa"/>
            <w:gridSpan w:val="2"/>
            <w:tcBorders>
              <w:top w:val="single" w:sz="4" w:space="0" w:color="auto"/>
              <w:left w:val="nil"/>
              <w:bottom w:val="single" w:sz="4" w:space="0" w:color="auto"/>
              <w:right w:val="single" w:sz="4" w:space="0" w:color="000000"/>
            </w:tcBorders>
            <w:shd w:val="clear" w:color="auto" w:fill="auto"/>
            <w:vAlign w:val="center"/>
          </w:tcPr>
          <w:p w14:paraId="1D68331F"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Target NSPK</w:t>
            </w:r>
          </w:p>
        </w:tc>
        <w:tc>
          <w:tcPr>
            <w:tcW w:w="1053" w:type="dxa"/>
            <w:gridSpan w:val="2"/>
            <w:tcBorders>
              <w:top w:val="single" w:sz="4" w:space="0" w:color="auto"/>
              <w:left w:val="nil"/>
              <w:bottom w:val="single" w:sz="4" w:space="0" w:color="auto"/>
              <w:right w:val="single" w:sz="4" w:space="0" w:color="000000"/>
            </w:tcBorders>
            <w:shd w:val="clear" w:color="auto" w:fill="auto"/>
            <w:vAlign w:val="center"/>
          </w:tcPr>
          <w:p w14:paraId="417DF372"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Target IKK</w:t>
            </w:r>
          </w:p>
        </w:tc>
        <w:tc>
          <w:tcPr>
            <w:tcW w:w="824" w:type="dxa"/>
            <w:tcBorders>
              <w:top w:val="single" w:sz="4" w:space="0" w:color="auto"/>
              <w:left w:val="nil"/>
              <w:bottom w:val="single" w:sz="4" w:space="0" w:color="auto"/>
              <w:right w:val="single" w:sz="4" w:space="0" w:color="auto"/>
            </w:tcBorders>
            <w:shd w:val="clear" w:color="auto" w:fill="auto"/>
            <w:vAlign w:val="center"/>
          </w:tcPr>
          <w:p w14:paraId="17F12552"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 xml:space="preserve">Target </w:t>
            </w:r>
            <w:proofErr w:type="spellStart"/>
            <w:r>
              <w:rPr>
                <w:rFonts w:ascii="Calibri" w:hAnsi="Calibri" w:cs="Calibri"/>
                <w:b/>
                <w:color w:val="000000"/>
                <w:sz w:val="16"/>
                <w:szCs w:val="16"/>
              </w:rPr>
              <w:t>Indikator</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Lainnya</w:t>
            </w:r>
            <w:proofErr w:type="spellEnd"/>
          </w:p>
        </w:tc>
        <w:tc>
          <w:tcPr>
            <w:tcW w:w="5232" w:type="dxa"/>
            <w:gridSpan w:val="11"/>
            <w:tcBorders>
              <w:top w:val="single" w:sz="4" w:space="0" w:color="auto"/>
              <w:left w:val="nil"/>
              <w:bottom w:val="single" w:sz="4" w:space="0" w:color="auto"/>
              <w:right w:val="single" w:sz="4" w:space="0" w:color="000000"/>
            </w:tcBorders>
            <w:shd w:val="clear" w:color="auto" w:fill="auto"/>
            <w:vAlign w:val="center"/>
          </w:tcPr>
          <w:p w14:paraId="19318A84"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 xml:space="preserve">Target </w:t>
            </w:r>
            <w:proofErr w:type="spellStart"/>
            <w:r>
              <w:rPr>
                <w:rFonts w:ascii="Calibri" w:hAnsi="Calibri" w:cs="Calibri"/>
                <w:b/>
                <w:color w:val="000000"/>
                <w:sz w:val="16"/>
                <w:szCs w:val="16"/>
              </w:rPr>
              <w:t>Renstra</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Perangkat</w:t>
            </w:r>
            <w:proofErr w:type="spellEnd"/>
            <w:r>
              <w:rPr>
                <w:rFonts w:ascii="Calibri" w:hAnsi="Calibri" w:cs="Calibri"/>
                <w:b/>
                <w:color w:val="000000"/>
                <w:sz w:val="16"/>
                <w:szCs w:val="16"/>
              </w:rPr>
              <w:t xml:space="preserve"> Daerah </w:t>
            </w:r>
            <w:proofErr w:type="spellStart"/>
            <w:r>
              <w:rPr>
                <w:rFonts w:ascii="Calibri" w:hAnsi="Calibri" w:cs="Calibri"/>
                <w:b/>
                <w:color w:val="000000"/>
                <w:sz w:val="16"/>
                <w:szCs w:val="16"/>
              </w:rPr>
              <w:t>Tahun</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ke</w:t>
            </w:r>
            <w:proofErr w:type="spellEnd"/>
            <w:r>
              <w:rPr>
                <w:rFonts w:ascii="Calibri" w:hAnsi="Calibri" w:cs="Calibri"/>
                <w:b/>
                <w:color w:val="000000"/>
                <w:sz w:val="16"/>
                <w:szCs w:val="16"/>
              </w:rPr>
              <w:t>-</w:t>
            </w:r>
          </w:p>
        </w:tc>
        <w:tc>
          <w:tcPr>
            <w:tcW w:w="4984" w:type="dxa"/>
            <w:gridSpan w:val="10"/>
            <w:tcBorders>
              <w:top w:val="single" w:sz="4" w:space="0" w:color="auto"/>
              <w:left w:val="nil"/>
              <w:bottom w:val="single" w:sz="4" w:space="0" w:color="auto"/>
              <w:right w:val="single" w:sz="4" w:space="0" w:color="000000"/>
            </w:tcBorders>
            <w:shd w:val="clear" w:color="auto" w:fill="auto"/>
            <w:vAlign w:val="center"/>
          </w:tcPr>
          <w:p w14:paraId="1C9BA79F" w14:textId="77777777" w:rsidR="001C3FB8" w:rsidRDefault="000C0BFC">
            <w:pPr>
              <w:spacing w:after="0" w:line="240" w:lineRule="auto"/>
              <w:jc w:val="center"/>
              <w:rPr>
                <w:rFonts w:ascii="Calibri" w:hAnsi="Calibri" w:cs="Calibri"/>
                <w:b/>
                <w:color w:val="000000"/>
                <w:sz w:val="16"/>
                <w:szCs w:val="16"/>
              </w:rPr>
            </w:pPr>
            <w:proofErr w:type="spellStart"/>
            <w:r>
              <w:rPr>
                <w:rFonts w:ascii="Calibri" w:hAnsi="Calibri" w:cs="Calibri"/>
                <w:b/>
                <w:color w:val="000000"/>
                <w:sz w:val="16"/>
                <w:szCs w:val="16"/>
              </w:rPr>
              <w:t>Realisasi</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Capaian</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Tahun</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ke</w:t>
            </w:r>
            <w:proofErr w:type="spellEnd"/>
            <w:r>
              <w:rPr>
                <w:rFonts w:ascii="Calibri" w:hAnsi="Calibri" w:cs="Calibri"/>
                <w:b/>
                <w:color w:val="000000"/>
                <w:sz w:val="16"/>
                <w:szCs w:val="16"/>
              </w:rPr>
              <w:t>-</w:t>
            </w:r>
          </w:p>
        </w:tc>
        <w:tc>
          <w:tcPr>
            <w:tcW w:w="2730" w:type="dxa"/>
            <w:gridSpan w:val="5"/>
            <w:tcBorders>
              <w:top w:val="single" w:sz="4" w:space="0" w:color="auto"/>
              <w:left w:val="nil"/>
              <w:bottom w:val="single" w:sz="4" w:space="0" w:color="auto"/>
              <w:right w:val="single" w:sz="4" w:space="0" w:color="auto"/>
            </w:tcBorders>
            <w:shd w:val="clear" w:color="auto" w:fill="auto"/>
            <w:vAlign w:val="center"/>
          </w:tcPr>
          <w:p w14:paraId="1A7A450C" w14:textId="77777777" w:rsidR="001C3FB8" w:rsidRDefault="000C0BFC">
            <w:pPr>
              <w:spacing w:after="0" w:line="240" w:lineRule="auto"/>
              <w:jc w:val="center"/>
              <w:rPr>
                <w:rFonts w:ascii="Calibri" w:hAnsi="Calibri" w:cs="Calibri"/>
                <w:b/>
                <w:color w:val="000000"/>
                <w:sz w:val="16"/>
                <w:szCs w:val="16"/>
              </w:rPr>
            </w:pPr>
            <w:proofErr w:type="spellStart"/>
            <w:r>
              <w:rPr>
                <w:rFonts w:ascii="Calibri" w:hAnsi="Calibri" w:cs="Calibri"/>
                <w:b/>
                <w:color w:val="000000"/>
                <w:sz w:val="16"/>
                <w:szCs w:val="16"/>
              </w:rPr>
              <w:t>Rasio</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Capaian</w:t>
            </w:r>
            <w:proofErr w:type="spellEnd"/>
            <w:r>
              <w:rPr>
                <w:rFonts w:ascii="Calibri" w:hAnsi="Calibri" w:cs="Calibri"/>
                <w:b/>
                <w:color w:val="000000"/>
                <w:sz w:val="16"/>
                <w:szCs w:val="16"/>
              </w:rPr>
              <w:t xml:space="preserve"> pada </w:t>
            </w:r>
            <w:proofErr w:type="spellStart"/>
            <w:r>
              <w:rPr>
                <w:rFonts w:ascii="Calibri" w:hAnsi="Calibri" w:cs="Calibri"/>
                <w:b/>
                <w:color w:val="000000"/>
                <w:sz w:val="16"/>
                <w:szCs w:val="16"/>
              </w:rPr>
              <w:t>Tahun</w:t>
            </w:r>
            <w:proofErr w:type="spellEnd"/>
            <w:r>
              <w:rPr>
                <w:rFonts w:ascii="Calibri" w:hAnsi="Calibri" w:cs="Calibri"/>
                <w:b/>
                <w:color w:val="000000"/>
                <w:sz w:val="16"/>
                <w:szCs w:val="16"/>
              </w:rPr>
              <w:t xml:space="preserve"> </w:t>
            </w:r>
            <w:proofErr w:type="spellStart"/>
            <w:r>
              <w:rPr>
                <w:rFonts w:ascii="Calibri" w:hAnsi="Calibri" w:cs="Calibri"/>
                <w:b/>
                <w:color w:val="000000"/>
                <w:sz w:val="16"/>
                <w:szCs w:val="16"/>
              </w:rPr>
              <w:t>ke</w:t>
            </w:r>
            <w:proofErr w:type="spellEnd"/>
            <w:r>
              <w:rPr>
                <w:rFonts w:ascii="Calibri" w:hAnsi="Calibri" w:cs="Calibri"/>
                <w:b/>
                <w:color w:val="000000"/>
                <w:sz w:val="16"/>
                <w:szCs w:val="16"/>
              </w:rPr>
              <w:t>-</w:t>
            </w:r>
          </w:p>
        </w:tc>
      </w:tr>
      <w:tr w:rsidR="001C3FB8" w14:paraId="52C99B26" w14:textId="77777777">
        <w:trPr>
          <w:trHeight w:val="300"/>
          <w:tblHeader/>
        </w:trPr>
        <w:tc>
          <w:tcPr>
            <w:tcW w:w="540" w:type="dxa"/>
            <w:tcBorders>
              <w:top w:val="nil"/>
              <w:left w:val="single" w:sz="4" w:space="0" w:color="auto"/>
              <w:bottom w:val="single" w:sz="4" w:space="0" w:color="auto"/>
              <w:right w:val="single" w:sz="4" w:space="0" w:color="auto"/>
            </w:tcBorders>
            <w:shd w:val="clear" w:color="auto" w:fill="auto"/>
          </w:tcPr>
          <w:p w14:paraId="2269DA54"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 </w:t>
            </w:r>
          </w:p>
        </w:tc>
        <w:tc>
          <w:tcPr>
            <w:tcW w:w="1729" w:type="dxa"/>
            <w:tcBorders>
              <w:top w:val="nil"/>
              <w:left w:val="nil"/>
              <w:bottom w:val="single" w:sz="4" w:space="0" w:color="auto"/>
              <w:right w:val="single" w:sz="4" w:space="0" w:color="auto"/>
            </w:tcBorders>
            <w:shd w:val="clear" w:color="auto" w:fill="auto"/>
          </w:tcPr>
          <w:p w14:paraId="51E981AF"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 </w:t>
            </w:r>
          </w:p>
        </w:tc>
        <w:tc>
          <w:tcPr>
            <w:tcW w:w="1053" w:type="dxa"/>
            <w:gridSpan w:val="2"/>
            <w:tcBorders>
              <w:top w:val="single" w:sz="4" w:space="0" w:color="auto"/>
              <w:left w:val="nil"/>
              <w:bottom w:val="single" w:sz="4" w:space="0" w:color="auto"/>
              <w:right w:val="single" w:sz="4" w:space="0" w:color="000000"/>
            </w:tcBorders>
            <w:shd w:val="clear" w:color="auto" w:fill="auto"/>
          </w:tcPr>
          <w:p w14:paraId="0621071F"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 </w:t>
            </w:r>
          </w:p>
        </w:tc>
        <w:tc>
          <w:tcPr>
            <w:tcW w:w="1053" w:type="dxa"/>
            <w:gridSpan w:val="2"/>
            <w:tcBorders>
              <w:top w:val="single" w:sz="4" w:space="0" w:color="auto"/>
              <w:left w:val="nil"/>
              <w:bottom w:val="single" w:sz="4" w:space="0" w:color="auto"/>
              <w:right w:val="single" w:sz="4" w:space="0" w:color="000000"/>
            </w:tcBorders>
            <w:shd w:val="clear" w:color="auto" w:fill="auto"/>
          </w:tcPr>
          <w:p w14:paraId="3C1ADCFF"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 </w:t>
            </w:r>
          </w:p>
        </w:tc>
        <w:tc>
          <w:tcPr>
            <w:tcW w:w="824" w:type="dxa"/>
            <w:tcBorders>
              <w:top w:val="nil"/>
              <w:left w:val="nil"/>
              <w:bottom w:val="single" w:sz="4" w:space="0" w:color="auto"/>
              <w:right w:val="single" w:sz="4" w:space="0" w:color="auto"/>
            </w:tcBorders>
            <w:shd w:val="clear" w:color="auto" w:fill="auto"/>
          </w:tcPr>
          <w:p w14:paraId="6D9CE6F8"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 </w:t>
            </w:r>
          </w:p>
        </w:tc>
        <w:tc>
          <w:tcPr>
            <w:tcW w:w="1053" w:type="dxa"/>
            <w:gridSpan w:val="2"/>
            <w:tcBorders>
              <w:top w:val="single" w:sz="4" w:space="0" w:color="auto"/>
              <w:left w:val="nil"/>
              <w:bottom w:val="single" w:sz="4" w:space="0" w:color="auto"/>
              <w:right w:val="single" w:sz="4" w:space="0" w:color="000000"/>
            </w:tcBorders>
            <w:shd w:val="clear" w:color="auto" w:fill="auto"/>
          </w:tcPr>
          <w:p w14:paraId="3755AB1C"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2011</w:t>
            </w:r>
          </w:p>
        </w:tc>
        <w:tc>
          <w:tcPr>
            <w:tcW w:w="913" w:type="dxa"/>
            <w:gridSpan w:val="2"/>
            <w:tcBorders>
              <w:top w:val="single" w:sz="4" w:space="0" w:color="auto"/>
              <w:left w:val="nil"/>
              <w:bottom w:val="single" w:sz="4" w:space="0" w:color="auto"/>
              <w:right w:val="single" w:sz="4" w:space="0" w:color="000000"/>
            </w:tcBorders>
            <w:shd w:val="clear" w:color="auto" w:fill="auto"/>
          </w:tcPr>
          <w:p w14:paraId="6C92241D"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2012</w:t>
            </w:r>
          </w:p>
        </w:tc>
        <w:tc>
          <w:tcPr>
            <w:tcW w:w="1144" w:type="dxa"/>
            <w:gridSpan w:val="2"/>
            <w:tcBorders>
              <w:top w:val="single" w:sz="4" w:space="0" w:color="auto"/>
              <w:left w:val="nil"/>
              <w:bottom w:val="single" w:sz="4" w:space="0" w:color="auto"/>
              <w:right w:val="single" w:sz="4" w:space="0" w:color="000000"/>
            </w:tcBorders>
            <w:shd w:val="clear" w:color="auto" w:fill="auto"/>
          </w:tcPr>
          <w:p w14:paraId="3D806FA9"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2013</w:t>
            </w:r>
          </w:p>
        </w:tc>
        <w:tc>
          <w:tcPr>
            <w:tcW w:w="1059" w:type="dxa"/>
            <w:gridSpan w:val="2"/>
            <w:tcBorders>
              <w:top w:val="single" w:sz="4" w:space="0" w:color="auto"/>
              <w:left w:val="nil"/>
              <w:bottom w:val="single" w:sz="4" w:space="0" w:color="auto"/>
              <w:right w:val="single" w:sz="4" w:space="0" w:color="000000"/>
            </w:tcBorders>
            <w:shd w:val="clear" w:color="auto" w:fill="auto"/>
          </w:tcPr>
          <w:p w14:paraId="03487B71"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2014</w:t>
            </w:r>
          </w:p>
        </w:tc>
        <w:tc>
          <w:tcPr>
            <w:tcW w:w="1053" w:type="dxa"/>
            <w:gridSpan w:val="2"/>
            <w:tcBorders>
              <w:top w:val="single" w:sz="4" w:space="0" w:color="auto"/>
              <w:left w:val="nil"/>
              <w:bottom w:val="single" w:sz="4" w:space="0" w:color="auto"/>
              <w:right w:val="single" w:sz="4" w:space="0" w:color="000000"/>
            </w:tcBorders>
            <w:shd w:val="clear" w:color="auto" w:fill="auto"/>
          </w:tcPr>
          <w:p w14:paraId="0EB457C0"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2015</w:t>
            </w:r>
          </w:p>
        </w:tc>
        <w:tc>
          <w:tcPr>
            <w:tcW w:w="1057" w:type="dxa"/>
            <w:gridSpan w:val="3"/>
            <w:tcBorders>
              <w:top w:val="single" w:sz="4" w:space="0" w:color="auto"/>
              <w:left w:val="nil"/>
              <w:bottom w:val="single" w:sz="4" w:space="0" w:color="auto"/>
              <w:right w:val="single" w:sz="4" w:space="0" w:color="000000"/>
            </w:tcBorders>
            <w:shd w:val="clear" w:color="auto" w:fill="auto"/>
          </w:tcPr>
          <w:p w14:paraId="37970EFC"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2011</w:t>
            </w:r>
          </w:p>
        </w:tc>
        <w:tc>
          <w:tcPr>
            <w:tcW w:w="891" w:type="dxa"/>
            <w:gridSpan w:val="2"/>
            <w:tcBorders>
              <w:top w:val="single" w:sz="4" w:space="0" w:color="auto"/>
              <w:left w:val="nil"/>
              <w:bottom w:val="single" w:sz="4" w:space="0" w:color="auto"/>
              <w:right w:val="single" w:sz="4" w:space="0" w:color="000000"/>
            </w:tcBorders>
            <w:shd w:val="clear" w:color="auto" w:fill="auto"/>
          </w:tcPr>
          <w:p w14:paraId="3926A6CC"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2012</w:t>
            </w:r>
          </w:p>
        </w:tc>
        <w:tc>
          <w:tcPr>
            <w:tcW w:w="1053" w:type="dxa"/>
            <w:gridSpan w:val="2"/>
            <w:tcBorders>
              <w:top w:val="single" w:sz="4" w:space="0" w:color="auto"/>
              <w:left w:val="nil"/>
              <w:bottom w:val="single" w:sz="4" w:space="0" w:color="auto"/>
              <w:right w:val="single" w:sz="4" w:space="0" w:color="000000"/>
            </w:tcBorders>
            <w:shd w:val="clear" w:color="auto" w:fill="auto"/>
          </w:tcPr>
          <w:p w14:paraId="1AD9C45E"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2013</w:t>
            </w:r>
          </w:p>
        </w:tc>
        <w:tc>
          <w:tcPr>
            <w:tcW w:w="921" w:type="dxa"/>
            <w:gridSpan w:val="2"/>
            <w:tcBorders>
              <w:top w:val="single" w:sz="4" w:space="0" w:color="auto"/>
              <w:left w:val="nil"/>
              <w:bottom w:val="single" w:sz="4" w:space="0" w:color="auto"/>
              <w:right w:val="single" w:sz="4" w:space="0" w:color="000000"/>
            </w:tcBorders>
            <w:shd w:val="clear" w:color="auto" w:fill="auto"/>
          </w:tcPr>
          <w:p w14:paraId="2F4EFEF9"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2014</w:t>
            </w:r>
          </w:p>
        </w:tc>
        <w:tc>
          <w:tcPr>
            <w:tcW w:w="1072" w:type="dxa"/>
            <w:gridSpan w:val="2"/>
            <w:tcBorders>
              <w:top w:val="single" w:sz="4" w:space="0" w:color="auto"/>
              <w:left w:val="nil"/>
              <w:bottom w:val="single" w:sz="4" w:space="0" w:color="auto"/>
              <w:right w:val="single" w:sz="4" w:space="0" w:color="000000"/>
            </w:tcBorders>
            <w:shd w:val="clear" w:color="auto" w:fill="auto"/>
          </w:tcPr>
          <w:p w14:paraId="04987279"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2015</w:t>
            </w:r>
          </w:p>
        </w:tc>
        <w:tc>
          <w:tcPr>
            <w:tcW w:w="541" w:type="dxa"/>
            <w:tcBorders>
              <w:top w:val="nil"/>
              <w:left w:val="nil"/>
              <w:bottom w:val="single" w:sz="4" w:space="0" w:color="auto"/>
              <w:right w:val="single" w:sz="4" w:space="0" w:color="auto"/>
            </w:tcBorders>
            <w:shd w:val="clear" w:color="auto" w:fill="auto"/>
          </w:tcPr>
          <w:p w14:paraId="676C4187"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2011</w:t>
            </w:r>
          </w:p>
        </w:tc>
        <w:tc>
          <w:tcPr>
            <w:tcW w:w="541" w:type="dxa"/>
            <w:tcBorders>
              <w:top w:val="nil"/>
              <w:left w:val="nil"/>
              <w:bottom w:val="single" w:sz="4" w:space="0" w:color="auto"/>
              <w:right w:val="single" w:sz="4" w:space="0" w:color="auto"/>
            </w:tcBorders>
            <w:shd w:val="clear" w:color="auto" w:fill="auto"/>
          </w:tcPr>
          <w:p w14:paraId="3F1AD360"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2012</w:t>
            </w:r>
          </w:p>
        </w:tc>
        <w:tc>
          <w:tcPr>
            <w:tcW w:w="541" w:type="dxa"/>
            <w:tcBorders>
              <w:top w:val="nil"/>
              <w:left w:val="nil"/>
              <w:bottom w:val="single" w:sz="4" w:space="0" w:color="auto"/>
              <w:right w:val="single" w:sz="4" w:space="0" w:color="auto"/>
            </w:tcBorders>
            <w:shd w:val="clear" w:color="auto" w:fill="auto"/>
          </w:tcPr>
          <w:p w14:paraId="032BE2F8"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2013</w:t>
            </w:r>
          </w:p>
        </w:tc>
        <w:tc>
          <w:tcPr>
            <w:tcW w:w="541" w:type="dxa"/>
            <w:tcBorders>
              <w:top w:val="nil"/>
              <w:left w:val="nil"/>
              <w:bottom w:val="single" w:sz="4" w:space="0" w:color="auto"/>
              <w:right w:val="single" w:sz="4" w:space="0" w:color="auto"/>
            </w:tcBorders>
            <w:shd w:val="clear" w:color="auto" w:fill="auto"/>
          </w:tcPr>
          <w:p w14:paraId="45AEF672"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2014</w:t>
            </w:r>
          </w:p>
        </w:tc>
        <w:tc>
          <w:tcPr>
            <w:tcW w:w="566" w:type="dxa"/>
            <w:tcBorders>
              <w:top w:val="nil"/>
              <w:left w:val="nil"/>
              <w:bottom w:val="single" w:sz="4" w:space="0" w:color="auto"/>
              <w:right w:val="single" w:sz="4" w:space="0" w:color="auto"/>
            </w:tcBorders>
            <w:shd w:val="clear" w:color="auto" w:fill="auto"/>
          </w:tcPr>
          <w:p w14:paraId="64314FA7"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2015</w:t>
            </w:r>
          </w:p>
        </w:tc>
      </w:tr>
      <w:tr w:rsidR="001C3FB8" w14:paraId="48717D28" w14:textId="77777777">
        <w:trPr>
          <w:trHeight w:val="300"/>
          <w:tblHeader/>
        </w:trPr>
        <w:tc>
          <w:tcPr>
            <w:tcW w:w="540" w:type="dxa"/>
            <w:tcBorders>
              <w:top w:val="nil"/>
              <w:left w:val="single" w:sz="4" w:space="0" w:color="auto"/>
              <w:bottom w:val="single" w:sz="4" w:space="0" w:color="auto"/>
              <w:right w:val="single" w:sz="4" w:space="0" w:color="auto"/>
            </w:tcBorders>
            <w:shd w:val="clear" w:color="auto" w:fill="auto"/>
          </w:tcPr>
          <w:p w14:paraId="1B51E6B6"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w:t>
            </w:r>
          </w:p>
        </w:tc>
        <w:tc>
          <w:tcPr>
            <w:tcW w:w="1729" w:type="dxa"/>
            <w:tcBorders>
              <w:top w:val="nil"/>
              <w:left w:val="nil"/>
              <w:bottom w:val="single" w:sz="4" w:space="0" w:color="auto"/>
              <w:right w:val="single" w:sz="4" w:space="0" w:color="auto"/>
            </w:tcBorders>
            <w:shd w:val="clear" w:color="auto" w:fill="auto"/>
          </w:tcPr>
          <w:p w14:paraId="300C88CB"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w:t>
            </w:r>
          </w:p>
        </w:tc>
        <w:tc>
          <w:tcPr>
            <w:tcW w:w="1053" w:type="dxa"/>
            <w:gridSpan w:val="2"/>
            <w:tcBorders>
              <w:top w:val="single" w:sz="4" w:space="0" w:color="auto"/>
              <w:left w:val="nil"/>
              <w:bottom w:val="single" w:sz="4" w:space="0" w:color="auto"/>
              <w:right w:val="single" w:sz="4" w:space="0" w:color="000000"/>
            </w:tcBorders>
            <w:shd w:val="clear" w:color="auto" w:fill="auto"/>
          </w:tcPr>
          <w:p w14:paraId="6BE8A1D2"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(3)</w:t>
            </w:r>
          </w:p>
        </w:tc>
        <w:tc>
          <w:tcPr>
            <w:tcW w:w="1053" w:type="dxa"/>
            <w:gridSpan w:val="2"/>
            <w:tcBorders>
              <w:top w:val="single" w:sz="4" w:space="0" w:color="auto"/>
              <w:left w:val="nil"/>
              <w:bottom w:val="single" w:sz="4" w:space="0" w:color="auto"/>
              <w:right w:val="single" w:sz="4" w:space="0" w:color="000000"/>
            </w:tcBorders>
            <w:shd w:val="clear" w:color="auto" w:fill="auto"/>
          </w:tcPr>
          <w:p w14:paraId="5694D978"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(4)</w:t>
            </w:r>
          </w:p>
        </w:tc>
        <w:tc>
          <w:tcPr>
            <w:tcW w:w="824" w:type="dxa"/>
            <w:tcBorders>
              <w:top w:val="nil"/>
              <w:left w:val="nil"/>
              <w:bottom w:val="single" w:sz="4" w:space="0" w:color="auto"/>
              <w:right w:val="single" w:sz="4" w:space="0" w:color="auto"/>
            </w:tcBorders>
            <w:shd w:val="clear" w:color="auto" w:fill="auto"/>
          </w:tcPr>
          <w:p w14:paraId="2767A4E4"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(5)</w:t>
            </w:r>
          </w:p>
        </w:tc>
        <w:tc>
          <w:tcPr>
            <w:tcW w:w="1053" w:type="dxa"/>
            <w:gridSpan w:val="2"/>
            <w:tcBorders>
              <w:top w:val="single" w:sz="4" w:space="0" w:color="auto"/>
              <w:left w:val="nil"/>
              <w:bottom w:val="single" w:sz="4" w:space="0" w:color="auto"/>
              <w:right w:val="single" w:sz="4" w:space="0" w:color="000000"/>
            </w:tcBorders>
            <w:shd w:val="clear" w:color="auto" w:fill="auto"/>
          </w:tcPr>
          <w:p w14:paraId="4E2D7F91"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(6)</w:t>
            </w:r>
          </w:p>
        </w:tc>
        <w:tc>
          <w:tcPr>
            <w:tcW w:w="913" w:type="dxa"/>
            <w:gridSpan w:val="2"/>
            <w:tcBorders>
              <w:top w:val="single" w:sz="4" w:space="0" w:color="auto"/>
              <w:left w:val="nil"/>
              <w:bottom w:val="single" w:sz="4" w:space="0" w:color="auto"/>
              <w:right w:val="single" w:sz="4" w:space="0" w:color="000000"/>
            </w:tcBorders>
            <w:shd w:val="clear" w:color="auto" w:fill="auto"/>
          </w:tcPr>
          <w:p w14:paraId="4283B51E"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(7)</w:t>
            </w:r>
          </w:p>
        </w:tc>
        <w:tc>
          <w:tcPr>
            <w:tcW w:w="1144" w:type="dxa"/>
            <w:gridSpan w:val="2"/>
            <w:tcBorders>
              <w:top w:val="single" w:sz="4" w:space="0" w:color="auto"/>
              <w:left w:val="nil"/>
              <w:bottom w:val="single" w:sz="4" w:space="0" w:color="auto"/>
              <w:right w:val="single" w:sz="4" w:space="0" w:color="000000"/>
            </w:tcBorders>
            <w:shd w:val="clear" w:color="auto" w:fill="auto"/>
          </w:tcPr>
          <w:p w14:paraId="51C818C3"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(8)</w:t>
            </w:r>
          </w:p>
        </w:tc>
        <w:tc>
          <w:tcPr>
            <w:tcW w:w="1059" w:type="dxa"/>
            <w:gridSpan w:val="2"/>
            <w:tcBorders>
              <w:top w:val="single" w:sz="4" w:space="0" w:color="auto"/>
              <w:left w:val="nil"/>
              <w:bottom w:val="single" w:sz="4" w:space="0" w:color="auto"/>
              <w:right w:val="single" w:sz="4" w:space="0" w:color="000000"/>
            </w:tcBorders>
            <w:shd w:val="clear" w:color="auto" w:fill="auto"/>
          </w:tcPr>
          <w:p w14:paraId="046ADB04"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(9)</w:t>
            </w:r>
          </w:p>
        </w:tc>
        <w:tc>
          <w:tcPr>
            <w:tcW w:w="1053" w:type="dxa"/>
            <w:gridSpan w:val="2"/>
            <w:tcBorders>
              <w:top w:val="single" w:sz="4" w:space="0" w:color="auto"/>
              <w:left w:val="nil"/>
              <w:bottom w:val="single" w:sz="4" w:space="0" w:color="auto"/>
              <w:right w:val="single" w:sz="4" w:space="0" w:color="000000"/>
            </w:tcBorders>
            <w:shd w:val="clear" w:color="auto" w:fill="auto"/>
          </w:tcPr>
          <w:p w14:paraId="1260EAB1"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(10)</w:t>
            </w:r>
          </w:p>
        </w:tc>
        <w:tc>
          <w:tcPr>
            <w:tcW w:w="1057" w:type="dxa"/>
            <w:gridSpan w:val="3"/>
            <w:tcBorders>
              <w:top w:val="single" w:sz="4" w:space="0" w:color="auto"/>
              <w:left w:val="nil"/>
              <w:bottom w:val="single" w:sz="4" w:space="0" w:color="auto"/>
              <w:right w:val="single" w:sz="4" w:space="0" w:color="000000"/>
            </w:tcBorders>
            <w:shd w:val="clear" w:color="auto" w:fill="auto"/>
          </w:tcPr>
          <w:p w14:paraId="2B1851A8"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(11)</w:t>
            </w:r>
          </w:p>
        </w:tc>
        <w:tc>
          <w:tcPr>
            <w:tcW w:w="891" w:type="dxa"/>
            <w:gridSpan w:val="2"/>
            <w:tcBorders>
              <w:top w:val="single" w:sz="4" w:space="0" w:color="auto"/>
              <w:left w:val="nil"/>
              <w:bottom w:val="single" w:sz="4" w:space="0" w:color="auto"/>
              <w:right w:val="single" w:sz="4" w:space="0" w:color="000000"/>
            </w:tcBorders>
            <w:shd w:val="clear" w:color="auto" w:fill="auto"/>
          </w:tcPr>
          <w:p w14:paraId="5F016D33"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(12)</w:t>
            </w:r>
          </w:p>
        </w:tc>
        <w:tc>
          <w:tcPr>
            <w:tcW w:w="1053" w:type="dxa"/>
            <w:gridSpan w:val="2"/>
            <w:tcBorders>
              <w:top w:val="single" w:sz="4" w:space="0" w:color="auto"/>
              <w:left w:val="nil"/>
              <w:bottom w:val="single" w:sz="4" w:space="0" w:color="auto"/>
              <w:right w:val="single" w:sz="4" w:space="0" w:color="000000"/>
            </w:tcBorders>
            <w:shd w:val="clear" w:color="auto" w:fill="auto"/>
          </w:tcPr>
          <w:p w14:paraId="54C72F31"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(13)</w:t>
            </w:r>
          </w:p>
        </w:tc>
        <w:tc>
          <w:tcPr>
            <w:tcW w:w="921" w:type="dxa"/>
            <w:gridSpan w:val="2"/>
            <w:tcBorders>
              <w:top w:val="single" w:sz="4" w:space="0" w:color="auto"/>
              <w:left w:val="nil"/>
              <w:bottom w:val="single" w:sz="4" w:space="0" w:color="auto"/>
              <w:right w:val="single" w:sz="4" w:space="0" w:color="000000"/>
            </w:tcBorders>
            <w:shd w:val="clear" w:color="auto" w:fill="auto"/>
          </w:tcPr>
          <w:p w14:paraId="786A59B1"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(14)</w:t>
            </w:r>
          </w:p>
        </w:tc>
        <w:tc>
          <w:tcPr>
            <w:tcW w:w="1072" w:type="dxa"/>
            <w:gridSpan w:val="2"/>
            <w:tcBorders>
              <w:top w:val="single" w:sz="4" w:space="0" w:color="auto"/>
              <w:left w:val="nil"/>
              <w:bottom w:val="single" w:sz="4" w:space="0" w:color="auto"/>
              <w:right w:val="single" w:sz="4" w:space="0" w:color="000000"/>
            </w:tcBorders>
            <w:shd w:val="clear" w:color="auto" w:fill="auto"/>
          </w:tcPr>
          <w:p w14:paraId="22FFD4E9"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(15)</w:t>
            </w:r>
          </w:p>
        </w:tc>
        <w:tc>
          <w:tcPr>
            <w:tcW w:w="541" w:type="dxa"/>
            <w:tcBorders>
              <w:top w:val="nil"/>
              <w:left w:val="nil"/>
              <w:bottom w:val="single" w:sz="4" w:space="0" w:color="auto"/>
              <w:right w:val="single" w:sz="4" w:space="0" w:color="auto"/>
            </w:tcBorders>
            <w:shd w:val="clear" w:color="auto" w:fill="auto"/>
          </w:tcPr>
          <w:p w14:paraId="4B97C0FE"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(16)</w:t>
            </w:r>
          </w:p>
        </w:tc>
        <w:tc>
          <w:tcPr>
            <w:tcW w:w="541" w:type="dxa"/>
            <w:tcBorders>
              <w:top w:val="nil"/>
              <w:left w:val="nil"/>
              <w:bottom w:val="single" w:sz="4" w:space="0" w:color="auto"/>
              <w:right w:val="single" w:sz="4" w:space="0" w:color="auto"/>
            </w:tcBorders>
            <w:shd w:val="clear" w:color="auto" w:fill="auto"/>
          </w:tcPr>
          <w:p w14:paraId="17D39BA7"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(17)</w:t>
            </w:r>
          </w:p>
        </w:tc>
        <w:tc>
          <w:tcPr>
            <w:tcW w:w="541" w:type="dxa"/>
            <w:tcBorders>
              <w:top w:val="nil"/>
              <w:left w:val="nil"/>
              <w:bottom w:val="single" w:sz="4" w:space="0" w:color="auto"/>
              <w:right w:val="single" w:sz="4" w:space="0" w:color="auto"/>
            </w:tcBorders>
            <w:shd w:val="clear" w:color="auto" w:fill="auto"/>
          </w:tcPr>
          <w:p w14:paraId="2C07252B"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(18)</w:t>
            </w:r>
          </w:p>
        </w:tc>
        <w:tc>
          <w:tcPr>
            <w:tcW w:w="541" w:type="dxa"/>
            <w:tcBorders>
              <w:top w:val="nil"/>
              <w:left w:val="nil"/>
              <w:bottom w:val="single" w:sz="4" w:space="0" w:color="auto"/>
              <w:right w:val="single" w:sz="4" w:space="0" w:color="auto"/>
            </w:tcBorders>
            <w:shd w:val="clear" w:color="auto" w:fill="auto"/>
          </w:tcPr>
          <w:p w14:paraId="2929B1BF"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(19)</w:t>
            </w:r>
          </w:p>
        </w:tc>
        <w:tc>
          <w:tcPr>
            <w:tcW w:w="566" w:type="dxa"/>
            <w:tcBorders>
              <w:top w:val="nil"/>
              <w:left w:val="nil"/>
              <w:bottom w:val="single" w:sz="4" w:space="0" w:color="auto"/>
              <w:right w:val="single" w:sz="4" w:space="0" w:color="auto"/>
            </w:tcBorders>
            <w:shd w:val="clear" w:color="auto" w:fill="auto"/>
          </w:tcPr>
          <w:p w14:paraId="3F94BF08" w14:textId="77777777" w:rsidR="001C3FB8" w:rsidRDefault="000C0BFC">
            <w:pPr>
              <w:spacing w:after="0" w:line="240" w:lineRule="auto"/>
              <w:jc w:val="center"/>
              <w:rPr>
                <w:rFonts w:ascii="Calibri" w:hAnsi="Calibri" w:cs="Calibri"/>
                <w:b/>
                <w:color w:val="000000"/>
                <w:sz w:val="16"/>
                <w:szCs w:val="16"/>
              </w:rPr>
            </w:pPr>
            <w:r>
              <w:rPr>
                <w:rFonts w:ascii="Calibri" w:hAnsi="Calibri" w:cs="Calibri"/>
                <w:b/>
                <w:color w:val="000000"/>
                <w:sz w:val="16"/>
                <w:szCs w:val="16"/>
              </w:rPr>
              <w:t>(20)</w:t>
            </w:r>
          </w:p>
        </w:tc>
      </w:tr>
      <w:tr w:rsidR="001C3FB8" w14:paraId="40901E03" w14:textId="77777777">
        <w:trPr>
          <w:trHeight w:val="1337"/>
        </w:trPr>
        <w:tc>
          <w:tcPr>
            <w:tcW w:w="540" w:type="dxa"/>
            <w:tcBorders>
              <w:top w:val="nil"/>
              <w:left w:val="single" w:sz="4" w:space="0" w:color="auto"/>
              <w:bottom w:val="single" w:sz="4" w:space="0" w:color="auto"/>
              <w:right w:val="single" w:sz="4" w:space="0" w:color="auto"/>
            </w:tcBorders>
            <w:shd w:val="clear" w:color="auto" w:fill="auto"/>
          </w:tcPr>
          <w:p w14:paraId="44DB4CE9" w14:textId="77777777" w:rsidR="001C3FB8" w:rsidRDefault="000C0BFC">
            <w:pPr>
              <w:spacing w:after="0" w:line="240" w:lineRule="auto"/>
              <w:jc w:val="center"/>
              <w:rPr>
                <w:color w:val="000000"/>
              </w:rPr>
            </w:pPr>
            <w:r>
              <w:rPr>
                <w:color w:val="000000"/>
              </w:rPr>
              <w:t>1</w:t>
            </w:r>
          </w:p>
        </w:tc>
        <w:tc>
          <w:tcPr>
            <w:tcW w:w="1729" w:type="dxa"/>
            <w:tcBorders>
              <w:top w:val="nil"/>
              <w:left w:val="nil"/>
              <w:bottom w:val="single" w:sz="4" w:space="0" w:color="auto"/>
              <w:right w:val="single" w:sz="4" w:space="0" w:color="auto"/>
            </w:tcBorders>
            <w:shd w:val="clear" w:color="auto" w:fill="auto"/>
          </w:tcPr>
          <w:p w14:paraId="2C225745" w14:textId="77777777" w:rsidR="001C3FB8" w:rsidRDefault="000C0BFC">
            <w:pPr>
              <w:spacing w:after="0" w:line="240" w:lineRule="auto"/>
              <w:rPr>
                <w:color w:val="000000"/>
              </w:rPr>
            </w:pPr>
            <w:proofErr w:type="spellStart"/>
            <w:r>
              <w:rPr>
                <w:color w:val="000000"/>
              </w:rPr>
              <w:t>Penyediaan</w:t>
            </w:r>
            <w:proofErr w:type="spellEnd"/>
            <w:r>
              <w:rPr>
                <w:color w:val="000000"/>
              </w:rPr>
              <w:t xml:space="preserve"> </w:t>
            </w:r>
            <w:proofErr w:type="spellStart"/>
            <w:r>
              <w:rPr>
                <w:color w:val="000000"/>
              </w:rPr>
              <w:t>sarana</w:t>
            </w:r>
            <w:proofErr w:type="spellEnd"/>
            <w:r>
              <w:rPr>
                <w:color w:val="000000"/>
              </w:rPr>
              <w:t xml:space="preserve"> dan </w:t>
            </w:r>
            <w:proofErr w:type="spellStart"/>
            <w:r>
              <w:rPr>
                <w:color w:val="000000"/>
              </w:rPr>
              <w:t>prasarana</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sampah</w:t>
            </w:r>
            <w:proofErr w:type="spellEnd"/>
          </w:p>
        </w:tc>
        <w:tc>
          <w:tcPr>
            <w:tcW w:w="460" w:type="dxa"/>
            <w:tcBorders>
              <w:top w:val="nil"/>
              <w:left w:val="nil"/>
              <w:bottom w:val="single" w:sz="4" w:space="0" w:color="auto"/>
              <w:right w:val="nil"/>
            </w:tcBorders>
            <w:shd w:val="clear" w:color="auto" w:fill="auto"/>
          </w:tcPr>
          <w:p w14:paraId="3C7AB6A0" w14:textId="77777777" w:rsidR="001C3FB8" w:rsidRDefault="000C0BFC">
            <w:pPr>
              <w:spacing w:after="0" w:line="240" w:lineRule="auto"/>
              <w:ind w:right="-83"/>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4ABCF9A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4EC3751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3B6F7D8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3F30324F"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3706E15C"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E00460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0B8BA947"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7E9D2C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3046CDF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2757674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5F20CDC7"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88328B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ABE54D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2C8A95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47148EF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7ABEAF2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0052D8F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55B502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B1DE34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4A3C74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7A1FFAB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7E1340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55953D8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5965D66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32DF2B6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68FC25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441E58F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5B48F19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186A497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12984C3F" w14:textId="77777777">
        <w:trPr>
          <w:trHeight w:val="1452"/>
        </w:trPr>
        <w:tc>
          <w:tcPr>
            <w:tcW w:w="540" w:type="dxa"/>
            <w:tcBorders>
              <w:top w:val="nil"/>
              <w:left w:val="single" w:sz="4" w:space="0" w:color="auto"/>
              <w:bottom w:val="single" w:sz="4" w:space="0" w:color="auto"/>
              <w:right w:val="single" w:sz="4" w:space="0" w:color="auto"/>
            </w:tcBorders>
            <w:shd w:val="clear" w:color="auto" w:fill="auto"/>
          </w:tcPr>
          <w:p w14:paraId="73DC2823" w14:textId="77777777" w:rsidR="001C3FB8" w:rsidRDefault="000C0BFC">
            <w:pPr>
              <w:spacing w:after="0" w:line="240" w:lineRule="auto"/>
              <w:jc w:val="center"/>
              <w:rPr>
                <w:color w:val="000000"/>
              </w:rPr>
            </w:pPr>
            <w:r>
              <w:rPr>
                <w:color w:val="000000"/>
              </w:rPr>
              <w:t>2</w:t>
            </w:r>
          </w:p>
        </w:tc>
        <w:tc>
          <w:tcPr>
            <w:tcW w:w="1729" w:type="dxa"/>
            <w:tcBorders>
              <w:top w:val="nil"/>
              <w:left w:val="nil"/>
              <w:bottom w:val="single" w:sz="4" w:space="0" w:color="auto"/>
              <w:right w:val="single" w:sz="4" w:space="0" w:color="auto"/>
            </w:tcBorders>
            <w:shd w:val="clear" w:color="auto" w:fill="auto"/>
          </w:tcPr>
          <w:p w14:paraId="5FFCB8C1"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operasi</w:t>
            </w:r>
            <w:proofErr w:type="spellEnd"/>
            <w:r>
              <w:rPr>
                <w:color w:val="000000"/>
              </w:rPr>
              <w:t xml:space="preserve"> dan </w:t>
            </w:r>
            <w:proofErr w:type="spellStart"/>
            <w:r>
              <w:rPr>
                <w:color w:val="000000"/>
              </w:rPr>
              <w:t>pemeliharaan</w:t>
            </w:r>
            <w:proofErr w:type="spellEnd"/>
            <w:r>
              <w:rPr>
                <w:color w:val="000000"/>
              </w:rPr>
              <w:t xml:space="preserve"> </w:t>
            </w:r>
            <w:proofErr w:type="spellStart"/>
            <w:r>
              <w:rPr>
                <w:color w:val="000000"/>
              </w:rPr>
              <w:t>sarana</w:t>
            </w:r>
            <w:proofErr w:type="spellEnd"/>
            <w:r>
              <w:rPr>
                <w:color w:val="000000"/>
              </w:rPr>
              <w:t xml:space="preserve"> dan </w:t>
            </w:r>
            <w:proofErr w:type="spellStart"/>
            <w:r>
              <w:rPr>
                <w:color w:val="000000"/>
              </w:rPr>
              <w:t>prasarana</w:t>
            </w:r>
            <w:proofErr w:type="spellEnd"/>
            <w:r>
              <w:rPr>
                <w:color w:val="000000"/>
              </w:rPr>
              <w:t xml:space="preserve"> </w:t>
            </w:r>
            <w:proofErr w:type="spellStart"/>
            <w:r>
              <w:rPr>
                <w:color w:val="000000"/>
              </w:rPr>
              <w:t>persampahan</w:t>
            </w:r>
            <w:proofErr w:type="spellEnd"/>
          </w:p>
        </w:tc>
        <w:tc>
          <w:tcPr>
            <w:tcW w:w="460" w:type="dxa"/>
            <w:tcBorders>
              <w:top w:val="nil"/>
              <w:left w:val="nil"/>
              <w:bottom w:val="single" w:sz="4" w:space="0" w:color="auto"/>
              <w:right w:val="nil"/>
            </w:tcBorders>
            <w:shd w:val="clear" w:color="auto" w:fill="auto"/>
          </w:tcPr>
          <w:p w14:paraId="7D48AFA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6886CCC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66B53C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2E7AA0F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317DCDC4"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424BAE39"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C67884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5AE35E16"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F9D539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319DEE9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2D75CB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6B0DB3D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7B968F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6EFCC38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1E66FF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3062CAEC"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590F986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4655702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6BC0A0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06DA103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6AD5EC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741AE797"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733754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C27148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224AB8C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279EDC2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14703FF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15306B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5934F9A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605AB32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2800E8A5" w14:textId="77777777">
        <w:trPr>
          <w:trHeight w:val="1203"/>
        </w:trPr>
        <w:tc>
          <w:tcPr>
            <w:tcW w:w="540" w:type="dxa"/>
            <w:tcBorders>
              <w:top w:val="nil"/>
              <w:left w:val="single" w:sz="4" w:space="0" w:color="auto"/>
              <w:bottom w:val="single" w:sz="4" w:space="0" w:color="auto"/>
              <w:right w:val="single" w:sz="4" w:space="0" w:color="auto"/>
            </w:tcBorders>
            <w:shd w:val="clear" w:color="auto" w:fill="auto"/>
          </w:tcPr>
          <w:p w14:paraId="77B1B545" w14:textId="77777777" w:rsidR="001C3FB8" w:rsidRDefault="000C0BFC">
            <w:pPr>
              <w:spacing w:after="0" w:line="240" w:lineRule="auto"/>
              <w:jc w:val="center"/>
              <w:rPr>
                <w:color w:val="000000"/>
              </w:rPr>
            </w:pPr>
            <w:r>
              <w:rPr>
                <w:color w:val="000000"/>
              </w:rPr>
              <w:t>3</w:t>
            </w:r>
          </w:p>
        </w:tc>
        <w:tc>
          <w:tcPr>
            <w:tcW w:w="1729" w:type="dxa"/>
            <w:tcBorders>
              <w:top w:val="nil"/>
              <w:left w:val="nil"/>
              <w:bottom w:val="single" w:sz="4" w:space="0" w:color="auto"/>
              <w:right w:val="single" w:sz="4" w:space="0" w:color="auto"/>
            </w:tcBorders>
            <w:shd w:val="clear" w:color="auto" w:fill="auto"/>
          </w:tcPr>
          <w:p w14:paraId="77841498"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teknologi</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persampahan</w:t>
            </w:r>
            <w:proofErr w:type="spellEnd"/>
          </w:p>
        </w:tc>
        <w:tc>
          <w:tcPr>
            <w:tcW w:w="460" w:type="dxa"/>
            <w:tcBorders>
              <w:top w:val="nil"/>
              <w:left w:val="nil"/>
              <w:bottom w:val="single" w:sz="4" w:space="0" w:color="auto"/>
              <w:right w:val="nil"/>
            </w:tcBorders>
            <w:shd w:val="clear" w:color="auto" w:fill="auto"/>
          </w:tcPr>
          <w:p w14:paraId="2117073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0B7D073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568AF6A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2C25B33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3D5A4969"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4BBF0C99"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B53200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3F015DB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2757BA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6016137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9F53C2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60119D66"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ED04E3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385546A2"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A83869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62CF7BF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4CD296A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45EA7729"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EEA285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081AD0F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7CFB6D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46A68D3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E84E79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4BB4D5C2"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737947E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0EC8F76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4EC8467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7445375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1E68460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2153D43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6E8D8166" w14:textId="77777777">
        <w:trPr>
          <w:trHeight w:val="600"/>
        </w:trPr>
        <w:tc>
          <w:tcPr>
            <w:tcW w:w="540" w:type="dxa"/>
            <w:tcBorders>
              <w:top w:val="nil"/>
              <w:left w:val="single" w:sz="4" w:space="0" w:color="auto"/>
              <w:bottom w:val="single" w:sz="4" w:space="0" w:color="auto"/>
              <w:right w:val="single" w:sz="4" w:space="0" w:color="auto"/>
            </w:tcBorders>
            <w:shd w:val="clear" w:color="auto" w:fill="auto"/>
          </w:tcPr>
          <w:p w14:paraId="45E9D14A" w14:textId="77777777" w:rsidR="001C3FB8" w:rsidRDefault="000C0BFC">
            <w:pPr>
              <w:spacing w:after="0" w:line="240" w:lineRule="auto"/>
              <w:jc w:val="center"/>
              <w:rPr>
                <w:color w:val="000000"/>
              </w:rPr>
            </w:pPr>
            <w:r>
              <w:rPr>
                <w:color w:val="000000"/>
              </w:rPr>
              <w:t>4</w:t>
            </w:r>
          </w:p>
        </w:tc>
        <w:tc>
          <w:tcPr>
            <w:tcW w:w="1729" w:type="dxa"/>
            <w:tcBorders>
              <w:top w:val="nil"/>
              <w:left w:val="nil"/>
              <w:bottom w:val="single" w:sz="4" w:space="0" w:color="auto"/>
              <w:right w:val="single" w:sz="4" w:space="0" w:color="auto"/>
            </w:tcBorders>
            <w:shd w:val="clear" w:color="auto" w:fill="auto"/>
          </w:tcPr>
          <w:p w14:paraId="360EEB6F" w14:textId="77777777" w:rsidR="001C3FB8" w:rsidRDefault="000C0BFC">
            <w:pPr>
              <w:spacing w:after="0" w:line="240" w:lineRule="auto"/>
              <w:rPr>
                <w:color w:val="000000"/>
              </w:rPr>
            </w:pPr>
            <w:proofErr w:type="spellStart"/>
            <w:r>
              <w:rPr>
                <w:color w:val="000000"/>
              </w:rPr>
              <w:t>Frekuensi</w:t>
            </w:r>
            <w:proofErr w:type="spellEnd"/>
            <w:r>
              <w:rPr>
                <w:color w:val="000000"/>
              </w:rPr>
              <w:t xml:space="preserve"> </w:t>
            </w:r>
            <w:proofErr w:type="spellStart"/>
            <w:r>
              <w:rPr>
                <w:color w:val="000000"/>
              </w:rPr>
              <w:t>bimbingan</w:t>
            </w:r>
            <w:proofErr w:type="spellEnd"/>
            <w:r>
              <w:rPr>
                <w:color w:val="000000"/>
              </w:rPr>
              <w:t xml:space="preserve"> </w:t>
            </w:r>
            <w:proofErr w:type="spellStart"/>
            <w:r>
              <w:rPr>
                <w:color w:val="000000"/>
              </w:rPr>
              <w:t>teknis</w:t>
            </w:r>
            <w:proofErr w:type="spellEnd"/>
            <w:r>
              <w:rPr>
                <w:color w:val="000000"/>
              </w:rPr>
              <w:t xml:space="preserve"> </w:t>
            </w:r>
            <w:proofErr w:type="spellStart"/>
            <w:r>
              <w:rPr>
                <w:color w:val="000000"/>
              </w:rPr>
              <w:t>persampahan</w:t>
            </w:r>
            <w:proofErr w:type="spellEnd"/>
          </w:p>
        </w:tc>
        <w:tc>
          <w:tcPr>
            <w:tcW w:w="460" w:type="dxa"/>
            <w:tcBorders>
              <w:top w:val="nil"/>
              <w:left w:val="nil"/>
              <w:bottom w:val="single" w:sz="4" w:space="0" w:color="auto"/>
              <w:right w:val="nil"/>
            </w:tcBorders>
            <w:shd w:val="clear" w:color="auto" w:fill="auto"/>
          </w:tcPr>
          <w:p w14:paraId="756ADC3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300</w:t>
            </w:r>
          </w:p>
        </w:tc>
        <w:tc>
          <w:tcPr>
            <w:tcW w:w="593" w:type="dxa"/>
            <w:tcBorders>
              <w:top w:val="nil"/>
              <w:left w:val="nil"/>
              <w:bottom w:val="single" w:sz="4" w:space="0" w:color="auto"/>
              <w:right w:val="single" w:sz="4" w:space="0" w:color="auto"/>
            </w:tcBorders>
            <w:shd w:val="clear" w:color="auto" w:fill="auto"/>
          </w:tcPr>
          <w:p w14:paraId="1F8EEA1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0" w:type="dxa"/>
            <w:tcBorders>
              <w:top w:val="nil"/>
              <w:left w:val="nil"/>
              <w:bottom w:val="single" w:sz="4" w:space="0" w:color="auto"/>
              <w:right w:val="nil"/>
            </w:tcBorders>
            <w:shd w:val="clear" w:color="auto" w:fill="auto"/>
          </w:tcPr>
          <w:p w14:paraId="48B86D5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300</w:t>
            </w:r>
          </w:p>
        </w:tc>
        <w:tc>
          <w:tcPr>
            <w:tcW w:w="593" w:type="dxa"/>
            <w:tcBorders>
              <w:top w:val="nil"/>
              <w:left w:val="nil"/>
              <w:bottom w:val="single" w:sz="4" w:space="0" w:color="auto"/>
              <w:right w:val="single" w:sz="4" w:space="0" w:color="auto"/>
            </w:tcBorders>
            <w:shd w:val="clear" w:color="auto" w:fill="auto"/>
          </w:tcPr>
          <w:p w14:paraId="6646B64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824" w:type="dxa"/>
            <w:tcBorders>
              <w:top w:val="nil"/>
              <w:left w:val="nil"/>
              <w:bottom w:val="single" w:sz="4" w:space="0" w:color="auto"/>
              <w:right w:val="single" w:sz="4" w:space="0" w:color="auto"/>
            </w:tcBorders>
            <w:shd w:val="clear" w:color="auto" w:fill="auto"/>
          </w:tcPr>
          <w:p w14:paraId="41CAE927"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vAlign w:val="bottom"/>
          </w:tcPr>
          <w:p w14:paraId="205F5B9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100</w:t>
            </w:r>
          </w:p>
        </w:tc>
        <w:tc>
          <w:tcPr>
            <w:tcW w:w="593" w:type="dxa"/>
            <w:tcBorders>
              <w:top w:val="nil"/>
              <w:left w:val="nil"/>
              <w:bottom w:val="single" w:sz="4" w:space="0" w:color="auto"/>
              <w:right w:val="single" w:sz="4" w:space="0" w:color="auto"/>
            </w:tcBorders>
            <w:shd w:val="clear" w:color="auto" w:fill="auto"/>
            <w:vAlign w:val="bottom"/>
          </w:tcPr>
          <w:p w14:paraId="0549118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320" w:type="dxa"/>
            <w:tcBorders>
              <w:top w:val="single" w:sz="4" w:space="0" w:color="auto"/>
              <w:left w:val="single" w:sz="4" w:space="0" w:color="auto"/>
              <w:bottom w:val="single" w:sz="4" w:space="0" w:color="auto"/>
            </w:tcBorders>
            <w:shd w:val="clear" w:color="auto" w:fill="auto"/>
          </w:tcPr>
          <w:p w14:paraId="5F3192C6"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593" w:type="dxa"/>
            <w:tcBorders>
              <w:top w:val="single" w:sz="4" w:space="0" w:color="auto"/>
              <w:bottom w:val="single" w:sz="4" w:space="0" w:color="auto"/>
              <w:right w:val="single" w:sz="4" w:space="0" w:color="auto"/>
            </w:tcBorders>
            <w:shd w:val="clear" w:color="auto" w:fill="auto"/>
          </w:tcPr>
          <w:p w14:paraId="0BD89B03"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551" w:type="dxa"/>
            <w:tcBorders>
              <w:top w:val="nil"/>
              <w:left w:val="single" w:sz="4" w:space="0" w:color="auto"/>
              <w:bottom w:val="single" w:sz="4" w:space="0" w:color="auto"/>
              <w:right w:val="nil"/>
            </w:tcBorders>
            <w:shd w:val="clear" w:color="auto" w:fill="auto"/>
            <w:vAlign w:val="bottom"/>
          </w:tcPr>
          <w:p w14:paraId="0FBF76D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100</w:t>
            </w:r>
          </w:p>
        </w:tc>
        <w:tc>
          <w:tcPr>
            <w:tcW w:w="593" w:type="dxa"/>
            <w:tcBorders>
              <w:top w:val="nil"/>
              <w:left w:val="nil"/>
              <w:bottom w:val="single" w:sz="4" w:space="0" w:color="auto"/>
              <w:right w:val="single" w:sz="4" w:space="0" w:color="auto"/>
            </w:tcBorders>
            <w:shd w:val="clear" w:color="auto" w:fill="auto"/>
            <w:vAlign w:val="bottom"/>
          </w:tcPr>
          <w:p w14:paraId="3F3EEB2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6" w:type="dxa"/>
            <w:tcBorders>
              <w:top w:val="single" w:sz="4" w:space="0" w:color="auto"/>
              <w:left w:val="single" w:sz="4" w:space="0" w:color="auto"/>
              <w:bottom w:val="single" w:sz="4" w:space="0" w:color="auto"/>
            </w:tcBorders>
            <w:shd w:val="clear" w:color="auto" w:fill="auto"/>
            <w:vAlign w:val="bottom"/>
          </w:tcPr>
          <w:p w14:paraId="6BCFF0D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xml:space="preserve">        -   </w:t>
            </w:r>
          </w:p>
        </w:tc>
        <w:tc>
          <w:tcPr>
            <w:tcW w:w="593" w:type="dxa"/>
            <w:tcBorders>
              <w:top w:val="single" w:sz="4" w:space="0" w:color="auto"/>
              <w:bottom w:val="single" w:sz="4" w:space="0" w:color="auto"/>
              <w:right w:val="single" w:sz="4" w:space="0" w:color="auto"/>
            </w:tcBorders>
            <w:shd w:val="clear" w:color="auto" w:fill="auto"/>
          </w:tcPr>
          <w:p w14:paraId="235822E2"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single" w:sz="4" w:space="0" w:color="auto"/>
              <w:bottom w:val="single" w:sz="4" w:space="0" w:color="auto"/>
              <w:right w:val="nil"/>
            </w:tcBorders>
            <w:shd w:val="clear" w:color="auto" w:fill="auto"/>
            <w:vAlign w:val="bottom"/>
          </w:tcPr>
          <w:p w14:paraId="073EEE6E"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100</w:t>
            </w:r>
          </w:p>
        </w:tc>
        <w:tc>
          <w:tcPr>
            <w:tcW w:w="593" w:type="dxa"/>
            <w:tcBorders>
              <w:top w:val="nil"/>
              <w:left w:val="nil"/>
              <w:bottom w:val="single" w:sz="4" w:space="0" w:color="auto"/>
              <w:right w:val="single" w:sz="4" w:space="0" w:color="auto"/>
            </w:tcBorders>
            <w:shd w:val="clear" w:color="auto" w:fill="auto"/>
            <w:vAlign w:val="bottom"/>
          </w:tcPr>
          <w:p w14:paraId="144D998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0" w:type="dxa"/>
            <w:gridSpan w:val="2"/>
            <w:tcBorders>
              <w:top w:val="nil"/>
              <w:left w:val="nil"/>
              <w:bottom w:val="single" w:sz="4" w:space="0" w:color="auto"/>
              <w:right w:val="nil"/>
            </w:tcBorders>
            <w:shd w:val="clear" w:color="auto" w:fill="auto"/>
            <w:vAlign w:val="bottom"/>
          </w:tcPr>
          <w:p w14:paraId="00077FED"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100</w:t>
            </w:r>
          </w:p>
        </w:tc>
        <w:tc>
          <w:tcPr>
            <w:tcW w:w="597" w:type="dxa"/>
            <w:tcBorders>
              <w:top w:val="nil"/>
              <w:left w:val="nil"/>
              <w:bottom w:val="single" w:sz="4" w:space="0" w:color="auto"/>
              <w:right w:val="single" w:sz="4" w:space="0" w:color="auto"/>
            </w:tcBorders>
            <w:shd w:val="clear" w:color="auto" w:fill="auto"/>
            <w:vAlign w:val="bottom"/>
          </w:tcPr>
          <w:p w14:paraId="3AC35D3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298" w:type="dxa"/>
            <w:tcBorders>
              <w:top w:val="single" w:sz="4" w:space="0" w:color="auto"/>
              <w:left w:val="single" w:sz="4" w:space="0" w:color="auto"/>
              <w:bottom w:val="single" w:sz="4" w:space="0" w:color="auto"/>
            </w:tcBorders>
            <w:shd w:val="clear" w:color="auto" w:fill="auto"/>
          </w:tcPr>
          <w:p w14:paraId="73DB268C"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593" w:type="dxa"/>
            <w:tcBorders>
              <w:top w:val="single" w:sz="4" w:space="0" w:color="auto"/>
              <w:bottom w:val="single" w:sz="4" w:space="0" w:color="auto"/>
              <w:right w:val="single" w:sz="4" w:space="0" w:color="auto"/>
            </w:tcBorders>
            <w:shd w:val="clear" w:color="auto" w:fill="auto"/>
          </w:tcPr>
          <w:p w14:paraId="3962B91A"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single" w:sz="4" w:space="0" w:color="auto"/>
              <w:bottom w:val="single" w:sz="4" w:space="0" w:color="auto"/>
              <w:right w:val="nil"/>
            </w:tcBorders>
            <w:shd w:val="clear" w:color="auto" w:fill="auto"/>
            <w:vAlign w:val="bottom"/>
          </w:tcPr>
          <w:p w14:paraId="1B63F82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100</w:t>
            </w:r>
          </w:p>
        </w:tc>
        <w:tc>
          <w:tcPr>
            <w:tcW w:w="593" w:type="dxa"/>
            <w:tcBorders>
              <w:top w:val="nil"/>
              <w:left w:val="nil"/>
              <w:bottom w:val="single" w:sz="4" w:space="0" w:color="auto"/>
              <w:right w:val="single" w:sz="4" w:space="0" w:color="auto"/>
            </w:tcBorders>
            <w:shd w:val="clear" w:color="auto" w:fill="auto"/>
            <w:vAlign w:val="bottom"/>
          </w:tcPr>
          <w:p w14:paraId="6534DF7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328" w:type="dxa"/>
            <w:tcBorders>
              <w:top w:val="single" w:sz="4" w:space="0" w:color="auto"/>
              <w:left w:val="single" w:sz="4" w:space="0" w:color="auto"/>
              <w:bottom w:val="single" w:sz="4" w:space="0" w:color="auto"/>
            </w:tcBorders>
            <w:shd w:val="clear" w:color="auto" w:fill="auto"/>
          </w:tcPr>
          <w:p w14:paraId="386DC181"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593" w:type="dxa"/>
            <w:tcBorders>
              <w:top w:val="single" w:sz="4" w:space="0" w:color="auto"/>
              <w:bottom w:val="single" w:sz="4" w:space="0" w:color="auto"/>
              <w:right w:val="single" w:sz="4" w:space="0" w:color="auto"/>
            </w:tcBorders>
            <w:shd w:val="clear" w:color="auto" w:fill="auto"/>
          </w:tcPr>
          <w:p w14:paraId="65A55391"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single" w:sz="4" w:space="0" w:color="auto"/>
              <w:bottom w:val="single" w:sz="4" w:space="0" w:color="auto"/>
              <w:right w:val="nil"/>
            </w:tcBorders>
            <w:shd w:val="clear" w:color="auto" w:fill="auto"/>
            <w:vAlign w:val="bottom"/>
          </w:tcPr>
          <w:p w14:paraId="1283DC7D"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100</w:t>
            </w:r>
          </w:p>
        </w:tc>
        <w:tc>
          <w:tcPr>
            <w:tcW w:w="612" w:type="dxa"/>
            <w:tcBorders>
              <w:top w:val="nil"/>
              <w:left w:val="nil"/>
              <w:bottom w:val="single" w:sz="4" w:space="0" w:color="auto"/>
              <w:right w:val="single" w:sz="4" w:space="0" w:color="auto"/>
            </w:tcBorders>
            <w:shd w:val="clear" w:color="auto" w:fill="auto"/>
            <w:vAlign w:val="bottom"/>
          </w:tcPr>
          <w:p w14:paraId="67AE4FB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541" w:type="dxa"/>
            <w:tcBorders>
              <w:top w:val="nil"/>
              <w:left w:val="nil"/>
              <w:bottom w:val="single" w:sz="4" w:space="0" w:color="auto"/>
              <w:right w:val="single" w:sz="4" w:space="0" w:color="auto"/>
            </w:tcBorders>
            <w:shd w:val="clear" w:color="auto" w:fill="auto"/>
          </w:tcPr>
          <w:p w14:paraId="25353B6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0634DE6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w:t>
            </w:r>
          </w:p>
        </w:tc>
        <w:tc>
          <w:tcPr>
            <w:tcW w:w="541" w:type="dxa"/>
            <w:tcBorders>
              <w:top w:val="nil"/>
              <w:left w:val="nil"/>
              <w:bottom w:val="single" w:sz="4" w:space="0" w:color="auto"/>
              <w:right w:val="single" w:sz="4" w:space="0" w:color="auto"/>
            </w:tcBorders>
            <w:shd w:val="clear" w:color="auto" w:fill="auto"/>
          </w:tcPr>
          <w:p w14:paraId="3544ABD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26807D0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w:t>
            </w:r>
          </w:p>
        </w:tc>
        <w:tc>
          <w:tcPr>
            <w:tcW w:w="566" w:type="dxa"/>
            <w:tcBorders>
              <w:top w:val="nil"/>
              <w:left w:val="nil"/>
              <w:bottom w:val="single" w:sz="4" w:space="0" w:color="auto"/>
              <w:right w:val="single" w:sz="4" w:space="0" w:color="auto"/>
            </w:tcBorders>
            <w:shd w:val="clear" w:color="auto" w:fill="auto"/>
          </w:tcPr>
          <w:p w14:paraId="2A49DC1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7AB69EB0" w14:textId="77777777">
        <w:trPr>
          <w:trHeight w:val="1077"/>
        </w:trPr>
        <w:tc>
          <w:tcPr>
            <w:tcW w:w="540" w:type="dxa"/>
            <w:tcBorders>
              <w:top w:val="nil"/>
              <w:left w:val="single" w:sz="4" w:space="0" w:color="auto"/>
              <w:bottom w:val="single" w:sz="4" w:space="0" w:color="auto"/>
              <w:right w:val="single" w:sz="4" w:space="0" w:color="auto"/>
            </w:tcBorders>
            <w:shd w:val="clear" w:color="auto" w:fill="auto"/>
          </w:tcPr>
          <w:p w14:paraId="45AA097C" w14:textId="77777777" w:rsidR="001C3FB8" w:rsidRDefault="000C0BFC">
            <w:pPr>
              <w:spacing w:after="0" w:line="240" w:lineRule="auto"/>
              <w:jc w:val="center"/>
              <w:rPr>
                <w:color w:val="000000"/>
              </w:rPr>
            </w:pPr>
            <w:r>
              <w:rPr>
                <w:color w:val="000000"/>
              </w:rPr>
              <w:lastRenderedPageBreak/>
              <w:t>5</w:t>
            </w:r>
          </w:p>
        </w:tc>
        <w:tc>
          <w:tcPr>
            <w:tcW w:w="1729" w:type="dxa"/>
            <w:tcBorders>
              <w:top w:val="nil"/>
              <w:left w:val="nil"/>
              <w:bottom w:val="single" w:sz="4" w:space="0" w:color="auto"/>
              <w:right w:val="single" w:sz="4" w:space="0" w:color="auto"/>
            </w:tcBorders>
            <w:shd w:val="clear" w:color="auto" w:fill="auto"/>
          </w:tcPr>
          <w:p w14:paraId="273AB563"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kerjasama</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sampah</w:t>
            </w:r>
            <w:proofErr w:type="spellEnd"/>
          </w:p>
        </w:tc>
        <w:tc>
          <w:tcPr>
            <w:tcW w:w="460" w:type="dxa"/>
            <w:tcBorders>
              <w:top w:val="nil"/>
              <w:left w:val="nil"/>
              <w:bottom w:val="single" w:sz="4" w:space="0" w:color="auto"/>
              <w:right w:val="nil"/>
            </w:tcBorders>
            <w:shd w:val="clear" w:color="auto" w:fill="auto"/>
          </w:tcPr>
          <w:p w14:paraId="124D5A8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3C97A6E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0EB5B1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0012536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5A166C49"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29450C8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8FD8C2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single" w:sz="4" w:space="0" w:color="auto"/>
              <w:left w:val="nil"/>
              <w:bottom w:val="single" w:sz="4" w:space="0" w:color="auto"/>
              <w:right w:val="nil"/>
            </w:tcBorders>
            <w:shd w:val="clear" w:color="auto" w:fill="auto"/>
          </w:tcPr>
          <w:p w14:paraId="11F58A9C"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single" w:sz="4" w:space="0" w:color="auto"/>
              <w:left w:val="nil"/>
              <w:bottom w:val="single" w:sz="4" w:space="0" w:color="auto"/>
              <w:right w:val="single" w:sz="4" w:space="0" w:color="auto"/>
            </w:tcBorders>
            <w:shd w:val="clear" w:color="auto" w:fill="auto"/>
          </w:tcPr>
          <w:p w14:paraId="13D3342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288384F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890F3A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single" w:sz="4" w:space="0" w:color="auto"/>
              <w:left w:val="nil"/>
              <w:bottom w:val="single" w:sz="4" w:space="0" w:color="auto"/>
              <w:right w:val="nil"/>
            </w:tcBorders>
            <w:shd w:val="clear" w:color="auto" w:fill="auto"/>
          </w:tcPr>
          <w:p w14:paraId="4BE084DE"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single" w:sz="4" w:space="0" w:color="auto"/>
              <w:left w:val="nil"/>
              <w:bottom w:val="single" w:sz="4" w:space="0" w:color="auto"/>
              <w:right w:val="single" w:sz="4" w:space="0" w:color="auto"/>
            </w:tcBorders>
            <w:shd w:val="clear" w:color="auto" w:fill="auto"/>
          </w:tcPr>
          <w:p w14:paraId="7F5616C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4B3EFB6"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25FFEDD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6654FB7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65400FA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single" w:sz="4" w:space="0" w:color="auto"/>
              <w:left w:val="nil"/>
              <w:bottom w:val="single" w:sz="4" w:space="0" w:color="auto"/>
              <w:right w:val="nil"/>
            </w:tcBorders>
            <w:shd w:val="clear" w:color="auto" w:fill="auto"/>
          </w:tcPr>
          <w:p w14:paraId="65A6149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single" w:sz="4" w:space="0" w:color="auto"/>
              <w:left w:val="nil"/>
              <w:bottom w:val="single" w:sz="4" w:space="0" w:color="auto"/>
              <w:right w:val="single" w:sz="4" w:space="0" w:color="auto"/>
            </w:tcBorders>
            <w:shd w:val="clear" w:color="auto" w:fill="auto"/>
          </w:tcPr>
          <w:p w14:paraId="2F7106A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E18082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AFEC7A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single" w:sz="4" w:space="0" w:color="auto"/>
              <w:left w:val="nil"/>
              <w:bottom w:val="single" w:sz="4" w:space="0" w:color="auto"/>
              <w:right w:val="nil"/>
            </w:tcBorders>
            <w:shd w:val="clear" w:color="auto" w:fill="auto"/>
          </w:tcPr>
          <w:p w14:paraId="3B3EC7BC"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single" w:sz="4" w:space="0" w:color="auto"/>
              <w:left w:val="nil"/>
              <w:bottom w:val="single" w:sz="4" w:space="0" w:color="auto"/>
              <w:right w:val="single" w:sz="4" w:space="0" w:color="auto"/>
            </w:tcBorders>
            <w:shd w:val="clear" w:color="auto" w:fill="auto"/>
          </w:tcPr>
          <w:p w14:paraId="72813E4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633E1DF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6110DC0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5ED6F5E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77A5741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21628A6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5C63EC7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0073EF7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44C9BCC4" w14:textId="77777777">
        <w:trPr>
          <w:trHeight w:val="1714"/>
        </w:trPr>
        <w:tc>
          <w:tcPr>
            <w:tcW w:w="540" w:type="dxa"/>
            <w:tcBorders>
              <w:top w:val="nil"/>
              <w:left w:val="single" w:sz="4" w:space="0" w:color="auto"/>
              <w:bottom w:val="single" w:sz="4" w:space="0" w:color="auto"/>
              <w:right w:val="single" w:sz="4" w:space="0" w:color="auto"/>
            </w:tcBorders>
            <w:shd w:val="clear" w:color="auto" w:fill="auto"/>
          </w:tcPr>
          <w:p w14:paraId="4AF2CCCF" w14:textId="77777777" w:rsidR="001C3FB8" w:rsidRDefault="000C0BFC">
            <w:pPr>
              <w:spacing w:after="0" w:line="240" w:lineRule="auto"/>
              <w:jc w:val="center"/>
              <w:rPr>
                <w:color w:val="000000"/>
              </w:rPr>
            </w:pPr>
            <w:r>
              <w:rPr>
                <w:color w:val="000000"/>
              </w:rPr>
              <w:t>6</w:t>
            </w:r>
          </w:p>
        </w:tc>
        <w:tc>
          <w:tcPr>
            <w:tcW w:w="1729" w:type="dxa"/>
            <w:tcBorders>
              <w:top w:val="nil"/>
              <w:left w:val="nil"/>
              <w:bottom w:val="single" w:sz="4" w:space="0" w:color="auto"/>
              <w:right w:val="single" w:sz="4" w:space="0" w:color="auto"/>
            </w:tcBorders>
            <w:shd w:val="clear" w:color="auto" w:fill="auto"/>
          </w:tcPr>
          <w:p w14:paraId="5FA804C7"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peran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persampahan</w:t>
            </w:r>
            <w:proofErr w:type="spellEnd"/>
          </w:p>
        </w:tc>
        <w:tc>
          <w:tcPr>
            <w:tcW w:w="460" w:type="dxa"/>
            <w:tcBorders>
              <w:top w:val="nil"/>
              <w:left w:val="nil"/>
              <w:bottom w:val="single" w:sz="4" w:space="0" w:color="auto"/>
              <w:right w:val="nil"/>
            </w:tcBorders>
            <w:shd w:val="clear" w:color="auto" w:fill="auto"/>
          </w:tcPr>
          <w:p w14:paraId="4BCC2F7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7346CF8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7E93AD2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0266A5F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36FA6EEB"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407DF3F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B04CC8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42273EA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69C07F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5AEAE43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041656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67DBD0F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6ECAEE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70FEE95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E49F67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7681CB16"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6C58F55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2BC7F4AD"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102590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421D522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9E4A2D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5348E12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2DF3AD4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784C4C0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220D4EF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739BD41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C2364B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4DAD64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4A5C5FC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54D32F4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0D07385E" w14:textId="77777777">
        <w:trPr>
          <w:trHeight w:val="1086"/>
        </w:trPr>
        <w:tc>
          <w:tcPr>
            <w:tcW w:w="540" w:type="dxa"/>
            <w:tcBorders>
              <w:top w:val="nil"/>
              <w:left w:val="single" w:sz="4" w:space="0" w:color="auto"/>
              <w:bottom w:val="single" w:sz="4" w:space="0" w:color="auto"/>
              <w:right w:val="single" w:sz="4" w:space="0" w:color="auto"/>
            </w:tcBorders>
            <w:shd w:val="clear" w:color="auto" w:fill="auto"/>
          </w:tcPr>
          <w:p w14:paraId="0A5B7C5B" w14:textId="77777777" w:rsidR="001C3FB8" w:rsidRDefault="000C0BFC">
            <w:pPr>
              <w:spacing w:after="0" w:line="240" w:lineRule="auto"/>
              <w:jc w:val="center"/>
              <w:rPr>
                <w:color w:val="000000"/>
              </w:rPr>
            </w:pPr>
            <w:r>
              <w:rPr>
                <w:color w:val="000000"/>
              </w:rPr>
              <w:t>7</w:t>
            </w:r>
          </w:p>
        </w:tc>
        <w:tc>
          <w:tcPr>
            <w:tcW w:w="1729" w:type="dxa"/>
            <w:tcBorders>
              <w:top w:val="nil"/>
              <w:left w:val="nil"/>
              <w:bottom w:val="single" w:sz="4" w:space="0" w:color="auto"/>
              <w:right w:val="single" w:sz="4" w:space="0" w:color="auto"/>
            </w:tcBorders>
            <w:shd w:val="clear" w:color="auto" w:fill="auto"/>
          </w:tcPr>
          <w:p w14:paraId="72BE57AB" w14:textId="77777777" w:rsidR="001C3FB8" w:rsidRDefault="000C0BFC">
            <w:pPr>
              <w:spacing w:after="0" w:line="240" w:lineRule="auto"/>
              <w:rPr>
                <w:color w:val="000000"/>
              </w:rPr>
            </w:pPr>
            <w:proofErr w:type="spellStart"/>
            <w:r>
              <w:rPr>
                <w:color w:val="000000"/>
              </w:rPr>
              <w:t>Frekuensi</w:t>
            </w:r>
            <w:proofErr w:type="spellEnd"/>
            <w:r>
              <w:rPr>
                <w:color w:val="000000"/>
              </w:rPr>
              <w:t xml:space="preserve"> monitoring, </w:t>
            </w:r>
            <w:proofErr w:type="spellStart"/>
            <w:r>
              <w:rPr>
                <w:color w:val="000000"/>
              </w:rPr>
              <w:t>evaluasi</w:t>
            </w:r>
            <w:proofErr w:type="spellEnd"/>
            <w:r>
              <w:rPr>
                <w:color w:val="000000"/>
              </w:rPr>
              <w:t xml:space="preserve"> dan </w:t>
            </w:r>
            <w:proofErr w:type="spellStart"/>
            <w:r>
              <w:rPr>
                <w:color w:val="000000"/>
              </w:rPr>
              <w:t>pelaporan</w:t>
            </w:r>
            <w:proofErr w:type="spellEnd"/>
          </w:p>
        </w:tc>
        <w:tc>
          <w:tcPr>
            <w:tcW w:w="460" w:type="dxa"/>
            <w:tcBorders>
              <w:top w:val="nil"/>
              <w:left w:val="nil"/>
              <w:bottom w:val="single" w:sz="4" w:space="0" w:color="auto"/>
              <w:right w:val="nil"/>
            </w:tcBorders>
            <w:shd w:val="clear" w:color="auto" w:fill="auto"/>
          </w:tcPr>
          <w:p w14:paraId="0B36263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3764155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594A2C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02344CF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2B78349B"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3D86F89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DFBF1B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4574645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D3AA22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6D6B29EC"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33443B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471581A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F1B4E1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758F963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20823E8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3FA5A1C7"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503C15E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2C20104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51CA4A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6E6152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3C65BA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3BB5D687"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9F3C4D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7D471F6"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1C24A0C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4438541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FFF153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7DD48B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F3BE36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7790E75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736AA4BA" w14:textId="77777777">
        <w:trPr>
          <w:trHeight w:val="574"/>
        </w:trPr>
        <w:tc>
          <w:tcPr>
            <w:tcW w:w="540" w:type="dxa"/>
            <w:tcBorders>
              <w:top w:val="nil"/>
              <w:left w:val="single" w:sz="4" w:space="0" w:color="auto"/>
              <w:bottom w:val="single" w:sz="4" w:space="0" w:color="auto"/>
              <w:right w:val="single" w:sz="4" w:space="0" w:color="auto"/>
            </w:tcBorders>
            <w:shd w:val="clear" w:color="auto" w:fill="auto"/>
          </w:tcPr>
          <w:p w14:paraId="690A2020" w14:textId="77777777" w:rsidR="001C3FB8" w:rsidRDefault="000C0BFC">
            <w:pPr>
              <w:spacing w:after="0" w:line="240" w:lineRule="auto"/>
              <w:jc w:val="center"/>
              <w:rPr>
                <w:color w:val="000000"/>
              </w:rPr>
            </w:pPr>
            <w:r>
              <w:rPr>
                <w:color w:val="000000"/>
              </w:rPr>
              <w:t>8</w:t>
            </w:r>
          </w:p>
        </w:tc>
        <w:tc>
          <w:tcPr>
            <w:tcW w:w="1729" w:type="dxa"/>
            <w:tcBorders>
              <w:top w:val="nil"/>
              <w:left w:val="nil"/>
              <w:bottom w:val="single" w:sz="4" w:space="0" w:color="auto"/>
              <w:right w:val="single" w:sz="4" w:space="0" w:color="auto"/>
            </w:tcBorders>
            <w:shd w:val="clear" w:color="auto" w:fill="auto"/>
          </w:tcPr>
          <w:p w14:paraId="447F4B62"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penataan</w:t>
            </w:r>
            <w:proofErr w:type="spellEnd"/>
            <w:r>
              <w:rPr>
                <w:color w:val="000000"/>
              </w:rPr>
              <w:t xml:space="preserve"> </w:t>
            </w:r>
            <w:proofErr w:type="spellStart"/>
            <w:r>
              <w:rPr>
                <w:color w:val="000000"/>
              </w:rPr>
              <w:t>taman</w:t>
            </w:r>
            <w:proofErr w:type="spellEnd"/>
            <w:r>
              <w:rPr>
                <w:color w:val="000000"/>
              </w:rPr>
              <w:t xml:space="preserve"> </w:t>
            </w:r>
            <w:proofErr w:type="spellStart"/>
            <w:r>
              <w:rPr>
                <w:color w:val="000000"/>
              </w:rPr>
              <w:t>kota</w:t>
            </w:r>
            <w:proofErr w:type="spellEnd"/>
          </w:p>
        </w:tc>
        <w:tc>
          <w:tcPr>
            <w:tcW w:w="460" w:type="dxa"/>
            <w:tcBorders>
              <w:top w:val="nil"/>
              <w:left w:val="nil"/>
              <w:bottom w:val="single" w:sz="4" w:space="0" w:color="auto"/>
              <w:right w:val="nil"/>
            </w:tcBorders>
            <w:shd w:val="clear" w:color="auto" w:fill="auto"/>
          </w:tcPr>
          <w:p w14:paraId="627BCDA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428E9FA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74904EF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5F315C0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03A34DEF"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2AF18CD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FB3C9E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7F5466B2"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3F4B01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3D13BB0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8FA7AC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7C459EA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5E35B0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4E27315E"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09DD49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51F17ED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389C041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54554469"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62E657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CF80AC2"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2C17D9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03FC87F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9F7D9E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04704DD7"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6366E46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7D563A0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6FFE331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05FA7A2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752E108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033DC2E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5FE06C74" w14:textId="77777777">
        <w:trPr>
          <w:trHeight w:val="1077"/>
        </w:trPr>
        <w:tc>
          <w:tcPr>
            <w:tcW w:w="540" w:type="dxa"/>
            <w:tcBorders>
              <w:top w:val="nil"/>
              <w:left w:val="single" w:sz="4" w:space="0" w:color="auto"/>
              <w:bottom w:val="single" w:sz="4" w:space="0" w:color="auto"/>
              <w:right w:val="single" w:sz="4" w:space="0" w:color="auto"/>
            </w:tcBorders>
            <w:shd w:val="clear" w:color="auto" w:fill="auto"/>
          </w:tcPr>
          <w:p w14:paraId="5D3E7619" w14:textId="77777777" w:rsidR="001C3FB8" w:rsidRDefault="000C0BFC">
            <w:pPr>
              <w:spacing w:after="0" w:line="240" w:lineRule="auto"/>
              <w:jc w:val="center"/>
              <w:rPr>
                <w:color w:val="000000"/>
              </w:rPr>
            </w:pPr>
            <w:r>
              <w:rPr>
                <w:color w:val="000000"/>
              </w:rPr>
              <w:t>9</w:t>
            </w:r>
          </w:p>
        </w:tc>
        <w:tc>
          <w:tcPr>
            <w:tcW w:w="1729" w:type="dxa"/>
            <w:tcBorders>
              <w:top w:val="nil"/>
              <w:left w:val="nil"/>
              <w:bottom w:val="single" w:sz="4" w:space="0" w:color="auto"/>
              <w:right w:val="single" w:sz="4" w:space="0" w:color="auto"/>
            </w:tcBorders>
            <w:shd w:val="clear" w:color="auto" w:fill="auto"/>
          </w:tcPr>
          <w:p w14:paraId="404577AC"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kegiatan</w:t>
            </w:r>
            <w:proofErr w:type="spellEnd"/>
            <w:r>
              <w:rPr>
                <w:color w:val="000000"/>
              </w:rPr>
              <w:t xml:space="preserve"> yang </w:t>
            </w:r>
            <w:proofErr w:type="spellStart"/>
            <w:r>
              <w:rPr>
                <w:color w:val="000000"/>
              </w:rPr>
              <w:t>berupaya</w:t>
            </w:r>
            <w:proofErr w:type="spellEnd"/>
            <w:r>
              <w:rPr>
                <w:color w:val="000000"/>
              </w:rPr>
              <w:t xml:space="preserve"> </w:t>
            </w:r>
            <w:proofErr w:type="spellStart"/>
            <w:r>
              <w:rPr>
                <w:color w:val="000000"/>
              </w:rPr>
              <w:t>memperindah</w:t>
            </w:r>
            <w:proofErr w:type="spellEnd"/>
            <w:r>
              <w:rPr>
                <w:color w:val="000000"/>
              </w:rPr>
              <w:t xml:space="preserve"> </w:t>
            </w:r>
            <w:proofErr w:type="spellStart"/>
            <w:r>
              <w:rPr>
                <w:color w:val="000000"/>
              </w:rPr>
              <w:t>wajah</w:t>
            </w:r>
            <w:proofErr w:type="spellEnd"/>
            <w:r>
              <w:rPr>
                <w:color w:val="000000"/>
              </w:rPr>
              <w:t xml:space="preserve"> </w:t>
            </w:r>
            <w:proofErr w:type="spellStart"/>
            <w:r>
              <w:rPr>
                <w:color w:val="000000"/>
              </w:rPr>
              <w:t>kota</w:t>
            </w:r>
            <w:proofErr w:type="spellEnd"/>
          </w:p>
        </w:tc>
        <w:tc>
          <w:tcPr>
            <w:tcW w:w="460" w:type="dxa"/>
            <w:tcBorders>
              <w:top w:val="nil"/>
              <w:left w:val="nil"/>
              <w:bottom w:val="single" w:sz="4" w:space="0" w:color="auto"/>
              <w:right w:val="nil"/>
            </w:tcBorders>
            <w:shd w:val="clear" w:color="auto" w:fill="auto"/>
          </w:tcPr>
          <w:p w14:paraId="440CCC1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tcPr>
          <w:p w14:paraId="39FF4B1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460" w:type="dxa"/>
            <w:tcBorders>
              <w:top w:val="nil"/>
              <w:left w:val="nil"/>
              <w:bottom w:val="single" w:sz="4" w:space="0" w:color="auto"/>
              <w:right w:val="nil"/>
            </w:tcBorders>
            <w:shd w:val="clear" w:color="auto" w:fill="auto"/>
          </w:tcPr>
          <w:p w14:paraId="11F0103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41ABC30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824" w:type="dxa"/>
            <w:tcBorders>
              <w:top w:val="nil"/>
              <w:left w:val="nil"/>
              <w:bottom w:val="single" w:sz="4" w:space="0" w:color="auto"/>
              <w:right w:val="single" w:sz="4" w:space="0" w:color="auto"/>
            </w:tcBorders>
            <w:shd w:val="clear" w:color="auto" w:fill="auto"/>
            <w:vAlign w:val="bottom"/>
          </w:tcPr>
          <w:p w14:paraId="7566FA8D"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 </w:t>
            </w:r>
          </w:p>
        </w:tc>
        <w:tc>
          <w:tcPr>
            <w:tcW w:w="460" w:type="dxa"/>
            <w:tcBorders>
              <w:top w:val="nil"/>
              <w:left w:val="nil"/>
              <w:bottom w:val="single" w:sz="4" w:space="0" w:color="auto"/>
              <w:right w:val="nil"/>
            </w:tcBorders>
            <w:shd w:val="clear" w:color="auto" w:fill="auto"/>
            <w:vAlign w:val="bottom"/>
          </w:tcPr>
          <w:p w14:paraId="0AA6E6D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3FF2841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320" w:type="dxa"/>
            <w:tcBorders>
              <w:top w:val="nil"/>
              <w:left w:val="nil"/>
              <w:bottom w:val="single" w:sz="4" w:space="0" w:color="auto"/>
              <w:right w:val="nil"/>
            </w:tcBorders>
            <w:shd w:val="clear" w:color="auto" w:fill="auto"/>
            <w:vAlign w:val="bottom"/>
          </w:tcPr>
          <w:p w14:paraId="55C188B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7CA5EC8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51" w:type="dxa"/>
            <w:tcBorders>
              <w:top w:val="nil"/>
              <w:left w:val="nil"/>
              <w:bottom w:val="single" w:sz="4" w:space="0" w:color="auto"/>
              <w:right w:val="nil"/>
            </w:tcBorders>
            <w:shd w:val="clear" w:color="auto" w:fill="auto"/>
            <w:vAlign w:val="bottom"/>
          </w:tcPr>
          <w:p w14:paraId="0470DFE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794A4C0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466" w:type="dxa"/>
            <w:tcBorders>
              <w:top w:val="nil"/>
              <w:left w:val="nil"/>
              <w:bottom w:val="single" w:sz="4" w:space="0" w:color="auto"/>
              <w:right w:val="nil"/>
            </w:tcBorders>
            <w:shd w:val="clear" w:color="auto" w:fill="auto"/>
            <w:vAlign w:val="bottom"/>
          </w:tcPr>
          <w:p w14:paraId="325286D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230C0D9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460" w:type="dxa"/>
            <w:tcBorders>
              <w:top w:val="nil"/>
              <w:left w:val="nil"/>
              <w:bottom w:val="single" w:sz="4" w:space="0" w:color="auto"/>
              <w:right w:val="nil"/>
            </w:tcBorders>
            <w:shd w:val="clear" w:color="auto" w:fill="auto"/>
            <w:vAlign w:val="bottom"/>
          </w:tcPr>
          <w:p w14:paraId="2071729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3B46729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460" w:type="dxa"/>
            <w:gridSpan w:val="2"/>
            <w:tcBorders>
              <w:top w:val="nil"/>
              <w:left w:val="nil"/>
              <w:bottom w:val="single" w:sz="4" w:space="0" w:color="auto"/>
              <w:right w:val="nil"/>
            </w:tcBorders>
            <w:shd w:val="clear" w:color="auto" w:fill="auto"/>
            <w:vAlign w:val="bottom"/>
          </w:tcPr>
          <w:p w14:paraId="18A79D6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7" w:type="dxa"/>
            <w:tcBorders>
              <w:top w:val="nil"/>
              <w:left w:val="nil"/>
              <w:bottom w:val="single" w:sz="4" w:space="0" w:color="auto"/>
              <w:right w:val="single" w:sz="4" w:space="0" w:color="auto"/>
            </w:tcBorders>
            <w:shd w:val="clear" w:color="auto" w:fill="auto"/>
            <w:vAlign w:val="bottom"/>
          </w:tcPr>
          <w:p w14:paraId="714DF38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298" w:type="dxa"/>
            <w:tcBorders>
              <w:top w:val="nil"/>
              <w:left w:val="nil"/>
              <w:bottom w:val="single" w:sz="4" w:space="0" w:color="auto"/>
              <w:right w:val="nil"/>
            </w:tcBorders>
            <w:shd w:val="clear" w:color="auto" w:fill="auto"/>
            <w:vAlign w:val="bottom"/>
          </w:tcPr>
          <w:p w14:paraId="5685231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4CA1070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460" w:type="dxa"/>
            <w:tcBorders>
              <w:top w:val="nil"/>
              <w:left w:val="nil"/>
              <w:bottom w:val="single" w:sz="4" w:space="0" w:color="auto"/>
              <w:right w:val="nil"/>
            </w:tcBorders>
            <w:shd w:val="clear" w:color="auto" w:fill="auto"/>
            <w:vAlign w:val="bottom"/>
          </w:tcPr>
          <w:p w14:paraId="5898265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600375F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328" w:type="dxa"/>
            <w:tcBorders>
              <w:top w:val="nil"/>
              <w:left w:val="nil"/>
              <w:bottom w:val="single" w:sz="4" w:space="0" w:color="auto"/>
              <w:right w:val="nil"/>
            </w:tcBorders>
            <w:shd w:val="clear" w:color="auto" w:fill="auto"/>
            <w:vAlign w:val="bottom"/>
          </w:tcPr>
          <w:p w14:paraId="7FD0DAC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93" w:type="dxa"/>
            <w:tcBorders>
              <w:top w:val="nil"/>
              <w:left w:val="nil"/>
              <w:bottom w:val="single" w:sz="4" w:space="0" w:color="auto"/>
              <w:right w:val="single" w:sz="4" w:space="0" w:color="auto"/>
            </w:tcBorders>
            <w:shd w:val="clear" w:color="auto" w:fill="auto"/>
            <w:vAlign w:val="bottom"/>
          </w:tcPr>
          <w:p w14:paraId="0A659C3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460" w:type="dxa"/>
            <w:tcBorders>
              <w:top w:val="nil"/>
              <w:left w:val="nil"/>
              <w:bottom w:val="single" w:sz="4" w:space="0" w:color="auto"/>
              <w:right w:val="nil"/>
            </w:tcBorders>
            <w:shd w:val="clear" w:color="auto" w:fill="auto"/>
            <w:vAlign w:val="bottom"/>
          </w:tcPr>
          <w:p w14:paraId="772601E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612" w:type="dxa"/>
            <w:tcBorders>
              <w:top w:val="nil"/>
              <w:left w:val="nil"/>
              <w:bottom w:val="single" w:sz="4" w:space="0" w:color="auto"/>
              <w:right w:val="single" w:sz="4" w:space="0" w:color="auto"/>
            </w:tcBorders>
            <w:shd w:val="clear" w:color="auto" w:fill="auto"/>
            <w:vAlign w:val="bottom"/>
          </w:tcPr>
          <w:p w14:paraId="0823EFA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vAlign w:val="bottom"/>
          </w:tcPr>
          <w:p w14:paraId="65ADD9D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vAlign w:val="bottom"/>
          </w:tcPr>
          <w:p w14:paraId="598C11A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vAlign w:val="bottom"/>
          </w:tcPr>
          <w:p w14:paraId="6D8F3FF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41" w:type="dxa"/>
            <w:tcBorders>
              <w:top w:val="nil"/>
              <w:left w:val="nil"/>
              <w:bottom w:val="single" w:sz="4" w:space="0" w:color="auto"/>
              <w:right w:val="single" w:sz="4" w:space="0" w:color="auto"/>
            </w:tcBorders>
            <w:shd w:val="clear" w:color="auto" w:fill="auto"/>
            <w:vAlign w:val="bottom"/>
          </w:tcPr>
          <w:p w14:paraId="2B95B4F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c>
          <w:tcPr>
            <w:tcW w:w="566" w:type="dxa"/>
            <w:tcBorders>
              <w:top w:val="nil"/>
              <w:left w:val="nil"/>
              <w:bottom w:val="single" w:sz="4" w:space="0" w:color="auto"/>
              <w:right w:val="single" w:sz="4" w:space="0" w:color="auto"/>
            </w:tcBorders>
            <w:shd w:val="clear" w:color="auto" w:fill="auto"/>
            <w:vAlign w:val="bottom"/>
          </w:tcPr>
          <w:p w14:paraId="294BE6C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 </w:t>
            </w:r>
          </w:p>
        </w:tc>
      </w:tr>
      <w:tr w:rsidR="001C3FB8" w14:paraId="2F5B8D9C" w14:textId="77777777">
        <w:trPr>
          <w:trHeight w:val="609"/>
        </w:trPr>
        <w:tc>
          <w:tcPr>
            <w:tcW w:w="540" w:type="dxa"/>
            <w:tcBorders>
              <w:top w:val="nil"/>
              <w:left w:val="single" w:sz="4" w:space="0" w:color="auto"/>
              <w:bottom w:val="single" w:sz="4" w:space="0" w:color="auto"/>
              <w:right w:val="single" w:sz="4" w:space="0" w:color="auto"/>
            </w:tcBorders>
            <w:shd w:val="clear" w:color="auto" w:fill="auto"/>
          </w:tcPr>
          <w:p w14:paraId="3FAD7F06" w14:textId="77777777" w:rsidR="001C3FB8" w:rsidRDefault="000C0BFC">
            <w:pPr>
              <w:spacing w:after="0" w:line="240" w:lineRule="auto"/>
              <w:jc w:val="center"/>
              <w:rPr>
                <w:color w:val="000000"/>
              </w:rPr>
            </w:pPr>
            <w:r>
              <w:rPr>
                <w:color w:val="000000"/>
              </w:rPr>
              <w:lastRenderedPageBreak/>
              <w:t> </w:t>
            </w:r>
          </w:p>
        </w:tc>
        <w:tc>
          <w:tcPr>
            <w:tcW w:w="1729" w:type="dxa"/>
            <w:tcBorders>
              <w:top w:val="nil"/>
              <w:left w:val="nil"/>
              <w:bottom w:val="single" w:sz="4" w:space="0" w:color="auto"/>
              <w:right w:val="single" w:sz="4" w:space="0" w:color="auto"/>
            </w:tcBorders>
            <w:shd w:val="clear" w:color="auto" w:fill="auto"/>
          </w:tcPr>
          <w:p w14:paraId="7DEEDDB2" w14:textId="77777777" w:rsidR="001C3FB8" w:rsidRDefault="000C0BFC">
            <w:pPr>
              <w:spacing w:after="0" w:line="240" w:lineRule="auto"/>
              <w:rPr>
                <w:color w:val="000000"/>
              </w:rPr>
            </w:pPr>
            <w:r>
              <w:rPr>
                <w:color w:val="000000"/>
              </w:rPr>
              <w:t xml:space="preserve">-  </w:t>
            </w:r>
            <w:proofErr w:type="spellStart"/>
            <w:r>
              <w:rPr>
                <w:color w:val="000000"/>
              </w:rPr>
              <w:t>Intensifikasi</w:t>
            </w:r>
            <w:proofErr w:type="spellEnd"/>
            <w:r>
              <w:rPr>
                <w:color w:val="000000"/>
              </w:rPr>
              <w:t xml:space="preserve"> </w:t>
            </w:r>
            <w:proofErr w:type="spellStart"/>
            <w:r>
              <w:rPr>
                <w:color w:val="000000"/>
              </w:rPr>
              <w:t>reklame</w:t>
            </w:r>
            <w:proofErr w:type="spellEnd"/>
          </w:p>
        </w:tc>
        <w:tc>
          <w:tcPr>
            <w:tcW w:w="460" w:type="dxa"/>
            <w:tcBorders>
              <w:top w:val="nil"/>
              <w:left w:val="nil"/>
              <w:bottom w:val="single" w:sz="4" w:space="0" w:color="auto"/>
              <w:right w:val="nil"/>
            </w:tcBorders>
            <w:shd w:val="clear" w:color="auto" w:fill="auto"/>
          </w:tcPr>
          <w:p w14:paraId="4FBBF1A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78331EA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5C2B342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007D57A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63974E38"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3EA0A3E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3BD510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00DB420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680EC5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4AF8CC9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5CD4DD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7030FA0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21F53AE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57E1B81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95F193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205790A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5A5419B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676ABE1E"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50C79C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4AA8FBA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FCACAC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31D2D67E"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07B663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90CCF3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1B75D07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11CB2AA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A301A7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6273A4C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098627B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7AAF3A4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730B2AFE" w14:textId="77777777">
        <w:trPr>
          <w:trHeight w:val="300"/>
        </w:trPr>
        <w:tc>
          <w:tcPr>
            <w:tcW w:w="540" w:type="dxa"/>
            <w:tcBorders>
              <w:top w:val="nil"/>
              <w:left w:val="single" w:sz="4" w:space="0" w:color="auto"/>
              <w:bottom w:val="single" w:sz="4" w:space="0" w:color="auto"/>
              <w:right w:val="single" w:sz="4" w:space="0" w:color="auto"/>
            </w:tcBorders>
            <w:shd w:val="clear" w:color="auto" w:fill="auto"/>
          </w:tcPr>
          <w:p w14:paraId="66546F03" w14:textId="77777777" w:rsidR="001C3FB8" w:rsidRDefault="000C0BFC">
            <w:pPr>
              <w:spacing w:after="0" w:line="240" w:lineRule="auto"/>
              <w:jc w:val="center"/>
              <w:rPr>
                <w:color w:val="000000"/>
              </w:rPr>
            </w:pPr>
            <w:r>
              <w:rPr>
                <w:color w:val="000000"/>
              </w:rPr>
              <w:t> </w:t>
            </w:r>
          </w:p>
        </w:tc>
        <w:tc>
          <w:tcPr>
            <w:tcW w:w="1729" w:type="dxa"/>
            <w:tcBorders>
              <w:top w:val="nil"/>
              <w:left w:val="nil"/>
              <w:bottom w:val="single" w:sz="4" w:space="0" w:color="auto"/>
              <w:right w:val="single" w:sz="4" w:space="0" w:color="auto"/>
            </w:tcBorders>
            <w:shd w:val="clear" w:color="auto" w:fill="auto"/>
          </w:tcPr>
          <w:p w14:paraId="5033C205" w14:textId="77777777" w:rsidR="001C3FB8" w:rsidRDefault="000C0BFC">
            <w:pPr>
              <w:spacing w:after="0" w:line="240" w:lineRule="auto"/>
              <w:rPr>
                <w:color w:val="000000"/>
              </w:rPr>
            </w:pPr>
            <w:r>
              <w:rPr>
                <w:color w:val="000000"/>
              </w:rPr>
              <w:t xml:space="preserve">- </w:t>
            </w:r>
            <w:proofErr w:type="spellStart"/>
            <w:r>
              <w:rPr>
                <w:color w:val="000000"/>
              </w:rPr>
              <w:t>Pemeliharaan</w:t>
            </w:r>
            <w:proofErr w:type="spellEnd"/>
            <w:r>
              <w:rPr>
                <w:color w:val="000000"/>
              </w:rPr>
              <w:t xml:space="preserve"> LPJU</w:t>
            </w:r>
          </w:p>
        </w:tc>
        <w:tc>
          <w:tcPr>
            <w:tcW w:w="460" w:type="dxa"/>
            <w:tcBorders>
              <w:top w:val="nil"/>
              <w:left w:val="nil"/>
              <w:bottom w:val="single" w:sz="4" w:space="0" w:color="auto"/>
              <w:right w:val="nil"/>
            </w:tcBorders>
            <w:shd w:val="clear" w:color="auto" w:fill="auto"/>
          </w:tcPr>
          <w:p w14:paraId="6CA7244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632808F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1EDD78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6C716AE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561EB6C5"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73568CD6"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A65F5D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14940102"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CF7786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0CD2D69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F80450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46E4673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358B51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3D284D2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E25DA6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1D3811C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0B0E1AB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3724A7A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440166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79A7F60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B968CD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19A5D85E"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A6A53D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C1EE95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38EBB6E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45D5A4F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3027B0F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7DBDB86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7257D66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2EC913D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6412EC65" w14:textId="77777777">
        <w:trPr>
          <w:trHeight w:val="510"/>
        </w:trPr>
        <w:tc>
          <w:tcPr>
            <w:tcW w:w="540" w:type="dxa"/>
            <w:tcBorders>
              <w:top w:val="nil"/>
              <w:left w:val="single" w:sz="4" w:space="0" w:color="auto"/>
              <w:bottom w:val="single" w:sz="4" w:space="0" w:color="auto"/>
              <w:right w:val="single" w:sz="4" w:space="0" w:color="auto"/>
            </w:tcBorders>
            <w:shd w:val="clear" w:color="auto" w:fill="auto"/>
          </w:tcPr>
          <w:p w14:paraId="0E7D5733" w14:textId="77777777" w:rsidR="001C3FB8" w:rsidRDefault="000C0BFC">
            <w:pPr>
              <w:spacing w:after="0" w:line="240" w:lineRule="auto"/>
              <w:jc w:val="center"/>
              <w:rPr>
                <w:color w:val="000000"/>
              </w:rPr>
            </w:pPr>
            <w:r>
              <w:rPr>
                <w:color w:val="000000"/>
              </w:rPr>
              <w:t> </w:t>
            </w:r>
          </w:p>
        </w:tc>
        <w:tc>
          <w:tcPr>
            <w:tcW w:w="1729" w:type="dxa"/>
            <w:tcBorders>
              <w:top w:val="nil"/>
              <w:left w:val="nil"/>
              <w:bottom w:val="single" w:sz="4" w:space="0" w:color="auto"/>
              <w:right w:val="single" w:sz="4" w:space="0" w:color="auto"/>
            </w:tcBorders>
            <w:shd w:val="clear" w:color="auto" w:fill="auto"/>
          </w:tcPr>
          <w:p w14:paraId="7986FBFE" w14:textId="77777777" w:rsidR="001C3FB8" w:rsidRDefault="000C0BFC">
            <w:pPr>
              <w:spacing w:after="0" w:line="240" w:lineRule="auto"/>
              <w:rPr>
                <w:color w:val="000000"/>
              </w:rPr>
            </w:pPr>
            <w:r>
              <w:rPr>
                <w:color w:val="000000"/>
              </w:rPr>
              <w:t xml:space="preserve">- </w:t>
            </w:r>
            <w:proofErr w:type="spellStart"/>
            <w:r>
              <w:rPr>
                <w:color w:val="000000"/>
              </w:rPr>
              <w:t>Pemasangan</w:t>
            </w:r>
            <w:proofErr w:type="spellEnd"/>
            <w:r>
              <w:rPr>
                <w:color w:val="000000"/>
              </w:rPr>
              <w:t xml:space="preserve"> </w:t>
            </w:r>
            <w:proofErr w:type="spellStart"/>
            <w:r>
              <w:rPr>
                <w:color w:val="000000"/>
              </w:rPr>
              <w:t>lampu</w:t>
            </w:r>
            <w:proofErr w:type="spellEnd"/>
          </w:p>
        </w:tc>
        <w:tc>
          <w:tcPr>
            <w:tcW w:w="460" w:type="dxa"/>
            <w:tcBorders>
              <w:top w:val="nil"/>
              <w:left w:val="nil"/>
              <w:bottom w:val="single" w:sz="4" w:space="0" w:color="auto"/>
              <w:right w:val="nil"/>
            </w:tcBorders>
            <w:shd w:val="clear" w:color="auto" w:fill="auto"/>
          </w:tcPr>
          <w:p w14:paraId="4A7E2F8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65F1B8B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05471AB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13D7E19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5BF5A61C"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79F2549D"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0A5001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3500A84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54386C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3A97415D"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7B34CF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149DC607"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3C2C9E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62C8176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135BF2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75F2152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6321590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1161F4E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5FD300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0D29B01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355AAA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58801D3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5ED6CF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407A437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2D7A9F6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5442A36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1B82ECC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08C3342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43B4F1D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0FAFBDD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287B42E1" w14:textId="77777777">
        <w:trPr>
          <w:trHeight w:val="2034"/>
        </w:trPr>
        <w:tc>
          <w:tcPr>
            <w:tcW w:w="540" w:type="dxa"/>
            <w:tcBorders>
              <w:top w:val="nil"/>
              <w:left w:val="single" w:sz="4" w:space="0" w:color="auto"/>
              <w:bottom w:val="single" w:sz="4" w:space="0" w:color="auto"/>
              <w:right w:val="single" w:sz="4" w:space="0" w:color="auto"/>
            </w:tcBorders>
            <w:shd w:val="clear" w:color="auto" w:fill="auto"/>
          </w:tcPr>
          <w:p w14:paraId="4503D23B" w14:textId="77777777" w:rsidR="001C3FB8" w:rsidRDefault="000C0BFC">
            <w:pPr>
              <w:spacing w:after="0" w:line="240" w:lineRule="auto"/>
              <w:jc w:val="center"/>
              <w:rPr>
                <w:color w:val="000000"/>
              </w:rPr>
            </w:pPr>
            <w:r>
              <w:rPr>
                <w:color w:val="000000"/>
              </w:rPr>
              <w:t>10</w:t>
            </w:r>
          </w:p>
        </w:tc>
        <w:tc>
          <w:tcPr>
            <w:tcW w:w="1729" w:type="dxa"/>
            <w:tcBorders>
              <w:top w:val="nil"/>
              <w:left w:val="nil"/>
              <w:bottom w:val="single" w:sz="4" w:space="0" w:color="auto"/>
              <w:right w:val="single" w:sz="4" w:space="0" w:color="auto"/>
            </w:tcBorders>
            <w:shd w:val="clear" w:color="auto" w:fill="auto"/>
          </w:tcPr>
          <w:p w14:paraId="3EA4FEB8"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peran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perlindungan</w:t>
            </w:r>
            <w:proofErr w:type="spellEnd"/>
            <w:r>
              <w:rPr>
                <w:color w:val="000000"/>
              </w:rPr>
              <w:t xml:space="preserve"> dan </w:t>
            </w:r>
            <w:proofErr w:type="spellStart"/>
            <w:r>
              <w:rPr>
                <w:color w:val="000000"/>
              </w:rPr>
              <w:t>konservasi</w:t>
            </w:r>
            <w:proofErr w:type="spellEnd"/>
            <w:r>
              <w:rPr>
                <w:color w:val="000000"/>
              </w:rPr>
              <w:t xml:space="preserve"> SDA</w:t>
            </w:r>
          </w:p>
        </w:tc>
        <w:tc>
          <w:tcPr>
            <w:tcW w:w="460" w:type="dxa"/>
            <w:tcBorders>
              <w:top w:val="nil"/>
              <w:left w:val="nil"/>
              <w:bottom w:val="single" w:sz="4" w:space="0" w:color="auto"/>
              <w:right w:val="nil"/>
            </w:tcBorders>
            <w:shd w:val="clear" w:color="auto" w:fill="auto"/>
          </w:tcPr>
          <w:p w14:paraId="5ACCB82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7AC18BC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6E1D3D4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72C54FF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1699C253"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23C0ACE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1B660C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3CAB8EF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C99011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34CC656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205B6FF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6EE35C7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235F96E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52DDD7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B94D54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47C6B22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2CAC4B6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68D620E2"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9B8763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349BD5F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96CA21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37928CF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C36C65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C6291B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5C7D5BE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503C2DE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2FBA91A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2371674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509361C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411A494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7250B949" w14:textId="77777777">
        <w:trPr>
          <w:trHeight w:val="1025"/>
        </w:trPr>
        <w:tc>
          <w:tcPr>
            <w:tcW w:w="540" w:type="dxa"/>
            <w:tcBorders>
              <w:top w:val="nil"/>
              <w:left w:val="single" w:sz="4" w:space="0" w:color="auto"/>
              <w:bottom w:val="single" w:sz="4" w:space="0" w:color="auto"/>
              <w:right w:val="single" w:sz="4" w:space="0" w:color="auto"/>
            </w:tcBorders>
            <w:shd w:val="clear" w:color="auto" w:fill="auto"/>
          </w:tcPr>
          <w:p w14:paraId="1BC169CA" w14:textId="77777777" w:rsidR="001C3FB8" w:rsidRDefault="000C0BFC">
            <w:pPr>
              <w:spacing w:after="0" w:line="240" w:lineRule="auto"/>
              <w:jc w:val="center"/>
              <w:rPr>
                <w:color w:val="000000"/>
              </w:rPr>
            </w:pPr>
            <w:r>
              <w:rPr>
                <w:color w:val="000000"/>
              </w:rPr>
              <w:t>11</w:t>
            </w:r>
          </w:p>
        </w:tc>
        <w:tc>
          <w:tcPr>
            <w:tcW w:w="1729" w:type="dxa"/>
            <w:tcBorders>
              <w:top w:val="nil"/>
              <w:left w:val="nil"/>
              <w:bottom w:val="single" w:sz="4" w:space="0" w:color="auto"/>
              <w:right w:val="single" w:sz="4" w:space="0" w:color="auto"/>
            </w:tcBorders>
            <w:shd w:val="clear" w:color="auto" w:fill="auto"/>
          </w:tcPr>
          <w:p w14:paraId="660418C3"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pemeliharaan</w:t>
            </w:r>
            <w:proofErr w:type="spellEnd"/>
            <w:r>
              <w:rPr>
                <w:color w:val="000000"/>
              </w:rPr>
              <w:t xml:space="preserve"> </w:t>
            </w:r>
            <w:proofErr w:type="spellStart"/>
            <w:r>
              <w:rPr>
                <w:color w:val="000000"/>
              </w:rPr>
              <w:t>ruang</w:t>
            </w:r>
            <w:proofErr w:type="spellEnd"/>
            <w:r>
              <w:rPr>
                <w:color w:val="000000"/>
              </w:rPr>
              <w:t xml:space="preserve"> </w:t>
            </w:r>
            <w:proofErr w:type="spellStart"/>
            <w:r>
              <w:rPr>
                <w:color w:val="000000"/>
              </w:rPr>
              <w:t>terbuka</w:t>
            </w:r>
            <w:proofErr w:type="spellEnd"/>
            <w:r>
              <w:rPr>
                <w:color w:val="000000"/>
              </w:rPr>
              <w:t xml:space="preserve"> </w:t>
            </w:r>
            <w:proofErr w:type="spellStart"/>
            <w:r>
              <w:rPr>
                <w:color w:val="000000"/>
              </w:rPr>
              <w:t>hijau</w:t>
            </w:r>
            <w:proofErr w:type="spellEnd"/>
          </w:p>
        </w:tc>
        <w:tc>
          <w:tcPr>
            <w:tcW w:w="460" w:type="dxa"/>
            <w:tcBorders>
              <w:top w:val="nil"/>
              <w:left w:val="nil"/>
              <w:bottom w:val="single" w:sz="4" w:space="0" w:color="auto"/>
              <w:right w:val="nil"/>
            </w:tcBorders>
            <w:shd w:val="clear" w:color="auto" w:fill="auto"/>
          </w:tcPr>
          <w:p w14:paraId="4636DB6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418B4A0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7A4631D"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187AFE3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4177640A"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1C45A83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75395A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1CA22189"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2ED38C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31A7B9A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A8A1E9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6FC3BE3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36676B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4CE51FD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D02B73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3C3BC9D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5CBA350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6E91798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DEF1E8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39732B2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24AAE7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5614C3E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5AC749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7401D8D6"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05E8800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43856BB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7082CC2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64E00C7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024A8ED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015699A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54785DE0" w14:textId="77777777">
        <w:trPr>
          <w:trHeight w:val="812"/>
        </w:trPr>
        <w:tc>
          <w:tcPr>
            <w:tcW w:w="540" w:type="dxa"/>
            <w:tcBorders>
              <w:top w:val="nil"/>
              <w:left w:val="single" w:sz="4" w:space="0" w:color="auto"/>
              <w:bottom w:val="single" w:sz="4" w:space="0" w:color="auto"/>
              <w:right w:val="single" w:sz="4" w:space="0" w:color="auto"/>
            </w:tcBorders>
            <w:shd w:val="clear" w:color="auto" w:fill="auto"/>
          </w:tcPr>
          <w:p w14:paraId="1DE129C4" w14:textId="77777777" w:rsidR="001C3FB8" w:rsidRDefault="000C0BFC">
            <w:pPr>
              <w:spacing w:after="0" w:line="240" w:lineRule="auto"/>
              <w:jc w:val="center"/>
              <w:rPr>
                <w:color w:val="000000"/>
              </w:rPr>
            </w:pPr>
            <w:r>
              <w:rPr>
                <w:color w:val="000000"/>
              </w:rPr>
              <w:t>12</w:t>
            </w:r>
          </w:p>
        </w:tc>
        <w:tc>
          <w:tcPr>
            <w:tcW w:w="1729" w:type="dxa"/>
            <w:tcBorders>
              <w:top w:val="nil"/>
              <w:left w:val="nil"/>
              <w:bottom w:val="single" w:sz="4" w:space="0" w:color="auto"/>
              <w:right w:val="single" w:sz="4" w:space="0" w:color="auto"/>
            </w:tcBorders>
            <w:shd w:val="clear" w:color="auto" w:fill="auto"/>
          </w:tcPr>
          <w:p w14:paraId="620BFB6C" w14:textId="77777777" w:rsidR="001C3FB8" w:rsidRDefault="000C0BFC">
            <w:pPr>
              <w:spacing w:after="0" w:line="240" w:lineRule="auto"/>
              <w:rPr>
                <w:color w:val="000000"/>
              </w:rPr>
            </w:pPr>
            <w:proofErr w:type="spellStart"/>
            <w:r>
              <w:rPr>
                <w:color w:val="000000"/>
              </w:rPr>
              <w:t>Jumlah</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taman</w:t>
            </w:r>
            <w:proofErr w:type="spellEnd"/>
            <w:r>
              <w:rPr>
                <w:color w:val="000000"/>
              </w:rPr>
              <w:t xml:space="preserve"> </w:t>
            </w:r>
            <w:proofErr w:type="spellStart"/>
            <w:r>
              <w:rPr>
                <w:color w:val="000000"/>
              </w:rPr>
              <w:t>rekreasi</w:t>
            </w:r>
            <w:proofErr w:type="spellEnd"/>
          </w:p>
        </w:tc>
        <w:tc>
          <w:tcPr>
            <w:tcW w:w="460" w:type="dxa"/>
            <w:tcBorders>
              <w:top w:val="nil"/>
              <w:left w:val="nil"/>
              <w:bottom w:val="single" w:sz="4" w:space="0" w:color="auto"/>
              <w:right w:val="nil"/>
            </w:tcBorders>
            <w:shd w:val="clear" w:color="auto" w:fill="auto"/>
          </w:tcPr>
          <w:p w14:paraId="00B9596C"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3</w:t>
            </w:r>
          </w:p>
        </w:tc>
        <w:tc>
          <w:tcPr>
            <w:tcW w:w="593" w:type="dxa"/>
            <w:tcBorders>
              <w:top w:val="nil"/>
              <w:left w:val="nil"/>
              <w:bottom w:val="single" w:sz="4" w:space="0" w:color="auto"/>
              <w:right w:val="single" w:sz="4" w:space="0" w:color="auto"/>
            </w:tcBorders>
            <w:shd w:val="clear" w:color="auto" w:fill="auto"/>
          </w:tcPr>
          <w:p w14:paraId="61A8290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0B3AAC2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3</w:t>
            </w:r>
          </w:p>
        </w:tc>
        <w:tc>
          <w:tcPr>
            <w:tcW w:w="593" w:type="dxa"/>
            <w:tcBorders>
              <w:top w:val="nil"/>
              <w:left w:val="nil"/>
              <w:bottom w:val="single" w:sz="4" w:space="0" w:color="auto"/>
              <w:right w:val="single" w:sz="4" w:space="0" w:color="auto"/>
            </w:tcBorders>
            <w:shd w:val="clear" w:color="auto" w:fill="auto"/>
          </w:tcPr>
          <w:p w14:paraId="64EAA1A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1848E6A1"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3FC4693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D05E5D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164FF23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40B813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186A04E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64A386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single" w:sz="4" w:space="0" w:color="auto"/>
              <w:left w:val="single" w:sz="4" w:space="0" w:color="auto"/>
              <w:bottom w:val="single" w:sz="4" w:space="0" w:color="auto"/>
            </w:tcBorders>
            <w:shd w:val="clear" w:color="auto" w:fill="auto"/>
            <w:vAlign w:val="bottom"/>
          </w:tcPr>
          <w:p w14:paraId="5861B8C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w:t>
            </w:r>
          </w:p>
        </w:tc>
        <w:tc>
          <w:tcPr>
            <w:tcW w:w="593" w:type="dxa"/>
            <w:tcBorders>
              <w:top w:val="single" w:sz="4" w:space="0" w:color="auto"/>
              <w:bottom w:val="single" w:sz="4" w:space="0" w:color="auto"/>
              <w:right w:val="single" w:sz="4" w:space="0" w:color="auto"/>
            </w:tcBorders>
            <w:shd w:val="clear" w:color="auto" w:fill="auto"/>
            <w:vAlign w:val="bottom"/>
          </w:tcPr>
          <w:p w14:paraId="37F9A3F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w:t>
            </w:r>
          </w:p>
        </w:tc>
        <w:tc>
          <w:tcPr>
            <w:tcW w:w="460" w:type="dxa"/>
            <w:tcBorders>
              <w:top w:val="single" w:sz="4" w:space="0" w:color="auto"/>
              <w:left w:val="single" w:sz="4" w:space="0" w:color="auto"/>
              <w:bottom w:val="single" w:sz="4" w:space="0" w:color="auto"/>
            </w:tcBorders>
            <w:shd w:val="clear" w:color="auto" w:fill="auto"/>
            <w:vAlign w:val="bottom"/>
          </w:tcPr>
          <w:p w14:paraId="7F1360F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w:t>
            </w:r>
          </w:p>
        </w:tc>
        <w:tc>
          <w:tcPr>
            <w:tcW w:w="593" w:type="dxa"/>
            <w:tcBorders>
              <w:top w:val="single" w:sz="4" w:space="0" w:color="auto"/>
              <w:bottom w:val="single" w:sz="4" w:space="0" w:color="auto"/>
              <w:right w:val="single" w:sz="4" w:space="0" w:color="auto"/>
            </w:tcBorders>
            <w:shd w:val="clear" w:color="auto" w:fill="auto"/>
            <w:vAlign w:val="bottom"/>
          </w:tcPr>
          <w:p w14:paraId="257BCCB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lang w:val="id-ID"/>
              </w:rPr>
              <w:t xml:space="preserve">   </w:t>
            </w:r>
            <w:r>
              <w:rPr>
                <w:rFonts w:ascii="Calibri" w:hAnsi="Calibri" w:cs="Calibri"/>
                <w:color w:val="000000"/>
                <w:sz w:val="16"/>
                <w:szCs w:val="16"/>
              </w:rPr>
              <w:t>-</w:t>
            </w:r>
          </w:p>
        </w:tc>
        <w:tc>
          <w:tcPr>
            <w:tcW w:w="460" w:type="dxa"/>
            <w:gridSpan w:val="2"/>
            <w:tcBorders>
              <w:top w:val="nil"/>
              <w:left w:val="single" w:sz="4" w:space="0" w:color="auto"/>
              <w:bottom w:val="single" w:sz="4" w:space="0" w:color="auto"/>
              <w:right w:val="nil"/>
            </w:tcBorders>
            <w:shd w:val="clear" w:color="auto" w:fill="auto"/>
          </w:tcPr>
          <w:p w14:paraId="196901A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6C719C4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5D85B24D"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6D1611B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02B22F83"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8D577A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single" w:sz="4" w:space="0" w:color="auto"/>
              <w:left w:val="single" w:sz="4" w:space="0" w:color="auto"/>
              <w:bottom w:val="single" w:sz="4" w:space="0" w:color="auto"/>
            </w:tcBorders>
            <w:shd w:val="clear" w:color="auto" w:fill="auto"/>
            <w:vAlign w:val="bottom"/>
          </w:tcPr>
          <w:p w14:paraId="005C0AF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w:t>
            </w:r>
          </w:p>
        </w:tc>
        <w:tc>
          <w:tcPr>
            <w:tcW w:w="593" w:type="dxa"/>
            <w:tcBorders>
              <w:top w:val="single" w:sz="4" w:space="0" w:color="auto"/>
              <w:bottom w:val="single" w:sz="4" w:space="0" w:color="auto"/>
              <w:right w:val="single" w:sz="4" w:space="0" w:color="auto"/>
            </w:tcBorders>
            <w:shd w:val="clear" w:color="auto" w:fill="auto"/>
            <w:vAlign w:val="bottom"/>
          </w:tcPr>
          <w:p w14:paraId="661CEF7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lang w:val="id-ID"/>
              </w:rPr>
              <w:t xml:space="preserve">       </w:t>
            </w:r>
            <w:r>
              <w:rPr>
                <w:rFonts w:ascii="Calibri" w:hAnsi="Calibri" w:cs="Calibri"/>
                <w:color w:val="000000"/>
                <w:sz w:val="16"/>
                <w:szCs w:val="16"/>
              </w:rPr>
              <w:t>-</w:t>
            </w:r>
          </w:p>
        </w:tc>
        <w:tc>
          <w:tcPr>
            <w:tcW w:w="460" w:type="dxa"/>
            <w:tcBorders>
              <w:top w:val="single" w:sz="4" w:space="0" w:color="auto"/>
              <w:left w:val="single" w:sz="4" w:space="0" w:color="auto"/>
              <w:bottom w:val="single" w:sz="4" w:space="0" w:color="auto"/>
            </w:tcBorders>
            <w:shd w:val="clear" w:color="auto" w:fill="auto"/>
            <w:vAlign w:val="bottom"/>
          </w:tcPr>
          <w:p w14:paraId="7F1BD26B" w14:textId="77777777" w:rsidR="001C3FB8" w:rsidRDefault="000C0BFC">
            <w:pPr>
              <w:spacing w:after="0" w:line="240" w:lineRule="auto"/>
              <w:rPr>
                <w:rFonts w:ascii="Calibri" w:hAnsi="Calibri" w:cs="Calibri"/>
                <w:color w:val="000000"/>
                <w:sz w:val="16"/>
                <w:szCs w:val="16"/>
                <w:lang w:val="id-ID"/>
              </w:rPr>
            </w:pPr>
            <w:r>
              <w:rPr>
                <w:rFonts w:ascii="Calibri" w:hAnsi="Calibri" w:cs="Calibri"/>
                <w:color w:val="000000"/>
                <w:sz w:val="16"/>
                <w:szCs w:val="16"/>
              </w:rPr>
              <w:t>-</w:t>
            </w:r>
            <w:r>
              <w:rPr>
                <w:rFonts w:ascii="Calibri" w:hAnsi="Calibri" w:cs="Calibri"/>
                <w:color w:val="000000"/>
                <w:sz w:val="16"/>
                <w:szCs w:val="16"/>
                <w:lang w:val="id-ID"/>
              </w:rPr>
              <w:t xml:space="preserve">             </w:t>
            </w:r>
          </w:p>
        </w:tc>
        <w:tc>
          <w:tcPr>
            <w:tcW w:w="612" w:type="dxa"/>
            <w:tcBorders>
              <w:top w:val="single" w:sz="4" w:space="0" w:color="auto"/>
              <w:bottom w:val="single" w:sz="4" w:space="0" w:color="auto"/>
              <w:right w:val="single" w:sz="4" w:space="0" w:color="auto"/>
            </w:tcBorders>
            <w:shd w:val="clear" w:color="auto" w:fill="auto"/>
            <w:vAlign w:val="bottom"/>
          </w:tcPr>
          <w:p w14:paraId="696455E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lang w:val="id-ID"/>
              </w:rPr>
              <w:t xml:space="preserve">    </w:t>
            </w:r>
            <w:r>
              <w:rPr>
                <w:rFonts w:ascii="Calibri" w:hAnsi="Calibri" w:cs="Calibri"/>
                <w:color w:val="000000"/>
                <w:sz w:val="16"/>
                <w:szCs w:val="16"/>
              </w:rPr>
              <w:t>-</w:t>
            </w:r>
          </w:p>
        </w:tc>
        <w:tc>
          <w:tcPr>
            <w:tcW w:w="541" w:type="dxa"/>
            <w:tcBorders>
              <w:top w:val="nil"/>
              <w:left w:val="single" w:sz="4" w:space="0" w:color="auto"/>
              <w:bottom w:val="single" w:sz="4" w:space="0" w:color="auto"/>
              <w:right w:val="single" w:sz="4" w:space="0" w:color="auto"/>
            </w:tcBorders>
            <w:shd w:val="clear" w:color="auto" w:fill="auto"/>
          </w:tcPr>
          <w:p w14:paraId="49410CB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5F92658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0E4D049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nil"/>
            </w:tcBorders>
            <w:shd w:val="clear" w:color="auto" w:fill="auto"/>
            <w:vAlign w:val="bottom"/>
          </w:tcPr>
          <w:p w14:paraId="3BB50E6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w:t>
            </w:r>
          </w:p>
        </w:tc>
        <w:tc>
          <w:tcPr>
            <w:tcW w:w="566" w:type="dxa"/>
            <w:tcBorders>
              <w:top w:val="nil"/>
              <w:left w:val="single" w:sz="4" w:space="0" w:color="auto"/>
              <w:bottom w:val="single" w:sz="4" w:space="0" w:color="auto"/>
              <w:right w:val="single" w:sz="4" w:space="0" w:color="auto"/>
            </w:tcBorders>
            <w:shd w:val="clear" w:color="auto" w:fill="auto"/>
            <w:vAlign w:val="bottom"/>
          </w:tcPr>
          <w:p w14:paraId="2BF7976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w:t>
            </w:r>
          </w:p>
        </w:tc>
      </w:tr>
      <w:tr w:rsidR="001C3FB8" w14:paraId="0879A5F7" w14:textId="77777777">
        <w:trPr>
          <w:trHeight w:val="822"/>
        </w:trPr>
        <w:tc>
          <w:tcPr>
            <w:tcW w:w="540" w:type="dxa"/>
            <w:tcBorders>
              <w:top w:val="nil"/>
              <w:left w:val="single" w:sz="4" w:space="0" w:color="auto"/>
              <w:bottom w:val="single" w:sz="4" w:space="0" w:color="auto"/>
              <w:right w:val="single" w:sz="4" w:space="0" w:color="auto"/>
            </w:tcBorders>
            <w:shd w:val="clear" w:color="auto" w:fill="auto"/>
          </w:tcPr>
          <w:p w14:paraId="28B64633" w14:textId="77777777" w:rsidR="001C3FB8" w:rsidRDefault="000C0BFC">
            <w:pPr>
              <w:spacing w:after="0" w:line="240" w:lineRule="auto"/>
              <w:jc w:val="center"/>
              <w:rPr>
                <w:color w:val="000000"/>
              </w:rPr>
            </w:pPr>
            <w:r>
              <w:rPr>
                <w:color w:val="000000"/>
              </w:rPr>
              <w:lastRenderedPageBreak/>
              <w:t>13</w:t>
            </w:r>
          </w:p>
        </w:tc>
        <w:tc>
          <w:tcPr>
            <w:tcW w:w="1729" w:type="dxa"/>
            <w:tcBorders>
              <w:top w:val="nil"/>
              <w:left w:val="nil"/>
              <w:bottom w:val="single" w:sz="4" w:space="0" w:color="auto"/>
              <w:right w:val="single" w:sz="4" w:space="0" w:color="auto"/>
            </w:tcBorders>
            <w:shd w:val="clear" w:color="auto" w:fill="auto"/>
          </w:tcPr>
          <w:p w14:paraId="73AFD49C" w14:textId="77777777" w:rsidR="001C3FB8" w:rsidRDefault="000C0BFC">
            <w:pPr>
              <w:spacing w:after="0" w:line="240" w:lineRule="auto"/>
              <w:rPr>
                <w:color w:val="000000"/>
              </w:rPr>
            </w:pPr>
            <w:proofErr w:type="spellStart"/>
            <w:r>
              <w:rPr>
                <w:color w:val="000000"/>
              </w:rPr>
              <w:t>Pelayanan</w:t>
            </w:r>
            <w:proofErr w:type="spellEnd"/>
            <w:r>
              <w:rPr>
                <w:color w:val="000000"/>
              </w:rPr>
              <w:t xml:space="preserve"> </w:t>
            </w:r>
            <w:proofErr w:type="spellStart"/>
            <w:r>
              <w:rPr>
                <w:color w:val="000000"/>
              </w:rPr>
              <w:t>administrasi</w:t>
            </w:r>
            <w:proofErr w:type="spellEnd"/>
            <w:r>
              <w:rPr>
                <w:color w:val="000000"/>
              </w:rPr>
              <w:t xml:space="preserve"> </w:t>
            </w:r>
            <w:proofErr w:type="spellStart"/>
            <w:r>
              <w:rPr>
                <w:color w:val="000000"/>
              </w:rPr>
              <w:t>perkantoran</w:t>
            </w:r>
            <w:proofErr w:type="spellEnd"/>
          </w:p>
        </w:tc>
        <w:tc>
          <w:tcPr>
            <w:tcW w:w="460" w:type="dxa"/>
            <w:tcBorders>
              <w:top w:val="nil"/>
              <w:left w:val="nil"/>
              <w:bottom w:val="single" w:sz="4" w:space="0" w:color="auto"/>
              <w:right w:val="nil"/>
            </w:tcBorders>
            <w:shd w:val="clear" w:color="auto" w:fill="auto"/>
          </w:tcPr>
          <w:p w14:paraId="3B7C6CD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2F67696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D43D90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1EE9D35D"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0B5E46E5"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3AD263D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44CB56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7DD7EDC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FCA08C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64C0266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3A8DB19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single" w:sz="4" w:space="0" w:color="auto"/>
              <w:left w:val="nil"/>
              <w:bottom w:val="single" w:sz="4" w:space="0" w:color="auto"/>
              <w:right w:val="nil"/>
            </w:tcBorders>
            <w:shd w:val="clear" w:color="auto" w:fill="auto"/>
          </w:tcPr>
          <w:p w14:paraId="68E2602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single" w:sz="4" w:space="0" w:color="auto"/>
              <w:left w:val="nil"/>
              <w:bottom w:val="single" w:sz="4" w:space="0" w:color="auto"/>
              <w:right w:val="single" w:sz="4" w:space="0" w:color="auto"/>
            </w:tcBorders>
            <w:shd w:val="clear" w:color="auto" w:fill="auto"/>
          </w:tcPr>
          <w:p w14:paraId="4F8F3C1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single" w:sz="4" w:space="0" w:color="auto"/>
              <w:left w:val="nil"/>
              <w:bottom w:val="single" w:sz="4" w:space="0" w:color="auto"/>
              <w:right w:val="nil"/>
            </w:tcBorders>
            <w:shd w:val="clear" w:color="auto" w:fill="auto"/>
          </w:tcPr>
          <w:p w14:paraId="45001CBC"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single" w:sz="4" w:space="0" w:color="auto"/>
              <w:left w:val="nil"/>
              <w:bottom w:val="single" w:sz="4" w:space="0" w:color="auto"/>
              <w:right w:val="single" w:sz="4" w:space="0" w:color="auto"/>
            </w:tcBorders>
            <w:shd w:val="clear" w:color="auto" w:fill="auto"/>
          </w:tcPr>
          <w:p w14:paraId="305B39D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36C74D11"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16E45C1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51ADD32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48AF94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3289FEC6"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72FFAD9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single" w:sz="4" w:space="0" w:color="auto"/>
              <w:left w:val="nil"/>
              <w:bottom w:val="single" w:sz="4" w:space="0" w:color="auto"/>
              <w:right w:val="nil"/>
            </w:tcBorders>
            <w:shd w:val="clear" w:color="auto" w:fill="auto"/>
          </w:tcPr>
          <w:p w14:paraId="55B2AA5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single" w:sz="4" w:space="0" w:color="auto"/>
              <w:left w:val="nil"/>
              <w:bottom w:val="single" w:sz="4" w:space="0" w:color="auto"/>
              <w:right w:val="single" w:sz="4" w:space="0" w:color="auto"/>
            </w:tcBorders>
            <w:shd w:val="clear" w:color="auto" w:fill="auto"/>
          </w:tcPr>
          <w:p w14:paraId="423E49B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single" w:sz="4" w:space="0" w:color="auto"/>
              <w:left w:val="nil"/>
              <w:bottom w:val="single" w:sz="4" w:space="0" w:color="auto"/>
              <w:right w:val="nil"/>
            </w:tcBorders>
            <w:shd w:val="clear" w:color="auto" w:fill="auto"/>
          </w:tcPr>
          <w:p w14:paraId="6A9DBC9A"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single" w:sz="4" w:space="0" w:color="auto"/>
              <w:left w:val="nil"/>
              <w:bottom w:val="single" w:sz="4" w:space="0" w:color="auto"/>
              <w:right w:val="single" w:sz="4" w:space="0" w:color="auto"/>
            </w:tcBorders>
            <w:shd w:val="clear" w:color="auto" w:fill="auto"/>
          </w:tcPr>
          <w:p w14:paraId="40594DB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3D07434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5AAD579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4706BA7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682C22F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0045953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082E747E" w14:textId="77777777">
        <w:trPr>
          <w:trHeight w:val="600"/>
        </w:trPr>
        <w:tc>
          <w:tcPr>
            <w:tcW w:w="540" w:type="dxa"/>
            <w:tcBorders>
              <w:top w:val="nil"/>
              <w:left w:val="single" w:sz="4" w:space="0" w:color="auto"/>
              <w:bottom w:val="single" w:sz="4" w:space="0" w:color="auto"/>
              <w:right w:val="single" w:sz="4" w:space="0" w:color="auto"/>
            </w:tcBorders>
            <w:shd w:val="clear" w:color="auto" w:fill="auto"/>
          </w:tcPr>
          <w:p w14:paraId="3DE09F71" w14:textId="77777777" w:rsidR="001C3FB8" w:rsidRDefault="000C0BFC">
            <w:pPr>
              <w:spacing w:after="0" w:line="240" w:lineRule="auto"/>
              <w:jc w:val="center"/>
              <w:rPr>
                <w:color w:val="000000"/>
              </w:rPr>
            </w:pPr>
            <w:r>
              <w:rPr>
                <w:color w:val="000000"/>
              </w:rPr>
              <w:t>14</w:t>
            </w:r>
          </w:p>
        </w:tc>
        <w:tc>
          <w:tcPr>
            <w:tcW w:w="1729" w:type="dxa"/>
            <w:tcBorders>
              <w:top w:val="nil"/>
              <w:left w:val="nil"/>
              <w:bottom w:val="single" w:sz="4" w:space="0" w:color="auto"/>
              <w:right w:val="single" w:sz="4" w:space="0" w:color="auto"/>
            </w:tcBorders>
            <w:shd w:val="clear" w:color="auto" w:fill="auto"/>
          </w:tcPr>
          <w:p w14:paraId="6D51886E" w14:textId="77777777" w:rsidR="001C3FB8" w:rsidRDefault="000C0BFC">
            <w:pPr>
              <w:spacing w:after="0" w:line="240" w:lineRule="auto"/>
              <w:rPr>
                <w:color w:val="000000"/>
              </w:rPr>
            </w:pPr>
            <w:proofErr w:type="spellStart"/>
            <w:r>
              <w:rPr>
                <w:color w:val="000000"/>
              </w:rPr>
              <w:t>Peningkatan</w:t>
            </w:r>
            <w:proofErr w:type="spellEnd"/>
            <w:r>
              <w:rPr>
                <w:color w:val="000000"/>
              </w:rPr>
              <w:t xml:space="preserve"> </w:t>
            </w:r>
            <w:proofErr w:type="spellStart"/>
            <w:r>
              <w:rPr>
                <w:color w:val="000000"/>
              </w:rPr>
              <w:t>sarana</w:t>
            </w:r>
            <w:proofErr w:type="spellEnd"/>
            <w:r>
              <w:rPr>
                <w:color w:val="000000"/>
              </w:rPr>
              <w:t xml:space="preserve"> dan </w:t>
            </w:r>
            <w:proofErr w:type="spellStart"/>
            <w:r>
              <w:rPr>
                <w:color w:val="000000"/>
              </w:rPr>
              <w:t>prasarana</w:t>
            </w:r>
            <w:proofErr w:type="spellEnd"/>
            <w:r>
              <w:rPr>
                <w:color w:val="000000"/>
              </w:rPr>
              <w:t xml:space="preserve"> </w:t>
            </w:r>
            <w:proofErr w:type="spellStart"/>
            <w:r>
              <w:rPr>
                <w:color w:val="000000"/>
              </w:rPr>
              <w:t>aparatur</w:t>
            </w:r>
            <w:proofErr w:type="spellEnd"/>
          </w:p>
        </w:tc>
        <w:tc>
          <w:tcPr>
            <w:tcW w:w="460" w:type="dxa"/>
            <w:tcBorders>
              <w:top w:val="nil"/>
              <w:left w:val="nil"/>
              <w:bottom w:val="single" w:sz="4" w:space="0" w:color="auto"/>
              <w:right w:val="nil"/>
            </w:tcBorders>
            <w:shd w:val="clear" w:color="auto" w:fill="auto"/>
          </w:tcPr>
          <w:p w14:paraId="6BEBE56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53CDCEB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1980BC12"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tcPr>
          <w:p w14:paraId="7ABBB3B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824" w:type="dxa"/>
            <w:tcBorders>
              <w:top w:val="nil"/>
              <w:left w:val="nil"/>
              <w:bottom w:val="single" w:sz="4" w:space="0" w:color="auto"/>
              <w:right w:val="single" w:sz="4" w:space="0" w:color="auto"/>
            </w:tcBorders>
            <w:shd w:val="clear" w:color="auto" w:fill="auto"/>
          </w:tcPr>
          <w:p w14:paraId="0DEB3227"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tcPr>
          <w:p w14:paraId="12EFC99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1414EA3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0" w:type="dxa"/>
            <w:tcBorders>
              <w:top w:val="nil"/>
              <w:left w:val="nil"/>
              <w:bottom w:val="single" w:sz="4" w:space="0" w:color="auto"/>
              <w:right w:val="nil"/>
            </w:tcBorders>
            <w:shd w:val="clear" w:color="auto" w:fill="auto"/>
          </w:tcPr>
          <w:p w14:paraId="016A035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5B0F05C2"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51" w:type="dxa"/>
            <w:tcBorders>
              <w:top w:val="nil"/>
              <w:left w:val="nil"/>
              <w:bottom w:val="single" w:sz="4" w:space="0" w:color="auto"/>
              <w:right w:val="nil"/>
            </w:tcBorders>
            <w:shd w:val="clear" w:color="auto" w:fill="auto"/>
          </w:tcPr>
          <w:p w14:paraId="6A5CC58E"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413DB5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6" w:type="dxa"/>
            <w:tcBorders>
              <w:top w:val="nil"/>
              <w:left w:val="nil"/>
              <w:bottom w:val="single" w:sz="4" w:space="0" w:color="auto"/>
              <w:right w:val="nil"/>
            </w:tcBorders>
            <w:shd w:val="clear" w:color="auto" w:fill="auto"/>
          </w:tcPr>
          <w:p w14:paraId="08D24AA9"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686F5C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028EEE72"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05E2C2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gridSpan w:val="2"/>
            <w:tcBorders>
              <w:top w:val="nil"/>
              <w:left w:val="nil"/>
              <w:bottom w:val="single" w:sz="4" w:space="0" w:color="auto"/>
              <w:right w:val="nil"/>
            </w:tcBorders>
            <w:shd w:val="clear" w:color="auto" w:fill="auto"/>
          </w:tcPr>
          <w:p w14:paraId="77D0E2D5"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7" w:type="dxa"/>
            <w:tcBorders>
              <w:top w:val="nil"/>
              <w:left w:val="nil"/>
              <w:bottom w:val="single" w:sz="4" w:space="0" w:color="auto"/>
              <w:right w:val="single" w:sz="4" w:space="0" w:color="auto"/>
            </w:tcBorders>
            <w:shd w:val="clear" w:color="auto" w:fill="auto"/>
          </w:tcPr>
          <w:p w14:paraId="239AF03B"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298" w:type="dxa"/>
            <w:tcBorders>
              <w:top w:val="nil"/>
              <w:left w:val="nil"/>
              <w:bottom w:val="single" w:sz="4" w:space="0" w:color="auto"/>
              <w:right w:val="nil"/>
            </w:tcBorders>
            <w:shd w:val="clear" w:color="auto" w:fill="auto"/>
          </w:tcPr>
          <w:p w14:paraId="09FEBBD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0C77CCC5"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6AF7498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2BCBAC9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328" w:type="dxa"/>
            <w:tcBorders>
              <w:top w:val="nil"/>
              <w:left w:val="nil"/>
              <w:bottom w:val="single" w:sz="4" w:space="0" w:color="auto"/>
              <w:right w:val="nil"/>
            </w:tcBorders>
            <w:shd w:val="clear" w:color="auto" w:fill="auto"/>
          </w:tcPr>
          <w:p w14:paraId="3FA8BE59"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593" w:type="dxa"/>
            <w:tcBorders>
              <w:top w:val="nil"/>
              <w:left w:val="nil"/>
              <w:bottom w:val="single" w:sz="4" w:space="0" w:color="auto"/>
              <w:right w:val="single" w:sz="4" w:space="0" w:color="auto"/>
            </w:tcBorders>
            <w:shd w:val="clear" w:color="auto" w:fill="auto"/>
          </w:tcPr>
          <w:p w14:paraId="479B3D9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460" w:type="dxa"/>
            <w:tcBorders>
              <w:top w:val="nil"/>
              <w:left w:val="nil"/>
              <w:bottom w:val="single" w:sz="4" w:space="0" w:color="auto"/>
              <w:right w:val="nil"/>
            </w:tcBorders>
            <w:shd w:val="clear" w:color="auto" w:fill="auto"/>
          </w:tcPr>
          <w:p w14:paraId="29969AD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1</w:t>
            </w:r>
          </w:p>
        </w:tc>
        <w:tc>
          <w:tcPr>
            <w:tcW w:w="612" w:type="dxa"/>
            <w:tcBorders>
              <w:top w:val="nil"/>
              <w:left w:val="nil"/>
              <w:bottom w:val="single" w:sz="4" w:space="0" w:color="auto"/>
              <w:right w:val="single" w:sz="4" w:space="0" w:color="auto"/>
            </w:tcBorders>
            <w:shd w:val="clear" w:color="auto" w:fill="auto"/>
          </w:tcPr>
          <w:p w14:paraId="11BF849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kali</w:t>
            </w:r>
          </w:p>
        </w:tc>
        <w:tc>
          <w:tcPr>
            <w:tcW w:w="541" w:type="dxa"/>
            <w:tcBorders>
              <w:top w:val="nil"/>
              <w:left w:val="nil"/>
              <w:bottom w:val="single" w:sz="4" w:space="0" w:color="auto"/>
              <w:right w:val="single" w:sz="4" w:space="0" w:color="auto"/>
            </w:tcBorders>
            <w:shd w:val="clear" w:color="auto" w:fill="auto"/>
          </w:tcPr>
          <w:p w14:paraId="7B4EAE8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148A8627"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21494BA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13E7219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24FFE63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r w:rsidR="001C3FB8" w14:paraId="00E7AD7C" w14:textId="77777777">
        <w:trPr>
          <w:trHeight w:val="393"/>
        </w:trPr>
        <w:tc>
          <w:tcPr>
            <w:tcW w:w="540" w:type="dxa"/>
            <w:tcBorders>
              <w:top w:val="nil"/>
              <w:left w:val="single" w:sz="4" w:space="0" w:color="auto"/>
              <w:bottom w:val="single" w:sz="4" w:space="0" w:color="auto"/>
              <w:right w:val="single" w:sz="4" w:space="0" w:color="auto"/>
            </w:tcBorders>
            <w:shd w:val="clear" w:color="auto" w:fill="auto"/>
          </w:tcPr>
          <w:p w14:paraId="7937A9F6" w14:textId="77777777" w:rsidR="001C3FB8" w:rsidRDefault="000C0BFC">
            <w:pPr>
              <w:spacing w:after="0" w:line="240" w:lineRule="auto"/>
              <w:jc w:val="center"/>
              <w:rPr>
                <w:color w:val="000000"/>
              </w:rPr>
            </w:pPr>
            <w:r>
              <w:rPr>
                <w:color w:val="000000"/>
              </w:rPr>
              <w:t>15</w:t>
            </w:r>
          </w:p>
        </w:tc>
        <w:tc>
          <w:tcPr>
            <w:tcW w:w="1729" w:type="dxa"/>
            <w:tcBorders>
              <w:top w:val="nil"/>
              <w:left w:val="nil"/>
              <w:bottom w:val="single" w:sz="4" w:space="0" w:color="auto"/>
              <w:right w:val="single" w:sz="4" w:space="0" w:color="auto"/>
            </w:tcBorders>
            <w:shd w:val="clear" w:color="auto" w:fill="auto"/>
          </w:tcPr>
          <w:p w14:paraId="6780384D" w14:textId="77777777" w:rsidR="001C3FB8" w:rsidRDefault="000C0BFC">
            <w:pPr>
              <w:spacing w:after="0" w:line="240" w:lineRule="auto"/>
              <w:rPr>
                <w:color w:val="000000"/>
              </w:rPr>
            </w:pPr>
            <w:r>
              <w:rPr>
                <w:color w:val="000000"/>
              </w:rPr>
              <w:t xml:space="preserve">Pendidikan dan </w:t>
            </w:r>
            <w:proofErr w:type="spellStart"/>
            <w:r>
              <w:rPr>
                <w:color w:val="000000"/>
              </w:rPr>
              <w:t>pelatihan</w:t>
            </w:r>
            <w:proofErr w:type="spellEnd"/>
            <w:r>
              <w:rPr>
                <w:color w:val="000000"/>
              </w:rPr>
              <w:t xml:space="preserve"> formal</w:t>
            </w:r>
          </w:p>
        </w:tc>
        <w:tc>
          <w:tcPr>
            <w:tcW w:w="460" w:type="dxa"/>
            <w:tcBorders>
              <w:top w:val="nil"/>
              <w:left w:val="nil"/>
              <w:bottom w:val="single" w:sz="4" w:space="0" w:color="auto"/>
              <w:right w:val="nil"/>
            </w:tcBorders>
            <w:shd w:val="clear" w:color="auto" w:fill="auto"/>
          </w:tcPr>
          <w:p w14:paraId="3CFCDE94"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25</w:t>
            </w:r>
          </w:p>
        </w:tc>
        <w:tc>
          <w:tcPr>
            <w:tcW w:w="593" w:type="dxa"/>
            <w:tcBorders>
              <w:top w:val="nil"/>
              <w:left w:val="nil"/>
              <w:bottom w:val="single" w:sz="4" w:space="0" w:color="auto"/>
              <w:right w:val="single" w:sz="4" w:space="0" w:color="auto"/>
            </w:tcBorders>
            <w:shd w:val="clear" w:color="auto" w:fill="auto"/>
          </w:tcPr>
          <w:p w14:paraId="4BF3B03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0" w:type="dxa"/>
            <w:tcBorders>
              <w:top w:val="nil"/>
              <w:left w:val="nil"/>
              <w:bottom w:val="single" w:sz="4" w:space="0" w:color="auto"/>
              <w:right w:val="nil"/>
            </w:tcBorders>
            <w:shd w:val="clear" w:color="auto" w:fill="auto"/>
          </w:tcPr>
          <w:p w14:paraId="5EBC8074"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25</w:t>
            </w:r>
          </w:p>
        </w:tc>
        <w:tc>
          <w:tcPr>
            <w:tcW w:w="593" w:type="dxa"/>
            <w:tcBorders>
              <w:top w:val="nil"/>
              <w:left w:val="nil"/>
              <w:bottom w:val="single" w:sz="4" w:space="0" w:color="auto"/>
              <w:right w:val="single" w:sz="4" w:space="0" w:color="auto"/>
            </w:tcBorders>
            <w:shd w:val="clear" w:color="auto" w:fill="auto"/>
          </w:tcPr>
          <w:p w14:paraId="0098C4C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824" w:type="dxa"/>
            <w:tcBorders>
              <w:top w:val="nil"/>
              <w:left w:val="nil"/>
              <w:bottom w:val="single" w:sz="4" w:space="0" w:color="auto"/>
              <w:right w:val="single" w:sz="4" w:space="0" w:color="auto"/>
            </w:tcBorders>
            <w:shd w:val="clear" w:color="auto" w:fill="auto"/>
          </w:tcPr>
          <w:p w14:paraId="7FC0AEB9" w14:textId="77777777" w:rsidR="001C3FB8" w:rsidRDefault="000C0BFC">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c>
          <w:tcPr>
            <w:tcW w:w="460" w:type="dxa"/>
            <w:tcBorders>
              <w:top w:val="nil"/>
              <w:left w:val="nil"/>
              <w:bottom w:val="single" w:sz="4" w:space="0" w:color="auto"/>
              <w:right w:val="nil"/>
            </w:tcBorders>
            <w:shd w:val="clear" w:color="auto" w:fill="auto"/>
            <w:vAlign w:val="bottom"/>
          </w:tcPr>
          <w:p w14:paraId="1DFBD929"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vAlign w:val="bottom"/>
          </w:tcPr>
          <w:p w14:paraId="61C6B2C3"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320" w:type="dxa"/>
            <w:tcBorders>
              <w:top w:val="nil"/>
              <w:left w:val="nil"/>
              <w:bottom w:val="single" w:sz="4" w:space="0" w:color="auto"/>
              <w:right w:val="nil"/>
            </w:tcBorders>
            <w:shd w:val="clear" w:color="auto" w:fill="auto"/>
            <w:vAlign w:val="bottom"/>
          </w:tcPr>
          <w:p w14:paraId="1EC4DDE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vAlign w:val="bottom"/>
          </w:tcPr>
          <w:p w14:paraId="0180979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551" w:type="dxa"/>
            <w:tcBorders>
              <w:top w:val="nil"/>
              <w:left w:val="nil"/>
              <w:bottom w:val="single" w:sz="4" w:space="0" w:color="auto"/>
              <w:right w:val="nil"/>
            </w:tcBorders>
            <w:shd w:val="clear" w:color="auto" w:fill="auto"/>
            <w:vAlign w:val="bottom"/>
          </w:tcPr>
          <w:p w14:paraId="3D44650E"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vAlign w:val="bottom"/>
          </w:tcPr>
          <w:p w14:paraId="03E5A4D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6" w:type="dxa"/>
            <w:tcBorders>
              <w:top w:val="nil"/>
              <w:left w:val="nil"/>
              <w:bottom w:val="single" w:sz="4" w:space="0" w:color="auto"/>
              <w:right w:val="nil"/>
            </w:tcBorders>
            <w:shd w:val="clear" w:color="auto" w:fill="auto"/>
            <w:vAlign w:val="bottom"/>
          </w:tcPr>
          <w:p w14:paraId="1BF116A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vAlign w:val="bottom"/>
          </w:tcPr>
          <w:p w14:paraId="0AFFFDDC"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0" w:type="dxa"/>
            <w:tcBorders>
              <w:top w:val="nil"/>
              <w:left w:val="nil"/>
              <w:bottom w:val="single" w:sz="4" w:space="0" w:color="auto"/>
              <w:right w:val="nil"/>
            </w:tcBorders>
            <w:shd w:val="clear" w:color="auto" w:fill="auto"/>
            <w:vAlign w:val="bottom"/>
          </w:tcPr>
          <w:p w14:paraId="19BAA2F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vAlign w:val="bottom"/>
          </w:tcPr>
          <w:p w14:paraId="280985A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0" w:type="dxa"/>
            <w:gridSpan w:val="2"/>
            <w:tcBorders>
              <w:top w:val="nil"/>
              <w:left w:val="nil"/>
              <w:bottom w:val="single" w:sz="4" w:space="0" w:color="auto"/>
              <w:right w:val="nil"/>
            </w:tcBorders>
            <w:shd w:val="clear" w:color="auto" w:fill="auto"/>
            <w:vAlign w:val="bottom"/>
          </w:tcPr>
          <w:p w14:paraId="10589DC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7" w:type="dxa"/>
            <w:tcBorders>
              <w:top w:val="nil"/>
              <w:left w:val="nil"/>
              <w:bottom w:val="single" w:sz="4" w:space="0" w:color="auto"/>
              <w:right w:val="single" w:sz="4" w:space="0" w:color="auto"/>
            </w:tcBorders>
            <w:shd w:val="clear" w:color="auto" w:fill="auto"/>
            <w:vAlign w:val="bottom"/>
          </w:tcPr>
          <w:p w14:paraId="32A898EE"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298" w:type="dxa"/>
            <w:tcBorders>
              <w:top w:val="nil"/>
              <w:left w:val="nil"/>
              <w:bottom w:val="single" w:sz="4" w:space="0" w:color="auto"/>
              <w:right w:val="nil"/>
            </w:tcBorders>
            <w:shd w:val="clear" w:color="auto" w:fill="auto"/>
            <w:vAlign w:val="bottom"/>
          </w:tcPr>
          <w:p w14:paraId="08FFB58F"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vAlign w:val="bottom"/>
          </w:tcPr>
          <w:p w14:paraId="54E4F34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0" w:type="dxa"/>
            <w:tcBorders>
              <w:top w:val="nil"/>
              <w:left w:val="nil"/>
              <w:bottom w:val="single" w:sz="4" w:space="0" w:color="auto"/>
              <w:right w:val="nil"/>
            </w:tcBorders>
            <w:shd w:val="clear" w:color="auto" w:fill="auto"/>
            <w:vAlign w:val="bottom"/>
          </w:tcPr>
          <w:p w14:paraId="6E56042B"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vAlign w:val="bottom"/>
          </w:tcPr>
          <w:p w14:paraId="74EADEDA"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328" w:type="dxa"/>
            <w:tcBorders>
              <w:top w:val="nil"/>
              <w:left w:val="nil"/>
              <w:bottom w:val="single" w:sz="4" w:space="0" w:color="auto"/>
              <w:right w:val="nil"/>
            </w:tcBorders>
            <w:shd w:val="clear" w:color="auto" w:fill="auto"/>
            <w:vAlign w:val="bottom"/>
          </w:tcPr>
          <w:p w14:paraId="71744D80"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593" w:type="dxa"/>
            <w:tcBorders>
              <w:top w:val="nil"/>
              <w:left w:val="nil"/>
              <w:bottom w:val="single" w:sz="4" w:space="0" w:color="auto"/>
              <w:right w:val="single" w:sz="4" w:space="0" w:color="auto"/>
            </w:tcBorders>
            <w:shd w:val="clear" w:color="auto" w:fill="auto"/>
            <w:vAlign w:val="bottom"/>
          </w:tcPr>
          <w:p w14:paraId="15CE0E88"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460" w:type="dxa"/>
            <w:tcBorders>
              <w:top w:val="nil"/>
              <w:left w:val="nil"/>
              <w:bottom w:val="single" w:sz="4" w:space="0" w:color="auto"/>
              <w:right w:val="nil"/>
            </w:tcBorders>
            <w:shd w:val="clear" w:color="auto" w:fill="auto"/>
            <w:vAlign w:val="bottom"/>
          </w:tcPr>
          <w:p w14:paraId="1D102198" w14:textId="77777777" w:rsidR="001C3FB8" w:rsidRDefault="000C0BFC">
            <w:pPr>
              <w:spacing w:after="0" w:line="240" w:lineRule="auto"/>
              <w:jc w:val="right"/>
              <w:rPr>
                <w:rFonts w:ascii="Calibri" w:hAnsi="Calibri" w:cs="Calibri"/>
                <w:color w:val="000000"/>
                <w:sz w:val="16"/>
                <w:szCs w:val="16"/>
              </w:rPr>
            </w:pPr>
            <w:r>
              <w:rPr>
                <w:rFonts w:ascii="Calibri" w:hAnsi="Calibri" w:cs="Calibri"/>
                <w:color w:val="000000"/>
                <w:sz w:val="16"/>
                <w:szCs w:val="16"/>
              </w:rPr>
              <w:t>5</w:t>
            </w:r>
          </w:p>
        </w:tc>
        <w:tc>
          <w:tcPr>
            <w:tcW w:w="612" w:type="dxa"/>
            <w:tcBorders>
              <w:top w:val="nil"/>
              <w:left w:val="nil"/>
              <w:bottom w:val="single" w:sz="4" w:space="0" w:color="auto"/>
              <w:right w:val="single" w:sz="4" w:space="0" w:color="auto"/>
            </w:tcBorders>
            <w:shd w:val="clear" w:color="auto" w:fill="auto"/>
            <w:vAlign w:val="bottom"/>
          </w:tcPr>
          <w:p w14:paraId="0EE581D0"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orang</w:t>
            </w:r>
          </w:p>
        </w:tc>
        <w:tc>
          <w:tcPr>
            <w:tcW w:w="541" w:type="dxa"/>
            <w:tcBorders>
              <w:top w:val="nil"/>
              <w:left w:val="nil"/>
              <w:bottom w:val="single" w:sz="4" w:space="0" w:color="auto"/>
              <w:right w:val="single" w:sz="4" w:space="0" w:color="auto"/>
            </w:tcBorders>
            <w:shd w:val="clear" w:color="auto" w:fill="auto"/>
          </w:tcPr>
          <w:p w14:paraId="15B1C7E1"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604DC8DF"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231FED74"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41" w:type="dxa"/>
            <w:tcBorders>
              <w:top w:val="nil"/>
              <w:left w:val="nil"/>
              <w:bottom w:val="single" w:sz="4" w:space="0" w:color="auto"/>
              <w:right w:val="single" w:sz="4" w:space="0" w:color="auto"/>
            </w:tcBorders>
            <w:shd w:val="clear" w:color="auto" w:fill="auto"/>
          </w:tcPr>
          <w:p w14:paraId="1AE537D6"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566" w:type="dxa"/>
            <w:tcBorders>
              <w:top w:val="nil"/>
              <w:left w:val="nil"/>
              <w:bottom w:val="single" w:sz="4" w:space="0" w:color="auto"/>
              <w:right w:val="single" w:sz="4" w:space="0" w:color="auto"/>
            </w:tcBorders>
            <w:shd w:val="clear" w:color="auto" w:fill="auto"/>
          </w:tcPr>
          <w:p w14:paraId="669BC529" w14:textId="77777777" w:rsidR="001C3FB8" w:rsidRDefault="000C0BFC">
            <w:pPr>
              <w:spacing w:after="0" w:line="240" w:lineRule="auto"/>
              <w:rPr>
                <w:rFonts w:ascii="Calibri" w:hAnsi="Calibri" w:cs="Calibri"/>
                <w:color w:val="000000"/>
                <w:sz w:val="16"/>
                <w:szCs w:val="16"/>
              </w:rPr>
            </w:pPr>
            <w:r>
              <w:rPr>
                <w:rFonts w:ascii="Calibri" w:hAnsi="Calibri" w:cs="Calibri"/>
                <w:color w:val="000000"/>
                <w:sz w:val="16"/>
                <w:szCs w:val="16"/>
              </w:rPr>
              <w:t>1</w:t>
            </w:r>
          </w:p>
        </w:tc>
      </w:tr>
    </w:tbl>
    <w:p w14:paraId="52F71DA0" w14:textId="77777777" w:rsidR="001C3FB8" w:rsidRDefault="001C3FB8">
      <w:pPr>
        <w:spacing w:after="0" w:line="240" w:lineRule="auto"/>
        <w:ind w:firstLine="709"/>
        <w:rPr>
          <w:rFonts w:ascii="Arial Narrow" w:hAnsi="Arial Narrow"/>
          <w:sz w:val="24"/>
          <w:szCs w:val="24"/>
          <w:lang w:val="id-ID"/>
        </w:rPr>
        <w:sectPr w:rsidR="001C3FB8">
          <w:pgSz w:w="18722" w:h="12242" w:orient="landscape"/>
          <w:pgMar w:top="1582" w:right="1582" w:bottom="1985" w:left="1729" w:header="289" w:footer="851" w:gutter="0"/>
          <w:cols w:space="720"/>
          <w:docGrid w:linePitch="272"/>
        </w:sectPr>
      </w:pPr>
    </w:p>
    <w:p w14:paraId="6D386A13" w14:textId="77777777" w:rsidR="001C3FB8" w:rsidRDefault="000C0BFC">
      <w:pPr>
        <w:pStyle w:val="ListParagraph1"/>
        <w:widowControl w:val="0"/>
        <w:suppressLineNumbers/>
        <w:spacing w:line="360" w:lineRule="auto"/>
        <w:ind w:left="0"/>
        <w:jc w:val="center"/>
        <w:outlineLvl w:val="0"/>
        <w:rPr>
          <w:rFonts w:ascii="Arial Narrow" w:hAnsi="Arial Narrow" w:cs="Trebuchet MS"/>
          <w:sz w:val="24"/>
          <w:szCs w:val="24"/>
          <w:lang w:val="id-ID"/>
        </w:rPr>
      </w:pPr>
      <w:r>
        <w:rPr>
          <w:rFonts w:ascii="Arial Narrow" w:hAnsi="Arial Narrow" w:cs="Trebuchet MS"/>
          <w:sz w:val="24"/>
          <w:szCs w:val="24"/>
          <w:lang w:val="id-ID"/>
        </w:rPr>
        <w:lastRenderedPageBreak/>
        <w:t>Tabel 2.8</w:t>
      </w:r>
    </w:p>
    <w:p w14:paraId="284A563C" w14:textId="77777777" w:rsidR="001C3FB8" w:rsidRDefault="000C0BFC">
      <w:pPr>
        <w:pStyle w:val="ListParagraph1"/>
        <w:widowControl w:val="0"/>
        <w:suppressLineNumbers/>
        <w:spacing w:line="360" w:lineRule="auto"/>
        <w:ind w:left="0"/>
        <w:jc w:val="center"/>
        <w:outlineLvl w:val="0"/>
        <w:rPr>
          <w:rFonts w:ascii="Arial Narrow" w:hAnsi="Arial Narrow" w:cs="Trebuchet MS"/>
          <w:sz w:val="24"/>
          <w:szCs w:val="24"/>
          <w:lang w:val="id-ID"/>
        </w:rPr>
      </w:pPr>
      <w:r>
        <w:rPr>
          <w:rFonts w:ascii="Arial Narrow" w:hAnsi="Arial Narrow" w:cs="Trebuchet MS"/>
          <w:sz w:val="24"/>
          <w:szCs w:val="24"/>
          <w:lang w:val="id-ID"/>
        </w:rPr>
        <w:t xml:space="preserve">Anggaran dan Realisasi Pendanaan Pelayanan BLH Kota Denpasar </w:t>
      </w:r>
    </w:p>
    <w:p w14:paraId="46DB1509" w14:textId="77777777" w:rsidR="001C3FB8" w:rsidRDefault="000C0BFC">
      <w:pPr>
        <w:pStyle w:val="ListParagraph1"/>
        <w:widowControl w:val="0"/>
        <w:suppressLineNumbers/>
        <w:spacing w:line="360" w:lineRule="auto"/>
        <w:ind w:left="0"/>
        <w:jc w:val="center"/>
        <w:outlineLvl w:val="0"/>
        <w:rPr>
          <w:rFonts w:ascii="Arial Narrow" w:hAnsi="Arial Narrow" w:cs="Trebuchet MS"/>
          <w:sz w:val="24"/>
          <w:szCs w:val="24"/>
          <w:lang w:val="id-ID"/>
        </w:rPr>
      </w:pPr>
      <w:r>
        <w:rPr>
          <w:rFonts w:ascii="Arial Narrow" w:hAnsi="Arial Narrow" w:cs="Trebuchet MS"/>
          <w:sz w:val="24"/>
          <w:szCs w:val="24"/>
          <w:lang w:val="id-ID"/>
        </w:rPr>
        <w:t>Tahun 2011 - 2015</w:t>
      </w:r>
    </w:p>
    <w:tbl>
      <w:tblPr>
        <w:tblW w:w="18145" w:type="dxa"/>
        <w:tblInd w:w="-1281" w:type="dxa"/>
        <w:tblLayout w:type="fixed"/>
        <w:tblLook w:val="04A0" w:firstRow="1" w:lastRow="0" w:firstColumn="1" w:lastColumn="0" w:noHBand="0" w:noVBand="1"/>
      </w:tblPr>
      <w:tblGrid>
        <w:gridCol w:w="2515"/>
        <w:gridCol w:w="1016"/>
        <w:gridCol w:w="1016"/>
        <w:gridCol w:w="1134"/>
        <w:gridCol w:w="1136"/>
        <w:gridCol w:w="1276"/>
        <w:gridCol w:w="1016"/>
        <w:gridCol w:w="1134"/>
        <w:gridCol w:w="1134"/>
        <w:gridCol w:w="1158"/>
        <w:gridCol w:w="1134"/>
        <w:gridCol w:w="567"/>
        <w:gridCol w:w="567"/>
        <w:gridCol w:w="567"/>
        <w:gridCol w:w="567"/>
        <w:gridCol w:w="567"/>
        <w:gridCol w:w="847"/>
        <w:gridCol w:w="794"/>
      </w:tblGrid>
      <w:tr w:rsidR="001C3FB8" w14:paraId="57D8B98D" w14:textId="77777777">
        <w:trPr>
          <w:trHeight w:val="825"/>
          <w:tblHeader/>
        </w:trPr>
        <w:tc>
          <w:tcPr>
            <w:tcW w:w="2515" w:type="dxa"/>
            <w:tcBorders>
              <w:top w:val="single" w:sz="4" w:space="0" w:color="auto"/>
              <w:left w:val="single" w:sz="4" w:space="0" w:color="auto"/>
              <w:bottom w:val="single" w:sz="4" w:space="0" w:color="auto"/>
              <w:right w:val="single" w:sz="4" w:space="0" w:color="auto"/>
            </w:tcBorders>
            <w:shd w:val="clear" w:color="000000" w:fill="D9D9D9"/>
            <w:vAlign w:val="center"/>
          </w:tcPr>
          <w:p w14:paraId="5DC2E0EB" w14:textId="77777777" w:rsidR="001C3FB8" w:rsidRDefault="000C0BFC">
            <w:pPr>
              <w:spacing w:after="0" w:line="240" w:lineRule="auto"/>
              <w:jc w:val="center"/>
              <w:rPr>
                <w:color w:val="000000"/>
              </w:rPr>
            </w:pPr>
            <w:r>
              <w:rPr>
                <w:color w:val="000000"/>
              </w:rPr>
              <w:t xml:space="preserve">Program dan </w:t>
            </w:r>
            <w:proofErr w:type="spellStart"/>
            <w:r>
              <w:rPr>
                <w:color w:val="000000"/>
              </w:rPr>
              <w:t>Kegiatan</w:t>
            </w:r>
            <w:proofErr w:type="spellEnd"/>
          </w:p>
        </w:tc>
        <w:tc>
          <w:tcPr>
            <w:tcW w:w="5578" w:type="dxa"/>
            <w:gridSpan w:val="5"/>
            <w:tcBorders>
              <w:top w:val="single" w:sz="4" w:space="0" w:color="auto"/>
              <w:left w:val="nil"/>
              <w:bottom w:val="single" w:sz="4" w:space="0" w:color="auto"/>
              <w:right w:val="single" w:sz="4" w:space="0" w:color="auto"/>
            </w:tcBorders>
            <w:shd w:val="clear" w:color="000000" w:fill="D9D9D9"/>
            <w:vAlign w:val="center"/>
          </w:tcPr>
          <w:p w14:paraId="183B91BB" w14:textId="77777777" w:rsidR="001C3FB8" w:rsidRDefault="000C0BFC">
            <w:pPr>
              <w:spacing w:after="0" w:line="240" w:lineRule="auto"/>
              <w:jc w:val="center"/>
              <w:rPr>
                <w:color w:val="000000"/>
                <w:lang w:val="id-ID"/>
              </w:rPr>
            </w:pPr>
            <w:proofErr w:type="spellStart"/>
            <w:r>
              <w:rPr>
                <w:color w:val="000000"/>
              </w:rPr>
              <w:t>Anggaran</w:t>
            </w:r>
            <w:proofErr w:type="spellEnd"/>
            <w:r>
              <w:rPr>
                <w:color w:val="000000"/>
              </w:rPr>
              <w:t xml:space="preserve"> Pada </w:t>
            </w:r>
            <w:proofErr w:type="spellStart"/>
            <w:r>
              <w:rPr>
                <w:color w:val="000000"/>
              </w:rPr>
              <w:t>tahun</w:t>
            </w:r>
            <w:proofErr w:type="spellEnd"/>
            <w:r>
              <w:rPr>
                <w:color w:val="000000"/>
              </w:rPr>
              <w:t xml:space="preserve"> </w:t>
            </w:r>
            <w:proofErr w:type="spellStart"/>
            <w:r>
              <w:rPr>
                <w:color w:val="000000"/>
              </w:rPr>
              <w:t>ke</w:t>
            </w:r>
            <w:proofErr w:type="spellEnd"/>
            <w:r>
              <w:rPr>
                <w:color w:val="000000"/>
              </w:rPr>
              <w:t>-</w:t>
            </w:r>
            <w:r>
              <w:rPr>
                <w:color w:val="000000"/>
                <w:lang w:val="id-ID"/>
              </w:rPr>
              <w:t xml:space="preserve"> </w:t>
            </w:r>
          </w:p>
          <w:p w14:paraId="40527E29" w14:textId="77777777" w:rsidR="001C3FB8" w:rsidRDefault="000C0BFC">
            <w:pPr>
              <w:spacing w:after="0" w:line="240" w:lineRule="auto"/>
              <w:jc w:val="center"/>
              <w:rPr>
                <w:color w:val="000000"/>
                <w:lang w:val="id-ID"/>
              </w:rPr>
            </w:pPr>
            <w:r>
              <w:rPr>
                <w:color w:val="000000"/>
                <w:lang w:val="id-ID"/>
              </w:rPr>
              <w:t>(Rp)</w:t>
            </w:r>
          </w:p>
        </w:tc>
        <w:tc>
          <w:tcPr>
            <w:tcW w:w="5576" w:type="dxa"/>
            <w:gridSpan w:val="5"/>
            <w:tcBorders>
              <w:top w:val="single" w:sz="4" w:space="0" w:color="auto"/>
              <w:left w:val="nil"/>
              <w:bottom w:val="single" w:sz="4" w:space="0" w:color="auto"/>
              <w:right w:val="single" w:sz="4" w:space="0" w:color="auto"/>
            </w:tcBorders>
            <w:shd w:val="clear" w:color="000000" w:fill="D9D9D9"/>
            <w:vAlign w:val="center"/>
          </w:tcPr>
          <w:p w14:paraId="37BED2D2" w14:textId="77777777" w:rsidR="001C3FB8" w:rsidRDefault="000C0BFC">
            <w:pPr>
              <w:spacing w:after="0" w:line="240" w:lineRule="auto"/>
              <w:jc w:val="center"/>
              <w:rPr>
                <w:color w:val="000000"/>
              </w:rPr>
            </w:pPr>
            <w:proofErr w:type="spellStart"/>
            <w:r>
              <w:rPr>
                <w:color w:val="000000"/>
              </w:rPr>
              <w:t>Realisasi</w:t>
            </w:r>
            <w:proofErr w:type="spellEnd"/>
            <w:r>
              <w:rPr>
                <w:color w:val="000000"/>
              </w:rPr>
              <w:t xml:space="preserve"> </w:t>
            </w:r>
            <w:proofErr w:type="spellStart"/>
            <w:r>
              <w:rPr>
                <w:color w:val="000000"/>
              </w:rPr>
              <w:t>Anggaran</w:t>
            </w:r>
            <w:proofErr w:type="spellEnd"/>
            <w:r>
              <w:rPr>
                <w:color w:val="000000"/>
              </w:rPr>
              <w:t xml:space="preserve"> pada </w:t>
            </w:r>
            <w:proofErr w:type="spellStart"/>
            <w:r>
              <w:rPr>
                <w:color w:val="000000"/>
              </w:rPr>
              <w:t>Tahun</w:t>
            </w:r>
            <w:proofErr w:type="spellEnd"/>
            <w:r>
              <w:rPr>
                <w:color w:val="000000"/>
              </w:rPr>
              <w:t xml:space="preserve"> </w:t>
            </w:r>
            <w:proofErr w:type="spellStart"/>
            <w:r>
              <w:rPr>
                <w:color w:val="000000"/>
              </w:rPr>
              <w:t>ke</w:t>
            </w:r>
            <w:proofErr w:type="spellEnd"/>
            <w:r>
              <w:rPr>
                <w:color w:val="000000"/>
              </w:rPr>
              <w:t>-</w:t>
            </w:r>
          </w:p>
          <w:p w14:paraId="2EAA99A8" w14:textId="77777777" w:rsidR="001C3FB8" w:rsidRDefault="000C0BFC">
            <w:pPr>
              <w:spacing w:after="0" w:line="240" w:lineRule="auto"/>
              <w:jc w:val="center"/>
              <w:rPr>
                <w:color w:val="000000"/>
              </w:rPr>
            </w:pPr>
            <w:r>
              <w:rPr>
                <w:color w:val="000000"/>
                <w:lang w:val="id-ID"/>
              </w:rPr>
              <w:t>(Rp)</w:t>
            </w:r>
          </w:p>
        </w:tc>
        <w:tc>
          <w:tcPr>
            <w:tcW w:w="2835" w:type="dxa"/>
            <w:gridSpan w:val="5"/>
            <w:tcBorders>
              <w:top w:val="single" w:sz="4" w:space="0" w:color="auto"/>
              <w:left w:val="nil"/>
              <w:bottom w:val="single" w:sz="4" w:space="0" w:color="auto"/>
              <w:right w:val="single" w:sz="4" w:space="0" w:color="auto"/>
            </w:tcBorders>
            <w:shd w:val="clear" w:color="000000" w:fill="D9D9D9"/>
            <w:vAlign w:val="center"/>
          </w:tcPr>
          <w:p w14:paraId="61D593ED" w14:textId="77777777" w:rsidR="001C3FB8" w:rsidRDefault="000C0BFC">
            <w:pPr>
              <w:spacing w:after="0" w:line="240" w:lineRule="auto"/>
              <w:jc w:val="center"/>
              <w:rPr>
                <w:color w:val="000000"/>
              </w:rPr>
            </w:pPr>
            <w:proofErr w:type="spellStart"/>
            <w:r>
              <w:rPr>
                <w:color w:val="000000"/>
              </w:rPr>
              <w:t>Rasio</w:t>
            </w:r>
            <w:proofErr w:type="spellEnd"/>
            <w:r>
              <w:rPr>
                <w:color w:val="000000"/>
              </w:rPr>
              <w:t xml:space="preserve"> Antara </w:t>
            </w:r>
            <w:proofErr w:type="spellStart"/>
            <w:r>
              <w:rPr>
                <w:color w:val="000000"/>
              </w:rPr>
              <w:t>Realisasi</w:t>
            </w:r>
            <w:proofErr w:type="spellEnd"/>
            <w:r>
              <w:rPr>
                <w:color w:val="000000"/>
              </w:rPr>
              <w:t xml:space="preserve"> dan </w:t>
            </w:r>
            <w:proofErr w:type="spellStart"/>
            <w:r>
              <w:rPr>
                <w:color w:val="000000"/>
              </w:rPr>
              <w:t>Anggaran</w:t>
            </w:r>
            <w:proofErr w:type="spellEnd"/>
            <w:r>
              <w:rPr>
                <w:color w:val="000000"/>
              </w:rPr>
              <w:t xml:space="preserve"> </w:t>
            </w:r>
            <w:proofErr w:type="spellStart"/>
            <w:r>
              <w:rPr>
                <w:color w:val="000000"/>
              </w:rPr>
              <w:t>tahun</w:t>
            </w:r>
            <w:proofErr w:type="spellEnd"/>
            <w:r>
              <w:rPr>
                <w:color w:val="000000"/>
              </w:rPr>
              <w:t xml:space="preserve"> </w:t>
            </w:r>
            <w:proofErr w:type="spellStart"/>
            <w:r>
              <w:rPr>
                <w:color w:val="000000"/>
              </w:rPr>
              <w:t>ke</w:t>
            </w:r>
            <w:proofErr w:type="spellEnd"/>
            <w:r>
              <w:rPr>
                <w:color w:val="000000"/>
              </w:rPr>
              <w:t>-</w:t>
            </w:r>
          </w:p>
        </w:tc>
        <w:tc>
          <w:tcPr>
            <w:tcW w:w="1641" w:type="dxa"/>
            <w:gridSpan w:val="2"/>
            <w:tcBorders>
              <w:top w:val="single" w:sz="4" w:space="0" w:color="auto"/>
              <w:left w:val="nil"/>
              <w:bottom w:val="single" w:sz="4" w:space="0" w:color="auto"/>
              <w:right w:val="single" w:sz="4" w:space="0" w:color="auto"/>
            </w:tcBorders>
            <w:shd w:val="clear" w:color="000000" w:fill="D9D9D9"/>
            <w:vAlign w:val="bottom"/>
          </w:tcPr>
          <w:p w14:paraId="5998D964" w14:textId="77777777" w:rsidR="001C3FB8" w:rsidRDefault="000C0BFC">
            <w:pPr>
              <w:spacing w:after="0" w:line="240" w:lineRule="auto"/>
              <w:jc w:val="center"/>
              <w:rPr>
                <w:color w:val="000000"/>
              </w:rPr>
            </w:pPr>
            <w:r>
              <w:rPr>
                <w:color w:val="000000"/>
              </w:rPr>
              <w:t xml:space="preserve">Rata-rata </w:t>
            </w:r>
            <w:proofErr w:type="spellStart"/>
            <w:r>
              <w:rPr>
                <w:color w:val="000000"/>
              </w:rPr>
              <w:t>Pertumbuhan</w:t>
            </w:r>
            <w:proofErr w:type="spellEnd"/>
          </w:p>
        </w:tc>
      </w:tr>
      <w:tr w:rsidR="001C3FB8" w14:paraId="19587890" w14:textId="77777777">
        <w:trPr>
          <w:trHeight w:val="420"/>
          <w:tblHeader/>
        </w:trPr>
        <w:tc>
          <w:tcPr>
            <w:tcW w:w="2515" w:type="dxa"/>
            <w:tcBorders>
              <w:top w:val="nil"/>
              <w:left w:val="single" w:sz="4" w:space="0" w:color="auto"/>
              <w:bottom w:val="single" w:sz="4" w:space="0" w:color="auto"/>
              <w:right w:val="single" w:sz="4" w:space="0" w:color="auto"/>
            </w:tcBorders>
            <w:shd w:val="clear" w:color="000000" w:fill="D9D9D9"/>
          </w:tcPr>
          <w:p w14:paraId="30534977" w14:textId="77777777" w:rsidR="001C3FB8" w:rsidRDefault="000C0BFC">
            <w:pPr>
              <w:spacing w:after="0" w:line="240" w:lineRule="auto"/>
              <w:jc w:val="center"/>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D9D9D9"/>
          </w:tcPr>
          <w:p w14:paraId="06361BA6" w14:textId="77777777" w:rsidR="001C3FB8" w:rsidRDefault="000C0BFC">
            <w:pPr>
              <w:spacing w:after="0" w:line="240" w:lineRule="auto"/>
              <w:jc w:val="center"/>
              <w:rPr>
                <w:color w:val="000000"/>
                <w:sz w:val="16"/>
                <w:szCs w:val="16"/>
              </w:rPr>
            </w:pPr>
            <w:r>
              <w:rPr>
                <w:color w:val="000000"/>
                <w:sz w:val="16"/>
                <w:szCs w:val="16"/>
              </w:rPr>
              <w:t>2011</w:t>
            </w:r>
          </w:p>
        </w:tc>
        <w:tc>
          <w:tcPr>
            <w:tcW w:w="1016" w:type="dxa"/>
            <w:tcBorders>
              <w:top w:val="nil"/>
              <w:left w:val="nil"/>
              <w:bottom w:val="single" w:sz="4" w:space="0" w:color="auto"/>
              <w:right w:val="single" w:sz="4" w:space="0" w:color="auto"/>
            </w:tcBorders>
            <w:shd w:val="clear" w:color="000000" w:fill="D9D9D9"/>
          </w:tcPr>
          <w:p w14:paraId="64CF525F" w14:textId="77777777" w:rsidR="001C3FB8" w:rsidRDefault="000C0BFC">
            <w:pPr>
              <w:spacing w:after="0" w:line="240" w:lineRule="auto"/>
              <w:jc w:val="center"/>
              <w:rPr>
                <w:color w:val="000000"/>
                <w:sz w:val="16"/>
                <w:szCs w:val="16"/>
              </w:rPr>
            </w:pPr>
            <w:r>
              <w:rPr>
                <w:color w:val="000000"/>
                <w:sz w:val="16"/>
                <w:szCs w:val="16"/>
              </w:rPr>
              <w:t>2012</w:t>
            </w:r>
          </w:p>
        </w:tc>
        <w:tc>
          <w:tcPr>
            <w:tcW w:w="1134" w:type="dxa"/>
            <w:tcBorders>
              <w:top w:val="nil"/>
              <w:left w:val="nil"/>
              <w:bottom w:val="single" w:sz="4" w:space="0" w:color="auto"/>
              <w:right w:val="single" w:sz="4" w:space="0" w:color="auto"/>
            </w:tcBorders>
            <w:shd w:val="clear" w:color="000000" w:fill="D9D9D9"/>
          </w:tcPr>
          <w:p w14:paraId="0097E0A8" w14:textId="77777777" w:rsidR="001C3FB8" w:rsidRDefault="000C0BFC">
            <w:pPr>
              <w:spacing w:after="0" w:line="240" w:lineRule="auto"/>
              <w:jc w:val="center"/>
              <w:rPr>
                <w:color w:val="000000"/>
                <w:sz w:val="16"/>
                <w:szCs w:val="16"/>
              </w:rPr>
            </w:pPr>
            <w:r>
              <w:rPr>
                <w:color w:val="000000"/>
                <w:sz w:val="16"/>
                <w:szCs w:val="16"/>
              </w:rPr>
              <w:t>2013</w:t>
            </w:r>
          </w:p>
        </w:tc>
        <w:tc>
          <w:tcPr>
            <w:tcW w:w="1136" w:type="dxa"/>
            <w:tcBorders>
              <w:top w:val="nil"/>
              <w:left w:val="nil"/>
              <w:bottom w:val="single" w:sz="4" w:space="0" w:color="auto"/>
              <w:right w:val="single" w:sz="4" w:space="0" w:color="auto"/>
            </w:tcBorders>
            <w:shd w:val="clear" w:color="000000" w:fill="D9D9D9"/>
          </w:tcPr>
          <w:p w14:paraId="5D922DD9" w14:textId="77777777" w:rsidR="001C3FB8" w:rsidRDefault="000C0BFC">
            <w:pPr>
              <w:spacing w:after="0" w:line="240" w:lineRule="auto"/>
              <w:jc w:val="center"/>
              <w:rPr>
                <w:color w:val="000000"/>
                <w:sz w:val="16"/>
                <w:szCs w:val="16"/>
              </w:rPr>
            </w:pPr>
            <w:r>
              <w:rPr>
                <w:color w:val="000000"/>
                <w:sz w:val="16"/>
                <w:szCs w:val="16"/>
              </w:rPr>
              <w:t>2014</w:t>
            </w:r>
          </w:p>
        </w:tc>
        <w:tc>
          <w:tcPr>
            <w:tcW w:w="1276" w:type="dxa"/>
            <w:tcBorders>
              <w:top w:val="nil"/>
              <w:left w:val="nil"/>
              <w:bottom w:val="single" w:sz="4" w:space="0" w:color="auto"/>
              <w:right w:val="single" w:sz="4" w:space="0" w:color="auto"/>
            </w:tcBorders>
            <w:shd w:val="clear" w:color="000000" w:fill="D9D9D9"/>
          </w:tcPr>
          <w:p w14:paraId="4BF5CD1A" w14:textId="77777777" w:rsidR="001C3FB8" w:rsidRDefault="000C0BFC">
            <w:pPr>
              <w:spacing w:after="0" w:line="240" w:lineRule="auto"/>
              <w:jc w:val="center"/>
              <w:rPr>
                <w:color w:val="000000"/>
                <w:sz w:val="16"/>
                <w:szCs w:val="16"/>
              </w:rPr>
            </w:pPr>
            <w:r>
              <w:rPr>
                <w:color w:val="000000"/>
                <w:sz w:val="16"/>
                <w:szCs w:val="16"/>
              </w:rPr>
              <w:t>2015</w:t>
            </w:r>
          </w:p>
        </w:tc>
        <w:tc>
          <w:tcPr>
            <w:tcW w:w="1016" w:type="dxa"/>
            <w:tcBorders>
              <w:top w:val="nil"/>
              <w:left w:val="nil"/>
              <w:bottom w:val="single" w:sz="4" w:space="0" w:color="auto"/>
              <w:right w:val="single" w:sz="4" w:space="0" w:color="auto"/>
            </w:tcBorders>
            <w:shd w:val="clear" w:color="000000" w:fill="D9D9D9"/>
          </w:tcPr>
          <w:p w14:paraId="2FCA39A2" w14:textId="77777777" w:rsidR="001C3FB8" w:rsidRDefault="000C0BFC">
            <w:pPr>
              <w:spacing w:after="0" w:line="240" w:lineRule="auto"/>
              <w:jc w:val="center"/>
              <w:rPr>
                <w:color w:val="000000"/>
                <w:sz w:val="16"/>
                <w:szCs w:val="16"/>
              </w:rPr>
            </w:pPr>
            <w:r>
              <w:rPr>
                <w:color w:val="000000"/>
                <w:sz w:val="16"/>
                <w:szCs w:val="16"/>
              </w:rPr>
              <w:t>2011</w:t>
            </w:r>
          </w:p>
        </w:tc>
        <w:tc>
          <w:tcPr>
            <w:tcW w:w="1134" w:type="dxa"/>
            <w:tcBorders>
              <w:top w:val="nil"/>
              <w:left w:val="nil"/>
              <w:bottom w:val="single" w:sz="4" w:space="0" w:color="auto"/>
              <w:right w:val="single" w:sz="4" w:space="0" w:color="auto"/>
            </w:tcBorders>
            <w:shd w:val="clear" w:color="000000" w:fill="D9D9D9"/>
          </w:tcPr>
          <w:p w14:paraId="7C11D7DC" w14:textId="77777777" w:rsidR="001C3FB8" w:rsidRDefault="000C0BFC">
            <w:pPr>
              <w:spacing w:after="0" w:line="240" w:lineRule="auto"/>
              <w:jc w:val="center"/>
              <w:rPr>
                <w:color w:val="000000"/>
                <w:sz w:val="16"/>
                <w:szCs w:val="16"/>
              </w:rPr>
            </w:pPr>
            <w:r>
              <w:rPr>
                <w:color w:val="000000"/>
                <w:sz w:val="16"/>
                <w:szCs w:val="16"/>
              </w:rPr>
              <w:t>2012</w:t>
            </w:r>
          </w:p>
        </w:tc>
        <w:tc>
          <w:tcPr>
            <w:tcW w:w="1134" w:type="dxa"/>
            <w:tcBorders>
              <w:top w:val="nil"/>
              <w:left w:val="nil"/>
              <w:bottom w:val="single" w:sz="4" w:space="0" w:color="auto"/>
              <w:right w:val="single" w:sz="4" w:space="0" w:color="auto"/>
            </w:tcBorders>
            <w:shd w:val="clear" w:color="000000" w:fill="D9D9D9"/>
          </w:tcPr>
          <w:p w14:paraId="53931539" w14:textId="77777777" w:rsidR="001C3FB8" w:rsidRDefault="000C0BFC">
            <w:pPr>
              <w:spacing w:after="0" w:line="240" w:lineRule="auto"/>
              <w:jc w:val="center"/>
              <w:rPr>
                <w:color w:val="000000"/>
                <w:sz w:val="16"/>
                <w:szCs w:val="16"/>
              </w:rPr>
            </w:pPr>
            <w:r>
              <w:rPr>
                <w:color w:val="000000"/>
                <w:sz w:val="16"/>
                <w:szCs w:val="16"/>
              </w:rPr>
              <w:t>2013</w:t>
            </w:r>
          </w:p>
        </w:tc>
        <w:tc>
          <w:tcPr>
            <w:tcW w:w="1158" w:type="dxa"/>
            <w:tcBorders>
              <w:top w:val="nil"/>
              <w:left w:val="nil"/>
              <w:bottom w:val="single" w:sz="4" w:space="0" w:color="auto"/>
              <w:right w:val="single" w:sz="4" w:space="0" w:color="auto"/>
            </w:tcBorders>
            <w:shd w:val="clear" w:color="000000" w:fill="D9D9D9"/>
          </w:tcPr>
          <w:p w14:paraId="4CA200C0" w14:textId="77777777" w:rsidR="001C3FB8" w:rsidRDefault="000C0BFC">
            <w:pPr>
              <w:spacing w:after="0" w:line="240" w:lineRule="auto"/>
              <w:jc w:val="right"/>
              <w:rPr>
                <w:color w:val="000000"/>
                <w:sz w:val="16"/>
                <w:szCs w:val="16"/>
              </w:rPr>
            </w:pPr>
            <w:r>
              <w:rPr>
                <w:color w:val="000000"/>
                <w:sz w:val="16"/>
                <w:szCs w:val="16"/>
              </w:rPr>
              <w:t>2014</w:t>
            </w:r>
          </w:p>
        </w:tc>
        <w:tc>
          <w:tcPr>
            <w:tcW w:w="1134" w:type="dxa"/>
            <w:tcBorders>
              <w:top w:val="nil"/>
              <w:left w:val="nil"/>
              <w:bottom w:val="single" w:sz="4" w:space="0" w:color="auto"/>
              <w:right w:val="single" w:sz="4" w:space="0" w:color="auto"/>
            </w:tcBorders>
            <w:shd w:val="clear" w:color="000000" w:fill="D9D9D9"/>
          </w:tcPr>
          <w:p w14:paraId="7E03A5CE" w14:textId="77777777" w:rsidR="001C3FB8" w:rsidRDefault="000C0BFC">
            <w:pPr>
              <w:spacing w:after="0" w:line="240" w:lineRule="auto"/>
              <w:jc w:val="right"/>
              <w:rPr>
                <w:color w:val="000000"/>
                <w:sz w:val="16"/>
                <w:szCs w:val="16"/>
              </w:rPr>
            </w:pPr>
            <w:r>
              <w:rPr>
                <w:color w:val="000000"/>
                <w:sz w:val="16"/>
                <w:szCs w:val="16"/>
              </w:rPr>
              <w:t>2015</w:t>
            </w:r>
          </w:p>
        </w:tc>
        <w:tc>
          <w:tcPr>
            <w:tcW w:w="567" w:type="dxa"/>
            <w:tcBorders>
              <w:top w:val="nil"/>
              <w:left w:val="nil"/>
              <w:bottom w:val="single" w:sz="4" w:space="0" w:color="auto"/>
              <w:right w:val="single" w:sz="4" w:space="0" w:color="auto"/>
            </w:tcBorders>
            <w:shd w:val="clear" w:color="000000" w:fill="D9D9D9"/>
          </w:tcPr>
          <w:p w14:paraId="6CFCCACA" w14:textId="77777777" w:rsidR="001C3FB8" w:rsidRDefault="000C0BFC">
            <w:pPr>
              <w:spacing w:after="0" w:line="240" w:lineRule="auto"/>
              <w:jc w:val="right"/>
              <w:rPr>
                <w:color w:val="000000"/>
                <w:sz w:val="16"/>
                <w:szCs w:val="16"/>
              </w:rPr>
            </w:pPr>
            <w:r>
              <w:rPr>
                <w:color w:val="000000"/>
                <w:sz w:val="16"/>
                <w:szCs w:val="16"/>
              </w:rPr>
              <w:t>2011</w:t>
            </w:r>
          </w:p>
        </w:tc>
        <w:tc>
          <w:tcPr>
            <w:tcW w:w="567" w:type="dxa"/>
            <w:tcBorders>
              <w:top w:val="nil"/>
              <w:left w:val="nil"/>
              <w:bottom w:val="single" w:sz="4" w:space="0" w:color="auto"/>
              <w:right w:val="single" w:sz="4" w:space="0" w:color="auto"/>
            </w:tcBorders>
            <w:shd w:val="clear" w:color="000000" w:fill="D9D9D9"/>
          </w:tcPr>
          <w:p w14:paraId="38FCAA6F" w14:textId="77777777" w:rsidR="001C3FB8" w:rsidRDefault="000C0BFC">
            <w:pPr>
              <w:spacing w:after="0" w:line="240" w:lineRule="auto"/>
              <w:jc w:val="right"/>
              <w:rPr>
                <w:color w:val="000000"/>
                <w:sz w:val="16"/>
                <w:szCs w:val="16"/>
              </w:rPr>
            </w:pPr>
            <w:r>
              <w:rPr>
                <w:color w:val="000000"/>
                <w:sz w:val="16"/>
                <w:szCs w:val="16"/>
              </w:rPr>
              <w:t>2012</w:t>
            </w:r>
          </w:p>
        </w:tc>
        <w:tc>
          <w:tcPr>
            <w:tcW w:w="567" w:type="dxa"/>
            <w:tcBorders>
              <w:top w:val="nil"/>
              <w:left w:val="nil"/>
              <w:bottom w:val="single" w:sz="4" w:space="0" w:color="auto"/>
              <w:right w:val="single" w:sz="4" w:space="0" w:color="auto"/>
            </w:tcBorders>
            <w:shd w:val="clear" w:color="000000" w:fill="D9D9D9"/>
          </w:tcPr>
          <w:p w14:paraId="50233253" w14:textId="77777777" w:rsidR="001C3FB8" w:rsidRDefault="000C0BFC">
            <w:pPr>
              <w:spacing w:after="0" w:line="240" w:lineRule="auto"/>
              <w:jc w:val="right"/>
              <w:rPr>
                <w:color w:val="000000"/>
                <w:sz w:val="16"/>
                <w:szCs w:val="16"/>
              </w:rPr>
            </w:pPr>
            <w:r>
              <w:rPr>
                <w:color w:val="000000"/>
                <w:sz w:val="16"/>
                <w:szCs w:val="16"/>
              </w:rPr>
              <w:t>2013</w:t>
            </w:r>
          </w:p>
        </w:tc>
        <w:tc>
          <w:tcPr>
            <w:tcW w:w="567" w:type="dxa"/>
            <w:tcBorders>
              <w:top w:val="nil"/>
              <w:left w:val="nil"/>
              <w:bottom w:val="single" w:sz="4" w:space="0" w:color="auto"/>
              <w:right w:val="single" w:sz="4" w:space="0" w:color="auto"/>
            </w:tcBorders>
            <w:shd w:val="clear" w:color="000000" w:fill="D9D9D9"/>
          </w:tcPr>
          <w:p w14:paraId="714E775C" w14:textId="77777777" w:rsidR="001C3FB8" w:rsidRDefault="000C0BFC">
            <w:pPr>
              <w:spacing w:after="0" w:line="240" w:lineRule="auto"/>
              <w:jc w:val="right"/>
              <w:rPr>
                <w:color w:val="000000"/>
                <w:sz w:val="16"/>
                <w:szCs w:val="16"/>
              </w:rPr>
            </w:pPr>
            <w:r>
              <w:rPr>
                <w:color w:val="000000"/>
                <w:sz w:val="16"/>
                <w:szCs w:val="16"/>
              </w:rPr>
              <w:t>2014</w:t>
            </w:r>
          </w:p>
        </w:tc>
        <w:tc>
          <w:tcPr>
            <w:tcW w:w="567" w:type="dxa"/>
            <w:tcBorders>
              <w:top w:val="nil"/>
              <w:left w:val="nil"/>
              <w:bottom w:val="single" w:sz="4" w:space="0" w:color="auto"/>
              <w:right w:val="single" w:sz="4" w:space="0" w:color="auto"/>
            </w:tcBorders>
            <w:shd w:val="clear" w:color="000000" w:fill="D9D9D9"/>
          </w:tcPr>
          <w:p w14:paraId="6A460320" w14:textId="77777777" w:rsidR="001C3FB8" w:rsidRDefault="000C0BFC">
            <w:pPr>
              <w:spacing w:after="0" w:line="240" w:lineRule="auto"/>
              <w:jc w:val="center"/>
              <w:rPr>
                <w:color w:val="000000"/>
                <w:sz w:val="16"/>
                <w:szCs w:val="16"/>
              </w:rPr>
            </w:pPr>
            <w:r>
              <w:rPr>
                <w:color w:val="000000"/>
                <w:sz w:val="16"/>
                <w:szCs w:val="16"/>
              </w:rPr>
              <w:t>2015</w:t>
            </w:r>
          </w:p>
        </w:tc>
        <w:tc>
          <w:tcPr>
            <w:tcW w:w="847" w:type="dxa"/>
            <w:tcBorders>
              <w:top w:val="nil"/>
              <w:left w:val="nil"/>
              <w:bottom w:val="single" w:sz="4" w:space="0" w:color="auto"/>
              <w:right w:val="single" w:sz="4" w:space="0" w:color="auto"/>
            </w:tcBorders>
            <w:shd w:val="clear" w:color="000000" w:fill="D9D9D9"/>
            <w:vAlign w:val="bottom"/>
          </w:tcPr>
          <w:p w14:paraId="1AF2C276" w14:textId="77777777" w:rsidR="001C3FB8" w:rsidRDefault="000C0BFC">
            <w:pPr>
              <w:spacing w:after="0" w:line="240" w:lineRule="auto"/>
              <w:rPr>
                <w:color w:val="000000"/>
                <w:sz w:val="16"/>
                <w:szCs w:val="16"/>
              </w:rPr>
            </w:pPr>
            <w:proofErr w:type="spellStart"/>
            <w:r>
              <w:rPr>
                <w:color w:val="000000"/>
                <w:sz w:val="16"/>
                <w:szCs w:val="16"/>
              </w:rPr>
              <w:t>Anggaran</w:t>
            </w:r>
            <w:proofErr w:type="spellEnd"/>
          </w:p>
        </w:tc>
        <w:tc>
          <w:tcPr>
            <w:tcW w:w="794" w:type="dxa"/>
            <w:tcBorders>
              <w:top w:val="nil"/>
              <w:left w:val="nil"/>
              <w:bottom w:val="single" w:sz="4" w:space="0" w:color="auto"/>
              <w:right w:val="single" w:sz="4" w:space="0" w:color="auto"/>
            </w:tcBorders>
            <w:shd w:val="clear" w:color="000000" w:fill="D9D9D9"/>
            <w:vAlign w:val="bottom"/>
          </w:tcPr>
          <w:p w14:paraId="6E1AE88E" w14:textId="77777777" w:rsidR="001C3FB8" w:rsidRDefault="000C0BFC">
            <w:pPr>
              <w:spacing w:after="0" w:line="240" w:lineRule="auto"/>
              <w:rPr>
                <w:color w:val="000000"/>
                <w:sz w:val="16"/>
                <w:szCs w:val="16"/>
              </w:rPr>
            </w:pPr>
            <w:proofErr w:type="spellStart"/>
            <w:r>
              <w:rPr>
                <w:color w:val="000000"/>
                <w:sz w:val="16"/>
                <w:szCs w:val="16"/>
              </w:rPr>
              <w:t>Realisasi</w:t>
            </w:r>
            <w:proofErr w:type="spellEnd"/>
          </w:p>
        </w:tc>
      </w:tr>
      <w:tr w:rsidR="001C3FB8" w14:paraId="4284319E" w14:textId="77777777">
        <w:trPr>
          <w:trHeight w:val="420"/>
          <w:tblHeader/>
        </w:trPr>
        <w:tc>
          <w:tcPr>
            <w:tcW w:w="2515" w:type="dxa"/>
            <w:tcBorders>
              <w:top w:val="nil"/>
              <w:left w:val="single" w:sz="4" w:space="0" w:color="auto"/>
              <w:bottom w:val="single" w:sz="4" w:space="0" w:color="auto"/>
              <w:right w:val="single" w:sz="4" w:space="0" w:color="auto"/>
            </w:tcBorders>
            <w:shd w:val="clear" w:color="000000" w:fill="D9D9D9"/>
          </w:tcPr>
          <w:p w14:paraId="7215F238" w14:textId="77777777" w:rsidR="001C3FB8" w:rsidRDefault="000C0BFC">
            <w:pPr>
              <w:spacing w:after="0" w:line="240" w:lineRule="auto"/>
              <w:jc w:val="center"/>
              <w:rPr>
                <w:color w:val="000000"/>
                <w:sz w:val="16"/>
                <w:szCs w:val="16"/>
              </w:rPr>
            </w:pPr>
            <w:r>
              <w:rPr>
                <w:color w:val="000000"/>
                <w:sz w:val="16"/>
                <w:szCs w:val="16"/>
              </w:rPr>
              <w:t>(1)</w:t>
            </w:r>
          </w:p>
        </w:tc>
        <w:tc>
          <w:tcPr>
            <w:tcW w:w="1016" w:type="dxa"/>
            <w:tcBorders>
              <w:top w:val="nil"/>
              <w:left w:val="nil"/>
              <w:bottom w:val="single" w:sz="4" w:space="0" w:color="auto"/>
              <w:right w:val="single" w:sz="4" w:space="0" w:color="auto"/>
            </w:tcBorders>
            <w:shd w:val="clear" w:color="000000" w:fill="D9D9D9"/>
          </w:tcPr>
          <w:p w14:paraId="4EFA3A3D" w14:textId="77777777" w:rsidR="001C3FB8" w:rsidRDefault="000C0BFC">
            <w:pPr>
              <w:spacing w:after="0" w:line="240" w:lineRule="auto"/>
              <w:jc w:val="center"/>
              <w:rPr>
                <w:color w:val="000000"/>
                <w:sz w:val="16"/>
                <w:szCs w:val="16"/>
              </w:rPr>
            </w:pPr>
            <w:r>
              <w:rPr>
                <w:color w:val="000000"/>
                <w:sz w:val="16"/>
                <w:szCs w:val="16"/>
              </w:rPr>
              <w:t>(2)</w:t>
            </w:r>
          </w:p>
        </w:tc>
        <w:tc>
          <w:tcPr>
            <w:tcW w:w="1016" w:type="dxa"/>
            <w:tcBorders>
              <w:top w:val="nil"/>
              <w:left w:val="nil"/>
              <w:bottom w:val="single" w:sz="4" w:space="0" w:color="auto"/>
              <w:right w:val="single" w:sz="4" w:space="0" w:color="auto"/>
            </w:tcBorders>
            <w:shd w:val="clear" w:color="000000" w:fill="D9D9D9"/>
          </w:tcPr>
          <w:p w14:paraId="70992593" w14:textId="77777777" w:rsidR="001C3FB8" w:rsidRDefault="000C0BFC">
            <w:pPr>
              <w:spacing w:after="0" w:line="240" w:lineRule="auto"/>
              <w:jc w:val="center"/>
              <w:rPr>
                <w:color w:val="000000"/>
                <w:sz w:val="16"/>
                <w:szCs w:val="16"/>
              </w:rPr>
            </w:pPr>
            <w:r>
              <w:rPr>
                <w:color w:val="000000"/>
                <w:sz w:val="16"/>
                <w:szCs w:val="16"/>
              </w:rPr>
              <w:t>(3)</w:t>
            </w:r>
          </w:p>
        </w:tc>
        <w:tc>
          <w:tcPr>
            <w:tcW w:w="1134" w:type="dxa"/>
            <w:tcBorders>
              <w:top w:val="nil"/>
              <w:left w:val="nil"/>
              <w:bottom w:val="single" w:sz="4" w:space="0" w:color="auto"/>
              <w:right w:val="single" w:sz="4" w:space="0" w:color="auto"/>
            </w:tcBorders>
            <w:shd w:val="clear" w:color="000000" w:fill="D9D9D9"/>
          </w:tcPr>
          <w:p w14:paraId="3E437C6D" w14:textId="77777777" w:rsidR="001C3FB8" w:rsidRDefault="000C0BFC">
            <w:pPr>
              <w:spacing w:after="0" w:line="240" w:lineRule="auto"/>
              <w:jc w:val="center"/>
              <w:rPr>
                <w:color w:val="000000"/>
                <w:sz w:val="16"/>
                <w:szCs w:val="16"/>
              </w:rPr>
            </w:pPr>
            <w:r>
              <w:rPr>
                <w:color w:val="000000"/>
                <w:sz w:val="16"/>
                <w:szCs w:val="16"/>
              </w:rPr>
              <w:t>(4)</w:t>
            </w:r>
          </w:p>
        </w:tc>
        <w:tc>
          <w:tcPr>
            <w:tcW w:w="1136" w:type="dxa"/>
            <w:tcBorders>
              <w:top w:val="nil"/>
              <w:left w:val="nil"/>
              <w:bottom w:val="single" w:sz="4" w:space="0" w:color="auto"/>
              <w:right w:val="single" w:sz="4" w:space="0" w:color="auto"/>
            </w:tcBorders>
            <w:shd w:val="clear" w:color="000000" w:fill="D9D9D9"/>
          </w:tcPr>
          <w:p w14:paraId="3E093D89" w14:textId="77777777" w:rsidR="001C3FB8" w:rsidRDefault="000C0BFC">
            <w:pPr>
              <w:spacing w:after="0" w:line="240" w:lineRule="auto"/>
              <w:jc w:val="center"/>
              <w:rPr>
                <w:color w:val="000000"/>
                <w:sz w:val="16"/>
                <w:szCs w:val="16"/>
              </w:rPr>
            </w:pPr>
            <w:r>
              <w:rPr>
                <w:color w:val="000000"/>
                <w:sz w:val="16"/>
                <w:szCs w:val="16"/>
              </w:rPr>
              <w:t>(5)</w:t>
            </w:r>
          </w:p>
        </w:tc>
        <w:tc>
          <w:tcPr>
            <w:tcW w:w="1276" w:type="dxa"/>
            <w:tcBorders>
              <w:top w:val="nil"/>
              <w:left w:val="nil"/>
              <w:bottom w:val="single" w:sz="4" w:space="0" w:color="auto"/>
              <w:right w:val="single" w:sz="4" w:space="0" w:color="auto"/>
            </w:tcBorders>
            <w:shd w:val="clear" w:color="000000" w:fill="D9D9D9"/>
          </w:tcPr>
          <w:p w14:paraId="038A85BE" w14:textId="77777777" w:rsidR="001C3FB8" w:rsidRDefault="000C0BFC">
            <w:pPr>
              <w:spacing w:after="0" w:line="240" w:lineRule="auto"/>
              <w:jc w:val="center"/>
              <w:rPr>
                <w:color w:val="000000"/>
                <w:sz w:val="16"/>
                <w:szCs w:val="16"/>
              </w:rPr>
            </w:pPr>
            <w:r>
              <w:rPr>
                <w:color w:val="000000"/>
                <w:sz w:val="16"/>
                <w:szCs w:val="16"/>
              </w:rPr>
              <w:t>(6)</w:t>
            </w:r>
          </w:p>
        </w:tc>
        <w:tc>
          <w:tcPr>
            <w:tcW w:w="1016" w:type="dxa"/>
            <w:tcBorders>
              <w:top w:val="nil"/>
              <w:left w:val="nil"/>
              <w:bottom w:val="single" w:sz="4" w:space="0" w:color="auto"/>
              <w:right w:val="single" w:sz="4" w:space="0" w:color="auto"/>
            </w:tcBorders>
            <w:shd w:val="clear" w:color="000000" w:fill="D9D9D9"/>
          </w:tcPr>
          <w:p w14:paraId="74397CBF" w14:textId="77777777" w:rsidR="001C3FB8" w:rsidRDefault="000C0BFC">
            <w:pPr>
              <w:spacing w:after="0" w:line="240" w:lineRule="auto"/>
              <w:jc w:val="center"/>
              <w:rPr>
                <w:color w:val="000000"/>
                <w:sz w:val="16"/>
                <w:szCs w:val="16"/>
              </w:rPr>
            </w:pPr>
            <w:r>
              <w:rPr>
                <w:color w:val="000000"/>
                <w:sz w:val="16"/>
                <w:szCs w:val="16"/>
              </w:rPr>
              <w:t>(7)</w:t>
            </w:r>
          </w:p>
        </w:tc>
        <w:tc>
          <w:tcPr>
            <w:tcW w:w="1134" w:type="dxa"/>
            <w:tcBorders>
              <w:top w:val="nil"/>
              <w:left w:val="nil"/>
              <w:bottom w:val="single" w:sz="4" w:space="0" w:color="auto"/>
              <w:right w:val="single" w:sz="4" w:space="0" w:color="auto"/>
            </w:tcBorders>
            <w:shd w:val="clear" w:color="000000" w:fill="D9D9D9"/>
          </w:tcPr>
          <w:p w14:paraId="5C73AA77" w14:textId="77777777" w:rsidR="001C3FB8" w:rsidRDefault="000C0BFC">
            <w:pPr>
              <w:spacing w:after="0" w:line="240" w:lineRule="auto"/>
              <w:jc w:val="center"/>
              <w:rPr>
                <w:color w:val="000000"/>
                <w:sz w:val="16"/>
                <w:szCs w:val="16"/>
              </w:rPr>
            </w:pPr>
            <w:r>
              <w:rPr>
                <w:color w:val="000000"/>
                <w:sz w:val="16"/>
                <w:szCs w:val="16"/>
              </w:rPr>
              <w:t>(8)</w:t>
            </w:r>
          </w:p>
        </w:tc>
        <w:tc>
          <w:tcPr>
            <w:tcW w:w="1134" w:type="dxa"/>
            <w:tcBorders>
              <w:top w:val="nil"/>
              <w:left w:val="nil"/>
              <w:bottom w:val="single" w:sz="4" w:space="0" w:color="auto"/>
              <w:right w:val="single" w:sz="4" w:space="0" w:color="auto"/>
            </w:tcBorders>
            <w:shd w:val="clear" w:color="000000" w:fill="D9D9D9"/>
          </w:tcPr>
          <w:p w14:paraId="5C5F7377" w14:textId="77777777" w:rsidR="001C3FB8" w:rsidRDefault="000C0BFC">
            <w:pPr>
              <w:spacing w:after="0" w:line="240" w:lineRule="auto"/>
              <w:jc w:val="center"/>
              <w:rPr>
                <w:color w:val="000000"/>
                <w:sz w:val="16"/>
                <w:szCs w:val="16"/>
              </w:rPr>
            </w:pPr>
            <w:r>
              <w:rPr>
                <w:color w:val="000000"/>
                <w:sz w:val="16"/>
                <w:szCs w:val="16"/>
              </w:rPr>
              <w:t>(9)</w:t>
            </w:r>
          </w:p>
        </w:tc>
        <w:tc>
          <w:tcPr>
            <w:tcW w:w="1158" w:type="dxa"/>
            <w:tcBorders>
              <w:top w:val="nil"/>
              <w:left w:val="nil"/>
              <w:bottom w:val="single" w:sz="4" w:space="0" w:color="auto"/>
              <w:right w:val="single" w:sz="4" w:space="0" w:color="auto"/>
            </w:tcBorders>
            <w:shd w:val="clear" w:color="000000" w:fill="D9D9D9"/>
          </w:tcPr>
          <w:p w14:paraId="54DD8D12" w14:textId="77777777" w:rsidR="001C3FB8" w:rsidRDefault="000C0BFC">
            <w:pPr>
              <w:spacing w:after="0" w:line="240" w:lineRule="auto"/>
              <w:jc w:val="center"/>
              <w:rPr>
                <w:color w:val="000000"/>
                <w:sz w:val="16"/>
                <w:szCs w:val="16"/>
              </w:rPr>
            </w:pPr>
            <w:r>
              <w:rPr>
                <w:color w:val="000000"/>
                <w:sz w:val="16"/>
                <w:szCs w:val="16"/>
              </w:rPr>
              <w:t>(10)</w:t>
            </w:r>
          </w:p>
        </w:tc>
        <w:tc>
          <w:tcPr>
            <w:tcW w:w="1134" w:type="dxa"/>
            <w:tcBorders>
              <w:top w:val="nil"/>
              <w:left w:val="nil"/>
              <w:bottom w:val="single" w:sz="4" w:space="0" w:color="auto"/>
              <w:right w:val="single" w:sz="4" w:space="0" w:color="auto"/>
            </w:tcBorders>
            <w:shd w:val="clear" w:color="000000" w:fill="D9D9D9"/>
          </w:tcPr>
          <w:p w14:paraId="5279DA82" w14:textId="77777777" w:rsidR="001C3FB8" w:rsidRDefault="000C0BFC">
            <w:pPr>
              <w:spacing w:after="0" w:line="240" w:lineRule="auto"/>
              <w:jc w:val="center"/>
              <w:rPr>
                <w:color w:val="000000"/>
                <w:sz w:val="16"/>
                <w:szCs w:val="16"/>
              </w:rPr>
            </w:pPr>
            <w:r>
              <w:rPr>
                <w:color w:val="000000"/>
                <w:sz w:val="16"/>
                <w:szCs w:val="16"/>
              </w:rPr>
              <w:t>(11)</w:t>
            </w:r>
          </w:p>
        </w:tc>
        <w:tc>
          <w:tcPr>
            <w:tcW w:w="567" w:type="dxa"/>
            <w:tcBorders>
              <w:top w:val="nil"/>
              <w:left w:val="nil"/>
              <w:bottom w:val="single" w:sz="4" w:space="0" w:color="auto"/>
              <w:right w:val="single" w:sz="4" w:space="0" w:color="auto"/>
            </w:tcBorders>
            <w:shd w:val="clear" w:color="000000" w:fill="D9D9D9"/>
          </w:tcPr>
          <w:p w14:paraId="27C08771" w14:textId="77777777" w:rsidR="001C3FB8" w:rsidRDefault="000C0BFC">
            <w:pPr>
              <w:spacing w:after="0" w:line="240" w:lineRule="auto"/>
              <w:jc w:val="center"/>
              <w:rPr>
                <w:color w:val="000000"/>
                <w:sz w:val="16"/>
                <w:szCs w:val="16"/>
              </w:rPr>
            </w:pPr>
            <w:r>
              <w:rPr>
                <w:color w:val="000000"/>
                <w:sz w:val="16"/>
                <w:szCs w:val="16"/>
              </w:rPr>
              <w:t>(12)</w:t>
            </w:r>
          </w:p>
        </w:tc>
        <w:tc>
          <w:tcPr>
            <w:tcW w:w="567" w:type="dxa"/>
            <w:tcBorders>
              <w:top w:val="nil"/>
              <w:left w:val="nil"/>
              <w:bottom w:val="single" w:sz="4" w:space="0" w:color="auto"/>
              <w:right w:val="single" w:sz="4" w:space="0" w:color="auto"/>
            </w:tcBorders>
            <w:shd w:val="clear" w:color="000000" w:fill="D9D9D9"/>
          </w:tcPr>
          <w:p w14:paraId="2018C834" w14:textId="77777777" w:rsidR="001C3FB8" w:rsidRDefault="000C0BFC">
            <w:pPr>
              <w:spacing w:after="0" w:line="240" w:lineRule="auto"/>
              <w:jc w:val="center"/>
              <w:rPr>
                <w:color w:val="000000"/>
                <w:sz w:val="16"/>
                <w:szCs w:val="16"/>
              </w:rPr>
            </w:pPr>
            <w:r>
              <w:rPr>
                <w:color w:val="000000"/>
                <w:sz w:val="16"/>
                <w:szCs w:val="16"/>
              </w:rPr>
              <w:t>(13)</w:t>
            </w:r>
          </w:p>
        </w:tc>
        <w:tc>
          <w:tcPr>
            <w:tcW w:w="567" w:type="dxa"/>
            <w:tcBorders>
              <w:top w:val="nil"/>
              <w:left w:val="nil"/>
              <w:bottom w:val="single" w:sz="4" w:space="0" w:color="auto"/>
              <w:right w:val="single" w:sz="4" w:space="0" w:color="auto"/>
            </w:tcBorders>
            <w:shd w:val="clear" w:color="000000" w:fill="D9D9D9"/>
          </w:tcPr>
          <w:p w14:paraId="71C537AC" w14:textId="77777777" w:rsidR="001C3FB8" w:rsidRDefault="000C0BFC">
            <w:pPr>
              <w:spacing w:after="0" w:line="240" w:lineRule="auto"/>
              <w:jc w:val="center"/>
              <w:rPr>
                <w:color w:val="000000"/>
                <w:sz w:val="16"/>
                <w:szCs w:val="16"/>
              </w:rPr>
            </w:pPr>
            <w:r>
              <w:rPr>
                <w:color w:val="000000"/>
                <w:sz w:val="16"/>
                <w:szCs w:val="16"/>
              </w:rPr>
              <w:t>(14)</w:t>
            </w:r>
          </w:p>
        </w:tc>
        <w:tc>
          <w:tcPr>
            <w:tcW w:w="567" w:type="dxa"/>
            <w:tcBorders>
              <w:top w:val="nil"/>
              <w:left w:val="nil"/>
              <w:bottom w:val="single" w:sz="4" w:space="0" w:color="auto"/>
              <w:right w:val="single" w:sz="4" w:space="0" w:color="auto"/>
            </w:tcBorders>
            <w:shd w:val="clear" w:color="000000" w:fill="D9D9D9"/>
          </w:tcPr>
          <w:p w14:paraId="35F5B7F2" w14:textId="77777777" w:rsidR="001C3FB8" w:rsidRDefault="000C0BFC">
            <w:pPr>
              <w:spacing w:after="0" w:line="240" w:lineRule="auto"/>
              <w:jc w:val="center"/>
              <w:rPr>
                <w:color w:val="000000"/>
                <w:sz w:val="16"/>
                <w:szCs w:val="16"/>
              </w:rPr>
            </w:pPr>
            <w:r>
              <w:rPr>
                <w:color w:val="000000"/>
                <w:sz w:val="16"/>
                <w:szCs w:val="16"/>
              </w:rPr>
              <w:t>(15)</w:t>
            </w:r>
          </w:p>
        </w:tc>
        <w:tc>
          <w:tcPr>
            <w:tcW w:w="567" w:type="dxa"/>
            <w:tcBorders>
              <w:top w:val="nil"/>
              <w:left w:val="nil"/>
              <w:bottom w:val="single" w:sz="4" w:space="0" w:color="auto"/>
              <w:right w:val="single" w:sz="4" w:space="0" w:color="auto"/>
            </w:tcBorders>
            <w:shd w:val="clear" w:color="000000" w:fill="D9D9D9"/>
          </w:tcPr>
          <w:p w14:paraId="2E9E9F7F" w14:textId="77777777" w:rsidR="001C3FB8" w:rsidRDefault="000C0BFC">
            <w:pPr>
              <w:spacing w:after="0" w:line="240" w:lineRule="auto"/>
              <w:jc w:val="center"/>
              <w:rPr>
                <w:color w:val="000000"/>
                <w:sz w:val="16"/>
                <w:szCs w:val="16"/>
              </w:rPr>
            </w:pPr>
            <w:r>
              <w:rPr>
                <w:color w:val="000000"/>
                <w:sz w:val="16"/>
                <w:szCs w:val="16"/>
              </w:rPr>
              <w:t>(16)</w:t>
            </w:r>
          </w:p>
        </w:tc>
        <w:tc>
          <w:tcPr>
            <w:tcW w:w="847" w:type="dxa"/>
            <w:tcBorders>
              <w:top w:val="nil"/>
              <w:left w:val="nil"/>
              <w:bottom w:val="single" w:sz="4" w:space="0" w:color="auto"/>
              <w:right w:val="single" w:sz="4" w:space="0" w:color="auto"/>
            </w:tcBorders>
            <w:shd w:val="clear" w:color="000000" w:fill="D9D9D9"/>
          </w:tcPr>
          <w:p w14:paraId="1659AA26" w14:textId="77777777" w:rsidR="001C3FB8" w:rsidRDefault="000C0BFC">
            <w:pPr>
              <w:spacing w:after="0" w:line="240" w:lineRule="auto"/>
              <w:jc w:val="center"/>
              <w:rPr>
                <w:color w:val="000000"/>
                <w:sz w:val="16"/>
                <w:szCs w:val="16"/>
              </w:rPr>
            </w:pPr>
            <w:r>
              <w:rPr>
                <w:color w:val="000000"/>
                <w:sz w:val="16"/>
                <w:szCs w:val="16"/>
              </w:rPr>
              <w:t>(17)</w:t>
            </w:r>
          </w:p>
        </w:tc>
        <w:tc>
          <w:tcPr>
            <w:tcW w:w="794" w:type="dxa"/>
            <w:tcBorders>
              <w:top w:val="nil"/>
              <w:left w:val="nil"/>
              <w:bottom w:val="single" w:sz="4" w:space="0" w:color="auto"/>
              <w:right w:val="single" w:sz="4" w:space="0" w:color="auto"/>
            </w:tcBorders>
            <w:shd w:val="clear" w:color="000000" w:fill="D9D9D9"/>
          </w:tcPr>
          <w:p w14:paraId="08E13393" w14:textId="77777777" w:rsidR="001C3FB8" w:rsidRDefault="000C0BFC">
            <w:pPr>
              <w:spacing w:after="0" w:line="240" w:lineRule="auto"/>
              <w:jc w:val="center"/>
              <w:rPr>
                <w:color w:val="000000"/>
                <w:sz w:val="16"/>
                <w:szCs w:val="16"/>
              </w:rPr>
            </w:pPr>
            <w:r>
              <w:rPr>
                <w:color w:val="000000"/>
                <w:sz w:val="16"/>
                <w:szCs w:val="16"/>
              </w:rPr>
              <w:t>(18)</w:t>
            </w:r>
          </w:p>
        </w:tc>
      </w:tr>
      <w:tr w:rsidR="001C3FB8" w14:paraId="728AEBC0" w14:textId="77777777">
        <w:trPr>
          <w:trHeight w:val="568"/>
        </w:trPr>
        <w:tc>
          <w:tcPr>
            <w:tcW w:w="2515" w:type="dxa"/>
            <w:tcBorders>
              <w:top w:val="nil"/>
              <w:left w:val="single" w:sz="4" w:space="0" w:color="auto"/>
              <w:bottom w:val="single" w:sz="4" w:space="0" w:color="auto"/>
              <w:right w:val="single" w:sz="4" w:space="0" w:color="auto"/>
            </w:tcBorders>
            <w:shd w:val="clear" w:color="000000" w:fill="B4C6E7"/>
            <w:vAlign w:val="bottom"/>
          </w:tcPr>
          <w:p w14:paraId="64706279" w14:textId="77777777" w:rsidR="001C3FB8" w:rsidRDefault="000C0BFC">
            <w:pPr>
              <w:spacing w:after="0" w:line="240" w:lineRule="auto"/>
              <w:rPr>
                <w:color w:val="000000"/>
              </w:rPr>
            </w:pPr>
            <w:r>
              <w:rPr>
                <w:color w:val="000000"/>
              </w:rPr>
              <w:t xml:space="preserve">Program </w:t>
            </w:r>
            <w:proofErr w:type="spellStart"/>
            <w:proofErr w:type="gramStart"/>
            <w:r>
              <w:rPr>
                <w:color w:val="000000"/>
              </w:rPr>
              <w:t>pengendalian</w:t>
            </w:r>
            <w:proofErr w:type="spellEnd"/>
            <w:r>
              <w:rPr>
                <w:color w:val="000000"/>
              </w:rPr>
              <w:t xml:space="preserve">  </w:t>
            </w:r>
            <w:proofErr w:type="spellStart"/>
            <w:r>
              <w:rPr>
                <w:color w:val="000000"/>
              </w:rPr>
              <w:t>pencemaran</w:t>
            </w:r>
            <w:proofErr w:type="spellEnd"/>
            <w:proofErr w:type="gramEnd"/>
            <w:r>
              <w:rPr>
                <w:color w:val="000000"/>
              </w:rPr>
              <w:t xml:space="preserve"> dan </w:t>
            </w:r>
            <w:proofErr w:type="spellStart"/>
            <w:r>
              <w:rPr>
                <w:color w:val="000000"/>
              </w:rPr>
              <w:t>perusakan</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hidup</w:t>
            </w:r>
            <w:proofErr w:type="spellEnd"/>
            <w:r>
              <w:rPr>
                <w:color w:val="000000"/>
              </w:rPr>
              <w:t xml:space="preserve"> </w:t>
            </w:r>
          </w:p>
        </w:tc>
        <w:tc>
          <w:tcPr>
            <w:tcW w:w="1016" w:type="dxa"/>
            <w:tcBorders>
              <w:top w:val="nil"/>
              <w:left w:val="nil"/>
              <w:bottom w:val="single" w:sz="4" w:space="0" w:color="auto"/>
              <w:right w:val="single" w:sz="4" w:space="0" w:color="auto"/>
            </w:tcBorders>
            <w:shd w:val="clear" w:color="000000" w:fill="B4C6E7"/>
          </w:tcPr>
          <w:p w14:paraId="467EA143"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02FD5100"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4B190F51" w14:textId="77777777" w:rsidR="001C3FB8" w:rsidRDefault="000C0BFC">
            <w:pPr>
              <w:spacing w:after="0" w:line="240" w:lineRule="auto"/>
              <w:rPr>
                <w:color w:val="000000"/>
                <w:sz w:val="16"/>
                <w:szCs w:val="16"/>
              </w:rPr>
            </w:pPr>
            <w:r>
              <w:rPr>
                <w:color w:val="000000"/>
                <w:sz w:val="16"/>
                <w:szCs w:val="16"/>
              </w:rPr>
              <w:t> </w:t>
            </w:r>
          </w:p>
        </w:tc>
        <w:tc>
          <w:tcPr>
            <w:tcW w:w="1136" w:type="dxa"/>
            <w:tcBorders>
              <w:top w:val="nil"/>
              <w:left w:val="nil"/>
              <w:bottom w:val="single" w:sz="4" w:space="0" w:color="auto"/>
              <w:right w:val="single" w:sz="4" w:space="0" w:color="auto"/>
            </w:tcBorders>
            <w:shd w:val="clear" w:color="000000" w:fill="B4C6E7"/>
          </w:tcPr>
          <w:p w14:paraId="1B6D779D" w14:textId="77777777" w:rsidR="001C3FB8" w:rsidRDefault="000C0BFC">
            <w:pPr>
              <w:spacing w:after="0" w:line="240" w:lineRule="auto"/>
              <w:rPr>
                <w:color w:val="000000"/>
                <w:sz w:val="16"/>
                <w:szCs w:val="16"/>
              </w:rPr>
            </w:pPr>
            <w:r>
              <w:rPr>
                <w:color w:val="000000"/>
                <w:sz w:val="16"/>
                <w:szCs w:val="16"/>
              </w:rPr>
              <w:t> </w:t>
            </w:r>
          </w:p>
        </w:tc>
        <w:tc>
          <w:tcPr>
            <w:tcW w:w="1276" w:type="dxa"/>
            <w:tcBorders>
              <w:top w:val="nil"/>
              <w:left w:val="nil"/>
              <w:bottom w:val="single" w:sz="4" w:space="0" w:color="auto"/>
              <w:right w:val="single" w:sz="4" w:space="0" w:color="auto"/>
            </w:tcBorders>
            <w:shd w:val="clear" w:color="000000" w:fill="B4C6E7"/>
          </w:tcPr>
          <w:p w14:paraId="51927CB4"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7BC6E7D8"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18B93D3C"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156EF2B4" w14:textId="77777777" w:rsidR="001C3FB8" w:rsidRDefault="000C0BFC">
            <w:pPr>
              <w:spacing w:after="0" w:line="240" w:lineRule="auto"/>
              <w:rPr>
                <w:color w:val="000000"/>
                <w:sz w:val="16"/>
                <w:szCs w:val="16"/>
              </w:rPr>
            </w:pPr>
            <w:r>
              <w:rPr>
                <w:color w:val="000000"/>
                <w:sz w:val="16"/>
                <w:szCs w:val="16"/>
              </w:rPr>
              <w:t> </w:t>
            </w:r>
          </w:p>
        </w:tc>
        <w:tc>
          <w:tcPr>
            <w:tcW w:w="1158" w:type="dxa"/>
            <w:tcBorders>
              <w:top w:val="nil"/>
              <w:left w:val="nil"/>
              <w:bottom w:val="single" w:sz="4" w:space="0" w:color="auto"/>
              <w:right w:val="single" w:sz="4" w:space="0" w:color="auto"/>
            </w:tcBorders>
            <w:shd w:val="clear" w:color="000000" w:fill="B4C6E7"/>
          </w:tcPr>
          <w:p w14:paraId="5C6196F1"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26E87431"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3EBE5112"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2638EE24"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7114A34E"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3FC9EB6F"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4059E428" w14:textId="77777777" w:rsidR="001C3FB8" w:rsidRDefault="000C0BFC">
            <w:pPr>
              <w:spacing w:after="0" w:line="240" w:lineRule="auto"/>
              <w:rPr>
                <w:color w:val="000000"/>
                <w:sz w:val="16"/>
                <w:szCs w:val="16"/>
              </w:rPr>
            </w:pPr>
            <w:r>
              <w:rPr>
                <w:color w:val="000000"/>
                <w:sz w:val="16"/>
                <w:szCs w:val="16"/>
              </w:rPr>
              <w:t> </w:t>
            </w:r>
          </w:p>
        </w:tc>
        <w:tc>
          <w:tcPr>
            <w:tcW w:w="847" w:type="dxa"/>
            <w:tcBorders>
              <w:top w:val="nil"/>
              <w:left w:val="nil"/>
              <w:bottom w:val="single" w:sz="4" w:space="0" w:color="auto"/>
              <w:right w:val="single" w:sz="4" w:space="0" w:color="auto"/>
            </w:tcBorders>
            <w:shd w:val="clear" w:color="000000" w:fill="B4C6E7"/>
          </w:tcPr>
          <w:p w14:paraId="53929C69"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000000" w:fill="B4C6E7"/>
          </w:tcPr>
          <w:p w14:paraId="3A8745BB" w14:textId="77777777" w:rsidR="001C3FB8" w:rsidRDefault="000C0BFC">
            <w:pPr>
              <w:spacing w:after="0" w:line="240" w:lineRule="auto"/>
              <w:rPr>
                <w:color w:val="000000"/>
                <w:sz w:val="16"/>
                <w:szCs w:val="16"/>
              </w:rPr>
            </w:pPr>
            <w:r>
              <w:rPr>
                <w:color w:val="000000"/>
                <w:sz w:val="16"/>
                <w:szCs w:val="16"/>
              </w:rPr>
              <w:t> </w:t>
            </w:r>
          </w:p>
        </w:tc>
      </w:tr>
      <w:tr w:rsidR="001C3FB8" w14:paraId="00A30FCA" w14:textId="77777777">
        <w:trPr>
          <w:trHeight w:val="548"/>
        </w:trPr>
        <w:tc>
          <w:tcPr>
            <w:tcW w:w="2515" w:type="dxa"/>
            <w:tcBorders>
              <w:top w:val="nil"/>
              <w:left w:val="single" w:sz="4" w:space="0" w:color="auto"/>
              <w:bottom w:val="single" w:sz="4" w:space="0" w:color="auto"/>
              <w:right w:val="single" w:sz="4" w:space="0" w:color="auto"/>
            </w:tcBorders>
            <w:shd w:val="clear" w:color="auto" w:fill="auto"/>
            <w:vAlign w:val="bottom"/>
          </w:tcPr>
          <w:p w14:paraId="56831644"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sosialisasi</w:t>
            </w:r>
            <w:proofErr w:type="spellEnd"/>
            <w:r>
              <w:rPr>
                <w:color w:val="000000"/>
              </w:rPr>
              <w:t xml:space="preserve"> program </w:t>
            </w:r>
            <w:proofErr w:type="spellStart"/>
            <w:r>
              <w:rPr>
                <w:color w:val="000000"/>
              </w:rPr>
              <w:t>adiwiyata</w:t>
            </w:r>
            <w:proofErr w:type="spellEnd"/>
            <w:r>
              <w:rPr>
                <w:color w:val="000000"/>
              </w:rPr>
              <w:t xml:space="preserve"> pada SD se-Kota Denpasar </w:t>
            </w:r>
          </w:p>
        </w:tc>
        <w:tc>
          <w:tcPr>
            <w:tcW w:w="1016" w:type="dxa"/>
            <w:tcBorders>
              <w:top w:val="nil"/>
              <w:left w:val="nil"/>
              <w:bottom w:val="single" w:sz="4" w:space="0" w:color="auto"/>
              <w:right w:val="single" w:sz="4" w:space="0" w:color="auto"/>
            </w:tcBorders>
            <w:shd w:val="clear" w:color="auto" w:fill="auto"/>
          </w:tcPr>
          <w:p w14:paraId="7DFA0FBB"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7D3A81C0"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489096AA" w14:textId="77777777" w:rsidR="001C3FB8" w:rsidRDefault="000C0BFC">
            <w:pPr>
              <w:spacing w:after="0" w:line="240" w:lineRule="auto"/>
              <w:rPr>
                <w:color w:val="000000"/>
                <w:sz w:val="16"/>
                <w:szCs w:val="16"/>
              </w:rPr>
            </w:pPr>
            <w:r>
              <w:rPr>
                <w:color w:val="000000"/>
                <w:sz w:val="16"/>
                <w:szCs w:val="16"/>
              </w:rPr>
              <w:t>473.939.370</w:t>
            </w:r>
          </w:p>
        </w:tc>
        <w:tc>
          <w:tcPr>
            <w:tcW w:w="1136" w:type="dxa"/>
            <w:tcBorders>
              <w:top w:val="nil"/>
              <w:left w:val="nil"/>
              <w:bottom w:val="single" w:sz="4" w:space="0" w:color="auto"/>
              <w:right w:val="single" w:sz="4" w:space="0" w:color="auto"/>
            </w:tcBorders>
            <w:shd w:val="clear" w:color="auto" w:fill="auto"/>
          </w:tcPr>
          <w:p w14:paraId="6DF0D198" w14:textId="77777777" w:rsidR="001C3FB8" w:rsidRDefault="000C0BFC">
            <w:pPr>
              <w:spacing w:after="0" w:line="240" w:lineRule="auto"/>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auto" w:fill="auto"/>
          </w:tcPr>
          <w:p w14:paraId="4AA5AC41"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50CE1327"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0CC19B55"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7A70CF63" w14:textId="77777777" w:rsidR="001C3FB8" w:rsidRDefault="000C0BFC">
            <w:pPr>
              <w:spacing w:after="0" w:line="240" w:lineRule="auto"/>
              <w:rPr>
                <w:color w:val="000000"/>
                <w:sz w:val="16"/>
                <w:szCs w:val="16"/>
              </w:rPr>
            </w:pPr>
            <w:r>
              <w:rPr>
                <w:color w:val="000000"/>
                <w:sz w:val="16"/>
                <w:szCs w:val="16"/>
              </w:rPr>
              <w:t>471.305.800</w:t>
            </w:r>
          </w:p>
        </w:tc>
        <w:tc>
          <w:tcPr>
            <w:tcW w:w="1158" w:type="dxa"/>
            <w:tcBorders>
              <w:top w:val="nil"/>
              <w:left w:val="nil"/>
              <w:bottom w:val="single" w:sz="4" w:space="0" w:color="auto"/>
              <w:right w:val="single" w:sz="4" w:space="0" w:color="auto"/>
            </w:tcBorders>
            <w:shd w:val="clear" w:color="auto" w:fill="auto"/>
          </w:tcPr>
          <w:p w14:paraId="54D0FC0E"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70627EEC"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0DAC1BC6"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1EB22E1C"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49F9DF9" w14:textId="77777777" w:rsidR="001C3FB8" w:rsidRDefault="000C0BFC">
            <w:pPr>
              <w:spacing w:after="0" w:line="240" w:lineRule="auto"/>
              <w:rPr>
                <w:color w:val="000000"/>
                <w:sz w:val="16"/>
                <w:szCs w:val="16"/>
              </w:rPr>
            </w:pPr>
            <w:r>
              <w:rPr>
                <w:color w:val="000000"/>
                <w:sz w:val="16"/>
                <w:szCs w:val="16"/>
              </w:rPr>
              <w:t>0,99</w:t>
            </w:r>
          </w:p>
        </w:tc>
        <w:tc>
          <w:tcPr>
            <w:tcW w:w="567" w:type="dxa"/>
            <w:tcBorders>
              <w:top w:val="nil"/>
              <w:left w:val="nil"/>
              <w:bottom w:val="single" w:sz="4" w:space="0" w:color="auto"/>
              <w:right w:val="single" w:sz="4" w:space="0" w:color="auto"/>
            </w:tcBorders>
            <w:shd w:val="clear" w:color="auto" w:fill="auto"/>
          </w:tcPr>
          <w:p w14:paraId="6A7C1CF7"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67022D2"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06F4AC22"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737C3FA8" w14:textId="77777777" w:rsidR="001C3FB8" w:rsidRDefault="000C0BFC">
            <w:pPr>
              <w:spacing w:after="0" w:line="240" w:lineRule="auto"/>
              <w:rPr>
                <w:color w:val="000000"/>
                <w:sz w:val="16"/>
                <w:szCs w:val="16"/>
              </w:rPr>
            </w:pPr>
            <w:r>
              <w:rPr>
                <w:color w:val="000000"/>
                <w:sz w:val="16"/>
                <w:szCs w:val="16"/>
              </w:rPr>
              <w:t> </w:t>
            </w:r>
          </w:p>
        </w:tc>
      </w:tr>
      <w:tr w:rsidR="001C3FB8" w14:paraId="4EE4BCA0" w14:textId="77777777">
        <w:trPr>
          <w:trHeight w:val="449"/>
        </w:trPr>
        <w:tc>
          <w:tcPr>
            <w:tcW w:w="2515" w:type="dxa"/>
            <w:tcBorders>
              <w:top w:val="nil"/>
              <w:left w:val="single" w:sz="4" w:space="0" w:color="auto"/>
              <w:bottom w:val="single" w:sz="4" w:space="0" w:color="auto"/>
              <w:right w:val="single" w:sz="4" w:space="0" w:color="auto"/>
            </w:tcBorders>
            <w:shd w:val="clear" w:color="auto" w:fill="auto"/>
          </w:tcPr>
          <w:p w14:paraId="0AA16053" w14:textId="77777777" w:rsidR="001C3FB8" w:rsidRDefault="000C0BFC">
            <w:pPr>
              <w:spacing w:after="0" w:line="240" w:lineRule="auto"/>
              <w:rPr>
                <w:color w:val="000000"/>
              </w:rPr>
            </w:pPr>
            <w:proofErr w:type="spellStart"/>
            <w:r>
              <w:rPr>
                <w:color w:val="000000"/>
              </w:rPr>
              <w:t>Kegiatannya</w:t>
            </w:r>
            <w:proofErr w:type="spellEnd"/>
            <w:r>
              <w:rPr>
                <w:color w:val="000000"/>
              </w:rPr>
              <w:t xml:space="preserve"> </w:t>
            </w:r>
            <w:proofErr w:type="spellStart"/>
            <w:r>
              <w:rPr>
                <w:color w:val="000000"/>
              </w:rPr>
              <w:t>koordinasi</w:t>
            </w:r>
            <w:proofErr w:type="spellEnd"/>
            <w:r>
              <w:rPr>
                <w:color w:val="000000"/>
              </w:rPr>
              <w:t xml:space="preserve"> </w:t>
            </w:r>
            <w:proofErr w:type="spellStart"/>
            <w:r>
              <w:rPr>
                <w:color w:val="000000"/>
              </w:rPr>
              <w:t>penilaian</w:t>
            </w:r>
            <w:proofErr w:type="spellEnd"/>
            <w:r>
              <w:rPr>
                <w:color w:val="000000"/>
              </w:rPr>
              <w:t xml:space="preserve"> </w:t>
            </w:r>
            <w:proofErr w:type="spellStart"/>
            <w:r>
              <w:rPr>
                <w:color w:val="000000"/>
              </w:rPr>
              <w:t>kota</w:t>
            </w:r>
            <w:proofErr w:type="spellEnd"/>
            <w:r>
              <w:rPr>
                <w:color w:val="000000"/>
              </w:rPr>
              <w:t xml:space="preserve"> </w:t>
            </w:r>
            <w:proofErr w:type="spellStart"/>
            <w:r>
              <w:rPr>
                <w:color w:val="000000"/>
              </w:rPr>
              <w:t>sehat</w:t>
            </w:r>
            <w:proofErr w:type="spellEnd"/>
            <w:r>
              <w:rPr>
                <w:color w:val="000000"/>
              </w:rPr>
              <w:t xml:space="preserve"> / </w:t>
            </w:r>
            <w:proofErr w:type="spellStart"/>
            <w:r>
              <w:rPr>
                <w:color w:val="000000"/>
              </w:rPr>
              <w:t>adipura</w:t>
            </w:r>
            <w:proofErr w:type="spellEnd"/>
          </w:p>
        </w:tc>
        <w:tc>
          <w:tcPr>
            <w:tcW w:w="1016" w:type="dxa"/>
            <w:tcBorders>
              <w:top w:val="nil"/>
              <w:left w:val="nil"/>
              <w:bottom w:val="single" w:sz="4" w:space="0" w:color="auto"/>
              <w:right w:val="single" w:sz="4" w:space="0" w:color="auto"/>
            </w:tcBorders>
            <w:shd w:val="clear" w:color="auto" w:fill="auto"/>
          </w:tcPr>
          <w:p w14:paraId="6BF8FC82" w14:textId="77777777" w:rsidR="001C3FB8" w:rsidRDefault="000C0BFC">
            <w:pPr>
              <w:spacing w:after="0" w:line="240" w:lineRule="auto"/>
              <w:rPr>
                <w:color w:val="000000"/>
                <w:sz w:val="16"/>
                <w:szCs w:val="16"/>
              </w:rPr>
            </w:pPr>
            <w:r>
              <w:rPr>
                <w:color w:val="000000"/>
                <w:sz w:val="16"/>
                <w:szCs w:val="16"/>
              </w:rPr>
              <w:t>201.158.500</w:t>
            </w:r>
          </w:p>
        </w:tc>
        <w:tc>
          <w:tcPr>
            <w:tcW w:w="1016" w:type="dxa"/>
            <w:tcBorders>
              <w:top w:val="nil"/>
              <w:left w:val="nil"/>
              <w:bottom w:val="single" w:sz="4" w:space="0" w:color="auto"/>
              <w:right w:val="single" w:sz="4" w:space="0" w:color="auto"/>
            </w:tcBorders>
            <w:shd w:val="clear" w:color="auto" w:fill="auto"/>
          </w:tcPr>
          <w:p w14:paraId="49FC00F3" w14:textId="77777777" w:rsidR="001C3FB8" w:rsidRDefault="000C0BFC">
            <w:pPr>
              <w:spacing w:after="0" w:line="240" w:lineRule="auto"/>
              <w:rPr>
                <w:color w:val="000000"/>
                <w:sz w:val="16"/>
                <w:szCs w:val="16"/>
              </w:rPr>
            </w:pPr>
            <w:r>
              <w:rPr>
                <w:color w:val="000000"/>
                <w:sz w:val="16"/>
                <w:szCs w:val="16"/>
              </w:rPr>
              <w:t>129.350.000</w:t>
            </w:r>
          </w:p>
        </w:tc>
        <w:tc>
          <w:tcPr>
            <w:tcW w:w="1134" w:type="dxa"/>
            <w:tcBorders>
              <w:top w:val="nil"/>
              <w:left w:val="nil"/>
              <w:bottom w:val="single" w:sz="4" w:space="0" w:color="auto"/>
              <w:right w:val="single" w:sz="4" w:space="0" w:color="auto"/>
            </w:tcBorders>
            <w:shd w:val="clear" w:color="000000" w:fill="FFFFFF"/>
          </w:tcPr>
          <w:p w14:paraId="63BD33EE" w14:textId="77777777" w:rsidR="001C3FB8" w:rsidRDefault="000C0BFC">
            <w:pPr>
              <w:spacing w:after="0" w:line="240" w:lineRule="auto"/>
              <w:rPr>
                <w:color w:val="000000"/>
                <w:sz w:val="16"/>
                <w:szCs w:val="16"/>
              </w:rPr>
            </w:pPr>
            <w:r>
              <w:rPr>
                <w:color w:val="000000"/>
                <w:sz w:val="16"/>
                <w:szCs w:val="16"/>
              </w:rPr>
              <w:t>180.405.000</w:t>
            </w:r>
          </w:p>
        </w:tc>
        <w:tc>
          <w:tcPr>
            <w:tcW w:w="1136" w:type="dxa"/>
            <w:tcBorders>
              <w:top w:val="nil"/>
              <w:left w:val="nil"/>
              <w:bottom w:val="single" w:sz="4" w:space="0" w:color="auto"/>
              <w:right w:val="single" w:sz="4" w:space="0" w:color="auto"/>
            </w:tcBorders>
            <w:shd w:val="clear" w:color="auto" w:fill="auto"/>
          </w:tcPr>
          <w:p w14:paraId="6C7E2081" w14:textId="77777777" w:rsidR="001C3FB8" w:rsidRDefault="000C0BFC">
            <w:pPr>
              <w:spacing w:after="0" w:line="240" w:lineRule="auto"/>
              <w:rPr>
                <w:color w:val="000000"/>
                <w:sz w:val="16"/>
                <w:szCs w:val="16"/>
              </w:rPr>
            </w:pPr>
            <w:r>
              <w:rPr>
                <w:color w:val="000000"/>
                <w:sz w:val="16"/>
                <w:szCs w:val="16"/>
              </w:rPr>
              <w:t>181.430.000</w:t>
            </w:r>
          </w:p>
        </w:tc>
        <w:tc>
          <w:tcPr>
            <w:tcW w:w="1276" w:type="dxa"/>
            <w:tcBorders>
              <w:top w:val="nil"/>
              <w:left w:val="nil"/>
              <w:bottom w:val="single" w:sz="4" w:space="0" w:color="auto"/>
              <w:right w:val="single" w:sz="4" w:space="0" w:color="auto"/>
            </w:tcBorders>
            <w:shd w:val="clear" w:color="auto" w:fill="auto"/>
          </w:tcPr>
          <w:p w14:paraId="3DB1D60C" w14:textId="77777777" w:rsidR="001C3FB8" w:rsidRDefault="000C0BFC">
            <w:pPr>
              <w:spacing w:after="0" w:line="240" w:lineRule="auto"/>
              <w:rPr>
                <w:color w:val="000000"/>
                <w:sz w:val="16"/>
                <w:szCs w:val="16"/>
              </w:rPr>
            </w:pPr>
            <w:r>
              <w:rPr>
                <w:color w:val="000000"/>
                <w:sz w:val="16"/>
                <w:szCs w:val="16"/>
              </w:rPr>
              <w:t>83.705.000.000</w:t>
            </w:r>
          </w:p>
        </w:tc>
        <w:tc>
          <w:tcPr>
            <w:tcW w:w="1016" w:type="dxa"/>
            <w:tcBorders>
              <w:top w:val="nil"/>
              <w:left w:val="nil"/>
              <w:bottom w:val="single" w:sz="4" w:space="0" w:color="auto"/>
              <w:right w:val="single" w:sz="4" w:space="0" w:color="auto"/>
            </w:tcBorders>
            <w:shd w:val="clear" w:color="auto" w:fill="auto"/>
          </w:tcPr>
          <w:p w14:paraId="6A6D5476" w14:textId="77777777" w:rsidR="001C3FB8" w:rsidRDefault="000C0BFC">
            <w:pPr>
              <w:spacing w:after="0" w:line="240" w:lineRule="auto"/>
              <w:rPr>
                <w:color w:val="000000"/>
                <w:sz w:val="16"/>
                <w:szCs w:val="16"/>
              </w:rPr>
            </w:pPr>
            <w:r>
              <w:rPr>
                <w:color w:val="000000"/>
                <w:sz w:val="16"/>
                <w:szCs w:val="16"/>
              </w:rPr>
              <w:t>180.334.317</w:t>
            </w:r>
          </w:p>
        </w:tc>
        <w:tc>
          <w:tcPr>
            <w:tcW w:w="1134" w:type="dxa"/>
            <w:tcBorders>
              <w:top w:val="nil"/>
              <w:left w:val="nil"/>
              <w:bottom w:val="single" w:sz="4" w:space="0" w:color="auto"/>
              <w:right w:val="single" w:sz="4" w:space="0" w:color="auto"/>
            </w:tcBorders>
            <w:shd w:val="clear" w:color="auto" w:fill="auto"/>
          </w:tcPr>
          <w:p w14:paraId="7F4E255B" w14:textId="77777777" w:rsidR="001C3FB8" w:rsidRDefault="000C0BFC">
            <w:pPr>
              <w:spacing w:after="0" w:line="240" w:lineRule="auto"/>
              <w:rPr>
                <w:color w:val="000000"/>
                <w:sz w:val="16"/>
                <w:szCs w:val="16"/>
              </w:rPr>
            </w:pPr>
            <w:r>
              <w:rPr>
                <w:color w:val="000000"/>
                <w:sz w:val="16"/>
                <w:szCs w:val="16"/>
              </w:rPr>
              <w:t>118.436.000</w:t>
            </w:r>
          </w:p>
        </w:tc>
        <w:tc>
          <w:tcPr>
            <w:tcW w:w="1134" w:type="dxa"/>
            <w:tcBorders>
              <w:top w:val="nil"/>
              <w:left w:val="nil"/>
              <w:bottom w:val="single" w:sz="4" w:space="0" w:color="auto"/>
              <w:right w:val="single" w:sz="4" w:space="0" w:color="auto"/>
            </w:tcBorders>
            <w:shd w:val="clear" w:color="000000" w:fill="FFFFFF"/>
          </w:tcPr>
          <w:p w14:paraId="73FC02E0" w14:textId="77777777" w:rsidR="001C3FB8" w:rsidRDefault="000C0BFC">
            <w:pPr>
              <w:spacing w:after="0" w:line="240" w:lineRule="auto"/>
              <w:rPr>
                <w:color w:val="000000"/>
                <w:sz w:val="16"/>
                <w:szCs w:val="16"/>
              </w:rPr>
            </w:pPr>
            <w:r>
              <w:rPr>
                <w:color w:val="000000"/>
                <w:sz w:val="16"/>
                <w:szCs w:val="16"/>
              </w:rPr>
              <w:t>136.345.250</w:t>
            </w:r>
          </w:p>
        </w:tc>
        <w:tc>
          <w:tcPr>
            <w:tcW w:w="1158" w:type="dxa"/>
            <w:tcBorders>
              <w:top w:val="nil"/>
              <w:left w:val="nil"/>
              <w:bottom w:val="single" w:sz="4" w:space="0" w:color="auto"/>
              <w:right w:val="single" w:sz="4" w:space="0" w:color="auto"/>
            </w:tcBorders>
            <w:shd w:val="clear" w:color="auto" w:fill="auto"/>
          </w:tcPr>
          <w:p w14:paraId="26073E18" w14:textId="77777777" w:rsidR="001C3FB8" w:rsidRDefault="000C0BFC">
            <w:pPr>
              <w:spacing w:after="0" w:line="240" w:lineRule="auto"/>
              <w:rPr>
                <w:color w:val="000000"/>
                <w:sz w:val="16"/>
                <w:szCs w:val="16"/>
              </w:rPr>
            </w:pPr>
            <w:r>
              <w:rPr>
                <w:color w:val="000000"/>
                <w:sz w:val="16"/>
                <w:szCs w:val="16"/>
              </w:rPr>
              <w:t>164.038.100</w:t>
            </w:r>
          </w:p>
        </w:tc>
        <w:tc>
          <w:tcPr>
            <w:tcW w:w="1134" w:type="dxa"/>
            <w:tcBorders>
              <w:top w:val="nil"/>
              <w:left w:val="nil"/>
              <w:bottom w:val="single" w:sz="4" w:space="0" w:color="auto"/>
              <w:right w:val="single" w:sz="4" w:space="0" w:color="auto"/>
            </w:tcBorders>
            <w:shd w:val="clear" w:color="auto" w:fill="auto"/>
          </w:tcPr>
          <w:p w14:paraId="7EE5D5CA" w14:textId="77777777" w:rsidR="001C3FB8" w:rsidRDefault="000C0BFC">
            <w:pPr>
              <w:spacing w:after="0" w:line="240" w:lineRule="auto"/>
              <w:rPr>
                <w:color w:val="000000"/>
                <w:sz w:val="16"/>
                <w:szCs w:val="16"/>
              </w:rPr>
            </w:pPr>
            <w:r>
              <w:rPr>
                <w:color w:val="000000"/>
                <w:sz w:val="16"/>
                <w:szCs w:val="16"/>
              </w:rPr>
              <w:t>63.274.400</w:t>
            </w:r>
          </w:p>
        </w:tc>
        <w:tc>
          <w:tcPr>
            <w:tcW w:w="567" w:type="dxa"/>
            <w:tcBorders>
              <w:top w:val="nil"/>
              <w:left w:val="nil"/>
              <w:bottom w:val="single" w:sz="4" w:space="0" w:color="auto"/>
              <w:right w:val="single" w:sz="4" w:space="0" w:color="auto"/>
            </w:tcBorders>
            <w:shd w:val="clear" w:color="auto" w:fill="auto"/>
          </w:tcPr>
          <w:p w14:paraId="524793A1" w14:textId="77777777" w:rsidR="001C3FB8" w:rsidRDefault="000C0BFC">
            <w:pPr>
              <w:spacing w:after="0" w:line="240" w:lineRule="auto"/>
              <w:rPr>
                <w:color w:val="000000"/>
                <w:sz w:val="16"/>
                <w:szCs w:val="16"/>
              </w:rPr>
            </w:pPr>
            <w:r>
              <w:rPr>
                <w:color w:val="000000"/>
                <w:sz w:val="16"/>
                <w:szCs w:val="16"/>
              </w:rPr>
              <w:t>0,90</w:t>
            </w:r>
          </w:p>
        </w:tc>
        <w:tc>
          <w:tcPr>
            <w:tcW w:w="567" w:type="dxa"/>
            <w:tcBorders>
              <w:top w:val="nil"/>
              <w:left w:val="nil"/>
              <w:bottom w:val="single" w:sz="4" w:space="0" w:color="auto"/>
              <w:right w:val="single" w:sz="4" w:space="0" w:color="auto"/>
            </w:tcBorders>
            <w:shd w:val="clear" w:color="auto" w:fill="auto"/>
          </w:tcPr>
          <w:p w14:paraId="1EF75B09" w14:textId="77777777" w:rsidR="001C3FB8" w:rsidRDefault="000C0BFC">
            <w:pPr>
              <w:spacing w:after="0" w:line="240" w:lineRule="auto"/>
              <w:rPr>
                <w:color w:val="000000"/>
                <w:sz w:val="16"/>
                <w:szCs w:val="16"/>
              </w:rPr>
            </w:pPr>
            <w:r>
              <w:rPr>
                <w:color w:val="000000"/>
                <w:sz w:val="16"/>
                <w:szCs w:val="16"/>
              </w:rPr>
              <w:t>0,92</w:t>
            </w:r>
          </w:p>
        </w:tc>
        <w:tc>
          <w:tcPr>
            <w:tcW w:w="567" w:type="dxa"/>
            <w:tcBorders>
              <w:top w:val="nil"/>
              <w:left w:val="nil"/>
              <w:bottom w:val="single" w:sz="4" w:space="0" w:color="auto"/>
              <w:right w:val="single" w:sz="4" w:space="0" w:color="auto"/>
            </w:tcBorders>
            <w:shd w:val="clear" w:color="auto" w:fill="auto"/>
          </w:tcPr>
          <w:p w14:paraId="126C300E" w14:textId="77777777" w:rsidR="001C3FB8" w:rsidRDefault="000C0BFC">
            <w:pPr>
              <w:spacing w:after="0" w:line="240" w:lineRule="auto"/>
              <w:rPr>
                <w:color w:val="000000"/>
                <w:sz w:val="16"/>
                <w:szCs w:val="16"/>
              </w:rPr>
            </w:pPr>
            <w:r>
              <w:rPr>
                <w:color w:val="000000"/>
                <w:sz w:val="16"/>
                <w:szCs w:val="16"/>
              </w:rPr>
              <w:t>0,76</w:t>
            </w:r>
          </w:p>
        </w:tc>
        <w:tc>
          <w:tcPr>
            <w:tcW w:w="567" w:type="dxa"/>
            <w:tcBorders>
              <w:top w:val="nil"/>
              <w:left w:val="nil"/>
              <w:bottom w:val="single" w:sz="4" w:space="0" w:color="auto"/>
              <w:right w:val="single" w:sz="4" w:space="0" w:color="auto"/>
            </w:tcBorders>
            <w:shd w:val="clear" w:color="auto" w:fill="auto"/>
          </w:tcPr>
          <w:p w14:paraId="5B7C3D03" w14:textId="77777777" w:rsidR="001C3FB8" w:rsidRDefault="000C0BFC">
            <w:pPr>
              <w:spacing w:after="0" w:line="240" w:lineRule="auto"/>
              <w:rPr>
                <w:color w:val="000000"/>
                <w:sz w:val="16"/>
                <w:szCs w:val="16"/>
              </w:rPr>
            </w:pPr>
            <w:r>
              <w:rPr>
                <w:color w:val="000000"/>
                <w:sz w:val="16"/>
                <w:szCs w:val="16"/>
              </w:rPr>
              <w:t>0,90</w:t>
            </w:r>
          </w:p>
        </w:tc>
        <w:tc>
          <w:tcPr>
            <w:tcW w:w="567" w:type="dxa"/>
            <w:tcBorders>
              <w:top w:val="nil"/>
              <w:left w:val="nil"/>
              <w:bottom w:val="single" w:sz="4" w:space="0" w:color="auto"/>
              <w:right w:val="single" w:sz="4" w:space="0" w:color="auto"/>
            </w:tcBorders>
            <w:shd w:val="clear" w:color="auto" w:fill="auto"/>
          </w:tcPr>
          <w:p w14:paraId="483D7135" w14:textId="77777777" w:rsidR="001C3FB8" w:rsidRDefault="000C0BFC">
            <w:pPr>
              <w:spacing w:after="0" w:line="240" w:lineRule="auto"/>
              <w:rPr>
                <w:color w:val="000000"/>
                <w:sz w:val="16"/>
                <w:szCs w:val="16"/>
              </w:rPr>
            </w:pPr>
            <w:r>
              <w:rPr>
                <w:color w:val="000000"/>
                <w:sz w:val="16"/>
                <w:szCs w:val="16"/>
              </w:rPr>
              <w:t>0,00</w:t>
            </w:r>
          </w:p>
        </w:tc>
        <w:tc>
          <w:tcPr>
            <w:tcW w:w="847" w:type="dxa"/>
            <w:tcBorders>
              <w:top w:val="nil"/>
              <w:left w:val="nil"/>
              <w:bottom w:val="single" w:sz="4" w:space="0" w:color="auto"/>
              <w:right w:val="single" w:sz="4" w:space="0" w:color="auto"/>
            </w:tcBorders>
            <w:shd w:val="clear" w:color="auto" w:fill="auto"/>
          </w:tcPr>
          <w:p w14:paraId="782CE547"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6D64CBA0" w14:textId="77777777" w:rsidR="001C3FB8" w:rsidRDefault="000C0BFC">
            <w:pPr>
              <w:spacing w:after="0" w:line="240" w:lineRule="auto"/>
              <w:rPr>
                <w:color w:val="000000"/>
                <w:sz w:val="16"/>
                <w:szCs w:val="16"/>
              </w:rPr>
            </w:pPr>
            <w:r>
              <w:rPr>
                <w:color w:val="000000"/>
                <w:sz w:val="16"/>
                <w:szCs w:val="16"/>
              </w:rPr>
              <w:t> </w:t>
            </w:r>
          </w:p>
        </w:tc>
      </w:tr>
      <w:tr w:rsidR="001C3FB8" w14:paraId="3E54500B" w14:textId="77777777">
        <w:trPr>
          <w:trHeight w:val="420"/>
        </w:trPr>
        <w:tc>
          <w:tcPr>
            <w:tcW w:w="2515" w:type="dxa"/>
            <w:tcBorders>
              <w:top w:val="nil"/>
              <w:left w:val="single" w:sz="4" w:space="0" w:color="auto"/>
              <w:bottom w:val="single" w:sz="4" w:space="0" w:color="auto"/>
              <w:right w:val="single" w:sz="4" w:space="0" w:color="auto"/>
            </w:tcBorders>
            <w:shd w:val="clear" w:color="auto" w:fill="auto"/>
          </w:tcPr>
          <w:p w14:paraId="38251793"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koordinasi</w:t>
            </w:r>
            <w:proofErr w:type="spellEnd"/>
            <w:r>
              <w:rPr>
                <w:color w:val="000000"/>
              </w:rPr>
              <w:t xml:space="preserve"> </w:t>
            </w:r>
            <w:proofErr w:type="spellStart"/>
            <w:r>
              <w:rPr>
                <w:color w:val="000000"/>
              </w:rPr>
              <w:t>penilaian</w:t>
            </w:r>
            <w:proofErr w:type="spellEnd"/>
            <w:r>
              <w:rPr>
                <w:color w:val="000000"/>
              </w:rPr>
              <w:t xml:space="preserve"> </w:t>
            </w:r>
            <w:proofErr w:type="spellStart"/>
            <w:r>
              <w:rPr>
                <w:color w:val="000000"/>
              </w:rPr>
              <w:t>langit</w:t>
            </w:r>
            <w:proofErr w:type="spellEnd"/>
            <w:r>
              <w:rPr>
                <w:color w:val="000000"/>
              </w:rPr>
              <w:t xml:space="preserve"> </w:t>
            </w:r>
            <w:proofErr w:type="spellStart"/>
            <w:r>
              <w:rPr>
                <w:color w:val="000000"/>
              </w:rPr>
              <w:t>biru</w:t>
            </w:r>
            <w:proofErr w:type="spellEnd"/>
          </w:p>
        </w:tc>
        <w:tc>
          <w:tcPr>
            <w:tcW w:w="1016" w:type="dxa"/>
            <w:tcBorders>
              <w:top w:val="nil"/>
              <w:left w:val="nil"/>
              <w:bottom w:val="single" w:sz="4" w:space="0" w:color="auto"/>
              <w:right w:val="single" w:sz="4" w:space="0" w:color="auto"/>
            </w:tcBorders>
            <w:shd w:val="clear" w:color="auto" w:fill="auto"/>
          </w:tcPr>
          <w:p w14:paraId="020626E4" w14:textId="77777777" w:rsidR="001C3FB8" w:rsidRDefault="000C0BFC">
            <w:pPr>
              <w:spacing w:after="0" w:line="240" w:lineRule="auto"/>
              <w:rPr>
                <w:color w:val="000000"/>
                <w:sz w:val="16"/>
                <w:szCs w:val="16"/>
              </w:rPr>
            </w:pPr>
            <w:r>
              <w:rPr>
                <w:color w:val="000000"/>
                <w:sz w:val="16"/>
                <w:szCs w:val="16"/>
              </w:rPr>
              <w:t>41.916.925</w:t>
            </w:r>
          </w:p>
        </w:tc>
        <w:tc>
          <w:tcPr>
            <w:tcW w:w="1016" w:type="dxa"/>
            <w:tcBorders>
              <w:top w:val="nil"/>
              <w:left w:val="nil"/>
              <w:bottom w:val="single" w:sz="4" w:space="0" w:color="auto"/>
              <w:right w:val="single" w:sz="4" w:space="0" w:color="auto"/>
            </w:tcBorders>
            <w:shd w:val="clear" w:color="auto" w:fill="auto"/>
          </w:tcPr>
          <w:p w14:paraId="410EAD0E" w14:textId="77777777" w:rsidR="001C3FB8" w:rsidRDefault="000C0BFC">
            <w:pPr>
              <w:spacing w:after="0" w:line="240" w:lineRule="auto"/>
              <w:rPr>
                <w:color w:val="000000"/>
                <w:sz w:val="16"/>
                <w:szCs w:val="16"/>
              </w:rPr>
            </w:pPr>
            <w:r>
              <w:rPr>
                <w:color w:val="000000"/>
                <w:sz w:val="16"/>
                <w:szCs w:val="16"/>
              </w:rPr>
              <w:t>79.765.850</w:t>
            </w:r>
          </w:p>
        </w:tc>
        <w:tc>
          <w:tcPr>
            <w:tcW w:w="1134" w:type="dxa"/>
            <w:tcBorders>
              <w:top w:val="nil"/>
              <w:left w:val="nil"/>
              <w:bottom w:val="single" w:sz="4" w:space="0" w:color="auto"/>
              <w:right w:val="single" w:sz="4" w:space="0" w:color="auto"/>
            </w:tcBorders>
            <w:shd w:val="clear" w:color="000000" w:fill="FFFFFF"/>
          </w:tcPr>
          <w:p w14:paraId="6B11BCB7" w14:textId="77777777" w:rsidR="001C3FB8" w:rsidRDefault="000C0BFC">
            <w:pPr>
              <w:spacing w:after="0" w:line="240" w:lineRule="auto"/>
              <w:rPr>
                <w:color w:val="000000"/>
                <w:sz w:val="16"/>
                <w:szCs w:val="16"/>
              </w:rPr>
            </w:pPr>
            <w:r>
              <w:rPr>
                <w:color w:val="000000"/>
                <w:sz w:val="16"/>
                <w:szCs w:val="16"/>
              </w:rPr>
              <w:t>53.881.500</w:t>
            </w:r>
          </w:p>
        </w:tc>
        <w:tc>
          <w:tcPr>
            <w:tcW w:w="1136" w:type="dxa"/>
            <w:tcBorders>
              <w:top w:val="nil"/>
              <w:left w:val="nil"/>
              <w:bottom w:val="single" w:sz="4" w:space="0" w:color="auto"/>
              <w:right w:val="single" w:sz="4" w:space="0" w:color="auto"/>
            </w:tcBorders>
            <w:shd w:val="clear" w:color="auto" w:fill="auto"/>
          </w:tcPr>
          <w:p w14:paraId="2281A607" w14:textId="77777777" w:rsidR="001C3FB8" w:rsidRDefault="000C0BFC">
            <w:pPr>
              <w:spacing w:after="0" w:line="240" w:lineRule="auto"/>
              <w:rPr>
                <w:color w:val="000000"/>
                <w:sz w:val="16"/>
                <w:szCs w:val="16"/>
              </w:rPr>
            </w:pPr>
            <w:r>
              <w:rPr>
                <w:color w:val="000000"/>
                <w:sz w:val="16"/>
                <w:szCs w:val="16"/>
              </w:rPr>
              <w:t>57.184.950</w:t>
            </w:r>
          </w:p>
        </w:tc>
        <w:tc>
          <w:tcPr>
            <w:tcW w:w="1276" w:type="dxa"/>
            <w:tcBorders>
              <w:top w:val="nil"/>
              <w:left w:val="nil"/>
              <w:bottom w:val="single" w:sz="4" w:space="0" w:color="auto"/>
              <w:right w:val="single" w:sz="4" w:space="0" w:color="auto"/>
            </w:tcBorders>
            <w:shd w:val="clear" w:color="auto" w:fill="auto"/>
          </w:tcPr>
          <w:p w14:paraId="62CB2399" w14:textId="77777777" w:rsidR="001C3FB8" w:rsidRDefault="000C0BFC">
            <w:pPr>
              <w:spacing w:after="0" w:line="240" w:lineRule="auto"/>
              <w:rPr>
                <w:color w:val="000000"/>
                <w:sz w:val="16"/>
                <w:szCs w:val="16"/>
              </w:rPr>
            </w:pPr>
            <w:r>
              <w:rPr>
                <w:color w:val="000000"/>
                <w:sz w:val="16"/>
                <w:szCs w:val="16"/>
              </w:rPr>
              <w:t>159.109.950</w:t>
            </w:r>
          </w:p>
        </w:tc>
        <w:tc>
          <w:tcPr>
            <w:tcW w:w="1016" w:type="dxa"/>
            <w:tcBorders>
              <w:top w:val="nil"/>
              <w:left w:val="nil"/>
              <w:bottom w:val="single" w:sz="4" w:space="0" w:color="auto"/>
              <w:right w:val="single" w:sz="4" w:space="0" w:color="auto"/>
            </w:tcBorders>
            <w:shd w:val="clear" w:color="auto" w:fill="auto"/>
          </w:tcPr>
          <w:p w14:paraId="2621823F" w14:textId="77777777" w:rsidR="001C3FB8" w:rsidRDefault="000C0BFC">
            <w:pPr>
              <w:spacing w:after="0" w:line="240" w:lineRule="auto"/>
              <w:rPr>
                <w:color w:val="000000"/>
                <w:sz w:val="16"/>
                <w:szCs w:val="16"/>
              </w:rPr>
            </w:pPr>
            <w:r>
              <w:rPr>
                <w:color w:val="000000"/>
                <w:sz w:val="16"/>
                <w:szCs w:val="16"/>
              </w:rPr>
              <w:t>35.575.600</w:t>
            </w:r>
          </w:p>
        </w:tc>
        <w:tc>
          <w:tcPr>
            <w:tcW w:w="1134" w:type="dxa"/>
            <w:tcBorders>
              <w:top w:val="nil"/>
              <w:left w:val="nil"/>
              <w:bottom w:val="single" w:sz="4" w:space="0" w:color="auto"/>
              <w:right w:val="single" w:sz="4" w:space="0" w:color="auto"/>
            </w:tcBorders>
            <w:shd w:val="clear" w:color="auto" w:fill="auto"/>
          </w:tcPr>
          <w:p w14:paraId="6E8E604F" w14:textId="77777777" w:rsidR="001C3FB8" w:rsidRDefault="000C0BFC">
            <w:pPr>
              <w:spacing w:after="0" w:line="240" w:lineRule="auto"/>
              <w:rPr>
                <w:color w:val="000000"/>
                <w:sz w:val="16"/>
                <w:szCs w:val="16"/>
              </w:rPr>
            </w:pPr>
            <w:r>
              <w:rPr>
                <w:color w:val="000000"/>
                <w:sz w:val="16"/>
                <w:szCs w:val="16"/>
              </w:rPr>
              <w:t>67.063.450</w:t>
            </w:r>
          </w:p>
        </w:tc>
        <w:tc>
          <w:tcPr>
            <w:tcW w:w="1134" w:type="dxa"/>
            <w:tcBorders>
              <w:top w:val="nil"/>
              <w:left w:val="nil"/>
              <w:bottom w:val="single" w:sz="4" w:space="0" w:color="auto"/>
              <w:right w:val="single" w:sz="4" w:space="0" w:color="auto"/>
            </w:tcBorders>
            <w:shd w:val="clear" w:color="000000" w:fill="FFFFFF"/>
          </w:tcPr>
          <w:p w14:paraId="6711A418" w14:textId="77777777" w:rsidR="001C3FB8" w:rsidRDefault="000C0BFC">
            <w:pPr>
              <w:spacing w:after="0" w:line="240" w:lineRule="auto"/>
              <w:rPr>
                <w:color w:val="000000"/>
                <w:sz w:val="16"/>
                <w:szCs w:val="16"/>
              </w:rPr>
            </w:pPr>
            <w:r>
              <w:rPr>
                <w:color w:val="000000"/>
                <w:sz w:val="16"/>
                <w:szCs w:val="16"/>
              </w:rPr>
              <w:t>57.559.950</w:t>
            </w:r>
          </w:p>
        </w:tc>
        <w:tc>
          <w:tcPr>
            <w:tcW w:w="1158" w:type="dxa"/>
            <w:tcBorders>
              <w:top w:val="nil"/>
              <w:left w:val="nil"/>
              <w:bottom w:val="single" w:sz="4" w:space="0" w:color="auto"/>
              <w:right w:val="single" w:sz="4" w:space="0" w:color="auto"/>
            </w:tcBorders>
            <w:shd w:val="clear" w:color="auto" w:fill="auto"/>
          </w:tcPr>
          <w:p w14:paraId="2AD10E0D" w14:textId="77777777" w:rsidR="001C3FB8" w:rsidRDefault="000C0BFC">
            <w:pPr>
              <w:spacing w:after="0" w:line="240" w:lineRule="auto"/>
              <w:rPr>
                <w:color w:val="000000"/>
                <w:sz w:val="16"/>
                <w:szCs w:val="16"/>
              </w:rPr>
            </w:pPr>
            <w:r>
              <w:rPr>
                <w:color w:val="000000"/>
                <w:sz w:val="16"/>
                <w:szCs w:val="16"/>
              </w:rPr>
              <w:t>56.016.900</w:t>
            </w:r>
          </w:p>
        </w:tc>
        <w:tc>
          <w:tcPr>
            <w:tcW w:w="1134" w:type="dxa"/>
            <w:tcBorders>
              <w:top w:val="nil"/>
              <w:left w:val="nil"/>
              <w:bottom w:val="single" w:sz="4" w:space="0" w:color="auto"/>
              <w:right w:val="single" w:sz="4" w:space="0" w:color="auto"/>
            </w:tcBorders>
            <w:shd w:val="clear" w:color="auto" w:fill="auto"/>
          </w:tcPr>
          <w:p w14:paraId="3114E0B1" w14:textId="77777777" w:rsidR="001C3FB8" w:rsidRDefault="000C0BFC">
            <w:pPr>
              <w:spacing w:after="0" w:line="240" w:lineRule="auto"/>
              <w:rPr>
                <w:color w:val="000000"/>
                <w:sz w:val="16"/>
                <w:szCs w:val="16"/>
              </w:rPr>
            </w:pPr>
            <w:r>
              <w:rPr>
                <w:color w:val="000000"/>
                <w:sz w:val="16"/>
                <w:szCs w:val="16"/>
              </w:rPr>
              <w:t>156.256.200</w:t>
            </w:r>
          </w:p>
        </w:tc>
        <w:tc>
          <w:tcPr>
            <w:tcW w:w="567" w:type="dxa"/>
            <w:tcBorders>
              <w:top w:val="nil"/>
              <w:left w:val="nil"/>
              <w:bottom w:val="single" w:sz="4" w:space="0" w:color="auto"/>
              <w:right w:val="single" w:sz="4" w:space="0" w:color="auto"/>
            </w:tcBorders>
            <w:shd w:val="clear" w:color="auto" w:fill="auto"/>
          </w:tcPr>
          <w:p w14:paraId="08FCA339" w14:textId="77777777" w:rsidR="001C3FB8" w:rsidRDefault="000C0BFC">
            <w:pPr>
              <w:spacing w:after="0" w:line="240" w:lineRule="auto"/>
              <w:rPr>
                <w:color w:val="000000"/>
                <w:sz w:val="16"/>
                <w:szCs w:val="16"/>
              </w:rPr>
            </w:pPr>
            <w:r>
              <w:rPr>
                <w:color w:val="000000"/>
                <w:sz w:val="16"/>
                <w:szCs w:val="16"/>
              </w:rPr>
              <w:t>0,85</w:t>
            </w:r>
          </w:p>
        </w:tc>
        <w:tc>
          <w:tcPr>
            <w:tcW w:w="567" w:type="dxa"/>
            <w:tcBorders>
              <w:top w:val="nil"/>
              <w:left w:val="nil"/>
              <w:bottom w:val="single" w:sz="4" w:space="0" w:color="auto"/>
              <w:right w:val="single" w:sz="4" w:space="0" w:color="auto"/>
            </w:tcBorders>
            <w:shd w:val="clear" w:color="auto" w:fill="auto"/>
          </w:tcPr>
          <w:p w14:paraId="5F0E68AB" w14:textId="77777777" w:rsidR="001C3FB8" w:rsidRDefault="000C0BFC">
            <w:pPr>
              <w:spacing w:after="0" w:line="240" w:lineRule="auto"/>
              <w:rPr>
                <w:color w:val="000000"/>
                <w:sz w:val="16"/>
                <w:szCs w:val="16"/>
              </w:rPr>
            </w:pPr>
            <w:r>
              <w:rPr>
                <w:color w:val="000000"/>
                <w:sz w:val="16"/>
                <w:szCs w:val="16"/>
              </w:rPr>
              <w:t>0,84</w:t>
            </w:r>
          </w:p>
        </w:tc>
        <w:tc>
          <w:tcPr>
            <w:tcW w:w="567" w:type="dxa"/>
            <w:tcBorders>
              <w:top w:val="nil"/>
              <w:left w:val="nil"/>
              <w:bottom w:val="single" w:sz="4" w:space="0" w:color="auto"/>
              <w:right w:val="single" w:sz="4" w:space="0" w:color="auto"/>
            </w:tcBorders>
            <w:shd w:val="clear" w:color="auto" w:fill="auto"/>
          </w:tcPr>
          <w:p w14:paraId="46D25358" w14:textId="77777777" w:rsidR="001C3FB8" w:rsidRDefault="000C0BFC">
            <w:pPr>
              <w:spacing w:after="0" w:line="240" w:lineRule="auto"/>
              <w:rPr>
                <w:color w:val="000000"/>
                <w:sz w:val="16"/>
                <w:szCs w:val="16"/>
              </w:rPr>
            </w:pPr>
            <w:r>
              <w:rPr>
                <w:color w:val="000000"/>
                <w:sz w:val="16"/>
                <w:szCs w:val="16"/>
              </w:rPr>
              <w:t>1,07</w:t>
            </w:r>
          </w:p>
        </w:tc>
        <w:tc>
          <w:tcPr>
            <w:tcW w:w="567" w:type="dxa"/>
            <w:tcBorders>
              <w:top w:val="nil"/>
              <w:left w:val="nil"/>
              <w:bottom w:val="single" w:sz="4" w:space="0" w:color="auto"/>
              <w:right w:val="single" w:sz="4" w:space="0" w:color="auto"/>
            </w:tcBorders>
            <w:shd w:val="clear" w:color="auto" w:fill="auto"/>
          </w:tcPr>
          <w:p w14:paraId="0DD42E0A" w14:textId="77777777" w:rsidR="001C3FB8" w:rsidRDefault="000C0BFC">
            <w:pPr>
              <w:spacing w:after="0" w:line="240" w:lineRule="auto"/>
              <w:rPr>
                <w:color w:val="000000"/>
                <w:sz w:val="16"/>
                <w:szCs w:val="16"/>
              </w:rPr>
            </w:pPr>
            <w:r>
              <w:rPr>
                <w:color w:val="000000"/>
                <w:sz w:val="16"/>
                <w:szCs w:val="16"/>
              </w:rPr>
              <w:t>0,98</w:t>
            </w:r>
          </w:p>
        </w:tc>
        <w:tc>
          <w:tcPr>
            <w:tcW w:w="567" w:type="dxa"/>
            <w:tcBorders>
              <w:top w:val="nil"/>
              <w:left w:val="nil"/>
              <w:bottom w:val="single" w:sz="4" w:space="0" w:color="auto"/>
              <w:right w:val="single" w:sz="4" w:space="0" w:color="auto"/>
            </w:tcBorders>
            <w:shd w:val="clear" w:color="auto" w:fill="auto"/>
          </w:tcPr>
          <w:p w14:paraId="1FF6EBA9" w14:textId="77777777" w:rsidR="001C3FB8" w:rsidRDefault="000C0BFC">
            <w:pPr>
              <w:spacing w:after="0" w:line="240" w:lineRule="auto"/>
              <w:rPr>
                <w:color w:val="000000"/>
                <w:sz w:val="16"/>
                <w:szCs w:val="16"/>
              </w:rPr>
            </w:pPr>
            <w:r>
              <w:rPr>
                <w:color w:val="000000"/>
                <w:sz w:val="16"/>
                <w:szCs w:val="16"/>
              </w:rPr>
              <w:t>0,98</w:t>
            </w:r>
          </w:p>
        </w:tc>
        <w:tc>
          <w:tcPr>
            <w:tcW w:w="847" w:type="dxa"/>
            <w:tcBorders>
              <w:top w:val="nil"/>
              <w:left w:val="nil"/>
              <w:bottom w:val="single" w:sz="4" w:space="0" w:color="auto"/>
              <w:right w:val="single" w:sz="4" w:space="0" w:color="auto"/>
            </w:tcBorders>
            <w:shd w:val="clear" w:color="auto" w:fill="auto"/>
          </w:tcPr>
          <w:p w14:paraId="5EBB6472"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56095024" w14:textId="77777777" w:rsidR="001C3FB8" w:rsidRDefault="000C0BFC">
            <w:pPr>
              <w:spacing w:after="0" w:line="240" w:lineRule="auto"/>
              <w:rPr>
                <w:color w:val="000000"/>
                <w:sz w:val="16"/>
                <w:szCs w:val="16"/>
              </w:rPr>
            </w:pPr>
            <w:r>
              <w:rPr>
                <w:color w:val="000000"/>
                <w:sz w:val="16"/>
                <w:szCs w:val="16"/>
              </w:rPr>
              <w:t> </w:t>
            </w:r>
          </w:p>
        </w:tc>
      </w:tr>
      <w:tr w:rsidR="001C3FB8" w14:paraId="38E4CA54" w14:textId="77777777">
        <w:trPr>
          <w:trHeight w:val="420"/>
        </w:trPr>
        <w:tc>
          <w:tcPr>
            <w:tcW w:w="2515" w:type="dxa"/>
            <w:tcBorders>
              <w:top w:val="nil"/>
              <w:left w:val="single" w:sz="4" w:space="0" w:color="auto"/>
              <w:bottom w:val="single" w:sz="4" w:space="0" w:color="auto"/>
              <w:right w:val="single" w:sz="4" w:space="0" w:color="auto"/>
            </w:tcBorders>
            <w:shd w:val="clear" w:color="auto" w:fill="auto"/>
          </w:tcPr>
          <w:p w14:paraId="438F7D1A"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pemantauan</w:t>
            </w:r>
            <w:proofErr w:type="spellEnd"/>
            <w:r>
              <w:rPr>
                <w:color w:val="000000"/>
              </w:rPr>
              <w:t xml:space="preserve"> </w:t>
            </w:r>
            <w:proofErr w:type="spellStart"/>
            <w:r>
              <w:rPr>
                <w:color w:val="000000"/>
              </w:rPr>
              <w:t>kualitas</w:t>
            </w:r>
            <w:proofErr w:type="spellEnd"/>
            <w:r>
              <w:rPr>
                <w:color w:val="000000"/>
              </w:rPr>
              <w:t xml:space="preserve"> </w:t>
            </w:r>
            <w:proofErr w:type="spellStart"/>
            <w:r>
              <w:rPr>
                <w:color w:val="000000"/>
              </w:rPr>
              <w:t>lingkungan</w:t>
            </w:r>
            <w:proofErr w:type="spellEnd"/>
          </w:p>
        </w:tc>
        <w:tc>
          <w:tcPr>
            <w:tcW w:w="1016" w:type="dxa"/>
            <w:tcBorders>
              <w:top w:val="nil"/>
              <w:left w:val="nil"/>
              <w:bottom w:val="single" w:sz="4" w:space="0" w:color="auto"/>
              <w:right w:val="single" w:sz="4" w:space="0" w:color="auto"/>
            </w:tcBorders>
            <w:shd w:val="clear" w:color="auto" w:fill="auto"/>
          </w:tcPr>
          <w:p w14:paraId="72BF36BE" w14:textId="77777777" w:rsidR="001C3FB8" w:rsidRDefault="000C0BFC">
            <w:pPr>
              <w:spacing w:after="0" w:line="240" w:lineRule="auto"/>
              <w:rPr>
                <w:color w:val="000000"/>
                <w:sz w:val="16"/>
                <w:szCs w:val="16"/>
              </w:rPr>
            </w:pPr>
            <w:r>
              <w:rPr>
                <w:color w:val="000000"/>
                <w:sz w:val="16"/>
                <w:szCs w:val="16"/>
              </w:rPr>
              <w:t>201.917.500</w:t>
            </w:r>
          </w:p>
        </w:tc>
        <w:tc>
          <w:tcPr>
            <w:tcW w:w="1016" w:type="dxa"/>
            <w:tcBorders>
              <w:top w:val="nil"/>
              <w:left w:val="nil"/>
              <w:bottom w:val="single" w:sz="4" w:space="0" w:color="auto"/>
              <w:right w:val="single" w:sz="4" w:space="0" w:color="auto"/>
            </w:tcBorders>
            <w:shd w:val="clear" w:color="auto" w:fill="auto"/>
          </w:tcPr>
          <w:p w14:paraId="2CA4113C" w14:textId="77777777" w:rsidR="001C3FB8" w:rsidRDefault="000C0BFC">
            <w:pPr>
              <w:spacing w:after="0" w:line="240" w:lineRule="auto"/>
              <w:rPr>
                <w:color w:val="000000"/>
                <w:sz w:val="16"/>
                <w:szCs w:val="16"/>
              </w:rPr>
            </w:pPr>
            <w:r>
              <w:rPr>
                <w:color w:val="000000"/>
                <w:sz w:val="16"/>
                <w:szCs w:val="16"/>
              </w:rPr>
              <w:t>499.665.000</w:t>
            </w:r>
          </w:p>
        </w:tc>
        <w:tc>
          <w:tcPr>
            <w:tcW w:w="1134" w:type="dxa"/>
            <w:tcBorders>
              <w:top w:val="nil"/>
              <w:left w:val="nil"/>
              <w:bottom w:val="single" w:sz="4" w:space="0" w:color="auto"/>
              <w:right w:val="single" w:sz="4" w:space="0" w:color="auto"/>
            </w:tcBorders>
            <w:shd w:val="clear" w:color="000000" w:fill="FFFFFF"/>
          </w:tcPr>
          <w:p w14:paraId="2D35E82A" w14:textId="77777777" w:rsidR="001C3FB8" w:rsidRDefault="000C0BFC">
            <w:pPr>
              <w:spacing w:after="0" w:line="240" w:lineRule="auto"/>
              <w:rPr>
                <w:color w:val="000000"/>
                <w:sz w:val="16"/>
                <w:szCs w:val="16"/>
              </w:rPr>
            </w:pPr>
            <w:r>
              <w:rPr>
                <w:color w:val="000000"/>
                <w:sz w:val="16"/>
                <w:szCs w:val="16"/>
              </w:rPr>
              <w:t>592.608.000</w:t>
            </w:r>
          </w:p>
        </w:tc>
        <w:tc>
          <w:tcPr>
            <w:tcW w:w="1136" w:type="dxa"/>
            <w:tcBorders>
              <w:top w:val="nil"/>
              <w:left w:val="nil"/>
              <w:bottom w:val="single" w:sz="4" w:space="0" w:color="auto"/>
              <w:right w:val="single" w:sz="4" w:space="0" w:color="auto"/>
            </w:tcBorders>
            <w:shd w:val="clear" w:color="auto" w:fill="auto"/>
          </w:tcPr>
          <w:p w14:paraId="08186409" w14:textId="77777777" w:rsidR="001C3FB8" w:rsidRDefault="000C0BFC">
            <w:pPr>
              <w:spacing w:after="0" w:line="240" w:lineRule="auto"/>
              <w:rPr>
                <w:color w:val="000000"/>
                <w:sz w:val="16"/>
                <w:szCs w:val="16"/>
              </w:rPr>
            </w:pPr>
            <w:r>
              <w:rPr>
                <w:color w:val="000000"/>
                <w:sz w:val="16"/>
                <w:szCs w:val="16"/>
              </w:rPr>
              <w:t>1.098.173.500</w:t>
            </w:r>
          </w:p>
        </w:tc>
        <w:tc>
          <w:tcPr>
            <w:tcW w:w="1276" w:type="dxa"/>
            <w:tcBorders>
              <w:top w:val="nil"/>
              <w:left w:val="nil"/>
              <w:bottom w:val="single" w:sz="4" w:space="0" w:color="auto"/>
              <w:right w:val="single" w:sz="4" w:space="0" w:color="auto"/>
            </w:tcBorders>
            <w:shd w:val="clear" w:color="auto" w:fill="auto"/>
          </w:tcPr>
          <w:p w14:paraId="2AC25967" w14:textId="77777777" w:rsidR="001C3FB8" w:rsidRDefault="000C0BFC">
            <w:pPr>
              <w:spacing w:after="0" w:line="240" w:lineRule="auto"/>
              <w:rPr>
                <w:color w:val="000000"/>
                <w:sz w:val="16"/>
                <w:szCs w:val="16"/>
              </w:rPr>
            </w:pPr>
            <w:r>
              <w:rPr>
                <w:color w:val="000000"/>
                <w:sz w:val="16"/>
                <w:szCs w:val="16"/>
              </w:rPr>
              <w:t>373.919.200</w:t>
            </w:r>
          </w:p>
        </w:tc>
        <w:tc>
          <w:tcPr>
            <w:tcW w:w="1016" w:type="dxa"/>
            <w:tcBorders>
              <w:top w:val="nil"/>
              <w:left w:val="nil"/>
              <w:bottom w:val="single" w:sz="4" w:space="0" w:color="auto"/>
              <w:right w:val="single" w:sz="4" w:space="0" w:color="auto"/>
            </w:tcBorders>
            <w:shd w:val="clear" w:color="auto" w:fill="auto"/>
          </w:tcPr>
          <w:p w14:paraId="7CEC9DBB" w14:textId="77777777" w:rsidR="001C3FB8" w:rsidRDefault="000C0BFC">
            <w:pPr>
              <w:spacing w:after="0" w:line="240" w:lineRule="auto"/>
              <w:rPr>
                <w:color w:val="000000"/>
                <w:sz w:val="16"/>
                <w:szCs w:val="16"/>
              </w:rPr>
            </w:pPr>
            <w:r>
              <w:rPr>
                <w:color w:val="000000"/>
                <w:sz w:val="16"/>
                <w:szCs w:val="16"/>
              </w:rPr>
              <w:t>201.428.500</w:t>
            </w:r>
          </w:p>
        </w:tc>
        <w:tc>
          <w:tcPr>
            <w:tcW w:w="1134" w:type="dxa"/>
            <w:tcBorders>
              <w:top w:val="nil"/>
              <w:left w:val="nil"/>
              <w:bottom w:val="single" w:sz="4" w:space="0" w:color="auto"/>
              <w:right w:val="single" w:sz="4" w:space="0" w:color="auto"/>
            </w:tcBorders>
            <w:shd w:val="clear" w:color="auto" w:fill="auto"/>
          </w:tcPr>
          <w:p w14:paraId="1C6BFC8E" w14:textId="77777777" w:rsidR="001C3FB8" w:rsidRDefault="000C0BFC">
            <w:pPr>
              <w:spacing w:after="0" w:line="240" w:lineRule="auto"/>
              <w:rPr>
                <w:color w:val="000000"/>
                <w:sz w:val="16"/>
                <w:szCs w:val="16"/>
              </w:rPr>
            </w:pPr>
            <w:r>
              <w:rPr>
                <w:color w:val="000000"/>
                <w:sz w:val="16"/>
                <w:szCs w:val="16"/>
              </w:rPr>
              <w:t>450.995.925</w:t>
            </w:r>
          </w:p>
        </w:tc>
        <w:tc>
          <w:tcPr>
            <w:tcW w:w="1134" w:type="dxa"/>
            <w:tcBorders>
              <w:top w:val="nil"/>
              <w:left w:val="nil"/>
              <w:bottom w:val="single" w:sz="4" w:space="0" w:color="auto"/>
              <w:right w:val="single" w:sz="4" w:space="0" w:color="auto"/>
            </w:tcBorders>
            <w:shd w:val="clear" w:color="000000" w:fill="FFFFFF"/>
          </w:tcPr>
          <w:p w14:paraId="75C4A388" w14:textId="77777777" w:rsidR="001C3FB8" w:rsidRDefault="000C0BFC">
            <w:pPr>
              <w:spacing w:after="0" w:line="240" w:lineRule="auto"/>
              <w:rPr>
                <w:color w:val="000000"/>
                <w:sz w:val="16"/>
                <w:szCs w:val="16"/>
              </w:rPr>
            </w:pPr>
            <w:r>
              <w:rPr>
                <w:color w:val="000000"/>
                <w:sz w:val="16"/>
                <w:szCs w:val="16"/>
              </w:rPr>
              <w:t>459.293.715</w:t>
            </w:r>
          </w:p>
        </w:tc>
        <w:tc>
          <w:tcPr>
            <w:tcW w:w="1158" w:type="dxa"/>
            <w:tcBorders>
              <w:top w:val="nil"/>
              <w:left w:val="nil"/>
              <w:bottom w:val="single" w:sz="4" w:space="0" w:color="auto"/>
              <w:right w:val="single" w:sz="4" w:space="0" w:color="auto"/>
            </w:tcBorders>
            <w:shd w:val="clear" w:color="auto" w:fill="auto"/>
          </w:tcPr>
          <w:p w14:paraId="13C29158" w14:textId="77777777" w:rsidR="001C3FB8" w:rsidRDefault="000C0BFC">
            <w:pPr>
              <w:spacing w:after="0" w:line="240" w:lineRule="auto"/>
              <w:rPr>
                <w:color w:val="000000"/>
                <w:sz w:val="16"/>
                <w:szCs w:val="16"/>
              </w:rPr>
            </w:pPr>
            <w:r>
              <w:rPr>
                <w:color w:val="000000"/>
                <w:sz w:val="16"/>
                <w:szCs w:val="16"/>
              </w:rPr>
              <w:t>917.499.000</w:t>
            </w:r>
          </w:p>
        </w:tc>
        <w:tc>
          <w:tcPr>
            <w:tcW w:w="1134" w:type="dxa"/>
            <w:tcBorders>
              <w:top w:val="nil"/>
              <w:left w:val="nil"/>
              <w:bottom w:val="single" w:sz="4" w:space="0" w:color="auto"/>
              <w:right w:val="single" w:sz="4" w:space="0" w:color="auto"/>
            </w:tcBorders>
            <w:shd w:val="clear" w:color="auto" w:fill="auto"/>
          </w:tcPr>
          <w:p w14:paraId="2A4E970A" w14:textId="77777777" w:rsidR="001C3FB8" w:rsidRDefault="000C0BFC">
            <w:pPr>
              <w:spacing w:after="0" w:line="240" w:lineRule="auto"/>
              <w:rPr>
                <w:color w:val="000000"/>
                <w:sz w:val="16"/>
                <w:szCs w:val="16"/>
              </w:rPr>
            </w:pPr>
            <w:r>
              <w:rPr>
                <w:color w:val="000000"/>
                <w:sz w:val="16"/>
                <w:szCs w:val="16"/>
              </w:rPr>
              <w:t>322.055.340</w:t>
            </w:r>
          </w:p>
        </w:tc>
        <w:tc>
          <w:tcPr>
            <w:tcW w:w="567" w:type="dxa"/>
            <w:tcBorders>
              <w:top w:val="nil"/>
              <w:left w:val="nil"/>
              <w:bottom w:val="single" w:sz="4" w:space="0" w:color="auto"/>
              <w:right w:val="single" w:sz="4" w:space="0" w:color="auto"/>
            </w:tcBorders>
            <w:shd w:val="clear" w:color="auto" w:fill="auto"/>
          </w:tcPr>
          <w:p w14:paraId="24052BB5" w14:textId="77777777" w:rsidR="001C3FB8" w:rsidRDefault="000C0BFC">
            <w:pPr>
              <w:spacing w:after="0" w:line="240" w:lineRule="auto"/>
              <w:rPr>
                <w:color w:val="000000"/>
                <w:sz w:val="16"/>
                <w:szCs w:val="16"/>
              </w:rPr>
            </w:pPr>
            <w:r>
              <w:rPr>
                <w:color w:val="000000"/>
                <w:sz w:val="16"/>
                <w:szCs w:val="16"/>
              </w:rPr>
              <w:t>1,00</w:t>
            </w:r>
          </w:p>
        </w:tc>
        <w:tc>
          <w:tcPr>
            <w:tcW w:w="567" w:type="dxa"/>
            <w:tcBorders>
              <w:top w:val="nil"/>
              <w:left w:val="nil"/>
              <w:bottom w:val="single" w:sz="4" w:space="0" w:color="auto"/>
              <w:right w:val="single" w:sz="4" w:space="0" w:color="auto"/>
            </w:tcBorders>
            <w:shd w:val="clear" w:color="auto" w:fill="auto"/>
          </w:tcPr>
          <w:p w14:paraId="756A86C2" w14:textId="77777777" w:rsidR="001C3FB8" w:rsidRDefault="000C0BFC">
            <w:pPr>
              <w:spacing w:after="0" w:line="240" w:lineRule="auto"/>
              <w:rPr>
                <w:color w:val="000000"/>
                <w:sz w:val="16"/>
                <w:szCs w:val="16"/>
              </w:rPr>
            </w:pPr>
            <w:r>
              <w:rPr>
                <w:color w:val="000000"/>
                <w:sz w:val="16"/>
                <w:szCs w:val="16"/>
              </w:rPr>
              <w:t>0,90</w:t>
            </w:r>
          </w:p>
        </w:tc>
        <w:tc>
          <w:tcPr>
            <w:tcW w:w="567" w:type="dxa"/>
            <w:tcBorders>
              <w:top w:val="nil"/>
              <w:left w:val="nil"/>
              <w:bottom w:val="single" w:sz="4" w:space="0" w:color="auto"/>
              <w:right w:val="single" w:sz="4" w:space="0" w:color="auto"/>
            </w:tcBorders>
            <w:shd w:val="clear" w:color="auto" w:fill="auto"/>
          </w:tcPr>
          <w:p w14:paraId="12C0AFAC" w14:textId="77777777" w:rsidR="001C3FB8" w:rsidRDefault="000C0BFC">
            <w:pPr>
              <w:spacing w:after="0" w:line="240" w:lineRule="auto"/>
              <w:rPr>
                <w:color w:val="000000"/>
                <w:sz w:val="16"/>
                <w:szCs w:val="16"/>
              </w:rPr>
            </w:pPr>
            <w:r>
              <w:rPr>
                <w:color w:val="000000"/>
                <w:sz w:val="16"/>
                <w:szCs w:val="16"/>
              </w:rPr>
              <w:t>0,78</w:t>
            </w:r>
          </w:p>
        </w:tc>
        <w:tc>
          <w:tcPr>
            <w:tcW w:w="567" w:type="dxa"/>
            <w:tcBorders>
              <w:top w:val="nil"/>
              <w:left w:val="nil"/>
              <w:bottom w:val="single" w:sz="4" w:space="0" w:color="auto"/>
              <w:right w:val="single" w:sz="4" w:space="0" w:color="auto"/>
            </w:tcBorders>
            <w:shd w:val="clear" w:color="auto" w:fill="auto"/>
          </w:tcPr>
          <w:p w14:paraId="0520223E" w14:textId="77777777" w:rsidR="001C3FB8" w:rsidRDefault="000C0BFC">
            <w:pPr>
              <w:spacing w:after="0" w:line="240" w:lineRule="auto"/>
              <w:rPr>
                <w:color w:val="000000"/>
                <w:sz w:val="16"/>
                <w:szCs w:val="16"/>
              </w:rPr>
            </w:pPr>
            <w:r>
              <w:rPr>
                <w:color w:val="000000"/>
                <w:sz w:val="16"/>
                <w:szCs w:val="16"/>
              </w:rPr>
              <w:t>0,84</w:t>
            </w:r>
          </w:p>
        </w:tc>
        <w:tc>
          <w:tcPr>
            <w:tcW w:w="567" w:type="dxa"/>
            <w:tcBorders>
              <w:top w:val="nil"/>
              <w:left w:val="nil"/>
              <w:bottom w:val="single" w:sz="4" w:space="0" w:color="auto"/>
              <w:right w:val="single" w:sz="4" w:space="0" w:color="auto"/>
            </w:tcBorders>
            <w:shd w:val="clear" w:color="auto" w:fill="auto"/>
          </w:tcPr>
          <w:p w14:paraId="3CCE6650" w14:textId="77777777" w:rsidR="001C3FB8" w:rsidRDefault="000C0BFC">
            <w:pPr>
              <w:spacing w:after="0" w:line="240" w:lineRule="auto"/>
              <w:rPr>
                <w:color w:val="000000"/>
                <w:sz w:val="16"/>
                <w:szCs w:val="16"/>
              </w:rPr>
            </w:pPr>
            <w:r>
              <w:rPr>
                <w:color w:val="000000"/>
                <w:sz w:val="16"/>
                <w:szCs w:val="16"/>
              </w:rPr>
              <w:t>0,86</w:t>
            </w:r>
          </w:p>
        </w:tc>
        <w:tc>
          <w:tcPr>
            <w:tcW w:w="847" w:type="dxa"/>
            <w:tcBorders>
              <w:top w:val="nil"/>
              <w:left w:val="nil"/>
              <w:bottom w:val="single" w:sz="4" w:space="0" w:color="auto"/>
              <w:right w:val="single" w:sz="4" w:space="0" w:color="auto"/>
            </w:tcBorders>
            <w:shd w:val="clear" w:color="auto" w:fill="auto"/>
          </w:tcPr>
          <w:p w14:paraId="5537D0F8"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5958A5FD" w14:textId="77777777" w:rsidR="001C3FB8" w:rsidRDefault="000C0BFC">
            <w:pPr>
              <w:spacing w:after="0" w:line="240" w:lineRule="auto"/>
              <w:rPr>
                <w:color w:val="000000"/>
                <w:sz w:val="16"/>
                <w:szCs w:val="16"/>
              </w:rPr>
            </w:pPr>
            <w:r>
              <w:rPr>
                <w:color w:val="000000"/>
                <w:sz w:val="16"/>
                <w:szCs w:val="16"/>
              </w:rPr>
              <w:t> </w:t>
            </w:r>
          </w:p>
        </w:tc>
      </w:tr>
      <w:tr w:rsidR="001C3FB8" w14:paraId="1810DE37" w14:textId="77777777">
        <w:trPr>
          <w:trHeight w:val="552"/>
        </w:trPr>
        <w:tc>
          <w:tcPr>
            <w:tcW w:w="2515" w:type="dxa"/>
            <w:tcBorders>
              <w:top w:val="nil"/>
              <w:left w:val="single" w:sz="4" w:space="0" w:color="auto"/>
              <w:bottom w:val="single" w:sz="4" w:space="0" w:color="auto"/>
              <w:right w:val="single" w:sz="4" w:space="0" w:color="auto"/>
            </w:tcBorders>
            <w:shd w:val="clear" w:color="auto" w:fill="auto"/>
          </w:tcPr>
          <w:p w14:paraId="3C32D62D"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pengawasan</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kebijakan</w:t>
            </w:r>
            <w:proofErr w:type="spellEnd"/>
            <w:r>
              <w:rPr>
                <w:color w:val="000000"/>
              </w:rPr>
              <w:t xml:space="preserve"> </w:t>
            </w:r>
            <w:proofErr w:type="spellStart"/>
            <w:r>
              <w:rPr>
                <w:color w:val="000000"/>
              </w:rPr>
              <w:t>bidang</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hidup</w:t>
            </w:r>
            <w:proofErr w:type="spellEnd"/>
          </w:p>
        </w:tc>
        <w:tc>
          <w:tcPr>
            <w:tcW w:w="1016" w:type="dxa"/>
            <w:tcBorders>
              <w:top w:val="nil"/>
              <w:left w:val="nil"/>
              <w:bottom w:val="single" w:sz="4" w:space="0" w:color="auto"/>
              <w:right w:val="single" w:sz="4" w:space="0" w:color="auto"/>
            </w:tcBorders>
            <w:shd w:val="clear" w:color="auto" w:fill="auto"/>
          </w:tcPr>
          <w:p w14:paraId="054F5824" w14:textId="77777777" w:rsidR="001C3FB8" w:rsidRDefault="000C0BFC">
            <w:pPr>
              <w:spacing w:after="0" w:line="240" w:lineRule="auto"/>
              <w:rPr>
                <w:color w:val="000000"/>
                <w:sz w:val="16"/>
                <w:szCs w:val="16"/>
              </w:rPr>
            </w:pPr>
            <w:r>
              <w:rPr>
                <w:color w:val="000000"/>
                <w:sz w:val="16"/>
                <w:szCs w:val="16"/>
              </w:rPr>
              <w:t>60.491.500</w:t>
            </w:r>
          </w:p>
        </w:tc>
        <w:tc>
          <w:tcPr>
            <w:tcW w:w="1016" w:type="dxa"/>
            <w:tcBorders>
              <w:top w:val="nil"/>
              <w:left w:val="nil"/>
              <w:bottom w:val="single" w:sz="4" w:space="0" w:color="auto"/>
              <w:right w:val="single" w:sz="4" w:space="0" w:color="auto"/>
            </w:tcBorders>
            <w:shd w:val="clear" w:color="auto" w:fill="auto"/>
          </w:tcPr>
          <w:p w14:paraId="4FF4FDBF" w14:textId="77777777" w:rsidR="001C3FB8" w:rsidRDefault="000C0BFC">
            <w:pPr>
              <w:spacing w:after="0" w:line="240" w:lineRule="auto"/>
              <w:rPr>
                <w:color w:val="000000"/>
                <w:sz w:val="16"/>
                <w:szCs w:val="16"/>
              </w:rPr>
            </w:pPr>
            <w:r>
              <w:rPr>
                <w:color w:val="000000"/>
                <w:sz w:val="16"/>
                <w:szCs w:val="16"/>
              </w:rPr>
              <w:t>43.280.000</w:t>
            </w:r>
          </w:p>
        </w:tc>
        <w:tc>
          <w:tcPr>
            <w:tcW w:w="1134" w:type="dxa"/>
            <w:tcBorders>
              <w:top w:val="nil"/>
              <w:left w:val="nil"/>
              <w:bottom w:val="single" w:sz="4" w:space="0" w:color="auto"/>
              <w:right w:val="single" w:sz="4" w:space="0" w:color="auto"/>
            </w:tcBorders>
            <w:shd w:val="clear" w:color="000000" w:fill="FFFFFF"/>
          </w:tcPr>
          <w:p w14:paraId="04B769B9" w14:textId="77777777" w:rsidR="001C3FB8" w:rsidRDefault="000C0BFC">
            <w:pPr>
              <w:spacing w:after="0" w:line="240" w:lineRule="auto"/>
              <w:rPr>
                <w:color w:val="000000"/>
                <w:sz w:val="16"/>
                <w:szCs w:val="16"/>
              </w:rPr>
            </w:pPr>
            <w:r>
              <w:rPr>
                <w:color w:val="000000"/>
                <w:sz w:val="16"/>
                <w:szCs w:val="16"/>
              </w:rPr>
              <w:t>50.600.000</w:t>
            </w:r>
          </w:p>
        </w:tc>
        <w:tc>
          <w:tcPr>
            <w:tcW w:w="1136" w:type="dxa"/>
            <w:tcBorders>
              <w:top w:val="nil"/>
              <w:left w:val="nil"/>
              <w:bottom w:val="single" w:sz="4" w:space="0" w:color="auto"/>
              <w:right w:val="single" w:sz="4" w:space="0" w:color="auto"/>
            </w:tcBorders>
            <w:shd w:val="clear" w:color="auto" w:fill="auto"/>
          </w:tcPr>
          <w:p w14:paraId="0B5F8FD0" w14:textId="77777777" w:rsidR="001C3FB8" w:rsidRDefault="000C0BFC">
            <w:pPr>
              <w:spacing w:after="0" w:line="240" w:lineRule="auto"/>
              <w:rPr>
                <w:color w:val="000000"/>
                <w:sz w:val="16"/>
                <w:szCs w:val="16"/>
              </w:rPr>
            </w:pPr>
            <w:r>
              <w:rPr>
                <w:color w:val="000000"/>
                <w:sz w:val="16"/>
                <w:szCs w:val="16"/>
              </w:rPr>
              <w:t>25.867.000</w:t>
            </w:r>
          </w:p>
        </w:tc>
        <w:tc>
          <w:tcPr>
            <w:tcW w:w="1276" w:type="dxa"/>
            <w:tcBorders>
              <w:top w:val="nil"/>
              <w:left w:val="nil"/>
              <w:bottom w:val="single" w:sz="4" w:space="0" w:color="auto"/>
              <w:right w:val="single" w:sz="4" w:space="0" w:color="auto"/>
            </w:tcBorders>
            <w:shd w:val="clear" w:color="auto" w:fill="auto"/>
          </w:tcPr>
          <w:p w14:paraId="6C1CDB7A" w14:textId="77777777" w:rsidR="001C3FB8" w:rsidRDefault="000C0BFC">
            <w:pPr>
              <w:spacing w:after="0" w:line="240" w:lineRule="auto"/>
              <w:rPr>
                <w:color w:val="000000"/>
                <w:sz w:val="16"/>
                <w:szCs w:val="16"/>
              </w:rPr>
            </w:pPr>
            <w:r>
              <w:rPr>
                <w:color w:val="000000"/>
                <w:sz w:val="16"/>
                <w:szCs w:val="16"/>
              </w:rPr>
              <w:t>73.554.250</w:t>
            </w:r>
          </w:p>
        </w:tc>
        <w:tc>
          <w:tcPr>
            <w:tcW w:w="1016" w:type="dxa"/>
            <w:tcBorders>
              <w:top w:val="nil"/>
              <w:left w:val="nil"/>
              <w:bottom w:val="single" w:sz="4" w:space="0" w:color="auto"/>
              <w:right w:val="single" w:sz="4" w:space="0" w:color="auto"/>
            </w:tcBorders>
            <w:shd w:val="clear" w:color="auto" w:fill="auto"/>
          </w:tcPr>
          <w:p w14:paraId="2A1CCB03" w14:textId="77777777" w:rsidR="001C3FB8" w:rsidRDefault="000C0BFC">
            <w:pPr>
              <w:spacing w:after="0" w:line="240" w:lineRule="auto"/>
              <w:rPr>
                <w:color w:val="000000"/>
                <w:sz w:val="16"/>
                <w:szCs w:val="16"/>
              </w:rPr>
            </w:pPr>
            <w:r>
              <w:rPr>
                <w:color w:val="000000"/>
                <w:sz w:val="16"/>
                <w:szCs w:val="16"/>
              </w:rPr>
              <w:t>56.641.500</w:t>
            </w:r>
          </w:p>
        </w:tc>
        <w:tc>
          <w:tcPr>
            <w:tcW w:w="1134" w:type="dxa"/>
            <w:tcBorders>
              <w:top w:val="nil"/>
              <w:left w:val="nil"/>
              <w:bottom w:val="single" w:sz="4" w:space="0" w:color="auto"/>
              <w:right w:val="single" w:sz="4" w:space="0" w:color="auto"/>
            </w:tcBorders>
            <w:shd w:val="clear" w:color="auto" w:fill="auto"/>
          </w:tcPr>
          <w:p w14:paraId="2DA4F6F3" w14:textId="77777777" w:rsidR="001C3FB8" w:rsidRDefault="000C0BFC">
            <w:pPr>
              <w:spacing w:after="0" w:line="240" w:lineRule="auto"/>
              <w:rPr>
                <w:color w:val="000000"/>
                <w:sz w:val="16"/>
                <w:szCs w:val="16"/>
              </w:rPr>
            </w:pPr>
            <w:r>
              <w:rPr>
                <w:color w:val="000000"/>
                <w:sz w:val="16"/>
                <w:szCs w:val="16"/>
              </w:rPr>
              <w:t>33.633.000</w:t>
            </w:r>
          </w:p>
        </w:tc>
        <w:tc>
          <w:tcPr>
            <w:tcW w:w="1134" w:type="dxa"/>
            <w:tcBorders>
              <w:top w:val="nil"/>
              <w:left w:val="nil"/>
              <w:bottom w:val="single" w:sz="4" w:space="0" w:color="auto"/>
              <w:right w:val="single" w:sz="4" w:space="0" w:color="auto"/>
            </w:tcBorders>
            <w:shd w:val="clear" w:color="000000" w:fill="FFFFFF"/>
          </w:tcPr>
          <w:p w14:paraId="2CA29F58" w14:textId="77777777" w:rsidR="001C3FB8" w:rsidRDefault="000C0BFC">
            <w:pPr>
              <w:spacing w:after="0" w:line="240" w:lineRule="auto"/>
              <w:rPr>
                <w:color w:val="000000"/>
                <w:sz w:val="16"/>
                <w:szCs w:val="16"/>
              </w:rPr>
            </w:pPr>
            <w:r>
              <w:rPr>
                <w:color w:val="000000"/>
                <w:sz w:val="16"/>
                <w:szCs w:val="16"/>
              </w:rPr>
              <w:t>33.350.220</w:t>
            </w:r>
          </w:p>
        </w:tc>
        <w:tc>
          <w:tcPr>
            <w:tcW w:w="1158" w:type="dxa"/>
            <w:tcBorders>
              <w:top w:val="nil"/>
              <w:left w:val="nil"/>
              <w:bottom w:val="single" w:sz="4" w:space="0" w:color="auto"/>
              <w:right w:val="single" w:sz="4" w:space="0" w:color="auto"/>
            </w:tcBorders>
            <w:shd w:val="clear" w:color="auto" w:fill="auto"/>
          </w:tcPr>
          <w:p w14:paraId="75C7CF5A" w14:textId="77777777" w:rsidR="001C3FB8" w:rsidRDefault="000C0BFC">
            <w:pPr>
              <w:spacing w:after="0" w:line="240" w:lineRule="auto"/>
              <w:rPr>
                <w:color w:val="000000"/>
                <w:sz w:val="16"/>
                <w:szCs w:val="16"/>
              </w:rPr>
            </w:pPr>
            <w:r>
              <w:rPr>
                <w:color w:val="000000"/>
                <w:sz w:val="16"/>
                <w:szCs w:val="16"/>
              </w:rPr>
              <w:t>11.616.100</w:t>
            </w:r>
          </w:p>
        </w:tc>
        <w:tc>
          <w:tcPr>
            <w:tcW w:w="1134" w:type="dxa"/>
            <w:tcBorders>
              <w:top w:val="nil"/>
              <w:left w:val="nil"/>
              <w:bottom w:val="single" w:sz="4" w:space="0" w:color="auto"/>
              <w:right w:val="single" w:sz="4" w:space="0" w:color="auto"/>
            </w:tcBorders>
            <w:shd w:val="clear" w:color="auto" w:fill="auto"/>
          </w:tcPr>
          <w:p w14:paraId="0D6AAE7A" w14:textId="77777777" w:rsidR="001C3FB8" w:rsidRDefault="000C0BFC">
            <w:pPr>
              <w:spacing w:after="0" w:line="240" w:lineRule="auto"/>
              <w:rPr>
                <w:color w:val="000000"/>
                <w:sz w:val="16"/>
                <w:szCs w:val="16"/>
              </w:rPr>
            </w:pPr>
            <w:r>
              <w:rPr>
                <w:color w:val="000000"/>
                <w:sz w:val="16"/>
                <w:szCs w:val="16"/>
              </w:rPr>
              <w:t>57.672.750</w:t>
            </w:r>
          </w:p>
        </w:tc>
        <w:tc>
          <w:tcPr>
            <w:tcW w:w="567" w:type="dxa"/>
            <w:tcBorders>
              <w:top w:val="nil"/>
              <w:left w:val="nil"/>
              <w:bottom w:val="single" w:sz="4" w:space="0" w:color="auto"/>
              <w:right w:val="single" w:sz="4" w:space="0" w:color="auto"/>
            </w:tcBorders>
            <w:shd w:val="clear" w:color="auto" w:fill="auto"/>
          </w:tcPr>
          <w:p w14:paraId="50B43EAF" w14:textId="77777777" w:rsidR="001C3FB8" w:rsidRDefault="000C0BFC">
            <w:pPr>
              <w:spacing w:after="0" w:line="240" w:lineRule="auto"/>
              <w:rPr>
                <w:color w:val="000000"/>
                <w:sz w:val="16"/>
                <w:szCs w:val="16"/>
              </w:rPr>
            </w:pPr>
            <w:r>
              <w:rPr>
                <w:color w:val="000000"/>
                <w:sz w:val="16"/>
                <w:szCs w:val="16"/>
              </w:rPr>
              <w:t>0,94</w:t>
            </w:r>
          </w:p>
        </w:tc>
        <w:tc>
          <w:tcPr>
            <w:tcW w:w="567" w:type="dxa"/>
            <w:tcBorders>
              <w:top w:val="nil"/>
              <w:left w:val="nil"/>
              <w:bottom w:val="single" w:sz="4" w:space="0" w:color="auto"/>
              <w:right w:val="single" w:sz="4" w:space="0" w:color="auto"/>
            </w:tcBorders>
            <w:shd w:val="clear" w:color="auto" w:fill="auto"/>
          </w:tcPr>
          <w:p w14:paraId="2DD59A8A" w14:textId="77777777" w:rsidR="001C3FB8" w:rsidRDefault="000C0BFC">
            <w:pPr>
              <w:spacing w:after="0" w:line="240" w:lineRule="auto"/>
              <w:rPr>
                <w:color w:val="000000"/>
                <w:sz w:val="16"/>
                <w:szCs w:val="16"/>
              </w:rPr>
            </w:pPr>
            <w:r>
              <w:rPr>
                <w:color w:val="000000"/>
                <w:sz w:val="16"/>
                <w:szCs w:val="16"/>
              </w:rPr>
              <w:t>0,78</w:t>
            </w:r>
          </w:p>
        </w:tc>
        <w:tc>
          <w:tcPr>
            <w:tcW w:w="567" w:type="dxa"/>
            <w:tcBorders>
              <w:top w:val="nil"/>
              <w:left w:val="nil"/>
              <w:bottom w:val="single" w:sz="4" w:space="0" w:color="auto"/>
              <w:right w:val="single" w:sz="4" w:space="0" w:color="auto"/>
            </w:tcBorders>
            <w:shd w:val="clear" w:color="auto" w:fill="auto"/>
          </w:tcPr>
          <w:p w14:paraId="7696673D" w14:textId="77777777" w:rsidR="001C3FB8" w:rsidRDefault="000C0BFC">
            <w:pPr>
              <w:spacing w:after="0" w:line="240" w:lineRule="auto"/>
              <w:rPr>
                <w:color w:val="000000"/>
                <w:sz w:val="16"/>
                <w:szCs w:val="16"/>
              </w:rPr>
            </w:pPr>
            <w:r>
              <w:rPr>
                <w:color w:val="000000"/>
                <w:sz w:val="16"/>
                <w:szCs w:val="16"/>
              </w:rPr>
              <w:t>0,66</w:t>
            </w:r>
          </w:p>
        </w:tc>
        <w:tc>
          <w:tcPr>
            <w:tcW w:w="567" w:type="dxa"/>
            <w:tcBorders>
              <w:top w:val="nil"/>
              <w:left w:val="nil"/>
              <w:bottom w:val="single" w:sz="4" w:space="0" w:color="auto"/>
              <w:right w:val="single" w:sz="4" w:space="0" w:color="auto"/>
            </w:tcBorders>
            <w:shd w:val="clear" w:color="auto" w:fill="auto"/>
          </w:tcPr>
          <w:p w14:paraId="03037777" w14:textId="77777777" w:rsidR="001C3FB8" w:rsidRDefault="000C0BFC">
            <w:pPr>
              <w:spacing w:after="0" w:line="240" w:lineRule="auto"/>
              <w:rPr>
                <w:color w:val="000000"/>
                <w:sz w:val="16"/>
                <w:szCs w:val="16"/>
              </w:rPr>
            </w:pPr>
            <w:r>
              <w:rPr>
                <w:color w:val="000000"/>
                <w:sz w:val="16"/>
                <w:szCs w:val="16"/>
              </w:rPr>
              <w:t>0,45</w:t>
            </w:r>
          </w:p>
        </w:tc>
        <w:tc>
          <w:tcPr>
            <w:tcW w:w="567" w:type="dxa"/>
            <w:tcBorders>
              <w:top w:val="nil"/>
              <w:left w:val="nil"/>
              <w:bottom w:val="single" w:sz="4" w:space="0" w:color="auto"/>
              <w:right w:val="single" w:sz="4" w:space="0" w:color="auto"/>
            </w:tcBorders>
            <w:shd w:val="clear" w:color="auto" w:fill="auto"/>
          </w:tcPr>
          <w:p w14:paraId="370ABDB6" w14:textId="77777777" w:rsidR="001C3FB8" w:rsidRDefault="000C0BFC">
            <w:pPr>
              <w:spacing w:after="0" w:line="240" w:lineRule="auto"/>
              <w:rPr>
                <w:color w:val="000000"/>
                <w:sz w:val="16"/>
                <w:szCs w:val="16"/>
              </w:rPr>
            </w:pPr>
            <w:r>
              <w:rPr>
                <w:color w:val="000000"/>
                <w:sz w:val="16"/>
                <w:szCs w:val="16"/>
              </w:rPr>
              <w:t>0,78</w:t>
            </w:r>
          </w:p>
        </w:tc>
        <w:tc>
          <w:tcPr>
            <w:tcW w:w="847" w:type="dxa"/>
            <w:tcBorders>
              <w:top w:val="nil"/>
              <w:left w:val="nil"/>
              <w:bottom w:val="single" w:sz="4" w:space="0" w:color="auto"/>
              <w:right w:val="single" w:sz="4" w:space="0" w:color="auto"/>
            </w:tcBorders>
            <w:shd w:val="clear" w:color="auto" w:fill="auto"/>
          </w:tcPr>
          <w:p w14:paraId="321CD2C6"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16CED6BD" w14:textId="77777777" w:rsidR="001C3FB8" w:rsidRDefault="000C0BFC">
            <w:pPr>
              <w:spacing w:after="0" w:line="240" w:lineRule="auto"/>
              <w:rPr>
                <w:color w:val="000000"/>
                <w:sz w:val="16"/>
                <w:szCs w:val="16"/>
              </w:rPr>
            </w:pPr>
            <w:r>
              <w:rPr>
                <w:color w:val="000000"/>
                <w:sz w:val="16"/>
                <w:szCs w:val="16"/>
              </w:rPr>
              <w:t> </w:t>
            </w:r>
          </w:p>
        </w:tc>
      </w:tr>
      <w:tr w:rsidR="001C3FB8" w14:paraId="18649686" w14:textId="77777777">
        <w:trPr>
          <w:trHeight w:val="420"/>
        </w:trPr>
        <w:tc>
          <w:tcPr>
            <w:tcW w:w="2515" w:type="dxa"/>
            <w:tcBorders>
              <w:top w:val="nil"/>
              <w:left w:val="single" w:sz="4" w:space="0" w:color="auto"/>
              <w:bottom w:val="single" w:sz="4" w:space="0" w:color="auto"/>
              <w:right w:val="single" w:sz="4" w:space="0" w:color="auto"/>
            </w:tcBorders>
            <w:shd w:val="clear" w:color="auto" w:fill="auto"/>
          </w:tcPr>
          <w:p w14:paraId="5A299761"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pengelolaan</w:t>
            </w:r>
            <w:proofErr w:type="spellEnd"/>
            <w:r>
              <w:rPr>
                <w:color w:val="000000"/>
              </w:rPr>
              <w:t xml:space="preserve"> B3 dan </w:t>
            </w:r>
            <w:proofErr w:type="spellStart"/>
            <w:r>
              <w:rPr>
                <w:color w:val="000000"/>
              </w:rPr>
              <w:t>limbah</w:t>
            </w:r>
            <w:proofErr w:type="spellEnd"/>
            <w:r>
              <w:rPr>
                <w:color w:val="000000"/>
              </w:rPr>
              <w:t xml:space="preserve"> B3</w:t>
            </w:r>
          </w:p>
        </w:tc>
        <w:tc>
          <w:tcPr>
            <w:tcW w:w="1016" w:type="dxa"/>
            <w:tcBorders>
              <w:top w:val="nil"/>
              <w:left w:val="nil"/>
              <w:bottom w:val="single" w:sz="4" w:space="0" w:color="auto"/>
              <w:right w:val="single" w:sz="4" w:space="0" w:color="auto"/>
            </w:tcBorders>
            <w:shd w:val="clear" w:color="auto" w:fill="auto"/>
          </w:tcPr>
          <w:p w14:paraId="08A1554F" w14:textId="77777777" w:rsidR="001C3FB8" w:rsidRDefault="000C0BFC">
            <w:pPr>
              <w:spacing w:after="0" w:line="240" w:lineRule="auto"/>
              <w:rPr>
                <w:color w:val="000000"/>
                <w:sz w:val="16"/>
                <w:szCs w:val="16"/>
              </w:rPr>
            </w:pPr>
            <w:r>
              <w:rPr>
                <w:color w:val="000000"/>
                <w:sz w:val="16"/>
                <w:szCs w:val="16"/>
              </w:rPr>
              <w:t>125.410.000</w:t>
            </w:r>
          </w:p>
        </w:tc>
        <w:tc>
          <w:tcPr>
            <w:tcW w:w="1016" w:type="dxa"/>
            <w:tcBorders>
              <w:top w:val="nil"/>
              <w:left w:val="nil"/>
              <w:bottom w:val="single" w:sz="4" w:space="0" w:color="auto"/>
              <w:right w:val="single" w:sz="4" w:space="0" w:color="auto"/>
            </w:tcBorders>
            <w:shd w:val="clear" w:color="auto" w:fill="auto"/>
          </w:tcPr>
          <w:p w14:paraId="30526ED9" w14:textId="77777777" w:rsidR="001C3FB8" w:rsidRDefault="000C0BFC">
            <w:pPr>
              <w:spacing w:after="0" w:line="240" w:lineRule="auto"/>
              <w:rPr>
                <w:color w:val="000000"/>
                <w:sz w:val="16"/>
                <w:szCs w:val="16"/>
              </w:rPr>
            </w:pPr>
            <w:r>
              <w:rPr>
                <w:color w:val="000000"/>
                <w:sz w:val="16"/>
                <w:szCs w:val="16"/>
              </w:rPr>
              <w:t>79.765.850</w:t>
            </w:r>
          </w:p>
        </w:tc>
        <w:tc>
          <w:tcPr>
            <w:tcW w:w="1134" w:type="dxa"/>
            <w:tcBorders>
              <w:top w:val="nil"/>
              <w:left w:val="nil"/>
              <w:bottom w:val="single" w:sz="4" w:space="0" w:color="auto"/>
              <w:right w:val="single" w:sz="4" w:space="0" w:color="auto"/>
            </w:tcBorders>
            <w:shd w:val="clear" w:color="000000" w:fill="FFFFFF"/>
          </w:tcPr>
          <w:p w14:paraId="657348AE" w14:textId="77777777" w:rsidR="001C3FB8" w:rsidRDefault="000C0BFC">
            <w:pPr>
              <w:spacing w:after="0" w:line="240" w:lineRule="auto"/>
              <w:rPr>
                <w:color w:val="000000"/>
                <w:sz w:val="16"/>
                <w:szCs w:val="16"/>
              </w:rPr>
            </w:pPr>
            <w:r>
              <w:rPr>
                <w:color w:val="000000"/>
                <w:sz w:val="16"/>
                <w:szCs w:val="16"/>
              </w:rPr>
              <w:t>236.096.500</w:t>
            </w:r>
          </w:p>
        </w:tc>
        <w:tc>
          <w:tcPr>
            <w:tcW w:w="1136" w:type="dxa"/>
            <w:tcBorders>
              <w:top w:val="nil"/>
              <w:left w:val="nil"/>
              <w:bottom w:val="single" w:sz="4" w:space="0" w:color="auto"/>
              <w:right w:val="single" w:sz="4" w:space="0" w:color="auto"/>
            </w:tcBorders>
            <w:shd w:val="clear" w:color="auto" w:fill="auto"/>
          </w:tcPr>
          <w:p w14:paraId="12B830DA" w14:textId="77777777" w:rsidR="001C3FB8" w:rsidRDefault="000C0BFC">
            <w:pPr>
              <w:spacing w:after="0" w:line="240" w:lineRule="auto"/>
              <w:rPr>
                <w:color w:val="000000"/>
                <w:sz w:val="16"/>
                <w:szCs w:val="16"/>
              </w:rPr>
            </w:pPr>
            <w:r>
              <w:rPr>
                <w:color w:val="000000"/>
                <w:sz w:val="16"/>
                <w:szCs w:val="16"/>
              </w:rPr>
              <w:t>110.865.000</w:t>
            </w:r>
          </w:p>
        </w:tc>
        <w:tc>
          <w:tcPr>
            <w:tcW w:w="1276" w:type="dxa"/>
            <w:tcBorders>
              <w:top w:val="nil"/>
              <w:left w:val="nil"/>
              <w:bottom w:val="single" w:sz="4" w:space="0" w:color="auto"/>
              <w:right w:val="single" w:sz="4" w:space="0" w:color="auto"/>
            </w:tcBorders>
            <w:shd w:val="clear" w:color="auto" w:fill="auto"/>
          </w:tcPr>
          <w:p w14:paraId="3F36D56A" w14:textId="77777777" w:rsidR="001C3FB8" w:rsidRDefault="000C0BFC">
            <w:pPr>
              <w:spacing w:after="0" w:line="240" w:lineRule="auto"/>
              <w:rPr>
                <w:color w:val="000000"/>
                <w:sz w:val="16"/>
                <w:szCs w:val="16"/>
              </w:rPr>
            </w:pPr>
            <w:r>
              <w:rPr>
                <w:color w:val="000000"/>
                <w:sz w:val="16"/>
                <w:szCs w:val="16"/>
              </w:rPr>
              <w:t>64.700.200</w:t>
            </w:r>
          </w:p>
        </w:tc>
        <w:tc>
          <w:tcPr>
            <w:tcW w:w="1016" w:type="dxa"/>
            <w:tcBorders>
              <w:top w:val="nil"/>
              <w:left w:val="nil"/>
              <w:bottom w:val="single" w:sz="4" w:space="0" w:color="auto"/>
              <w:right w:val="single" w:sz="4" w:space="0" w:color="auto"/>
            </w:tcBorders>
            <w:shd w:val="clear" w:color="auto" w:fill="auto"/>
          </w:tcPr>
          <w:p w14:paraId="35A62285" w14:textId="77777777" w:rsidR="001C3FB8" w:rsidRDefault="000C0BFC">
            <w:pPr>
              <w:spacing w:after="0" w:line="240" w:lineRule="auto"/>
              <w:rPr>
                <w:color w:val="000000"/>
                <w:sz w:val="16"/>
                <w:szCs w:val="16"/>
              </w:rPr>
            </w:pPr>
            <w:r>
              <w:rPr>
                <w:color w:val="000000"/>
                <w:sz w:val="16"/>
                <w:szCs w:val="16"/>
              </w:rPr>
              <w:t>120.135.000</w:t>
            </w:r>
          </w:p>
        </w:tc>
        <w:tc>
          <w:tcPr>
            <w:tcW w:w="1134" w:type="dxa"/>
            <w:tcBorders>
              <w:top w:val="nil"/>
              <w:left w:val="nil"/>
              <w:bottom w:val="single" w:sz="4" w:space="0" w:color="auto"/>
              <w:right w:val="single" w:sz="4" w:space="0" w:color="auto"/>
            </w:tcBorders>
            <w:shd w:val="clear" w:color="auto" w:fill="auto"/>
          </w:tcPr>
          <w:p w14:paraId="41870815" w14:textId="77777777" w:rsidR="001C3FB8" w:rsidRDefault="000C0BFC">
            <w:pPr>
              <w:spacing w:after="0" w:line="240" w:lineRule="auto"/>
              <w:rPr>
                <w:color w:val="000000"/>
                <w:sz w:val="16"/>
                <w:szCs w:val="16"/>
              </w:rPr>
            </w:pPr>
            <w:r>
              <w:rPr>
                <w:color w:val="000000"/>
                <w:sz w:val="16"/>
                <w:szCs w:val="16"/>
              </w:rPr>
              <w:t>70.110.525</w:t>
            </w:r>
          </w:p>
        </w:tc>
        <w:tc>
          <w:tcPr>
            <w:tcW w:w="1134" w:type="dxa"/>
            <w:tcBorders>
              <w:top w:val="nil"/>
              <w:left w:val="nil"/>
              <w:bottom w:val="single" w:sz="4" w:space="0" w:color="auto"/>
              <w:right w:val="single" w:sz="4" w:space="0" w:color="auto"/>
            </w:tcBorders>
            <w:shd w:val="clear" w:color="000000" w:fill="FFFFFF"/>
          </w:tcPr>
          <w:p w14:paraId="744DD735" w14:textId="77777777" w:rsidR="001C3FB8" w:rsidRDefault="000C0BFC">
            <w:pPr>
              <w:spacing w:after="0" w:line="240" w:lineRule="auto"/>
              <w:rPr>
                <w:color w:val="000000"/>
                <w:sz w:val="16"/>
                <w:szCs w:val="16"/>
              </w:rPr>
            </w:pPr>
            <w:r>
              <w:rPr>
                <w:color w:val="000000"/>
                <w:sz w:val="16"/>
                <w:szCs w:val="16"/>
              </w:rPr>
              <w:t>171.770.700</w:t>
            </w:r>
          </w:p>
        </w:tc>
        <w:tc>
          <w:tcPr>
            <w:tcW w:w="1158" w:type="dxa"/>
            <w:tcBorders>
              <w:top w:val="nil"/>
              <w:left w:val="nil"/>
              <w:bottom w:val="single" w:sz="4" w:space="0" w:color="auto"/>
              <w:right w:val="single" w:sz="4" w:space="0" w:color="auto"/>
            </w:tcBorders>
            <w:shd w:val="clear" w:color="auto" w:fill="auto"/>
          </w:tcPr>
          <w:p w14:paraId="6945F454" w14:textId="77777777" w:rsidR="001C3FB8" w:rsidRDefault="000C0BFC">
            <w:pPr>
              <w:spacing w:after="0" w:line="240" w:lineRule="auto"/>
              <w:rPr>
                <w:color w:val="000000"/>
                <w:sz w:val="16"/>
                <w:szCs w:val="16"/>
              </w:rPr>
            </w:pPr>
            <w:r>
              <w:rPr>
                <w:color w:val="000000"/>
                <w:sz w:val="16"/>
                <w:szCs w:val="16"/>
              </w:rPr>
              <w:t>96.231.600</w:t>
            </w:r>
          </w:p>
        </w:tc>
        <w:tc>
          <w:tcPr>
            <w:tcW w:w="1134" w:type="dxa"/>
            <w:tcBorders>
              <w:top w:val="nil"/>
              <w:left w:val="nil"/>
              <w:bottom w:val="single" w:sz="4" w:space="0" w:color="auto"/>
              <w:right w:val="single" w:sz="4" w:space="0" w:color="auto"/>
            </w:tcBorders>
            <w:shd w:val="clear" w:color="auto" w:fill="auto"/>
          </w:tcPr>
          <w:p w14:paraId="3BBB1FE5" w14:textId="77777777" w:rsidR="001C3FB8" w:rsidRDefault="000C0BFC">
            <w:pPr>
              <w:spacing w:after="0" w:line="240" w:lineRule="auto"/>
              <w:rPr>
                <w:color w:val="000000"/>
                <w:sz w:val="16"/>
                <w:szCs w:val="16"/>
              </w:rPr>
            </w:pPr>
            <w:r>
              <w:rPr>
                <w:color w:val="000000"/>
                <w:sz w:val="16"/>
                <w:szCs w:val="16"/>
              </w:rPr>
              <w:t>58.311.400</w:t>
            </w:r>
          </w:p>
        </w:tc>
        <w:tc>
          <w:tcPr>
            <w:tcW w:w="567" w:type="dxa"/>
            <w:tcBorders>
              <w:top w:val="nil"/>
              <w:left w:val="nil"/>
              <w:bottom w:val="single" w:sz="4" w:space="0" w:color="auto"/>
              <w:right w:val="single" w:sz="4" w:space="0" w:color="auto"/>
            </w:tcBorders>
            <w:shd w:val="clear" w:color="auto" w:fill="auto"/>
          </w:tcPr>
          <w:p w14:paraId="14C364D1" w14:textId="77777777" w:rsidR="001C3FB8" w:rsidRDefault="000C0BFC">
            <w:pPr>
              <w:spacing w:after="0" w:line="240" w:lineRule="auto"/>
              <w:rPr>
                <w:color w:val="000000"/>
                <w:sz w:val="16"/>
                <w:szCs w:val="16"/>
              </w:rPr>
            </w:pPr>
            <w:r>
              <w:rPr>
                <w:color w:val="000000"/>
                <w:sz w:val="16"/>
                <w:szCs w:val="16"/>
              </w:rPr>
              <w:t>0,96</w:t>
            </w:r>
          </w:p>
        </w:tc>
        <w:tc>
          <w:tcPr>
            <w:tcW w:w="567" w:type="dxa"/>
            <w:tcBorders>
              <w:top w:val="nil"/>
              <w:left w:val="nil"/>
              <w:bottom w:val="single" w:sz="4" w:space="0" w:color="auto"/>
              <w:right w:val="single" w:sz="4" w:space="0" w:color="auto"/>
            </w:tcBorders>
            <w:shd w:val="clear" w:color="auto" w:fill="auto"/>
          </w:tcPr>
          <w:p w14:paraId="26FF6A7D" w14:textId="77777777" w:rsidR="001C3FB8" w:rsidRDefault="000C0BFC">
            <w:pPr>
              <w:spacing w:after="0" w:line="240" w:lineRule="auto"/>
              <w:rPr>
                <w:color w:val="000000"/>
                <w:sz w:val="16"/>
                <w:szCs w:val="16"/>
              </w:rPr>
            </w:pPr>
            <w:r>
              <w:rPr>
                <w:color w:val="000000"/>
                <w:sz w:val="16"/>
                <w:szCs w:val="16"/>
              </w:rPr>
              <w:t>0,88</w:t>
            </w:r>
          </w:p>
        </w:tc>
        <w:tc>
          <w:tcPr>
            <w:tcW w:w="567" w:type="dxa"/>
            <w:tcBorders>
              <w:top w:val="nil"/>
              <w:left w:val="nil"/>
              <w:bottom w:val="single" w:sz="4" w:space="0" w:color="auto"/>
              <w:right w:val="single" w:sz="4" w:space="0" w:color="auto"/>
            </w:tcBorders>
            <w:shd w:val="clear" w:color="auto" w:fill="auto"/>
          </w:tcPr>
          <w:p w14:paraId="2FA4F89B" w14:textId="77777777" w:rsidR="001C3FB8" w:rsidRDefault="000C0BFC">
            <w:pPr>
              <w:spacing w:after="0" w:line="240" w:lineRule="auto"/>
              <w:rPr>
                <w:color w:val="000000"/>
                <w:sz w:val="16"/>
                <w:szCs w:val="16"/>
              </w:rPr>
            </w:pPr>
            <w:r>
              <w:rPr>
                <w:color w:val="000000"/>
                <w:sz w:val="16"/>
                <w:szCs w:val="16"/>
              </w:rPr>
              <w:t>0,73</w:t>
            </w:r>
          </w:p>
        </w:tc>
        <w:tc>
          <w:tcPr>
            <w:tcW w:w="567" w:type="dxa"/>
            <w:tcBorders>
              <w:top w:val="nil"/>
              <w:left w:val="nil"/>
              <w:bottom w:val="single" w:sz="4" w:space="0" w:color="auto"/>
              <w:right w:val="single" w:sz="4" w:space="0" w:color="auto"/>
            </w:tcBorders>
            <w:shd w:val="clear" w:color="auto" w:fill="auto"/>
          </w:tcPr>
          <w:p w14:paraId="66E218D0" w14:textId="77777777" w:rsidR="001C3FB8" w:rsidRDefault="000C0BFC">
            <w:pPr>
              <w:spacing w:after="0" w:line="240" w:lineRule="auto"/>
              <w:rPr>
                <w:color w:val="000000"/>
                <w:sz w:val="16"/>
                <w:szCs w:val="16"/>
              </w:rPr>
            </w:pPr>
            <w:r>
              <w:rPr>
                <w:color w:val="000000"/>
                <w:sz w:val="16"/>
                <w:szCs w:val="16"/>
              </w:rPr>
              <w:t>0,87</w:t>
            </w:r>
          </w:p>
        </w:tc>
        <w:tc>
          <w:tcPr>
            <w:tcW w:w="567" w:type="dxa"/>
            <w:tcBorders>
              <w:top w:val="nil"/>
              <w:left w:val="nil"/>
              <w:bottom w:val="single" w:sz="4" w:space="0" w:color="auto"/>
              <w:right w:val="single" w:sz="4" w:space="0" w:color="auto"/>
            </w:tcBorders>
            <w:shd w:val="clear" w:color="auto" w:fill="auto"/>
          </w:tcPr>
          <w:p w14:paraId="0ADEE0D9" w14:textId="77777777" w:rsidR="001C3FB8" w:rsidRDefault="000C0BFC">
            <w:pPr>
              <w:spacing w:after="0" w:line="240" w:lineRule="auto"/>
              <w:rPr>
                <w:color w:val="000000"/>
                <w:sz w:val="16"/>
                <w:szCs w:val="16"/>
              </w:rPr>
            </w:pPr>
            <w:r>
              <w:rPr>
                <w:color w:val="000000"/>
                <w:sz w:val="16"/>
                <w:szCs w:val="16"/>
              </w:rPr>
              <w:t>0,90</w:t>
            </w:r>
          </w:p>
        </w:tc>
        <w:tc>
          <w:tcPr>
            <w:tcW w:w="847" w:type="dxa"/>
            <w:tcBorders>
              <w:top w:val="nil"/>
              <w:left w:val="nil"/>
              <w:bottom w:val="single" w:sz="4" w:space="0" w:color="auto"/>
              <w:right w:val="single" w:sz="4" w:space="0" w:color="auto"/>
            </w:tcBorders>
            <w:shd w:val="clear" w:color="auto" w:fill="auto"/>
          </w:tcPr>
          <w:p w14:paraId="23648CEC"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637EF407" w14:textId="77777777" w:rsidR="001C3FB8" w:rsidRDefault="000C0BFC">
            <w:pPr>
              <w:spacing w:after="0" w:line="240" w:lineRule="auto"/>
              <w:rPr>
                <w:color w:val="000000"/>
                <w:sz w:val="16"/>
                <w:szCs w:val="16"/>
              </w:rPr>
            </w:pPr>
            <w:r>
              <w:rPr>
                <w:color w:val="000000"/>
                <w:sz w:val="16"/>
                <w:szCs w:val="16"/>
              </w:rPr>
              <w:t> </w:t>
            </w:r>
          </w:p>
        </w:tc>
      </w:tr>
      <w:tr w:rsidR="001C3FB8" w14:paraId="2951B785" w14:textId="77777777">
        <w:trPr>
          <w:trHeight w:val="552"/>
        </w:trPr>
        <w:tc>
          <w:tcPr>
            <w:tcW w:w="2515" w:type="dxa"/>
            <w:tcBorders>
              <w:top w:val="nil"/>
              <w:left w:val="single" w:sz="4" w:space="0" w:color="auto"/>
              <w:bottom w:val="single" w:sz="4" w:space="0" w:color="auto"/>
              <w:right w:val="single" w:sz="4" w:space="0" w:color="auto"/>
            </w:tcBorders>
            <w:shd w:val="clear" w:color="auto" w:fill="auto"/>
          </w:tcPr>
          <w:p w14:paraId="65EF4E52" w14:textId="77777777" w:rsidR="001C3FB8" w:rsidRDefault="000C0BFC">
            <w:pPr>
              <w:spacing w:after="0" w:line="240" w:lineRule="auto"/>
              <w:rPr>
                <w:color w:val="000000"/>
              </w:rPr>
            </w:pPr>
            <w:proofErr w:type="spellStart"/>
            <w:r>
              <w:rPr>
                <w:color w:val="000000"/>
              </w:rPr>
              <w:lastRenderedPageBreak/>
              <w:t>Kegiatan</w:t>
            </w:r>
            <w:proofErr w:type="spellEnd"/>
            <w:r>
              <w:rPr>
                <w:color w:val="000000"/>
              </w:rPr>
              <w:t xml:space="preserve"> </w:t>
            </w:r>
            <w:proofErr w:type="spellStart"/>
            <w:r>
              <w:rPr>
                <w:color w:val="000000"/>
              </w:rPr>
              <w:t>koordinasi</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Prokasih</w:t>
            </w:r>
            <w:proofErr w:type="spellEnd"/>
            <w:r>
              <w:rPr>
                <w:color w:val="000000"/>
              </w:rPr>
              <w:t xml:space="preserve"> / </w:t>
            </w:r>
            <w:proofErr w:type="spellStart"/>
            <w:r>
              <w:rPr>
                <w:color w:val="000000"/>
              </w:rPr>
              <w:t>Superkasih</w:t>
            </w:r>
            <w:proofErr w:type="spellEnd"/>
          </w:p>
        </w:tc>
        <w:tc>
          <w:tcPr>
            <w:tcW w:w="1016" w:type="dxa"/>
            <w:tcBorders>
              <w:top w:val="nil"/>
              <w:left w:val="nil"/>
              <w:bottom w:val="single" w:sz="4" w:space="0" w:color="auto"/>
              <w:right w:val="single" w:sz="4" w:space="0" w:color="auto"/>
            </w:tcBorders>
            <w:shd w:val="clear" w:color="auto" w:fill="auto"/>
          </w:tcPr>
          <w:p w14:paraId="289C901C" w14:textId="77777777" w:rsidR="001C3FB8" w:rsidRDefault="000C0BFC">
            <w:pPr>
              <w:spacing w:after="0" w:line="240" w:lineRule="auto"/>
              <w:rPr>
                <w:color w:val="000000"/>
                <w:sz w:val="16"/>
                <w:szCs w:val="16"/>
              </w:rPr>
            </w:pPr>
            <w:r>
              <w:rPr>
                <w:color w:val="000000"/>
                <w:sz w:val="16"/>
                <w:szCs w:val="16"/>
              </w:rPr>
              <w:t>255.486.000</w:t>
            </w:r>
          </w:p>
        </w:tc>
        <w:tc>
          <w:tcPr>
            <w:tcW w:w="1016" w:type="dxa"/>
            <w:tcBorders>
              <w:top w:val="nil"/>
              <w:left w:val="nil"/>
              <w:bottom w:val="single" w:sz="4" w:space="0" w:color="auto"/>
              <w:right w:val="single" w:sz="4" w:space="0" w:color="auto"/>
            </w:tcBorders>
            <w:shd w:val="clear" w:color="auto" w:fill="auto"/>
          </w:tcPr>
          <w:p w14:paraId="1951405D" w14:textId="77777777" w:rsidR="001C3FB8" w:rsidRDefault="000C0BFC">
            <w:pPr>
              <w:spacing w:after="0" w:line="240" w:lineRule="auto"/>
              <w:rPr>
                <w:color w:val="000000"/>
                <w:sz w:val="16"/>
                <w:szCs w:val="16"/>
              </w:rPr>
            </w:pPr>
            <w:r>
              <w:rPr>
                <w:color w:val="000000"/>
                <w:sz w:val="16"/>
                <w:szCs w:val="16"/>
              </w:rPr>
              <w:t>285.600.000</w:t>
            </w:r>
          </w:p>
        </w:tc>
        <w:tc>
          <w:tcPr>
            <w:tcW w:w="1134" w:type="dxa"/>
            <w:tcBorders>
              <w:top w:val="nil"/>
              <w:left w:val="nil"/>
              <w:bottom w:val="single" w:sz="4" w:space="0" w:color="auto"/>
              <w:right w:val="single" w:sz="4" w:space="0" w:color="auto"/>
            </w:tcBorders>
            <w:shd w:val="clear" w:color="000000" w:fill="FFFFFF"/>
          </w:tcPr>
          <w:p w14:paraId="5D1F007B" w14:textId="77777777" w:rsidR="001C3FB8" w:rsidRDefault="000C0BFC">
            <w:pPr>
              <w:spacing w:after="0" w:line="240" w:lineRule="auto"/>
              <w:rPr>
                <w:color w:val="000000"/>
                <w:sz w:val="16"/>
                <w:szCs w:val="16"/>
              </w:rPr>
            </w:pPr>
            <w:r>
              <w:rPr>
                <w:color w:val="000000"/>
                <w:sz w:val="16"/>
                <w:szCs w:val="16"/>
              </w:rPr>
              <w:t>674.234.500</w:t>
            </w:r>
          </w:p>
        </w:tc>
        <w:tc>
          <w:tcPr>
            <w:tcW w:w="1136" w:type="dxa"/>
            <w:tcBorders>
              <w:top w:val="nil"/>
              <w:left w:val="nil"/>
              <w:bottom w:val="single" w:sz="4" w:space="0" w:color="auto"/>
              <w:right w:val="single" w:sz="4" w:space="0" w:color="auto"/>
            </w:tcBorders>
            <w:shd w:val="clear" w:color="auto" w:fill="auto"/>
          </w:tcPr>
          <w:p w14:paraId="09626094" w14:textId="77777777" w:rsidR="001C3FB8" w:rsidRDefault="000C0BFC">
            <w:pPr>
              <w:spacing w:after="0" w:line="240" w:lineRule="auto"/>
              <w:rPr>
                <w:color w:val="000000"/>
                <w:sz w:val="16"/>
                <w:szCs w:val="16"/>
              </w:rPr>
            </w:pPr>
            <w:r>
              <w:rPr>
                <w:color w:val="000000"/>
                <w:sz w:val="16"/>
                <w:szCs w:val="16"/>
              </w:rPr>
              <w:t>479.650.500</w:t>
            </w:r>
          </w:p>
        </w:tc>
        <w:tc>
          <w:tcPr>
            <w:tcW w:w="1276" w:type="dxa"/>
            <w:tcBorders>
              <w:top w:val="nil"/>
              <w:left w:val="nil"/>
              <w:bottom w:val="single" w:sz="4" w:space="0" w:color="auto"/>
              <w:right w:val="single" w:sz="4" w:space="0" w:color="auto"/>
            </w:tcBorders>
            <w:shd w:val="clear" w:color="auto" w:fill="auto"/>
          </w:tcPr>
          <w:p w14:paraId="1E1FC4D7" w14:textId="77777777" w:rsidR="001C3FB8" w:rsidRDefault="000C0BFC">
            <w:pPr>
              <w:spacing w:after="0" w:line="240" w:lineRule="auto"/>
              <w:rPr>
                <w:color w:val="000000"/>
                <w:sz w:val="16"/>
                <w:szCs w:val="16"/>
              </w:rPr>
            </w:pPr>
            <w:r>
              <w:rPr>
                <w:color w:val="000000"/>
                <w:sz w:val="16"/>
                <w:szCs w:val="16"/>
              </w:rPr>
              <w:t>208.225.000</w:t>
            </w:r>
          </w:p>
        </w:tc>
        <w:tc>
          <w:tcPr>
            <w:tcW w:w="1016" w:type="dxa"/>
            <w:tcBorders>
              <w:top w:val="nil"/>
              <w:left w:val="nil"/>
              <w:bottom w:val="single" w:sz="4" w:space="0" w:color="auto"/>
              <w:right w:val="single" w:sz="4" w:space="0" w:color="auto"/>
            </w:tcBorders>
            <w:shd w:val="clear" w:color="auto" w:fill="auto"/>
          </w:tcPr>
          <w:p w14:paraId="43CF32FD" w14:textId="77777777" w:rsidR="001C3FB8" w:rsidRDefault="000C0BFC">
            <w:pPr>
              <w:spacing w:after="0" w:line="240" w:lineRule="auto"/>
              <w:rPr>
                <w:color w:val="000000"/>
                <w:sz w:val="16"/>
                <w:szCs w:val="16"/>
              </w:rPr>
            </w:pPr>
            <w:r>
              <w:rPr>
                <w:color w:val="000000"/>
                <w:sz w:val="16"/>
                <w:szCs w:val="16"/>
              </w:rPr>
              <w:t>253.325.600</w:t>
            </w:r>
          </w:p>
        </w:tc>
        <w:tc>
          <w:tcPr>
            <w:tcW w:w="1134" w:type="dxa"/>
            <w:tcBorders>
              <w:top w:val="nil"/>
              <w:left w:val="nil"/>
              <w:bottom w:val="single" w:sz="4" w:space="0" w:color="auto"/>
              <w:right w:val="single" w:sz="4" w:space="0" w:color="auto"/>
            </w:tcBorders>
            <w:shd w:val="clear" w:color="auto" w:fill="auto"/>
          </w:tcPr>
          <w:p w14:paraId="7EE3E74D" w14:textId="77777777" w:rsidR="001C3FB8" w:rsidRDefault="000C0BFC">
            <w:pPr>
              <w:spacing w:after="0" w:line="240" w:lineRule="auto"/>
              <w:rPr>
                <w:color w:val="000000"/>
                <w:sz w:val="16"/>
                <w:szCs w:val="16"/>
              </w:rPr>
            </w:pPr>
            <w:r>
              <w:rPr>
                <w:color w:val="000000"/>
                <w:sz w:val="16"/>
                <w:szCs w:val="16"/>
              </w:rPr>
              <w:t>282.007.300</w:t>
            </w:r>
          </w:p>
        </w:tc>
        <w:tc>
          <w:tcPr>
            <w:tcW w:w="1134" w:type="dxa"/>
            <w:tcBorders>
              <w:top w:val="nil"/>
              <w:left w:val="nil"/>
              <w:bottom w:val="single" w:sz="4" w:space="0" w:color="auto"/>
              <w:right w:val="single" w:sz="4" w:space="0" w:color="auto"/>
            </w:tcBorders>
            <w:shd w:val="clear" w:color="000000" w:fill="FFFFFF"/>
          </w:tcPr>
          <w:p w14:paraId="082D7B8C" w14:textId="77777777" w:rsidR="001C3FB8" w:rsidRDefault="000C0BFC">
            <w:pPr>
              <w:spacing w:after="0" w:line="240" w:lineRule="auto"/>
              <w:rPr>
                <w:color w:val="000000"/>
                <w:sz w:val="16"/>
                <w:szCs w:val="16"/>
              </w:rPr>
            </w:pPr>
            <w:r>
              <w:rPr>
                <w:color w:val="000000"/>
                <w:sz w:val="16"/>
                <w:szCs w:val="16"/>
              </w:rPr>
              <w:t>658.389.812</w:t>
            </w:r>
          </w:p>
        </w:tc>
        <w:tc>
          <w:tcPr>
            <w:tcW w:w="1158" w:type="dxa"/>
            <w:tcBorders>
              <w:top w:val="nil"/>
              <w:left w:val="nil"/>
              <w:bottom w:val="single" w:sz="4" w:space="0" w:color="auto"/>
              <w:right w:val="single" w:sz="4" w:space="0" w:color="auto"/>
            </w:tcBorders>
            <w:shd w:val="clear" w:color="auto" w:fill="auto"/>
          </w:tcPr>
          <w:p w14:paraId="53E96607" w14:textId="77777777" w:rsidR="001C3FB8" w:rsidRDefault="000C0BFC">
            <w:pPr>
              <w:spacing w:after="0" w:line="240" w:lineRule="auto"/>
              <w:rPr>
                <w:color w:val="000000"/>
                <w:sz w:val="16"/>
                <w:szCs w:val="16"/>
              </w:rPr>
            </w:pPr>
            <w:r>
              <w:rPr>
                <w:color w:val="000000"/>
                <w:sz w:val="16"/>
                <w:szCs w:val="16"/>
              </w:rPr>
              <w:t>253.527.800</w:t>
            </w:r>
          </w:p>
        </w:tc>
        <w:tc>
          <w:tcPr>
            <w:tcW w:w="1134" w:type="dxa"/>
            <w:tcBorders>
              <w:top w:val="nil"/>
              <w:left w:val="nil"/>
              <w:bottom w:val="single" w:sz="4" w:space="0" w:color="auto"/>
              <w:right w:val="single" w:sz="4" w:space="0" w:color="auto"/>
            </w:tcBorders>
            <w:shd w:val="clear" w:color="auto" w:fill="auto"/>
          </w:tcPr>
          <w:p w14:paraId="3BFBEEEA" w14:textId="77777777" w:rsidR="001C3FB8" w:rsidRDefault="000C0BFC">
            <w:pPr>
              <w:spacing w:after="0" w:line="240" w:lineRule="auto"/>
              <w:rPr>
                <w:color w:val="000000"/>
                <w:sz w:val="16"/>
                <w:szCs w:val="16"/>
              </w:rPr>
            </w:pPr>
            <w:r>
              <w:rPr>
                <w:color w:val="000000"/>
                <w:sz w:val="16"/>
                <w:szCs w:val="16"/>
              </w:rPr>
              <w:t>194.995.700</w:t>
            </w:r>
          </w:p>
        </w:tc>
        <w:tc>
          <w:tcPr>
            <w:tcW w:w="567" w:type="dxa"/>
            <w:tcBorders>
              <w:top w:val="nil"/>
              <w:left w:val="nil"/>
              <w:bottom w:val="single" w:sz="4" w:space="0" w:color="auto"/>
              <w:right w:val="single" w:sz="4" w:space="0" w:color="auto"/>
            </w:tcBorders>
            <w:shd w:val="clear" w:color="auto" w:fill="auto"/>
          </w:tcPr>
          <w:p w14:paraId="4B094EB7" w14:textId="77777777" w:rsidR="001C3FB8" w:rsidRDefault="000C0BFC">
            <w:pPr>
              <w:spacing w:after="0" w:line="240" w:lineRule="auto"/>
              <w:rPr>
                <w:color w:val="000000"/>
                <w:sz w:val="16"/>
                <w:szCs w:val="16"/>
              </w:rPr>
            </w:pPr>
            <w:r>
              <w:rPr>
                <w:color w:val="000000"/>
                <w:sz w:val="16"/>
                <w:szCs w:val="16"/>
              </w:rPr>
              <w:t>0,99</w:t>
            </w:r>
          </w:p>
        </w:tc>
        <w:tc>
          <w:tcPr>
            <w:tcW w:w="567" w:type="dxa"/>
            <w:tcBorders>
              <w:top w:val="nil"/>
              <w:left w:val="nil"/>
              <w:bottom w:val="single" w:sz="4" w:space="0" w:color="auto"/>
              <w:right w:val="single" w:sz="4" w:space="0" w:color="auto"/>
            </w:tcBorders>
            <w:shd w:val="clear" w:color="auto" w:fill="auto"/>
          </w:tcPr>
          <w:p w14:paraId="3F1D95CD" w14:textId="77777777" w:rsidR="001C3FB8" w:rsidRDefault="000C0BFC">
            <w:pPr>
              <w:spacing w:after="0" w:line="240" w:lineRule="auto"/>
              <w:rPr>
                <w:color w:val="000000"/>
                <w:sz w:val="16"/>
                <w:szCs w:val="16"/>
              </w:rPr>
            </w:pPr>
            <w:r>
              <w:rPr>
                <w:color w:val="000000"/>
                <w:sz w:val="16"/>
                <w:szCs w:val="16"/>
              </w:rPr>
              <w:t>0,99</w:t>
            </w:r>
          </w:p>
        </w:tc>
        <w:tc>
          <w:tcPr>
            <w:tcW w:w="567" w:type="dxa"/>
            <w:tcBorders>
              <w:top w:val="nil"/>
              <w:left w:val="nil"/>
              <w:bottom w:val="single" w:sz="4" w:space="0" w:color="auto"/>
              <w:right w:val="single" w:sz="4" w:space="0" w:color="auto"/>
            </w:tcBorders>
            <w:shd w:val="clear" w:color="auto" w:fill="auto"/>
          </w:tcPr>
          <w:p w14:paraId="6D08B2B6" w14:textId="77777777" w:rsidR="001C3FB8" w:rsidRDefault="000C0BFC">
            <w:pPr>
              <w:spacing w:after="0" w:line="240" w:lineRule="auto"/>
              <w:rPr>
                <w:color w:val="000000"/>
                <w:sz w:val="16"/>
                <w:szCs w:val="16"/>
              </w:rPr>
            </w:pPr>
            <w:r>
              <w:rPr>
                <w:color w:val="000000"/>
                <w:sz w:val="16"/>
                <w:szCs w:val="16"/>
              </w:rPr>
              <w:t>0,98</w:t>
            </w:r>
          </w:p>
        </w:tc>
        <w:tc>
          <w:tcPr>
            <w:tcW w:w="567" w:type="dxa"/>
            <w:tcBorders>
              <w:top w:val="nil"/>
              <w:left w:val="nil"/>
              <w:bottom w:val="single" w:sz="4" w:space="0" w:color="auto"/>
              <w:right w:val="single" w:sz="4" w:space="0" w:color="auto"/>
            </w:tcBorders>
            <w:shd w:val="clear" w:color="auto" w:fill="auto"/>
          </w:tcPr>
          <w:p w14:paraId="01BCD6C6" w14:textId="77777777" w:rsidR="001C3FB8" w:rsidRDefault="000C0BFC">
            <w:pPr>
              <w:spacing w:after="0" w:line="240" w:lineRule="auto"/>
              <w:rPr>
                <w:color w:val="000000"/>
                <w:sz w:val="16"/>
                <w:szCs w:val="16"/>
              </w:rPr>
            </w:pPr>
            <w:r>
              <w:rPr>
                <w:color w:val="000000"/>
                <w:sz w:val="16"/>
                <w:szCs w:val="16"/>
              </w:rPr>
              <w:t>0,53</w:t>
            </w:r>
          </w:p>
        </w:tc>
        <w:tc>
          <w:tcPr>
            <w:tcW w:w="567" w:type="dxa"/>
            <w:tcBorders>
              <w:top w:val="nil"/>
              <w:left w:val="nil"/>
              <w:bottom w:val="single" w:sz="4" w:space="0" w:color="auto"/>
              <w:right w:val="single" w:sz="4" w:space="0" w:color="auto"/>
            </w:tcBorders>
            <w:shd w:val="clear" w:color="auto" w:fill="auto"/>
          </w:tcPr>
          <w:p w14:paraId="448817B6" w14:textId="77777777" w:rsidR="001C3FB8" w:rsidRDefault="000C0BFC">
            <w:pPr>
              <w:spacing w:after="0" w:line="240" w:lineRule="auto"/>
              <w:rPr>
                <w:color w:val="000000"/>
                <w:sz w:val="16"/>
                <w:szCs w:val="16"/>
              </w:rPr>
            </w:pPr>
            <w:r>
              <w:rPr>
                <w:color w:val="000000"/>
                <w:sz w:val="16"/>
                <w:szCs w:val="16"/>
              </w:rPr>
              <w:t>0,94</w:t>
            </w:r>
          </w:p>
        </w:tc>
        <w:tc>
          <w:tcPr>
            <w:tcW w:w="847" w:type="dxa"/>
            <w:tcBorders>
              <w:top w:val="nil"/>
              <w:left w:val="nil"/>
              <w:bottom w:val="single" w:sz="4" w:space="0" w:color="auto"/>
              <w:right w:val="single" w:sz="4" w:space="0" w:color="auto"/>
            </w:tcBorders>
            <w:shd w:val="clear" w:color="auto" w:fill="auto"/>
          </w:tcPr>
          <w:p w14:paraId="34027A49"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5E1A12D7" w14:textId="77777777" w:rsidR="001C3FB8" w:rsidRDefault="000C0BFC">
            <w:pPr>
              <w:spacing w:after="0" w:line="240" w:lineRule="auto"/>
              <w:rPr>
                <w:color w:val="000000"/>
                <w:sz w:val="16"/>
                <w:szCs w:val="16"/>
              </w:rPr>
            </w:pPr>
            <w:r>
              <w:rPr>
                <w:color w:val="000000"/>
                <w:sz w:val="16"/>
                <w:szCs w:val="16"/>
              </w:rPr>
              <w:t> </w:t>
            </w:r>
          </w:p>
        </w:tc>
      </w:tr>
      <w:tr w:rsidR="001C3FB8" w14:paraId="4F658E8E" w14:textId="77777777">
        <w:trPr>
          <w:trHeight w:val="810"/>
        </w:trPr>
        <w:tc>
          <w:tcPr>
            <w:tcW w:w="2515" w:type="dxa"/>
            <w:tcBorders>
              <w:top w:val="nil"/>
              <w:left w:val="single" w:sz="4" w:space="0" w:color="auto"/>
              <w:bottom w:val="single" w:sz="4" w:space="0" w:color="auto"/>
              <w:right w:val="single" w:sz="4" w:space="0" w:color="auto"/>
            </w:tcBorders>
            <w:shd w:val="clear" w:color="auto" w:fill="auto"/>
          </w:tcPr>
          <w:p w14:paraId="3EFA34FF"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kebijakan</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pencemaran</w:t>
            </w:r>
            <w:proofErr w:type="spellEnd"/>
            <w:r>
              <w:rPr>
                <w:color w:val="000000"/>
              </w:rPr>
              <w:t xml:space="preserve"> dan </w:t>
            </w:r>
            <w:proofErr w:type="spellStart"/>
            <w:r>
              <w:rPr>
                <w:color w:val="000000"/>
              </w:rPr>
              <w:t>perusakan</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hidup</w:t>
            </w:r>
            <w:proofErr w:type="spellEnd"/>
          </w:p>
        </w:tc>
        <w:tc>
          <w:tcPr>
            <w:tcW w:w="1016" w:type="dxa"/>
            <w:tcBorders>
              <w:top w:val="nil"/>
              <w:left w:val="nil"/>
              <w:bottom w:val="single" w:sz="4" w:space="0" w:color="auto"/>
              <w:right w:val="single" w:sz="4" w:space="0" w:color="auto"/>
            </w:tcBorders>
            <w:shd w:val="clear" w:color="auto" w:fill="auto"/>
          </w:tcPr>
          <w:p w14:paraId="1FCFDFA6" w14:textId="77777777" w:rsidR="001C3FB8" w:rsidRDefault="000C0BFC">
            <w:pPr>
              <w:spacing w:after="0" w:line="240" w:lineRule="auto"/>
              <w:rPr>
                <w:color w:val="000000"/>
                <w:sz w:val="16"/>
                <w:szCs w:val="16"/>
              </w:rPr>
            </w:pPr>
            <w:r>
              <w:rPr>
                <w:color w:val="000000"/>
                <w:sz w:val="16"/>
                <w:szCs w:val="16"/>
              </w:rPr>
              <w:t>150.750.000</w:t>
            </w:r>
          </w:p>
        </w:tc>
        <w:tc>
          <w:tcPr>
            <w:tcW w:w="1016" w:type="dxa"/>
            <w:tcBorders>
              <w:top w:val="nil"/>
              <w:left w:val="nil"/>
              <w:bottom w:val="single" w:sz="4" w:space="0" w:color="auto"/>
              <w:right w:val="single" w:sz="4" w:space="0" w:color="auto"/>
            </w:tcBorders>
            <w:shd w:val="clear" w:color="auto" w:fill="auto"/>
          </w:tcPr>
          <w:p w14:paraId="04C3A1F3" w14:textId="77777777" w:rsidR="001C3FB8" w:rsidRDefault="000C0BFC">
            <w:pPr>
              <w:spacing w:after="0" w:line="240" w:lineRule="auto"/>
              <w:rPr>
                <w:color w:val="000000"/>
                <w:sz w:val="16"/>
                <w:szCs w:val="16"/>
              </w:rPr>
            </w:pPr>
            <w:r>
              <w:rPr>
                <w:color w:val="000000"/>
                <w:sz w:val="16"/>
                <w:szCs w:val="16"/>
              </w:rPr>
              <w:t>136.729.600</w:t>
            </w:r>
          </w:p>
        </w:tc>
        <w:tc>
          <w:tcPr>
            <w:tcW w:w="1134" w:type="dxa"/>
            <w:tcBorders>
              <w:top w:val="nil"/>
              <w:left w:val="nil"/>
              <w:bottom w:val="single" w:sz="4" w:space="0" w:color="auto"/>
              <w:right w:val="single" w:sz="4" w:space="0" w:color="auto"/>
            </w:tcBorders>
            <w:shd w:val="clear" w:color="000000" w:fill="FFFFFF"/>
          </w:tcPr>
          <w:p w14:paraId="6028950F" w14:textId="77777777" w:rsidR="001C3FB8" w:rsidRDefault="000C0BFC">
            <w:pPr>
              <w:spacing w:after="0" w:line="240" w:lineRule="auto"/>
              <w:rPr>
                <w:color w:val="000000"/>
                <w:sz w:val="16"/>
                <w:szCs w:val="16"/>
              </w:rPr>
            </w:pPr>
            <w:r>
              <w:rPr>
                <w:color w:val="000000"/>
                <w:sz w:val="16"/>
                <w:szCs w:val="16"/>
              </w:rPr>
              <w:t>227.996.800</w:t>
            </w:r>
          </w:p>
        </w:tc>
        <w:tc>
          <w:tcPr>
            <w:tcW w:w="1136" w:type="dxa"/>
            <w:tcBorders>
              <w:top w:val="nil"/>
              <w:left w:val="nil"/>
              <w:bottom w:val="single" w:sz="4" w:space="0" w:color="auto"/>
              <w:right w:val="single" w:sz="4" w:space="0" w:color="auto"/>
            </w:tcBorders>
            <w:shd w:val="clear" w:color="auto" w:fill="auto"/>
          </w:tcPr>
          <w:p w14:paraId="0FEB399E" w14:textId="77777777" w:rsidR="001C3FB8" w:rsidRDefault="000C0BFC">
            <w:pPr>
              <w:spacing w:after="0" w:line="240" w:lineRule="auto"/>
              <w:rPr>
                <w:color w:val="000000"/>
                <w:sz w:val="16"/>
                <w:szCs w:val="16"/>
              </w:rPr>
            </w:pPr>
            <w:r>
              <w:rPr>
                <w:color w:val="000000"/>
                <w:sz w:val="16"/>
                <w:szCs w:val="16"/>
              </w:rPr>
              <w:t>599.456.800</w:t>
            </w:r>
          </w:p>
        </w:tc>
        <w:tc>
          <w:tcPr>
            <w:tcW w:w="1276" w:type="dxa"/>
            <w:tcBorders>
              <w:top w:val="nil"/>
              <w:left w:val="nil"/>
              <w:bottom w:val="single" w:sz="4" w:space="0" w:color="auto"/>
              <w:right w:val="single" w:sz="4" w:space="0" w:color="auto"/>
            </w:tcBorders>
            <w:shd w:val="clear" w:color="auto" w:fill="auto"/>
          </w:tcPr>
          <w:p w14:paraId="4E0E1BB8" w14:textId="77777777" w:rsidR="001C3FB8" w:rsidRDefault="000C0BFC">
            <w:pPr>
              <w:spacing w:after="0" w:line="240" w:lineRule="auto"/>
              <w:rPr>
                <w:color w:val="000000"/>
                <w:sz w:val="16"/>
                <w:szCs w:val="16"/>
              </w:rPr>
            </w:pPr>
            <w:r>
              <w:rPr>
                <w:color w:val="000000"/>
                <w:sz w:val="16"/>
                <w:szCs w:val="16"/>
              </w:rPr>
              <w:t>142.126.480</w:t>
            </w:r>
          </w:p>
        </w:tc>
        <w:tc>
          <w:tcPr>
            <w:tcW w:w="1016" w:type="dxa"/>
            <w:tcBorders>
              <w:top w:val="nil"/>
              <w:left w:val="nil"/>
              <w:bottom w:val="single" w:sz="4" w:space="0" w:color="auto"/>
              <w:right w:val="single" w:sz="4" w:space="0" w:color="auto"/>
            </w:tcBorders>
            <w:shd w:val="clear" w:color="auto" w:fill="auto"/>
          </w:tcPr>
          <w:p w14:paraId="0E4A39F6" w14:textId="77777777" w:rsidR="001C3FB8" w:rsidRDefault="000C0BFC">
            <w:pPr>
              <w:spacing w:after="0" w:line="240" w:lineRule="auto"/>
              <w:rPr>
                <w:color w:val="000000"/>
                <w:sz w:val="16"/>
                <w:szCs w:val="16"/>
              </w:rPr>
            </w:pPr>
            <w:r>
              <w:rPr>
                <w:color w:val="000000"/>
                <w:sz w:val="16"/>
                <w:szCs w:val="16"/>
              </w:rPr>
              <w:t>134.666.702</w:t>
            </w:r>
          </w:p>
        </w:tc>
        <w:tc>
          <w:tcPr>
            <w:tcW w:w="1134" w:type="dxa"/>
            <w:tcBorders>
              <w:top w:val="nil"/>
              <w:left w:val="nil"/>
              <w:bottom w:val="single" w:sz="4" w:space="0" w:color="auto"/>
              <w:right w:val="single" w:sz="4" w:space="0" w:color="auto"/>
            </w:tcBorders>
            <w:shd w:val="clear" w:color="auto" w:fill="auto"/>
          </w:tcPr>
          <w:p w14:paraId="509E5D38" w14:textId="77777777" w:rsidR="001C3FB8" w:rsidRDefault="000C0BFC">
            <w:pPr>
              <w:spacing w:after="0" w:line="240" w:lineRule="auto"/>
              <w:rPr>
                <w:color w:val="000000"/>
                <w:sz w:val="16"/>
                <w:szCs w:val="16"/>
              </w:rPr>
            </w:pPr>
            <w:r>
              <w:rPr>
                <w:color w:val="000000"/>
                <w:sz w:val="16"/>
                <w:szCs w:val="16"/>
              </w:rPr>
              <w:t>92.764.000</w:t>
            </w:r>
          </w:p>
        </w:tc>
        <w:tc>
          <w:tcPr>
            <w:tcW w:w="1134" w:type="dxa"/>
            <w:tcBorders>
              <w:top w:val="nil"/>
              <w:left w:val="nil"/>
              <w:bottom w:val="single" w:sz="4" w:space="0" w:color="auto"/>
              <w:right w:val="single" w:sz="4" w:space="0" w:color="auto"/>
            </w:tcBorders>
            <w:shd w:val="clear" w:color="000000" w:fill="FFFFFF"/>
          </w:tcPr>
          <w:p w14:paraId="666B18CA" w14:textId="77777777" w:rsidR="001C3FB8" w:rsidRDefault="000C0BFC">
            <w:pPr>
              <w:spacing w:after="0" w:line="240" w:lineRule="auto"/>
              <w:rPr>
                <w:color w:val="000000"/>
                <w:sz w:val="16"/>
                <w:szCs w:val="16"/>
              </w:rPr>
            </w:pPr>
            <w:r>
              <w:rPr>
                <w:color w:val="000000"/>
                <w:sz w:val="16"/>
                <w:szCs w:val="16"/>
              </w:rPr>
              <w:t>143.404.920</w:t>
            </w:r>
          </w:p>
        </w:tc>
        <w:tc>
          <w:tcPr>
            <w:tcW w:w="1158" w:type="dxa"/>
            <w:tcBorders>
              <w:top w:val="nil"/>
              <w:left w:val="nil"/>
              <w:bottom w:val="single" w:sz="4" w:space="0" w:color="auto"/>
              <w:right w:val="single" w:sz="4" w:space="0" w:color="auto"/>
            </w:tcBorders>
            <w:shd w:val="clear" w:color="auto" w:fill="auto"/>
          </w:tcPr>
          <w:p w14:paraId="35A2E95B" w14:textId="77777777" w:rsidR="001C3FB8" w:rsidRDefault="000C0BFC">
            <w:pPr>
              <w:spacing w:after="0" w:line="240" w:lineRule="auto"/>
              <w:rPr>
                <w:color w:val="000000"/>
                <w:sz w:val="16"/>
                <w:szCs w:val="16"/>
              </w:rPr>
            </w:pPr>
            <w:r>
              <w:rPr>
                <w:color w:val="000000"/>
                <w:sz w:val="16"/>
                <w:szCs w:val="16"/>
              </w:rPr>
              <w:t>291.673.400</w:t>
            </w:r>
          </w:p>
        </w:tc>
        <w:tc>
          <w:tcPr>
            <w:tcW w:w="1134" w:type="dxa"/>
            <w:tcBorders>
              <w:top w:val="nil"/>
              <w:left w:val="nil"/>
              <w:bottom w:val="single" w:sz="4" w:space="0" w:color="auto"/>
              <w:right w:val="single" w:sz="4" w:space="0" w:color="auto"/>
            </w:tcBorders>
            <w:shd w:val="clear" w:color="auto" w:fill="auto"/>
          </w:tcPr>
          <w:p w14:paraId="45DF1815" w14:textId="77777777" w:rsidR="001C3FB8" w:rsidRDefault="000C0BFC">
            <w:pPr>
              <w:spacing w:after="0" w:line="240" w:lineRule="auto"/>
              <w:rPr>
                <w:color w:val="000000"/>
                <w:sz w:val="16"/>
                <w:szCs w:val="16"/>
              </w:rPr>
            </w:pPr>
            <w:r>
              <w:rPr>
                <w:color w:val="000000"/>
                <w:sz w:val="16"/>
                <w:szCs w:val="16"/>
              </w:rPr>
              <w:t>121.493.600</w:t>
            </w:r>
          </w:p>
        </w:tc>
        <w:tc>
          <w:tcPr>
            <w:tcW w:w="567" w:type="dxa"/>
            <w:tcBorders>
              <w:top w:val="nil"/>
              <w:left w:val="nil"/>
              <w:bottom w:val="single" w:sz="4" w:space="0" w:color="auto"/>
              <w:right w:val="single" w:sz="4" w:space="0" w:color="auto"/>
            </w:tcBorders>
            <w:shd w:val="clear" w:color="auto" w:fill="auto"/>
          </w:tcPr>
          <w:p w14:paraId="1AABB72C" w14:textId="77777777" w:rsidR="001C3FB8" w:rsidRDefault="000C0BFC">
            <w:pPr>
              <w:spacing w:after="0" w:line="240" w:lineRule="auto"/>
              <w:rPr>
                <w:color w:val="000000"/>
                <w:sz w:val="16"/>
                <w:szCs w:val="16"/>
              </w:rPr>
            </w:pPr>
            <w:r>
              <w:rPr>
                <w:color w:val="000000"/>
                <w:sz w:val="16"/>
                <w:szCs w:val="16"/>
              </w:rPr>
              <w:t>0,89</w:t>
            </w:r>
          </w:p>
        </w:tc>
        <w:tc>
          <w:tcPr>
            <w:tcW w:w="567" w:type="dxa"/>
            <w:tcBorders>
              <w:top w:val="nil"/>
              <w:left w:val="nil"/>
              <w:bottom w:val="single" w:sz="4" w:space="0" w:color="auto"/>
              <w:right w:val="single" w:sz="4" w:space="0" w:color="auto"/>
            </w:tcBorders>
            <w:shd w:val="clear" w:color="auto" w:fill="auto"/>
          </w:tcPr>
          <w:p w14:paraId="489EC8C8" w14:textId="77777777" w:rsidR="001C3FB8" w:rsidRDefault="000C0BFC">
            <w:pPr>
              <w:spacing w:after="0" w:line="240" w:lineRule="auto"/>
              <w:rPr>
                <w:color w:val="000000"/>
                <w:sz w:val="16"/>
                <w:szCs w:val="16"/>
              </w:rPr>
            </w:pPr>
            <w:r>
              <w:rPr>
                <w:color w:val="000000"/>
                <w:sz w:val="16"/>
                <w:szCs w:val="16"/>
              </w:rPr>
              <w:t>0,68</w:t>
            </w:r>
          </w:p>
        </w:tc>
        <w:tc>
          <w:tcPr>
            <w:tcW w:w="567" w:type="dxa"/>
            <w:tcBorders>
              <w:top w:val="nil"/>
              <w:left w:val="nil"/>
              <w:bottom w:val="single" w:sz="4" w:space="0" w:color="auto"/>
              <w:right w:val="single" w:sz="4" w:space="0" w:color="auto"/>
            </w:tcBorders>
            <w:shd w:val="clear" w:color="auto" w:fill="auto"/>
          </w:tcPr>
          <w:p w14:paraId="0E898A89" w14:textId="77777777" w:rsidR="001C3FB8" w:rsidRDefault="000C0BFC">
            <w:pPr>
              <w:spacing w:after="0" w:line="240" w:lineRule="auto"/>
              <w:rPr>
                <w:color w:val="000000"/>
                <w:sz w:val="16"/>
                <w:szCs w:val="16"/>
              </w:rPr>
            </w:pPr>
            <w:r>
              <w:rPr>
                <w:color w:val="000000"/>
                <w:sz w:val="16"/>
                <w:szCs w:val="16"/>
              </w:rPr>
              <w:t>0,63</w:t>
            </w:r>
          </w:p>
        </w:tc>
        <w:tc>
          <w:tcPr>
            <w:tcW w:w="567" w:type="dxa"/>
            <w:tcBorders>
              <w:top w:val="nil"/>
              <w:left w:val="nil"/>
              <w:bottom w:val="single" w:sz="4" w:space="0" w:color="auto"/>
              <w:right w:val="single" w:sz="4" w:space="0" w:color="auto"/>
            </w:tcBorders>
            <w:shd w:val="clear" w:color="auto" w:fill="auto"/>
          </w:tcPr>
          <w:p w14:paraId="4D945022" w14:textId="77777777" w:rsidR="001C3FB8" w:rsidRDefault="000C0BFC">
            <w:pPr>
              <w:spacing w:after="0" w:line="240" w:lineRule="auto"/>
              <w:rPr>
                <w:color w:val="000000"/>
                <w:sz w:val="16"/>
                <w:szCs w:val="16"/>
              </w:rPr>
            </w:pPr>
            <w:r>
              <w:rPr>
                <w:color w:val="000000"/>
                <w:sz w:val="16"/>
                <w:szCs w:val="16"/>
              </w:rPr>
              <w:t>0,49</w:t>
            </w:r>
          </w:p>
        </w:tc>
        <w:tc>
          <w:tcPr>
            <w:tcW w:w="567" w:type="dxa"/>
            <w:tcBorders>
              <w:top w:val="nil"/>
              <w:left w:val="nil"/>
              <w:bottom w:val="single" w:sz="4" w:space="0" w:color="auto"/>
              <w:right w:val="single" w:sz="4" w:space="0" w:color="auto"/>
            </w:tcBorders>
            <w:shd w:val="clear" w:color="auto" w:fill="auto"/>
          </w:tcPr>
          <w:p w14:paraId="4DD30231" w14:textId="77777777" w:rsidR="001C3FB8" w:rsidRDefault="000C0BFC">
            <w:pPr>
              <w:spacing w:after="0" w:line="240" w:lineRule="auto"/>
              <w:rPr>
                <w:color w:val="000000"/>
                <w:sz w:val="16"/>
                <w:szCs w:val="16"/>
              </w:rPr>
            </w:pPr>
            <w:r>
              <w:rPr>
                <w:color w:val="000000"/>
                <w:sz w:val="16"/>
                <w:szCs w:val="16"/>
              </w:rPr>
              <w:t>0,85</w:t>
            </w:r>
          </w:p>
        </w:tc>
        <w:tc>
          <w:tcPr>
            <w:tcW w:w="847" w:type="dxa"/>
            <w:tcBorders>
              <w:top w:val="nil"/>
              <w:left w:val="nil"/>
              <w:bottom w:val="single" w:sz="4" w:space="0" w:color="auto"/>
              <w:right w:val="single" w:sz="4" w:space="0" w:color="auto"/>
            </w:tcBorders>
            <w:shd w:val="clear" w:color="auto" w:fill="auto"/>
          </w:tcPr>
          <w:p w14:paraId="3307E379"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50AE7259" w14:textId="77777777" w:rsidR="001C3FB8" w:rsidRDefault="000C0BFC">
            <w:pPr>
              <w:spacing w:after="0" w:line="240" w:lineRule="auto"/>
              <w:rPr>
                <w:color w:val="000000"/>
                <w:sz w:val="16"/>
                <w:szCs w:val="16"/>
              </w:rPr>
            </w:pPr>
            <w:r>
              <w:rPr>
                <w:color w:val="000000"/>
                <w:sz w:val="16"/>
                <w:szCs w:val="16"/>
              </w:rPr>
              <w:t> </w:t>
            </w:r>
          </w:p>
        </w:tc>
      </w:tr>
      <w:tr w:rsidR="001C3FB8" w14:paraId="411C345A" w14:textId="77777777">
        <w:trPr>
          <w:trHeight w:val="420"/>
        </w:trPr>
        <w:tc>
          <w:tcPr>
            <w:tcW w:w="2515" w:type="dxa"/>
            <w:tcBorders>
              <w:top w:val="nil"/>
              <w:left w:val="single" w:sz="4" w:space="0" w:color="auto"/>
              <w:bottom w:val="single" w:sz="4" w:space="0" w:color="auto"/>
              <w:right w:val="single" w:sz="4" w:space="0" w:color="auto"/>
            </w:tcBorders>
            <w:shd w:val="clear" w:color="auto" w:fill="auto"/>
          </w:tcPr>
          <w:p w14:paraId="061ACFB5"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Koordinasi</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amdal</w:t>
            </w:r>
            <w:proofErr w:type="spellEnd"/>
          </w:p>
        </w:tc>
        <w:tc>
          <w:tcPr>
            <w:tcW w:w="1016" w:type="dxa"/>
            <w:tcBorders>
              <w:top w:val="nil"/>
              <w:left w:val="nil"/>
              <w:bottom w:val="single" w:sz="4" w:space="0" w:color="auto"/>
              <w:right w:val="single" w:sz="4" w:space="0" w:color="auto"/>
            </w:tcBorders>
            <w:shd w:val="clear" w:color="auto" w:fill="auto"/>
          </w:tcPr>
          <w:p w14:paraId="4D9EF85E" w14:textId="77777777" w:rsidR="001C3FB8" w:rsidRDefault="000C0BFC">
            <w:pPr>
              <w:spacing w:after="0" w:line="240" w:lineRule="auto"/>
              <w:rPr>
                <w:color w:val="000000"/>
                <w:sz w:val="16"/>
                <w:szCs w:val="16"/>
              </w:rPr>
            </w:pPr>
            <w:r>
              <w:rPr>
                <w:color w:val="000000"/>
                <w:sz w:val="16"/>
                <w:szCs w:val="16"/>
              </w:rPr>
              <w:t>153.325.000</w:t>
            </w:r>
          </w:p>
        </w:tc>
        <w:tc>
          <w:tcPr>
            <w:tcW w:w="1016" w:type="dxa"/>
            <w:tcBorders>
              <w:top w:val="nil"/>
              <w:left w:val="nil"/>
              <w:bottom w:val="single" w:sz="4" w:space="0" w:color="auto"/>
              <w:right w:val="single" w:sz="4" w:space="0" w:color="auto"/>
            </w:tcBorders>
            <w:shd w:val="clear" w:color="auto" w:fill="auto"/>
          </w:tcPr>
          <w:p w14:paraId="66AB0F07" w14:textId="77777777" w:rsidR="001C3FB8" w:rsidRDefault="000C0BFC">
            <w:pPr>
              <w:spacing w:after="0" w:line="240" w:lineRule="auto"/>
              <w:rPr>
                <w:color w:val="000000"/>
                <w:sz w:val="16"/>
                <w:szCs w:val="16"/>
              </w:rPr>
            </w:pPr>
            <w:r>
              <w:rPr>
                <w:color w:val="000000"/>
                <w:sz w:val="16"/>
                <w:szCs w:val="16"/>
              </w:rPr>
              <w:t>428.217.500</w:t>
            </w:r>
          </w:p>
        </w:tc>
        <w:tc>
          <w:tcPr>
            <w:tcW w:w="1134" w:type="dxa"/>
            <w:tcBorders>
              <w:top w:val="nil"/>
              <w:left w:val="nil"/>
              <w:bottom w:val="single" w:sz="4" w:space="0" w:color="auto"/>
              <w:right w:val="single" w:sz="4" w:space="0" w:color="auto"/>
            </w:tcBorders>
            <w:shd w:val="clear" w:color="000000" w:fill="FFFFFF"/>
          </w:tcPr>
          <w:p w14:paraId="4B6C7A6D" w14:textId="77777777" w:rsidR="001C3FB8" w:rsidRDefault="000C0BFC">
            <w:pPr>
              <w:spacing w:after="0" w:line="240" w:lineRule="auto"/>
              <w:rPr>
                <w:color w:val="000000"/>
                <w:sz w:val="16"/>
                <w:szCs w:val="16"/>
              </w:rPr>
            </w:pPr>
            <w:r>
              <w:rPr>
                <w:color w:val="000000"/>
                <w:sz w:val="16"/>
                <w:szCs w:val="16"/>
              </w:rPr>
              <w:t>550.000.000</w:t>
            </w:r>
          </w:p>
        </w:tc>
        <w:tc>
          <w:tcPr>
            <w:tcW w:w="1136" w:type="dxa"/>
            <w:tcBorders>
              <w:top w:val="nil"/>
              <w:left w:val="nil"/>
              <w:bottom w:val="single" w:sz="4" w:space="0" w:color="auto"/>
              <w:right w:val="single" w:sz="4" w:space="0" w:color="auto"/>
            </w:tcBorders>
            <w:shd w:val="clear" w:color="auto" w:fill="auto"/>
          </w:tcPr>
          <w:p w14:paraId="1BA17D3E" w14:textId="77777777" w:rsidR="001C3FB8" w:rsidRDefault="000C0BFC">
            <w:pPr>
              <w:spacing w:after="0" w:line="240" w:lineRule="auto"/>
              <w:rPr>
                <w:color w:val="000000"/>
                <w:sz w:val="16"/>
                <w:szCs w:val="16"/>
              </w:rPr>
            </w:pPr>
            <w:r>
              <w:rPr>
                <w:color w:val="000000"/>
                <w:sz w:val="16"/>
                <w:szCs w:val="16"/>
              </w:rPr>
              <w:t>267.947.800</w:t>
            </w:r>
          </w:p>
        </w:tc>
        <w:tc>
          <w:tcPr>
            <w:tcW w:w="1276" w:type="dxa"/>
            <w:tcBorders>
              <w:top w:val="nil"/>
              <w:left w:val="nil"/>
              <w:bottom w:val="single" w:sz="4" w:space="0" w:color="auto"/>
              <w:right w:val="single" w:sz="4" w:space="0" w:color="auto"/>
            </w:tcBorders>
            <w:shd w:val="clear" w:color="auto" w:fill="auto"/>
          </w:tcPr>
          <w:p w14:paraId="1D4E7E9B" w14:textId="77777777" w:rsidR="001C3FB8" w:rsidRDefault="000C0BFC">
            <w:pPr>
              <w:spacing w:after="0" w:line="240" w:lineRule="auto"/>
              <w:rPr>
                <w:color w:val="000000"/>
                <w:sz w:val="16"/>
                <w:szCs w:val="16"/>
              </w:rPr>
            </w:pPr>
            <w:r>
              <w:rPr>
                <w:color w:val="000000"/>
                <w:sz w:val="16"/>
                <w:szCs w:val="16"/>
              </w:rPr>
              <w:t>274.176.000</w:t>
            </w:r>
          </w:p>
        </w:tc>
        <w:tc>
          <w:tcPr>
            <w:tcW w:w="1016" w:type="dxa"/>
            <w:tcBorders>
              <w:top w:val="nil"/>
              <w:left w:val="nil"/>
              <w:bottom w:val="single" w:sz="4" w:space="0" w:color="auto"/>
              <w:right w:val="single" w:sz="4" w:space="0" w:color="auto"/>
            </w:tcBorders>
            <w:shd w:val="clear" w:color="auto" w:fill="auto"/>
          </w:tcPr>
          <w:p w14:paraId="675BB3EF" w14:textId="77777777" w:rsidR="001C3FB8" w:rsidRDefault="000C0BFC">
            <w:pPr>
              <w:spacing w:after="0" w:line="240" w:lineRule="auto"/>
              <w:rPr>
                <w:color w:val="000000"/>
                <w:sz w:val="16"/>
                <w:szCs w:val="16"/>
              </w:rPr>
            </w:pPr>
            <w:r>
              <w:rPr>
                <w:color w:val="000000"/>
                <w:sz w:val="16"/>
                <w:szCs w:val="16"/>
              </w:rPr>
              <w:t>147.001.451</w:t>
            </w:r>
          </w:p>
        </w:tc>
        <w:tc>
          <w:tcPr>
            <w:tcW w:w="1134" w:type="dxa"/>
            <w:tcBorders>
              <w:top w:val="nil"/>
              <w:left w:val="nil"/>
              <w:bottom w:val="single" w:sz="4" w:space="0" w:color="auto"/>
              <w:right w:val="single" w:sz="4" w:space="0" w:color="auto"/>
            </w:tcBorders>
            <w:shd w:val="clear" w:color="auto" w:fill="auto"/>
          </w:tcPr>
          <w:p w14:paraId="4412B76F" w14:textId="77777777" w:rsidR="001C3FB8" w:rsidRDefault="000C0BFC">
            <w:pPr>
              <w:spacing w:after="0" w:line="240" w:lineRule="auto"/>
              <w:rPr>
                <w:color w:val="000000"/>
                <w:sz w:val="16"/>
                <w:szCs w:val="16"/>
              </w:rPr>
            </w:pPr>
            <w:r>
              <w:rPr>
                <w:color w:val="000000"/>
                <w:sz w:val="16"/>
                <w:szCs w:val="16"/>
              </w:rPr>
              <w:t>327.047.600</w:t>
            </w:r>
          </w:p>
        </w:tc>
        <w:tc>
          <w:tcPr>
            <w:tcW w:w="1134" w:type="dxa"/>
            <w:tcBorders>
              <w:top w:val="nil"/>
              <w:left w:val="nil"/>
              <w:bottom w:val="single" w:sz="4" w:space="0" w:color="auto"/>
              <w:right w:val="single" w:sz="4" w:space="0" w:color="auto"/>
            </w:tcBorders>
            <w:shd w:val="clear" w:color="000000" w:fill="FFFFFF"/>
          </w:tcPr>
          <w:p w14:paraId="1D13EE79" w14:textId="77777777" w:rsidR="001C3FB8" w:rsidRDefault="000C0BFC">
            <w:pPr>
              <w:spacing w:after="0" w:line="240" w:lineRule="auto"/>
              <w:rPr>
                <w:color w:val="000000"/>
                <w:sz w:val="16"/>
                <w:szCs w:val="16"/>
              </w:rPr>
            </w:pPr>
            <w:r>
              <w:rPr>
                <w:color w:val="000000"/>
                <w:sz w:val="16"/>
                <w:szCs w:val="16"/>
              </w:rPr>
              <w:t>434.524.800</w:t>
            </w:r>
          </w:p>
        </w:tc>
        <w:tc>
          <w:tcPr>
            <w:tcW w:w="1158" w:type="dxa"/>
            <w:tcBorders>
              <w:top w:val="nil"/>
              <w:left w:val="nil"/>
              <w:bottom w:val="single" w:sz="4" w:space="0" w:color="auto"/>
              <w:right w:val="single" w:sz="4" w:space="0" w:color="auto"/>
            </w:tcBorders>
            <w:shd w:val="clear" w:color="auto" w:fill="auto"/>
          </w:tcPr>
          <w:p w14:paraId="20B066EF" w14:textId="77777777" w:rsidR="001C3FB8" w:rsidRDefault="000C0BFC">
            <w:pPr>
              <w:spacing w:after="0" w:line="240" w:lineRule="auto"/>
              <w:rPr>
                <w:color w:val="000000"/>
                <w:sz w:val="16"/>
                <w:szCs w:val="16"/>
              </w:rPr>
            </w:pPr>
            <w:r>
              <w:rPr>
                <w:color w:val="000000"/>
                <w:sz w:val="16"/>
                <w:szCs w:val="16"/>
              </w:rPr>
              <w:t>139.650.200</w:t>
            </w:r>
          </w:p>
        </w:tc>
        <w:tc>
          <w:tcPr>
            <w:tcW w:w="1134" w:type="dxa"/>
            <w:tcBorders>
              <w:top w:val="nil"/>
              <w:left w:val="nil"/>
              <w:bottom w:val="single" w:sz="4" w:space="0" w:color="auto"/>
              <w:right w:val="single" w:sz="4" w:space="0" w:color="auto"/>
            </w:tcBorders>
            <w:shd w:val="clear" w:color="auto" w:fill="auto"/>
          </w:tcPr>
          <w:p w14:paraId="2A69A389" w14:textId="77777777" w:rsidR="001C3FB8" w:rsidRDefault="000C0BFC">
            <w:pPr>
              <w:spacing w:after="0" w:line="240" w:lineRule="auto"/>
              <w:rPr>
                <w:color w:val="000000"/>
                <w:sz w:val="16"/>
                <w:szCs w:val="16"/>
              </w:rPr>
            </w:pPr>
            <w:r>
              <w:rPr>
                <w:color w:val="000000"/>
                <w:sz w:val="16"/>
                <w:szCs w:val="16"/>
              </w:rPr>
              <w:t>250.669.500</w:t>
            </w:r>
          </w:p>
        </w:tc>
        <w:tc>
          <w:tcPr>
            <w:tcW w:w="567" w:type="dxa"/>
            <w:tcBorders>
              <w:top w:val="nil"/>
              <w:left w:val="nil"/>
              <w:bottom w:val="single" w:sz="4" w:space="0" w:color="auto"/>
              <w:right w:val="single" w:sz="4" w:space="0" w:color="auto"/>
            </w:tcBorders>
            <w:shd w:val="clear" w:color="auto" w:fill="auto"/>
          </w:tcPr>
          <w:p w14:paraId="31B387E7" w14:textId="77777777" w:rsidR="001C3FB8" w:rsidRDefault="000C0BFC">
            <w:pPr>
              <w:spacing w:after="0" w:line="240" w:lineRule="auto"/>
              <w:rPr>
                <w:color w:val="000000"/>
                <w:sz w:val="16"/>
                <w:szCs w:val="16"/>
              </w:rPr>
            </w:pPr>
            <w:r>
              <w:rPr>
                <w:color w:val="000000"/>
                <w:sz w:val="16"/>
                <w:szCs w:val="16"/>
              </w:rPr>
              <w:t>0,96</w:t>
            </w:r>
          </w:p>
        </w:tc>
        <w:tc>
          <w:tcPr>
            <w:tcW w:w="567" w:type="dxa"/>
            <w:tcBorders>
              <w:top w:val="nil"/>
              <w:left w:val="nil"/>
              <w:bottom w:val="single" w:sz="4" w:space="0" w:color="auto"/>
              <w:right w:val="single" w:sz="4" w:space="0" w:color="auto"/>
            </w:tcBorders>
            <w:shd w:val="clear" w:color="auto" w:fill="auto"/>
          </w:tcPr>
          <w:p w14:paraId="4F71672F" w14:textId="77777777" w:rsidR="001C3FB8" w:rsidRDefault="000C0BFC">
            <w:pPr>
              <w:spacing w:after="0" w:line="240" w:lineRule="auto"/>
              <w:rPr>
                <w:color w:val="000000"/>
                <w:sz w:val="16"/>
                <w:szCs w:val="16"/>
              </w:rPr>
            </w:pPr>
            <w:r>
              <w:rPr>
                <w:color w:val="000000"/>
                <w:sz w:val="16"/>
                <w:szCs w:val="16"/>
              </w:rPr>
              <w:t>0,76</w:t>
            </w:r>
          </w:p>
        </w:tc>
        <w:tc>
          <w:tcPr>
            <w:tcW w:w="567" w:type="dxa"/>
            <w:tcBorders>
              <w:top w:val="nil"/>
              <w:left w:val="nil"/>
              <w:bottom w:val="single" w:sz="4" w:space="0" w:color="auto"/>
              <w:right w:val="single" w:sz="4" w:space="0" w:color="auto"/>
            </w:tcBorders>
            <w:shd w:val="clear" w:color="auto" w:fill="auto"/>
          </w:tcPr>
          <w:p w14:paraId="4C904DBD" w14:textId="77777777" w:rsidR="001C3FB8" w:rsidRDefault="000C0BFC">
            <w:pPr>
              <w:spacing w:after="0" w:line="240" w:lineRule="auto"/>
              <w:rPr>
                <w:color w:val="000000"/>
                <w:sz w:val="16"/>
                <w:szCs w:val="16"/>
              </w:rPr>
            </w:pPr>
            <w:r>
              <w:rPr>
                <w:color w:val="000000"/>
                <w:sz w:val="16"/>
                <w:szCs w:val="16"/>
              </w:rPr>
              <w:t>0,79</w:t>
            </w:r>
          </w:p>
        </w:tc>
        <w:tc>
          <w:tcPr>
            <w:tcW w:w="567" w:type="dxa"/>
            <w:tcBorders>
              <w:top w:val="nil"/>
              <w:left w:val="nil"/>
              <w:bottom w:val="single" w:sz="4" w:space="0" w:color="auto"/>
              <w:right w:val="single" w:sz="4" w:space="0" w:color="auto"/>
            </w:tcBorders>
            <w:shd w:val="clear" w:color="auto" w:fill="auto"/>
          </w:tcPr>
          <w:p w14:paraId="5703396E" w14:textId="77777777" w:rsidR="001C3FB8" w:rsidRDefault="000C0BFC">
            <w:pPr>
              <w:spacing w:after="0" w:line="240" w:lineRule="auto"/>
              <w:rPr>
                <w:color w:val="000000"/>
                <w:sz w:val="16"/>
                <w:szCs w:val="16"/>
              </w:rPr>
            </w:pPr>
            <w:r>
              <w:rPr>
                <w:color w:val="000000"/>
                <w:sz w:val="16"/>
                <w:szCs w:val="16"/>
              </w:rPr>
              <w:t>0,52</w:t>
            </w:r>
          </w:p>
        </w:tc>
        <w:tc>
          <w:tcPr>
            <w:tcW w:w="567" w:type="dxa"/>
            <w:tcBorders>
              <w:top w:val="nil"/>
              <w:left w:val="nil"/>
              <w:bottom w:val="single" w:sz="4" w:space="0" w:color="auto"/>
              <w:right w:val="single" w:sz="4" w:space="0" w:color="auto"/>
            </w:tcBorders>
            <w:shd w:val="clear" w:color="auto" w:fill="auto"/>
          </w:tcPr>
          <w:p w14:paraId="31BF0EC6" w14:textId="77777777" w:rsidR="001C3FB8" w:rsidRDefault="000C0BFC">
            <w:pPr>
              <w:spacing w:after="0" w:line="240" w:lineRule="auto"/>
              <w:rPr>
                <w:color w:val="000000"/>
                <w:sz w:val="16"/>
                <w:szCs w:val="16"/>
              </w:rPr>
            </w:pPr>
            <w:r>
              <w:rPr>
                <w:color w:val="000000"/>
                <w:sz w:val="16"/>
                <w:szCs w:val="16"/>
              </w:rPr>
              <w:t>0,91</w:t>
            </w:r>
          </w:p>
        </w:tc>
        <w:tc>
          <w:tcPr>
            <w:tcW w:w="847" w:type="dxa"/>
            <w:tcBorders>
              <w:top w:val="nil"/>
              <w:left w:val="nil"/>
              <w:bottom w:val="single" w:sz="4" w:space="0" w:color="auto"/>
              <w:right w:val="single" w:sz="4" w:space="0" w:color="auto"/>
            </w:tcBorders>
            <w:shd w:val="clear" w:color="auto" w:fill="auto"/>
          </w:tcPr>
          <w:p w14:paraId="09A6854B"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54544D09" w14:textId="77777777" w:rsidR="001C3FB8" w:rsidRDefault="000C0BFC">
            <w:pPr>
              <w:spacing w:after="0" w:line="240" w:lineRule="auto"/>
              <w:rPr>
                <w:color w:val="000000"/>
                <w:sz w:val="16"/>
                <w:szCs w:val="16"/>
              </w:rPr>
            </w:pPr>
            <w:r>
              <w:rPr>
                <w:color w:val="000000"/>
                <w:sz w:val="16"/>
                <w:szCs w:val="16"/>
              </w:rPr>
              <w:t> </w:t>
            </w:r>
          </w:p>
        </w:tc>
      </w:tr>
      <w:tr w:rsidR="001C3FB8" w14:paraId="639F6BCC" w14:textId="77777777">
        <w:trPr>
          <w:trHeight w:val="632"/>
        </w:trPr>
        <w:tc>
          <w:tcPr>
            <w:tcW w:w="2515" w:type="dxa"/>
            <w:tcBorders>
              <w:top w:val="nil"/>
              <w:left w:val="single" w:sz="4" w:space="0" w:color="auto"/>
              <w:bottom w:val="single" w:sz="4" w:space="0" w:color="auto"/>
              <w:right w:val="single" w:sz="4" w:space="0" w:color="auto"/>
            </w:tcBorders>
            <w:shd w:val="clear" w:color="auto" w:fill="auto"/>
          </w:tcPr>
          <w:p w14:paraId="7211319D"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Peningkatan</w:t>
            </w:r>
            <w:proofErr w:type="spellEnd"/>
            <w:r>
              <w:rPr>
                <w:color w:val="000000"/>
              </w:rPr>
              <w:t xml:space="preserve"> Peran Serta Masyarakat </w:t>
            </w:r>
            <w:proofErr w:type="spellStart"/>
            <w:r>
              <w:rPr>
                <w:color w:val="000000"/>
              </w:rPr>
              <w:t>dalam</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Hidup</w:t>
            </w:r>
            <w:proofErr w:type="spellEnd"/>
          </w:p>
        </w:tc>
        <w:tc>
          <w:tcPr>
            <w:tcW w:w="1016" w:type="dxa"/>
            <w:tcBorders>
              <w:top w:val="nil"/>
              <w:left w:val="nil"/>
              <w:bottom w:val="single" w:sz="4" w:space="0" w:color="auto"/>
              <w:right w:val="single" w:sz="4" w:space="0" w:color="auto"/>
            </w:tcBorders>
            <w:shd w:val="clear" w:color="auto" w:fill="auto"/>
          </w:tcPr>
          <w:p w14:paraId="18A95AD5" w14:textId="77777777" w:rsidR="001C3FB8" w:rsidRDefault="000C0BFC">
            <w:pPr>
              <w:spacing w:after="0" w:line="240" w:lineRule="auto"/>
              <w:rPr>
                <w:color w:val="000000"/>
                <w:sz w:val="16"/>
                <w:szCs w:val="16"/>
              </w:rPr>
            </w:pPr>
            <w:r>
              <w:rPr>
                <w:color w:val="000000"/>
                <w:sz w:val="16"/>
                <w:szCs w:val="16"/>
              </w:rPr>
              <w:t>120.115.000</w:t>
            </w:r>
          </w:p>
        </w:tc>
        <w:tc>
          <w:tcPr>
            <w:tcW w:w="1016" w:type="dxa"/>
            <w:tcBorders>
              <w:top w:val="nil"/>
              <w:left w:val="nil"/>
              <w:bottom w:val="single" w:sz="4" w:space="0" w:color="auto"/>
              <w:right w:val="single" w:sz="4" w:space="0" w:color="auto"/>
            </w:tcBorders>
            <w:shd w:val="clear" w:color="auto" w:fill="auto"/>
          </w:tcPr>
          <w:p w14:paraId="340E6E87" w14:textId="77777777" w:rsidR="001C3FB8" w:rsidRDefault="000C0BFC">
            <w:pPr>
              <w:spacing w:after="0" w:line="240" w:lineRule="auto"/>
              <w:rPr>
                <w:color w:val="000000"/>
                <w:sz w:val="16"/>
                <w:szCs w:val="16"/>
              </w:rPr>
            </w:pPr>
            <w:r>
              <w:rPr>
                <w:color w:val="000000"/>
                <w:sz w:val="16"/>
                <w:szCs w:val="16"/>
              </w:rPr>
              <w:t>238.500.000</w:t>
            </w:r>
          </w:p>
        </w:tc>
        <w:tc>
          <w:tcPr>
            <w:tcW w:w="1134" w:type="dxa"/>
            <w:tcBorders>
              <w:top w:val="nil"/>
              <w:left w:val="nil"/>
              <w:bottom w:val="single" w:sz="4" w:space="0" w:color="auto"/>
              <w:right w:val="single" w:sz="4" w:space="0" w:color="auto"/>
            </w:tcBorders>
            <w:shd w:val="clear" w:color="000000" w:fill="FFFFFF"/>
          </w:tcPr>
          <w:p w14:paraId="28B30005" w14:textId="77777777" w:rsidR="001C3FB8" w:rsidRDefault="000C0BFC">
            <w:pPr>
              <w:spacing w:after="0" w:line="240" w:lineRule="auto"/>
              <w:rPr>
                <w:color w:val="000000"/>
                <w:sz w:val="16"/>
                <w:szCs w:val="16"/>
              </w:rPr>
            </w:pPr>
            <w:r>
              <w:rPr>
                <w:color w:val="000000"/>
                <w:sz w:val="16"/>
                <w:szCs w:val="16"/>
              </w:rPr>
              <w:t>270.050.000</w:t>
            </w:r>
          </w:p>
        </w:tc>
        <w:tc>
          <w:tcPr>
            <w:tcW w:w="1136" w:type="dxa"/>
            <w:tcBorders>
              <w:top w:val="nil"/>
              <w:left w:val="nil"/>
              <w:bottom w:val="single" w:sz="4" w:space="0" w:color="auto"/>
              <w:right w:val="single" w:sz="4" w:space="0" w:color="auto"/>
            </w:tcBorders>
            <w:shd w:val="clear" w:color="auto" w:fill="auto"/>
          </w:tcPr>
          <w:p w14:paraId="76148486" w14:textId="77777777" w:rsidR="001C3FB8" w:rsidRDefault="000C0BFC">
            <w:pPr>
              <w:spacing w:after="0" w:line="240" w:lineRule="auto"/>
              <w:rPr>
                <w:color w:val="000000"/>
                <w:sz w:val="16"/>
                <w:szCs w:val="16"/>
              </w:rPr>
            </w:pPr>
            <w:r>
              <w:rPr>
                <w:color w:val="000000"/>
                <w:sz w:val="16"/>
                <w:szCs w:val="16"/>
              </w:rPr>
              <w:t>206.120.000</w:t>
            </w:r>
          </w:p>
        </w:tc>
        <w:tc>
          <w:tcPr>
            <w:tcW w:w="1276" w:type="dxa"/>
            <w:tcBorders>
              <w:top w:val="nil"/>
              <w:left w:val="nil"/>
              <w:bottom w:val="single" w:sz="4" w:space="0" w:color="auto"/>
              <w:right w:val="single" w:sz="4" w:space="0" w:color="auto"/>
            </w:tcBorders>
            <w:shd w:val="clear" w:color="auto" w:fill="auto"/>
          </w:tcPr>
          <w:p w14:paraId="0C2CF82D" w14:textId="77777777" w:rsidR="001C3FB8" w:rsidRDefault="000C0BFC">
            <w:pPr>
              <w:spacing w:after="0" w:line="240" w:lineRule="auto"/>
              <w:rPr>
                <w:color w:val="000000"/>
                <w:sz w:val="16"/>
                <w:szCs w:val="16"/>
              </w:rPr>
            </w:pPr>
            <w:r>
              <w:rPr>
                <w:color w:val="000000"/>
                <w:sz w:val="16"/>
                <w:szCs w:val="16"/>
              </w:rPr>
              <w:t>621.747.500</w:t>
            </w:r>
          </w:p>
        </w:tc>
        <w:tc>
          <w:tcPr>
            <w:tcW w:w="1016" w:type="dxa"/>
            <w:tcBorders>
              <w:top w:val="nil"/>
              <w:left w:val="nil"/>
              <w:bottom w:val="single" w:sz="4" w:space="0" w:color="auto"/>
              <w:right w:val="single" w:sz="4" w:space="0" w:color="auto"/>
            </w:tcBorders>
            <w:shd w:val="clear" w:color="auto" w:fill="auto"/>
          </w:tcPr>
          <w:p w14:paraId="3439949D" w14:textId="77777777" w:rsidR="001C3FB8" w:rsidRDefault="000C0BFC">
            <w:pPr>
              <w:spacing w:after="0" w:line="240" w:lineRule="auto"/>
              <w:rPr>
                <w:color w:val="000000"/>
                <w:sz w:val="16"/>
                <w:szCs w:val="16"/>
              </w:rPr>
            </w:pPr>
            <w:r>
              <w:rPr>
                <w:color w:val="000000"/>
                <w:sz w:val="16"/>
                <w:szCs w:val="16"/>
              </w:rPr>
              <w:t>116.266.400</w:t>
            </w:r>
          </w:p>
        </w:tc>
        <w:tc>
          <w:tcPr>
            <w:tcW w:w="1134" w:type="dxa"/>
            <w:tcBorders>
              <w:top w:val="nil"/>
              <w:left w:val="nil"/>
              <w:bottom w:val="single" w:sz="4" w:space="0" w:color="auto"/>
              <w:right w:val="single" w:sz="4" w:space="0" w:color="auto"/>
            </w:tcBorders>
            <w:shd w:val="clear" w:color="auto" w:fill="auto"/>
          </w:tcPr>
          <w:p w14:paraId="200722B4" w14:textId="77777777" w:rsidR="001C3FB8" w:rsidRDefault="000C0BFC">
            <w:pPr>
              <w:spacing w:after="0" w:line="240" w:lineRule="auto"/>
              <w:rPr>
                <w:color w:val="000000"/>
                <w:sz w:val="16"/>
                <w:szCs w:val="16"/>
              </w:rPr>
            </w:pPr>
            <w:r>
              <w:rPr>
                <w:color w:val="000000"/>
                <w:sz w:val="16"/>
                <w:szCs w:val="16"/>
              </w:rPr>
              <w:t>199.637.000</w:t>
            </w:r>
          </w:p>
        </w:tc>
        <w:tc>
          <w:tcPr>
            <w:tcW w:w="1134" w:type="dxa"/>
            <w:tcBorders>
              <w:top w:val="nil"/>
              <w:left w:val="nil"/>
              <w:bottom w:val="single" w:sz="4" w:space="0" w:color="auto"/>
              <w:right w:val="single" w:sz="4" w:space="0" w:color="auto"/>
            </w:tcBorders>
            <w:shd w:val="clear" w:color="000000" w:fill="FFFFFF"/>
          </w:tcPr>
          <w:p w14:paraId="4CCB1ACC" w14:textId="77777777" w:rsidR="001C3FB8" w:rsidRDefault="000C0BFC">
            <w:pPr>
              <w:spacing w:after="0" w:line="240" w:lineRule="auto"/>
              <w:rPr>
                <w:color w:val="000000"/>
                <w:sz w:val="16"/>
                <w:szCs w:val="16"/>
              </w:rPr>
            </w:pPr>
            <w:r>
              <w:rPr>
                <w:color w:val="000000"/>
                <w:sz w:val="16"/>
                <w:szCs w:val="16"/>
              </w:rPr>
              <w:t>232.768.290</w:t>
            </w:r>
          </w:p>
        </w:tc>
        <w:tc>
          <w:tcPr>
            <w:tcW w:w="1158" w:type="dxa"/>
            <w:tcBorders>
              <w:top w:val="nil"/>
              <w:left w:val="nil"/>
              <w:bottom w:val="single" w:sz="4" w:space="0" w:color="auto"/>
              <w:right w:val="single" w:sz="4" w:space="0" w:color="auto"/>
            </w:tcBorders>
            <w:shd w:val="clear" w:color="auto" w:fill="auto"/>
          </w:tcPr>
          <w:p w14:paraId="26CFE1EC" w14:textId="77777777" w:rsidR="001C3FB8" w:rsidRDefault="000C0BFC">
            <w:pPr>
              <w:spacing w:after="0" w:line="240" w:lineRule="auto"/>
              <w:rPr>
                <w:color w:val="000000"/>
                <w:sz w:val="16"/>
                <w:szCs w:val="16"/>
              </w:rPr>
            </w:pPr>
            <w:r>
              <w:rPr>
                <w:color w:val="000000"/>
                <w:sz w:val="16"/>
                <w:szCs w:val="16"/>
              </w:rPr>
              <w:t>134.901.600</w:t>
            </w:r>
          </w:p>
        </w:tc>
        <w:tc>
          <w:tcPr>
            <w:tcW w:w="1134" w:type="dxa"/>
            <w:tcBorders>
              <w:top w:val="nil"/>
              <w:left w:val="nil"/>
              <w:bottom w:val="single" w:sz="4" w:space="0" w:color="auto"/>
              <w:right w:val="single" w:sz="4" w:space="0" w:color="auto"/>
            </w:tcBorders>
            <w:shd w:val="clear" w:color="auto" w:fill="auto"/>
          </w:tcPr>
          <w:p w14:paraId="101ADE19" w14:textId="77777777" w:rsidR="001C3FB8" w:rsidRDefault="000C0BFC">
            <w:pPr>
              <w:spacing w:after="0" w:line="240" w:lineRule="auto"/>
              <w:rPr>
                <w:color w:val="000000"/>
                <w:sz w:val="16"/>
                <w:szCs w:val="16"/>
              </w:rPr>
            </w:pPr>
            <w:r>
              <w:rPr>
                <w:color w:val="000000"/>
                <w:sz w:val="16"/>
                <w:szCs w:val="16"/>
              </w:rPr>
              <w:t>592.268.050</w:t>
            </w:r>
          </w:p>
        </w:tc>
        <w:tc>
          <w:tcPr>
            <w:tcW w:w="567" w:type="dxa"/>
            <w:tcBorders>
              <w:top w:val="nil"/>
              <w:left w:val="nil"/>
              <w:bottom w:val="single" w:sz="4" w:space="0" w:color="auto"/>
              <w:right w:val="single" w:sz="4" w:space="0" w:color="auto"/>
            </w:tcBorders>
            <w:shd w:val="clear" w:color="auto" w:fill="auto"/>
          </w:tcPr>
          <w:p w14:paraId="71C723DF" w14:textId="77777777" w:rsidR="001C3FB8" w:rsidRDefault="000C0BFC">
            <w:pPr>
              <w:spacing w:after="0" w:line="240" w:lineRule="auto"/>
              <w:rPr>
                <w:color w:val="000000"/>
                <w:sz w:val="16"/>
                <w:szCs w:val="16"/>
              </w:rPr>
            </w:pPr>
            <w:r>
              <w:rPr>
                <w:color w:val="000000"/>
                <w:sz w:val="16"/>
                <w:szCs w:val="16"/>
              </w:rPr>
              <w:t>0,97</w:t>
            </w:r>
          </w:p>
        </w:tc>
        <w:tc>
          <w:tcPr>
            <w:tcW w:w="567" w:type="dxa"/>
            <w:tcBorders>
              <w:top w:val="nil"/>
              <w:left w:val="nil"/>
              <w:bottom w:val="single" w:sz="4" w:space="0" w:color="auto"/>
              <w:right w:val="single" w:sz="4" w:space="0" w:color="auto"/>
            </w:tcBorders>
            <w:shd w:val="clear" w:color="auto" w:fill="auto"/>
          </w:tcPr>
          <w:p w14:paraId="7FB80417" w14:textId="77777777" w:rsidR="001C3FB8" w:rsidRDefault="000C0BFC">
            <w:pPr>
              <w:spacing w:after="0" w:line="240" w:lineRule="auto"/>
              <w:rPr>
                <w:color w:val="000000"/>
                <w:sz w:val="16"/>
                <w:szCs w:val="16"/>
              </w:rPr>
            </w:pPr>
            <w:r>
              <w:rPr>
                <w:color w:val="000000"/>
                <w:sz w:val="16"/>
                <w:szCs w:val="16"/>
              </w:rPr>
              <w:t>0,84</w:t>
            </w:r>
          </w:p>
        </w:tc>
        <w:tc>
          <w:tcPr>
            <w:tcW w:w="567" w:type="dxa"/>
            <w:tcBorders>
              <w:top w:val="nil"/>
              <w:left w:val="nil"/>
              <w:bottom w:val="single" w:sz="4" w:space="0" w:color="auto"/>
              <w:right w:val="single" w:sz="4" w:space="0" w:color="auto"/>
            </w:tcBorders>
            <w:shd w:val="clear" w:color="auto" w:fill="auto"/>
          </w:tcPr>
          <w:p w14:paraId="5181DDB7" w14:textId="77777777" w:rsidR="001C3FB8" w:rsidRDefault="000C0BFC">
            <w:pPr>
              <w:spacing w:after="0" w:line="240" w:lineRule="auto"/>
              <w:rPr>
                <w:color w:val="000000"/>
                <w:sz w:val="16"/>
                <w:szCs w:val="16"/>
              </w:rPr>
            </w:pPr>
            <w:r>
              <w:rPr>
                <w:color w:val="000000"/>
                <w:sz w:val="16"/>
                <w:szCs w:val="16"/>
              </w:rPr>
              <w:t>0,86</w:t>
            </w:r>
          </w:p>
        </w:tc>
        <w:tc>
          <w:tcPr>
            <w:tcW w:w="567" w:type="dxa"/>
            <w:tcBorders>
              <w:top w:val="nil"/>
              <w:left w:val="nil"/>
              <w:bottom w:val="single" w:sz="4" w:space="0" w:color="auto"/>
              <w:right w:val="single" w:sz="4" w:space="0" w:color="auto"/>
            </w:tcBorders>
            <w:shd w:val="clear" w:color="auto" w:fill="auto"/>
          </w:tcPr>
          <w:p w14:paraId="7E239CF4" w14:textId="77777777" w:rsidR="001C3FB8" w:rsidRDefault="000C0BFC">
            <w:pPr>
              <w:spacing w:after="0" w:line="240" w:lineRule="auto"/>
              <w:rPr>
                <w:color w:val="000000"/>
                <w:sz w:val="16"/>
                <w:szCs w:val="16"/>
              </w:rPr>
            </w:pPr>
            <w:r>
              <w:rPr>
                <w:color w:val="000000"/>
                <w:sz w:val="16"/>
                <w:szCs w:val="16"/>
              </w:rPr>
              <w:t>0,65</w:t>
            </w:r>
          </w:p>
        </w:tc>
        <w:tc>
          <w:tcPr>
            <w:tcW w:w="567" w:type="dxa"/>
            <w:tcBorders>
              <w:top w:val="nil"/>
              <w:left w:val="nil"/>
              <w:bottom w:val="single" w:sz="4" w:space="0" w:color="auto"/>
              <w:right w:val="single" w:sz="4" w:space="0" w:color="auto"/>
            </w:tcBorders>
            <w:shd w:val="clear" w:color="auto" w:fill="auto"/>
          </w:tcPr>
          <w:p w14:paraId="374936ED" w14:textId="77777777" w:rsidR="001C3FB8" w:rsidRDefault="000C0BFC">
            <w:pPr>
              <w:spacing w:after="0" w:line="240" w:lineRule="auto"/>
              <w:rPr>
                <w:color w:val="000000"/>
                <w:sz w:val="16"/>
                <w:szCs w:val="16"/>
              </w:rPr>
            </w:pPr>
            <w:r>
              <w:rPr>
                <w:color w:val="000000"/>
                <w:sz w:val="16"/>
                <w:szCs w:val="16"/>
              </w:rPr>
              <w:t>0,95</w:t>
            </w:r>
          </w:p>
        </w:tc>
        <w:tc>
          <w:tcPr>
            <w:tcW w:w="847" w:type="dxa"/>
            <w:tcBorders>
              <w:top w:val="nil"/>
              <w:left w:val="nil"/>
              <w:bottom w:val="single" w:sz="4" w:space="0" w:color="auto"/>
              <w:right w:val="single" w:sz="4" w:space="0" w:color="auto"/>
            </w:tcBorders>
            <w:shd w:val="clear" w:color="auto" w:fill="auto"/>
          </w:tcPr>
          <w:p w14:paraId="0ECCE65C"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65AE1D1A" w14:textId="77777777" w:rsidR="001C3FB8" w:rsidRDefault="000C0BFC">
            <w:pPr>
              <w:spacing w:after="0" w:line="240" w:lineRule="auto"/>
              <w:rPr>
                <w:color w:val="000000"/>
                <w:sz w:val="16"/>
                <w:szCs w:val="16"/>
              </w:rPr>
            </w:pPr>
            <w:r>
              <w:rPr>
                <w:color w:val="000000"/>
                <w:sz w:val="16"/>
                <w:szCs w:val="16"/>
              </w:rPr>
              <w:t> </w:t>
            </w:r>
          </w:p>
        </w:tc>
      </w:tr>
      <w:tr w:rsidR="001C3FB8" w14:paraId="5B4E2078" w14:textId="77777777">
        <w:trPr>
          <w:trHeight w:val="699"/>
        </w:trPr>
        <w:tc>
          <w:tcPr>
            <w:tcW w:w="2515" w:type="dxa"/>
            <w:tcBorders>
              <w:top w:val="nil"/>
              <w:left w:val="single" w:sz="4" w:space="0" w:color="auto"/>
              <w:bottom w:val="single" w:sz="4" w:space="0" w:color="auto"/>
              <w:right w:val="single" w:sz="4" w:space="0" w:color="auto"/>
            </w:tcBorders>
            <w:shd w:val="clear" w:color="auto" w:fill="auto"/>
          </w:tcPr>
          <w:p w14:paraId="75F76CE3"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Pengendalian</w:t>
            </w:r>
            <w:proofErr w:type="spellEnd"/>
            <w:r>
              <w:rPr>
                <w:color w:val="000000"/>
              </w:rPr>
              <w:t xml:space="preserve"> dan </w:t>
            </w:r>
            <w:proofErr w:type="spellStart"/>
            <w:r>
              <w:rPr>
                <w:color w:val="000000"/>
              </w:rPr>
              <w:t>Pengawasan</w:t>
            </w:r>
            <w:proofErr w:type="spellEnd"/>
            <w:r>
              <w:rPr>
                <w:color w:val="000000"/>
              </w:rPr>
              <w:t xml:space="preserve"> </w:t>
            </w:r>
            <w:proofErr w:type="spellStart"/>
            <w:r>
              <w:rPr>
                <w:color w:val="000000"/>
              </w:rPr>
              <w:t>Implementasi</w:t>
            </w:r>
            <w:proofErr w:type="spellEnd"/>
            <w:r>
              <w:rPr>
                <w:color w:val="000000"/>
              </w:rPr>
              <w:t xml:space="preserve"> </w:t>
            </w:r>
            <w:proofErr w:type="spellStart"/>
            <w:r>
              <w:rPr>
                <w:color w:val="000000"/>
              </w:rPr>
              <w:t>Dokumen</w:t>
            </w:r>
            <w:proofErr w:type="spellEnd"/>
            <w:r>
              <w:rPr>
                <w:color w:val="000000"/>
              </w:rPr>
              <w:t xml:space="preserve"> </w:t>
            </w:r>
            <w:proofErr w:type="spellStart"/>
            <w:r>
              <w:rPr>
                <w:color w:val="000000"/>
              </w:rPr>
              <w:t>Lingkungan</w:t>
            </w:r>
            <w:proofErr w:type="spellEnd"/>
          </w:p>
        </w:tc>
        <w:tc>
          <w:tcPr>
            <w:tcW w:w="1016" w:type="dxa"/>
            <w:tcBorders>
              <w:top w:val="nil"/>
              <w:left w:val="nil"/>
              <w:bottom w:val="single" w:sz="4" w:space="0" w:color="auto"/>
              <w:right w:val="single" w:sz="4" w:space="0" w:color="auto"/>
            </w:tcBorders>
            <w:shd w:val="clear" w:color="auto" w:fill="auto"/>
          </w:tcPr>
          <w:p w14:paraId="3019435E"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543A2D36"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56E55612" w14:textId="77777777" w:rsidR="001C3FB8" w:rsidRDefault="000C0BFC">
            <w:pPr>
              <w:spacing w:after="0" w:line="240" w:lineRule="auto"/>
              <w:rPr>
                <w:color w:val="000000"/>
                <w:sz w:val="16"/>
                <w:szCs w:val="16"/>
              </w:rPr>
            </w:pPr>
            <w:r>
              <w:rPr>
                <w:color w:val="000000"/>
                <w:sz w:val="16"/>
                <w:szCs w:val="16"/>
              </w:rPr>
              <w:t>-</w:t>
            </w:r>
          </w:p>
        </w:tc>
        <w:tc>
          <w:tcPr>
            <w:tcW w:w="1136" w:type="dxa"/>
            <w:tcBorders>
              <w:top w:val="nil"/>
              <w:left w:val="nil"/>
              <w:bottom w:val="single" w:sz="4" w:space="0" w:color="auto"/>
              <w:right w:val="single" w:sz="4" w:space="0" w:color="auto"/>
            </w:tcBorders>
            <w:shd w:val="clear" w:color="auto" w:fill="auto"/>
          </w:tcPr>
          <w:p w14:paraId="3723C822" w14:textId="77777777" w:rsidR="001C3FB8" w:rsidRDefault="000C0BFC">
            <w:pPr>
              <w:spacing w:after="0" w:line="240" w:lineRule="auto"/>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auto" w:fill="auto"/>
          </w:tcPr>
          <w:p w14:paraId="72C180CA" w14:textId="77777777" w:rsidR="001C3FB8" w:rsidRDefault="000C0BFC">
            <w:pPr>
              <w:spacing w:after="0" w:line="240" w:lineRule="auto"/>
              <w:rPr>
                <w:color w:val="000000"/>
                <w:sz w:val="16"/>
                <w:szCs w:val="16"/>
              </w:rPr>
            </w:pPr>
            <w:r>
              <w:rPr>
                <w:color w:val="000000"/>
                <w:sz w:val="16"/>
                <w:szCs w:val="16"/>
              </w:rPr>
              <w:t>25.000.100</w:t>
            </w:r>
          </w:p>
        </w:tc>
        <w:tc>
          <w:tcPr>
            <w:tcW w:w="1016" w:type="dxa"/>
            <w:tcBorders>
              <w:top w:val="nil"/>
              <w:left w:val="nil"/>
              <w:bottom w:val="single" w:sz="4" w:space="0" w:color="auto"/>
              <w:right w:val="single" w:sz="4" w:space="0" w:color="auto"/>
            </w:tcBorders>
            <w:shd w:val="clear" w:color="auto" w:fill="auto"/>
          </w:tcPr>
          <w:p w14:paraId="0476A751"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56FD917C"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58C331B0"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53561F81"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2A03674A" w14:textId="77777777" w:rsidR="001C3FB8" w:rsidRDefault="000C0BFC">
            <w:pPr>
              <w:spacing w:after="0" w:line="240" w:lineRule="auto"/>
              <w:rPr>
                <w:color w:val="000000"/>
                <w:sz w:val="16"/>
                <w:szCs w:val="16"/>
              </w:rPr>
            </w:pPr>
            <w:r>
              <w:rPr>
                <w:color w:val="000000"/>
                <w:sz w:val="16"/>
                <w:szCs w:val="16"/>
              </w:rPr>
              <w:t>24.512.600</w:t>
            </w:r>
          </w:p>
        </w:tc>
        <w:tc>
          <w:tcPr>
            <w:tcW w:w="567" w:type="dxa"/>
            <w:tcBorders>
              <w:top w:val="nil"/>
              <w:left w:val="nil"/>
              <w:bottom w:val="single" w:sz="4" w:space="0" w:color="auto"/>
              <w:right w:val="single" w:sz="4" w:space="0" w:color="auto"/>
            </w:tcBorders>
            <w:shd w:val="clear" w:color="auto" w:fill="auto"/>
          </w:tcPr>
          <w:p w14:paraId="5F9E4A0A"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568B3866"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5FF87EF"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270E9E5D"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76DE14A6" w14:textId="77777777" w:rsidR="001C3FB8" w:rsidRDefault="000C0BFC">
            <w:pPr>
              <w:spacing w:after="0" w:line="240" w:lineRule="auto"/>
              <w:rPr>
                <w:color w:val="000000"/>
                <w:sz w:val="16"/>
                <w:szCs w:val="16"/>
              </w:rPr>
            </w:pPr>
            <w:r>
              <w:rPr>
                <w:color w:val="000000"/>
                <w:sz w:val="16"/>
                <w:szCs w:val="16"/>
              </w:rPr>
              <w:t>0,98</w:t>
            </w:r>
          </w:p>
        </w:tc>
        <w:tc>
          <w:tcPr>
            <w:tcW w:w="847" w:type="dxa"/>
            <w:tcBorders>
              <w:top w:val="nil"/>
              <w:left w:val="nil"/>
              <w:bottom w:val="single" w:sz="4" w:space="0" w:color="auto"/>
              <w:right w:val="single" w:sz="4" w:space="0" w:color="auto"/>
            </w:tcBorders>
            <w:shd w:val="clear" w:color="auto" w:fill="auto"/>
          </w:tcPr>
          <w:p w14:paraId="40CB0D5B"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48CC2902" w14:textId="77777777" w:rsidR="001C3FB8" w:rsidRDefault="000C0BFC">
            <w:pPr>
              <w:spacing w:after="0" w:line="240" w:lineRule="auto"/>
              <w:rPr>
                <w:color w:val="000000"/>
                <w:sz w:val="16"/>
                <w:szCs w:val="16"/>
              </w:rPr>
            </w:pPr>
            <w:r>
              <w:rPr>
                <w:color w:val="000000"/>
                <w:sz w:val="16"/>
                <w:szCs w:val="16"/>
              </w:rPr>
              <w:t> </w:t>
            </w:r>
          </w:p>
        </w:tc>
      </w:tr>
      <w:tr w:rsidR="001C3FB8" w14:paraId="1A9E0BFB" w14:textId="77777777">
        <w:trPr>
          <w:trHeight w:val="694"/>
        </w:trPr>
        <w:tc>
          <w:tcPr>
            <w:tcW w:w="2515" w:type="dxa"/>
            <w:tcBorders>
              <w:top w:val="nil"/>
              <w:left w:val="single" w:sz="4" w:space="0" w:color="auto"/>
              <w:bottom w:val="single" w:sz="4" w:space="0" w:color="auto"/>
              <w:right w:val="single" w:sz="4" w:space="0" w:color="auto"/>
            </w:tcBorders>
            <w:shd w:val="clear" w:color="auto" w:fill="auto"/>
          </w:tcPr>
          <w:p w14:paraId="5F408744"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bimbingan</w:t>
            </w:r>
            <w:proofErr w:type="spellEnd"/>
            <w:r>
              <w:rPr>
                <w:color w:val="000000"/>
              </w:rPr>
              <w:t xml:space="preserve"> </w:t>
            </w:r>
            <w:proofErr w:type="spellStart"/>
            <w:r>
              <w:rPr>
                <w:color w:val="000000"/>
              </w:rPr>
              <w:t>teknis</w:t>
            </w:r>
            <w:proofErr w:type="spellEnd"/>
            <w:r>
              <w:rPr>
                <w:color w:val="000000"/>
              </w:rPr>
              <w:t xml:space="preserve"> </w:t>
            </w:r>
            <w:proofErr w:type="spellStart"/>
            <w:r>
              <w:rPr>
                <w:color w:val="000000"/>
              </w:rPr>
              <w:t>penyusunan</w:t>
            </w:r>
            <w:proofErr w:type="spellEnd"/>
            <w:r>
              <w:rPr>
                <w:color w:val="000000"/>
              </w:rPr>
              <w:t xml:space="preserve"> RPP </w:t>
            </w:r>
            <w:proofErr w:type="spellStart"/>
            <w:r>
              <w:rPr>
                <w:color w:val="000000"/>
              </w:rPr>
              <w:t>sekolah</w:t>
            </w:r>
            <w:proofErr w:type="spellEnd"/>
            <w:r>
              <w:rPr>
                <w:color w:val="000000"/>
              </w:rPr>
              <w:t xml:space="preserve"> </w:t>
            </w:r>
            <w:proofErr w:type="spellStart"/>
            <w:r>
              <w:rPr>
                <w:color w:val="000000"/>
              </w:rPr>
              <w:t>adiwiyata</w:t>
            </w:r>
            <w:proofErr w:type="spellEnd"/>
            <w:r>
              <w:rPr>
                <w:color w:val="000000"/>
              </w:rPr>
              <w:t xml:space="preserve"> di Kota Denpasar</w:t>
            </w:r>
          </w:p>
        </w:tc>
        <w:tc>
          <w:tcPr>
            <w:tcW w:w="1016" w:type="dxa"/>
            <w:tcBorders>
              <w:top w:val="nil"/>
              <w:left w:val="nil"/>
              <w:bottom w:val="single" w:sz="4" w:space="0" w:color="auto"/>
              <w:right w:val="single" w:sz="4" w:space="0" w:color="auto"/>
            </w:tcBorders>
            <w:shd w:val="clear" w:color="auto" w:fill="auto"/>
          </w:tcPr>
          <w:p w14:paraId="49921637"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046B2602" w14:textId="77777777" w:rsidR="001C3FB8" w:rsidRDefault="000C0BFC">
            <w:pPr>
              <w:spacing w:after="0" w:line="240" w:lineRule="auto"/>
              <w:rPr>
                <w:color w:val="000000"/>
                <w:sz w:val="16"/>
                <w:szCs w:val="16"/>
              </w:rPr>
            </w:pPr>
            <w:r>
              <w:rPr>
                <w:color w:val="000000"/>
                <w:sz w:val="16"/>
                <w:szCs w:val="16"/>
              </w:rPr>
              <w:t>297.581.000</w:t>
            </w:r>
          </w:p>
        </w:tc>
        <w:tc>
          <w:tcPr>
            <w:tcW w:w="1134" w:type="dxa"/>
            <w:tcBorders>
              <w:top w:val="nil"/>
              <w:left w:val="nil"/>
              <w:bottom w:val="single" w:sz="4" w:space="0" w:color="auto"/>
              <w:right w:val="single" w:sz="4" w:space="0" w:color="auto"/>
            </w:tcBorders>
            <w:shd w:val="clear" w:color="auto" w:fill="auto"/>
          </w:tcPr>
          <w:p w14:paraId="1D9DCF07" w14:textId="77777777" w:rsidR="001C3FB8" w:rsidRDefault="000C0BFC">
            <w:pPr>
              <w:spacing w:after="0" w:line="240" w:lineRule="auto"/>
              <w:rPr>
                <w:color w:val="000000"/>
                <w:sz w:val="16"/>
                <w:szCs w:val="16"/>
              </w:rPr>
            </w:pPr>
            <w:r>
              <w:rPr>
                <w:color w:val="000000"/>
                <w:sz w:val="16"/>
                <w:szCs w:val="16"/>
              </w:rPr>
              <w:t>-</w:t>
            </w:r>
          </w:p>
        </w:tc>
        <w:tc>
          <w:tcPr>
            <w:tcW w:w="1136" w:type="dxa"/>
            <w:tcBorders>
              <w:top w:val="nil"/>
              <w:left w:val="nil"/>
              <w:bottom w:val="single" w:sz="4" w:space="0" w:color="auto"/>
              <w:right w:val="single" w:sz="4" w:space="0" w:color="auto"/>
            </w:tcBorders>
            <w:shd w:val="clear" w:color="auto" w:fill="auto"/>
          </w:tcPr>
          <w:p w14:paraId="4A1C1124" w14:textId="77777777" w:rsidR="001C3FB8" w:rsidRDefault="000C0BFC">
            <w:pPr>
              <w:spacing w:after="0" w:line="240" w:lineRule="auto"/>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auto" w:fill="auto"/>
          </w:tcPr>
          <w:p w14:paraId="31CA6480"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3C7E54D9"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5589D435" w14:textId="77777777" w:rsidR="001C3FB8" w:rsidRDefault="000C0BFC">
            <w:pPr>
              <w:spacing w:after="0" w:line="240" w:lineRule="auto"/>
              <w:rPr>
                <w:color w:val="000000"/>
                <w:sz w:val="16"/>
                <w:szCs w:val="16"/>
              </w:rPr>
            </w:pPr>
            <w:r>
              <w:rPr>
                <w:color w:val="000000"/>
                <w:sz w:val="16"/>
                <w:szCs w:val="16"/>
              </w:rPr>
              <w:t>296.491.000</w:t>
            </w:r>
          </w:p>
        </w:tc>
        <w:tc>
          <w:tcPr>
            <w:tcW w:w="1134" w:type="dxa"/>
            <w:tcBorders>
              <w:top w:val="nil"/>
              <w:left w:val="nil"/>
              <w:bottom w:val="single" w:sz="4" w:space="0" w:color="auto"/>
              <w:right w:val="single" w:sz="4" w:space="0" w:color="auto"/>
            </w:tcBorders>
            <w:shd w:val="clear" w:color="auto" w:fill="auto"/>
          </w:tcPr>
          <w:p w14:paraId="239EEB1E"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22AEAD06"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223091D4"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C5732E7"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7848AD4B" w14:textId="77777777" w:rsidR="001C3FB8" w:rsidRDefault="000C0BFC">
            <w:pPr>
              <w:spacing w:after="0" w:line="240" w:lineRule="auto"/>
              <w:rPr>
                <w:color w:val="000000"/>
                <w:sz w:val="16"/>
                <w:szCs w:val="16"/>
              </w:rPr>
            </w:pPr>
            <w:r>
              <w:rPr>
                <w:color w:val="000000"/>
                <w:sz w:val="16"/>
                <w:szCs w:val="16"/>
              </w:rPr>
              <w:t>1,00</w:t>
            </w:r>
          </w:p>
        </w:tc>
        <w:tc>
          <w:tcPr>
            <w:tcW w:w="567" w:type="dxa"/>
            <w:tcBorders>
              <w:top w:val="nil"/>
              <w:left w:val="nil"/>
              <w:bottom w:val="single" w:sz="4" w:space="0" w:color="auto"/>
              <w:right w:val="single" w:sz="4" w:space="0" w:color="auto"/>
            </w:tcBorders>
            <w:shd w:val="clear" w:color="auto" w:fill="auto"/>
          </w:tcPr>
          <w:p w14:paraId="172D0D3C"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6617B5B"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54C6339D"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52B6FAE8"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50C46D33" w14:textId="77777777" w:rsidR="001C3FB8" w:rsidRDefault="000C0BFC">
            <w:pPr>
              <w:spacing w:after="0" w:line="240" w:lineRule="auto"/>
              <w:rPr>
                <w:color w:val="000000"/>
                <w:sz w:val="16"/>
                <w:szCs w:val="16"/>
              </w:rPr>
            </w:pPr>
            <w:r>
              <w:rPr>
                <w:color w:val="000000"/>
                <w:sz w:val="16"/>
                <w:szCs w:val="16"/>
              </w:rPr>
              <w:t> </w:t>
            </w:r>
          </w:p>
        </w:tc>
      </w:tr>
      <w:tr w:rsidR="001C3FB8" w14:paraId="404B7B1C" w14:textId="77777777">
        <w:trPr>
          <w:trHeight w:val="549"/>
        </w:trPr>
        <w:tc>
          <w:tcPr>
            <w:tcW w:w="2515" w:type="dxa"/>
            <w:tcBorders>
              <w:top w:val="nil"/>
              <w:left w:val="single" w:sz="4" w:space="0" w:color="auto"/>
              <w:bottom w:val="single" w:sz="4" w:space="0" w:color="auto"/>
              <w:right w:val="single" w:sz="4" w:space="0" w:color="auto"/>
            </w:tcBorders>
            <w:shd w:val="clear" w:color="000000" w:fill="B4C6E7"/>
          </w:tcPr>
          <w:p w14:paraId="3C3E567A" w14:textId="77777777" w:rsidR="001C3FB8" w:rsidRDefault="000C0BFC">
            <w:pPr>
              <w:spacing w:after="0" w:line="240" w:lineRule="auto"/>
              <w:rPr>
                <w:color w:val="000000"/>
              </w:rPr>
            </w:pPr>
            <w:r>
              <w:rPr>
                <w:color w:val="000000"/>
              </w:rPr>
              <w:t xml:space="preserve">Program </w:t>
            </w:r>
            <w:proofErr w:type="spellStart"/>
            <w:r>
              <w:rPr>
                <w:color w:val="000000"/>
              </w:rPr>
              <w:t>Perlindungan</w:t>
            </w:r>
            <w:proofErr w:type="spellEnd"/>
            <w:r>
              <w:rPr>
                <w:color w:val="000000"/>
              </w:rPr>
              <w:t xml:space="preserve"> dan </w:t>
            </w:r>
            <w:proofErr w:type="spellStart"/>
            <w:r>
              <w:rPr>
                <w:color w:val="000000"/>
              </w:rPr>
              <w:t>Konservasi</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w:t>
            </w:r>
            <w:proofErr w:type="spellStart"/>
            <w:r>
              <w:rPr>
                <w:color w:val="000000"/>
              </w:rPr>
              <w:t>Alam</w:t>
            </w:r>
            <w:proofErr w:type="spellEnd"/>
          </w:p>
        </w:tc>
        <w:tc>
          <w:tcPr>
            <w:tcW w:w="1016" w:type="dxa"/>
            <w:tcBorders>
              <w:top w:val="nil"/>
              <w:left w:val="nil"/>
              <w:bottom w:val="single" w:sz="4" w:space="0" w:color="auto"/>
              <w:right w:val="single" w:sz="4" w:space="0" w:color="auto"/>
            </w:tcBorders>
            <w:shd w:val="clear" w:color="000000" w:fill="B4C6E7"/>
          </w:tcPr>
          <w:p w14:paraId="3E886C4C"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12AF819E"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720C545A" w14:textId="77777777" w:rsidR="001C3FB8" w:rsidRDefault="000C0BFC">
            <w:pPr>
              <w:spacing w:after="0" w:line="240" w:lineRule="auto"/>
              <w:rPr>
                <w:color w:val="000000"/>
                <w:sz w:val="16"/>
                <w:szCs w:val="16"/>
              </w:rPr>
            </w:pPr>
            <w:r>
              <w:rPr>
                <w:color w:val="000000"/>
                <w:sz w:val="16"/>
                <w:szCs w:val="16"/>
              </w:rPr>
              <w:t> </w:t>
            </w:r>
          </w:p>
        </w:tc>
        <w:tc>
          <w:tcPr>
            <w:tcW w:w="1136" w:type="dxa"/>
            <w:tcBorders>
              <w:top w:val="nil"/>
              <w:left w:val="nil"/>
              <w:bottom w:val="single" w:sz="4" w:space="0" w:color="auto"/>
              <w:right w:val="single" w:sz="4" w:space="0" w:color="auto"/>
            </w:tcBorders>
            <w:shd w:val="clear" w:color="000000" w:fill="B4C6E7"/>
          </w:tcPr>
          <w:p w14:paraId="5E0CE53F" w14:textId="77777777" w:rsidR="001C3FB8" w:rsidRDefault="000C0BFC">
            <w:pPr>
              <w:spacing w:after="0" w:line="240" w:lineRule="auto"/>
              <w:rPr>
                <w:color w:val="000000"/>
                <w:sz w:val="16"/>
                <w:szCs w:val="16"/>
              </w:rPr>
            </w:pPr>
            <w:r>
              <w:rPr>
                <w:color w:val="000000"/>
                <w:sz w:val="16"/>
                <w:szCs w:val="16"/>
              </w:rPr>
              <w:t> </w:t>
            </w:r>
          </w:p>
        </w:tc>
        <w:tc>
          <w:tcPr>
            <w:tcW w:w="1276" w:type="dxa"/>
            <w:tcBorders>
              <w:top w:val="nil"/>
              <w:left w:val="nil"/>
              <w:bottom w:val="single" w:sz="4" w:space="0" w:color="auto"/>
              <w:right w:val="single" w:sz="4" w:space="0" w:color="auto"/>
            </w:tcBorders>
            <w:shd w:val="clear" w:color="000000" w:fill="B4C6E7"/>
          </w:tcPr>
          <w:p w14:paraId="2FC39919"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7DD52D8B"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7641290D"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3CD0C5CB" w14:textId="77777777" w:rsidR="001C3FB8" w:rsidRDefault="000C0BFC">
            <w:pPr>
              <w:spacing w:after="0" w:line="240" w:lineRule="auto"/>
              <w:rPr>
                <w:color w:val="000000"/>
                <w:sz w:val="16"/>
                <w:szCs w:val="16"/>
              </w:rPr>
            </w:pPr>
            <w:r>
              <w:rPr>
                <w:color w:val="000000"/>
                <w:sz w:val="16"/>
                <w:szCs w:val="16"/>
              </w:rPr>
              <w:t> </w:t>
            </w:r>
          </w:p>
        </w:tc>
        <w:tc>
          <w:tcPr>
            <w:tcW w:w="1158" w:type="dxa"/>
            <w:tcBorders>
              <w:top w:val="nil"/>
              <w:left w:val="nil"/>
              <w:bottom w:val="single" w:sz="4" w:space="0" w:color="auto"/>
              <w:right w:val="single" w:sz="4" w:space="0" w:color="auto"/>
            </w:tcBorders>
            <w:shd w:val="clear" w:color="000000" w:fill="B4C6E7"/>
          </w:tcPr>
          <w:p w14:paraId="3040D024"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417DD549"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136C340E"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3915AB18"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0F517F6E"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44924BEB"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3B774F9C" w14:textId="77777777" w:rsidR="001C3FB8" w:rsidRDefault="000C0BFC">
            <w:pPr>
              <w:spacing w:after="0" w:line="240" w:lineRule="auto"/>
              <w:rPr>
                <w:color w:val="000000"/>
                <w:sz w:val="16"/>
                <w:szCs w:val="16"/>
              </w:rPr>
            </w:pPr>
            <w:r>
              <w:rPr>
                <w:color w:val="000000"/>
                <w:sz w:val="16"/>
                <w:szCs w:val="16"/>
              </w:rPr>
              <w:t> </w:t>
            </w:r>
          </w:p>
        </w:tc>
        <w:tc>
          <w:tcPr>
            <w:tcW w:w="847" w:type="dxa"/>
            <w:tcBorders>
              <w:top w:val="nil"/>
              <w:left w:val="nil"/>
              <w:bottom w:val="single" w:sz="4" w:space="0" w:color="auto"/>
              <w:right w:val="single" w:sz="4" w:space="0" w:color="auto"/>
            </w:tcBorders>
            <w:shd w:val="clear" w:color="000000" w:fill="B4C6E7"/>
          </w:tcPr>
          <w:p w14:paraId="6B35FA52"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000000" w:fill="B4C6E7"/>
          </w:tcPr>
          <w:p w14:paraId="10D11626" w14:textId="77777777" w:rsidR="001C3FB8" w:rsidRDefault="000C0BFC">
            <w:pPr>
              <w:spacing w:after="0" w:line="240" w:lineRule="auto"/>
              <w:rPr>
                <w:color w:val="000000"/>
                <w:sz w:val="16"/>
                <w:szCs w:val="16"/>
              </w:rPr>
            </w:pPr>
            <w:r>
              <w:rPr>
                <w:color w:val="000000"/>
                <w:sz w:val="16"/>
                <w:szCs w:val="16"/>
              </w:rPr>
              <w:t> </w:t>
            </w:r>
          </w:p>
        </w:tc>
      </w:tr>
      <w:tr w:rsidR="001C3FB8" w14:paraId="3BA2DE27" w14:textId="77777777">
        <w:trPr>
          <w:trHeight w:val="703"/>
        </w:trPr>
        <w:tc>
          <w:tcPr>
            <w:tcW w:w="2515" w:type="dxa"/>
            <w:tcBorders>
              <w:top w:val="nil"/>
              <w:left w:val="single" w:sz="4" w:space="0" w:color="auto"/>
              <w:bottom w:val="single" w:sz="4" w:space="0" w:color="auto"/>
              <w:right w:val="single" w:sz="4" w:space="0" w:color="auto"/>
            </w:tcBorders>
            <w:shd w:val="clear" w:color="auto" w:fill="auto"/>
          </w:tcPr>
          <w:p w14:paraId="2ABEA9B4"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konservasi</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air dan </w:t>
            </w:r>
            <w:proofErr w:type="spellStart"/>
            <w:r>
              <w:rPr>
                <w:color w:val="000000"/>
              </w:rPr>
              <w:t>pengendalian</w:t>
            </w:r>
            <w:proofErr w:type="spellEnd"/>
            <w:r>
              <w:rPr>
                <w:color w:val="000000"/>
              </w:rPr>
              <w:t xml:space="preserve"> </w:t>
            </w:r>
            <w:proofErr w:type="spellStart"/>
            <w:r>
              <w:rPr>
                <w:color w:val="000000"/>
              </w:rPr>
              <w:t>kerusakan</w:t>
            </w:r>
            <w:proofErr w:type="spellEnd"/>
            <w:r>
              <w:rPr>
                <w:color w:val="000000"/>
              </w:rPr>
              <w:t xml:space="preserve"> –</w:t>
            </w:r>
            <w:proofErr w:type="spellStart"/>
            <w:r>
              <w:rPr>
                <w:color w:val="000000"/>
              </w:rPr>
              <w:t>kerusakan</w:t>
            </w:r>
            <w:proofErr w:type="spellEnd"/>
            <w:r>
              <w:rPr>
                <w:color w:val="000000"/>
              </w:rPr>
              <w:t xml:space="preserve"> </w:t>
            </w:r>
            <w:proofErr w:type="spellStart"/>
            <w:r>
              <w:rPr>
                <w:color w:val="000000"/>
              </w:rPr>
              <w:lastRenderedPageBreak/>
              <w:t>sumber</w:t>
            </w:r>
            <w:proofErr w:type="spellEnd"/>
            <w:r>
              <w:rPr>
                <w:color w:val="000000"/>
              </w:rPr>
              <w:t xml:space="preserve"> –   </w:t>
            </w:r>
            <w:proofErr w:type="spellStart"/>
            <w:r>
              <w:rPr>
                <w:color w:val="000000"/>
              </w:rPr>
              <w:t>sumber</w:t>
            </w:r>
            <w:proofErr w:type="spellEnd"/>
            <w:r>
              <w:rPr>
                <w:color w:val="000000"/>
              </w:rPr>
              <w:t xml:space="preserve"> air.</w:t>
            </w:r>
          </w:p>
        </w:tc>
        <w:tc>
          <w:tcPr>
            <w:tcW w:w="1016" w:type="dxa"/>
            <w:tcBorders>
              <w:top w:val="nil"/>
              <w:left w:val="nil"/>
              <w:bottom w:val="single" w:sz="4" w:space="0" w:color="auto"/>
              <w:right w:val="single" w:sz="4" w:space="0" w:color="auto"/>
            </w:tcBorders>
            <w:shd w:val="clear" w:color="auto" w:fill="auto"/>
          </w:tcPr>
          <w:p w14:paraId="6F8131A2" w14:textId="77777777" w:rsidR="001C3FB8" w:rsidRDefault="000C0BFC">
            <w:pPr>
              <w:spacing w:after="0" w:line="240" w:lineRule="auto"/>
              <w:rPr>
                <w:color w:val="000000"/>
                <w:sz w:val="16"/>
                <w:szCs w:val="16"/>
              </w:rPr>
            </w:pPr>
            <w:r>
              <w:rPr>
                <w:color w:val="000000"/>
                <w:sz w:val="16"/>
                <w:szCs w:val="16"/>
              </w:rPr>
              <w:lastRenderedPageBreak/>
              <w:t>73.097.730</w:t>
            </w:r>
          </w:p>
        </w:tc>
        <w:tc>
          <w:tcPr>
            <w:tcW w:w="1016" w:type="dxa"/>
            <w:tcBorders>
              <w:top w:val="nil"/>
              <w:left w:val="nil"/>
              <w:bottom w:val="single" w:sz="4" w:space="0" w:color="auto"/>
              <w:right w:val="single" w:sz="4" w:space="0" w:color="auto"/>
            </w:tcBorders>
            <w:shd w:val="clear" w:color="auto" w:fill="auto"/>
          </w:tcPr>
          <w:p w14:paraId="4A5A0C7C" w14:textId="77777777" w:rsidR="001C3FB8" w:rsidRDefault="000C0BFC">
            <w:pPr>
              <w:spacing w:after="0" w:line="240" w:lineRule="auto"/>
              <w:rPr>
                <w:color w:val="000000"/>
                <w:sz w:val="16"/>
                <w:szCs w:val="16"/>
              </w:rPr>
            </w:pPr>
            <w:r>
              <w:rPr>
                <w:color w:val="000000"/>
                <w:sz w:val="16"/>
                <w:szCs w:val="16"/>
              </w:rPr>
              <w:t>174.435.000</w:t>
            </w:r>
          </w:p>
        </w:tc>
        <w:tc>
          <w:tcPr>
            <w:tcW w:w="1134" w:type="dxa"/>
            <w:tcBorders>
              <w:top w:val="nil"/>
              <w:left w:val="nil"/>
              <w:bottom w:val="single" w:sz="4" w:space="0" w:color="auto"/>
              <w:right w:val="single" w:sz="4" w:space="0" w:color="auto"/>
            </w:tcBorders>
            <w:shd w:val="clear" w:color="000000" w:fill="FFFFFF"/>
          </w:tcPr>
          <w:p w14:paraId="7B9DDBF7" w14:textId="77777777" w:rsidR="001C3FB8" w:rsidRDefault="000C0BFC">
            <w:pPr>
              <w:spacing w:after="0" w:line="240" w:lineRule="auto"/>
              <w:rPr>
                <w:color w:val="000000"/>
                <w:sz w:val="16"/>
                <w:szCs w:val="16"/>
              </w:rPr>
            </w:pPr>
            <w:r>
              <w:rPr>
                <w:color w:val="000000"/>
                <w:sz w:val="16"/>
                <w:szCs w:val="16"/>
              </w:rPr>
              <w:t>272.735.000</w:t>
            </w:r>
          </w:p>
        </w:tc>
        <w:tc>
          <w:tcPr>
            <w:tcW w:w="1136" w:type="dxa"/>
            <w:tcBorders>
              <w:top w:val="nil"/>
              <w:left w:val="nil"/>
              <w:bottom w:val="single" w:sz="4" w:space="0" w:color="auto"/>
              <w:right w:val="single" w:sz="4" w:space="0" w:color="auto"/>
            </w:tcBorders>
            <w:shd w:val="clear" w:color="auto" w:fill="auto"/>
          </w:tcPr>
          <w:p w14:paraId="720C9AA6" w14:textId="77777777" w:rsidR="001C3FB8" w:rsidRDefault="000C0BFC">
            <w:pPr>
              <w:spacing w:after="0" w:line="240" w:lineRule="auto"/>
              <w:rPr>
                <w:color w:val="000000"/>
                <w:sz w:val="16"/>
                <w:szCs w:val="16"/>
              </w:rPr>
            </w:pPr>
            <w:r>
              <w:rPr>
                <w:color w:val="000000"/>
                <w:sz w:val="16"/>
                <w:szCs w:val="16"/>
              </w:rPr>
              <w:t>524.342.950</w:t>
            </w:r>
          </w:p>
        </w:tc>
        <w:tc>
          <w:tcPr>
            <w:tcW w:w="1276" w:type="dxa"/>
            <w:tcBorders>
              <w:top w:val="nil"/>
              <w:left w:val="nil"/>
              <w:bottom w:val="single" w:sz="4" w:space="0" w:color="auto"/>
              <w:right w:val="single" w:sz="4" w:space="0" w:color="auto"/>
            </w:tcBorders>
            <w:shd w:val="clear" w:color="auto" w:fill="auto"/>
          </w:tcPr>
          <w:p w14:paraId="6895BF53" w14:textId="77777777" w:rsidR="001C3FB8" w:rsidRDefault="000C0BFC">
            <w:pPr>
              <w:spacing w:after="0" w:line="240" w:lineRule="auto"/>
              <w:rPr>
                <w:color w:val="000000"/>
                <w:sz w:val="16"/>
                <w:szCs w:val="16"/>
              </w:rPr>
            </w:pPr>
            <w:r>
              <w:rPr>
                <w:color w:val="000000"/>
                <w:sz w:val="16"/>
                <w:szCs w:val="16"/>
              </w:rPr>
              <w:t>336.080.250</w:t>
            </w:r>
          </w:p>
        </w:tc>
        <w:tc>
          <w:tcPr>
            <w:tcW w:w="1016" w:type="dxa"/>
            <w:tcBorders>
              <w:top w:val="nil"/>
              <w:left w:val="nil"/>
              <w:bottom w:val="single" w:sz="4" w:space="0" w:color="auto"/>
              <w:right w:val="single" w:sz="4" w:space="0" w:color="auto"/>
            </w:tcBorders>
            <w:shd w:val="clear" w:color="auto" w:fill="auto"/>
          </w:tcPr>
          <w:p w14:paraId="53D9B814" w14:textId="77777777" w:rsidR="001C3FB8" w:rsidRDefault="000C0BFC">
            <w:pPr>
              <w:spacing w:after="0" w:line="240" w:lineRule="auto"/>
              <w:rPr>
                <w:color w:val="000000"/>
                <w:sz w:val="16"/>
                <w:szCs w:val="16"/>
              </w:rPr>
            </w:pPr>
            <w:r>
              <w:rPr>
                <w:color w:val="000000"/>
                <w:sz w:val="16"/>
                <w:szCs w:val="16"/>
              </w:rPr>
              <w:t>70.962.730</w:t>
            </w:r>
          </w:p>
        </w:tc>
        <w:tc>
          <w:tcPr>
            <w:tcW w:w="1134" w:type="dxa"/>
            <w:tcBorders>
              <w:top w:val="nil"/>
              <w:left w:val="nil"/>
              <w:bottom w:val="single" w:sz="4" w:space="0" w:color="auto"/>
              <w:right w:val="single" w:sz="4" w:space="0" w:color="auto"/>
            </w:tcBorders>
            <w:shd w:val="clear" w:color="auto" w:fill="auto"/>
          </w:tcPr>
          <w:p w14:paraId="6277CACE" w14:textId="77777777" w:rsidR="001C3FB8" w:rsidRDefault="000C0BFC">
            <w:pPr>
              <w:spacing w:after="0" w:line="240" w:lineRule="auto"/>
              <w:rPr>
                <w:color w:val="000000"/>
                <w:sz w:val="16"/>
                <w:szCs w:val="16"/>
              </w:rPr>
            </w:pPr>
            <w:r>
              <w:rPr>
                <w:color w:val="000000"/>
                <w:sz w:val="16"/>
                <w:szCs w:val="16"/>
              </w:rPr>
              <w:t>146.003.250</w:t>
            </w:r>
          </w:p>
        </w:tc>
        <w:tc>
          <w:tcPr>
            <w:tcW w:w="1134" w:type="dxa"/>
            <w:tcBorders>
              <w:top w:val="nil"/>
              <w:left w:val="nil"/>
              <w:bottom w:val="single" w:sz="4" w:space="0" w:color="auto"/>
              <w:right w:val="single" w:sz="4" w:space="0" w:color="auto"/>
            </w:tcBorders>
            <w:shd w:val="clear" w:color="000000" w:fill="FFFFFF"/>
          </w:tcPr>
          <w:p w14:paraId="28AC1E20" w14:textId="77777777" w:rsidR="001C3FB8" w:rsidRDefault="000C0BFC">
            <w:pPr>
              <w:spacing w:after="0" w:line="240" w:lineRule="auto"/>
              <w:rPr>
                <w:color w:val="000000"/>
                <w:sz w:val="16"/>
                <w:szCs w:val="16"/>
              </w:rPr>
            </w:pPr>
            <w:r>
              <w:rPr>
                <w:color w:val="000000"/>
                <w:sz w:val="16"/>
                <w:szCs w:val="16"/>
              </w:rPr>
              <w:t>248.279.500</w:t>
            </w:r>
          </w:p>
        </w:tc>
        <w:tc>
          <w:tcPr>
            <w:tcW w:w="1158" w:type="dxa"/>
            <w:tcBorders>
              <w:top w:val="nil"/>
              <w:left w:val="nil"/>
              <w:bottom w:val="single" w:sz="4" w:space="0" w:color="auto"/>
              <w:right w:val="single" w:sz="4" w:space="0" w:color="auto"/>
            </w:tcBorders>
            <w:shd w:val="clear" w:color="auto" w:fill="auto"/>
          </w:tcPr>
          <w:p w14:paraId="6E0C6A91" w14:textId="77777777" w:rsidR="001C3FB8" w:rsidRDefault="000C0BFC">
            <w:pPr>
              <w:spacing w:after="0" w:line="240" w:lineRule="auto"/>
              <w:rPr>
                <w:color w:val="000000"/>
                <w:sz w:val="16"/>
                <w:szCs w:val="16"/>
              </w:rPr>
            </w:pPr>
            <w:r>
              <w:rPr>
                <w:color w:val="000000"/>
                <w:sz w:val="16"/>
                <w:szCs w:val="16"/>
              </w:rPr>
              <w:t>492.300.500</w:t>
            </w:r>
          </w:p>
        </w:tc>
        <w:tc>
          <w:tcPr>
            <w:tcW w:w="1134" w:type="dxa"/>
            <w:tcBorders>
              <w:top w:val="nil"/>
              <w:left w:val="nil"/>
              <w:bottom w:val="single" w:sz="4" w:space="0" w:color="auto"/>
              <w:right w:val="single" w:sz="4" w:space="0" w:color="auto"/>
            </w:tcBorders>
            <w:shd w:val="clear" w:color="auto" w:fill="auto"/>
          </w:tcPr>
          <w:p w14:paraId="6D613EAD" w14:textId="77777777" w:rsidR="001C3FB8" w:rsidRDefault="000C0BFC">
            <w:pPr>
              <w:spacing w:after="0" w:line="240" w:lineRule="auto"/>
              <w:rPr>
                <w:color w:val="000000"/>
                <w:sz w:val="16"/>
                <w:szCs w:val="16"/>
              </w:rPr>
            </w:pPr>
            <w:r>
              <w:rPr>
                <w:color w:val="000000"/>
                <w:sz w:val="16"/>
                <w:szCs w:val="16"/>
              </w:rPr>
              <w:t>325.710.250</w:t>
            </w:r>
          </w:p>
        </w:tc>
        <w:tc>
          <w:tcPr>
            <w:tcW w:w="567" w:type="dxa"/>
            <w:tcBorders>
              <w:top w:val="nil"/>
              <w:left w:val="nil"/>
              <w:bottom w:val="single" w:sz="4" w:space="0" w:color="auto"/>
              <w:right w:val="single" w:sz="4" w:space="0" w:color="auto"/>
            </w:tcBorders>
            <w:shd w:val="clear" w:color="auto" w:fill="auto"/>
          </w:tcPr>
          <w:p w14:paraId="46AE5262" w14:textId="77777777" w:rsidR="001C3FB8" w:rsidRDefault="000C0BFC">
            <w:pPr>
              <w:spacing w:after="0" w:line="240" w:lineRule="auto"/>
              <w:rPr>
                <w:color w:val="000000"/>
                <w:sz w:val="16"/>
                <w:szCs w:val="16"/>
              </w:rPr>
            </w:pPr>
            <w:r>
              <w:rPr>
                <w:color w:val="000000"/>
                <w:sz w:val="16"/>
                <w:szCs w:val="16"/>
              </w:rPr>
              <w:t>0,97</w:t>
            </w:r>
          </w:p>
        </w:tc>
        <w:tc>
          <w:tcPr>
            <w:tcW w:w="567" w:type="dxa"/>
            <w:tcBorders>
              <w:top w:val="nil"/>
              <w:left w:val="nil"/>
              <w:bottom w:val="single" w:sz="4" w:space="0" w:color="auto"/>
              <w:right w:val="single" w:sz="4" w:space="0" w:color="auto"/>
            </w:tcBorders>
            <w:shd w:val="clear" w:color="auto" w:fill="auto"/>
          </w:tcPr>
          <w:p w14:paraId="289B43DB" w14:textId="77777777" w:rsidR="001C3FB8" w:rsidRDefault="000C0BFC">
            <w:pPr>
              <w:spacing w:after="0" w:line="240" w:lineRule="auto"/>
              <w:rPr>
                <w:color w:val="000000"/>
                <w:sz w:val="16"/>
                <w:szCs w:val="16"/>
              </w:rPr>
            </w:pPr>
            <w:r>
              <w:rPr>
                <w:color w:val="000000"/>
                <w:sz w:val="16"/>
                <w:szCs w:val="16"/>
              </w:rPr>
              <w:t>0,84</w:t>
            </w:r>
          </w:p>
        </w:tc>
        <w:tc>
          <w:tcPr>
            <w:tcW w:w="567" w:type="dxa"/>
            <w:tcBorders>
              <w:top w:val="nil"/>
              <w:left w:val="nil"/>
              <w:bottom w:val="single" w:sz="4" w:space="0" w:color="auto"/>
              <w:right w:val="single" w:sz="4" w:space="0" w:color="auto"/>
            </w:tcBorders>
            <w:shd w:val="clear" w:color="auto" w:fill="auto"/>
          </w:tcPr>
          <w:p w14:paraId="6787029F" w14:textId="77777777" w:rsidR="001C3FB8" w:rsidRDefault="000C0BFC">
            <w:pPr>
              <w:spacing w:after="0" w:line="240" w:lineRule="auto"/>
              <w:rPr>
                <w:color w:val="000000"/>
                <w:sz w:val="16"/>
                <w:szCs w:val="16"/>
              </w:rPr>
            </w:pPr>
            <w:r>
              <w:rPr>
                <w:color w:val="000000"/>
                <w:sz w:val="16"/>
                <w:szCs w:val="16"/>
              </w:rPr>
              <w:t>0,91</w:t>
            </w:r>
          </w:p>
        </w:tc>
        <w:tc>
          <w:tcPr>
            <w:tcW w:w="567" w:type="dxa"/>
            <w:tcBorders>
              <w:top w:val="nil"/>
              <w:left w:val="nil"/>
              <w:bottom w:val="single" w:sz="4" w:space="0" w:color="auto"/>
              <w:right w:val="single" w:sz="4" w:space="0" w:color="auto"/>
            </w:tcBorders>
            <w:shd w:val="clear" w:color="auto" w:fill="auto"/>
          </w:tcPr>
          <w:p w14:paraId="417C7457" w14:textId="77777777" w:rsidR="001C3FB8" w:rsidRDefault="000C0BFC">
            <w:pPr>
              <w:spacing w:after="0" w:line="240" w:lineRule="auto"/>
              <w:rPr>
                <w:color w:val="000000"/>
                <w:sz w:val="16"/>
                <w:szCs w:val="16"/>
              </w:rPr>
            </w:pPr>
            <w:r>
              <w:rPr>
                <w:color w:val="000000"/>
                <w:sz w:val="16"/>
                <w:szCs w:val="16"/>
              </w:rPr>
              <w:t>0,94</w:t>
            </w:r>
          </w:p>
        </w:tc>
        <w:tc>
          <w:tcPr>
            <w:tcW w:w="567" w:type="dxa"/>
            <w:tcBorders>
              <w:top w:val="nil"/>
              <w:left w:val="nil"/>
              <w:bottom w:val="single" w:sz="4" w:space="0" w:color="auto"/>
              <w:right w:val="single" w:sz="4" w:space="0" w:color="auto"/>
            </w:tcBorders>
            <w:shd w:val="clear" w:color="auto" w:fill="auto"/>
          </w:tcPr>
          <w:p w14:paraId="5E87FAA1" w14:textId="77777777" w:rsidR="001C3FB8" w:rsidRDefault="000C0BFC">
            <w:pPr>
              <w:spacing w:after="0" w:line="240" w:lineRule="auto"/>
              <w:rPr>
                <w:color w:val="000000"/>
                <w:sz w:val="16"/>
                <w:szCs w:val="16"/>
              </w:rPr>
            </w:pPr>
            <w:r>
              <w:rPr>
                <w:color w:val="000000"/>
                <w:sz w:val="16"/>
                <w:szCs w:val="16"/>
              </w:rPr>
              <w:t>0,97</w:t>
            </w:r>
          </w:p>
        </w:tc>
        <w:tc>
          <w:tcPr>
            <w:tcW w:w="847" w:type="dxa"/>
            <w:tcBorders>
              <w:top w:val="nil"/>
              <w:left w:val="nil"/>
              <w:bottom w:val="single" w:sz="4" w:space="0" w:color="auto"/>
              <w:right w:val="single" w:sz="4" w:space="0" w:color="auto"/>
            </w:tcBorders>
            <w:shd w:val="clear" w:color="auto" w:fill="auto"/>
          </w:tcPr>
          <w:p w14:paraId="21A6E834"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1B26D415" w14:textId="77777777" w:rsidR="001C3FB8" w:rsidRDefault="000C0BFC">
            <w:pPr>
              <w:spacing w:after="0" w:line="240" w:lineRule="auto"/>
              <w:rPr>
                <w:color w:val="000000"/>
                <w:sz w:val="16"/>
                <w:szCs w:val="16"/>
              </w:rPr>
            </w:pPr>
            <w:r>
              <w:rPr>
                <w:color w:val="000000"/>
                <w:sz w:val="16"/>
                <w:szCs w:val="16"/>
              </w:rPr>
              <w:t> </w:t>
            </w:r>
          </w:p>
        </w:tc>
      </w:tr>
      <w:tr w:rsidR="001C3FB8" w14:paraId="281E4951" w14:textId="77777777">
        <w:trPr>
          <w:trHeight w:val="283"/>
        </w:trPr>
        <w:tc>
          <w:tcPr>
            <w:tcW w:w="2515" w:type="dxa"/>
            <w:tcBorders>
              <w:top w:val="nil"/>
              <w:left w:val="single" w:sz="4" w:space="0" w:color="auto"/>
              <w:bottom w:val="single" w:sz="4" w:space="0" w:color="auto"/>
              <w:right w:val="single" w:sz="4" w:space="0" w:color="auto"/>
            </w:tcBorders>
            <w:shd w:val="clear" w:color="auto" w:fill="auto"/>
          </w:tcPr>
          <w:p w14:paraId="723164AB"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Pantai dan </w:t>
            </w:r>
            <w:proofErr w:type="spellStart"/>
            <w:r>
              <w:rPr>
                <w:color w:val="000000"/>
              </w:rPr>
              <w:t>Laut</w:t>
            </w:r>
            <w:proofErr w:type="spellEnd"/>
            <w:r>
              <w:rPr>
                <w:color w:val="000000"/>
              </w:rPr>
              <w:t xml:space="preserve"> Lestari</w:t>
            </w:r>
          </w:p>
        </w:tc>
        <w:tc>
          <w:tcPr>
            <w:tcW w:w="1016" w:type="dxa"/>
            <w:tcBorders>
              <w:top w:val="nil"/>
              <w:left w:val="nil"/>
              <w:bottom w:val="single" w:sz="4" w:space="0" w:color="auto"/>
              <w:right w:val="single" w:sz="4" w:space="0" w:color="auto"/>
            </w:tcBorders>
            <w:shd w:val="clear" w:color="auto" w:fill="auto"/>
          </w:tcPr>
          <w:p w14:paraId="6BEFE08A"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6C86080A" w14:textId="77777777" w:rsidR="001C3FB8" w:rsidRDefault="000C0BFC">
            <w:pPr>
              <w:spacing w:after="0" w:line="240" w:lineRule="auto"/>
              <w:rPr>
                <w:color w:val="000000"/>
                <w:sz w:val="16"/>
                <w:szCs w:val="16"/>
              </w:rPr>
            </w:pPr>
            <w:r>
              <w:rPr>
                <w:color w:val="000000"/>
                <w:sz w:val="16"/>
                <w:szCs w:val="16"/>
              </w:rPr>
              <w:t>105.000.000</w:t>
            </w:r>
          </w:p>
        </w:tc>
        <w:tc>
          <w:tcPr>
            <w:tcW w:w="1134" w:type="dxa"/>
            <w:tcBorders>
              <w:top w:val="nil"/>
              <w:left w:val="nil"/>
              <w:bottom w:val="single" w:sz="4" w:space="0" w:color="auto"/>
              <w:right w:val="single" w:sz="4" w:space="0" w:color="auto"/>
            </w:tcBorders>
            <w:shd w:val="clear" w:color="000000" w:fill="FFFFFF"/>
          </w:tcPr>
          <w:p w14:paraId="6CEF55DA" w14:textId="77777777" w:rsidR="001C3FB8" w:rsidRDefault="000C0BFC">
            <w:pPr>
              <w:spacing w:after="0" w:line="240" w:lineRule="auto"/>
              <w:rPr>
                <w:color w:val="000000"/>
                <w:sz w:val="16"/>
                <w:szCs w:val="16"/>
              </w:rPr>
            </w:pPr>
            <w:r>
              <w:rPr>
                <w:color w:val="000000"/>
                <w:sz w:val="16"/>
                <w:szCs w:val="16"/>
              </w:rPr>
              <w:t>114.550.000</w:t>
            </w:r>
          </w:p>
        </w:tc>
        <w:tc>
          <w:tcPr>
            <w:tcW w:w="1136" w:type="dxa"/>
            <w:tcBorders>
              <w:top w:val="nil"/>
              <w:left w:val="nil"/>
              <w:bottom w:val="single" w:sz="4" w:space="0" w:color="auto"/>
              <w:right w:val="single" w:sz="4" w:space="0" w:color="auto"/>
            </w:tcBorders>
            <w:shd w:val="clear" w:color="auto" w:fill="auto"/>
          </w:tcPr>
          <w:p w14:paraId="34BD6D87" w14:textId="77777777" w:rsidR="001C3FB8" w:rsidRDefault="000C0BFC">
            <w:pPr>
              <w:spacing w:after="0" w:line="240" w:lineRule="auto"/>
              <w:rPr>
                <w:color w:val="000000"/>
                <w:sz w:val="16"/>
                <w:szCs w:val="16"/>
              </w:rPr>
            </w:pPr>
            <w:r>
              <w:rPr>
                <w:color w:val="000000"/>
                <w:sz w:val="16"/>
                <w:szCs w:val="16"/>
              </w:rPr>
              <w:t>95.780.000</w:t>
            </w:r>
          </w:p>
        </w:tc>
        <w:tc>
          <w:tcPr>
            <w:tcW w:w="1276" w:type="dxa"/>
            <w:tcBorders>
              <w:top w:val="nil"/>
              <w:left w:val="nil"/>
              <w:bottom w:val="single" w:sz="4" w:space="0" w:color="auto"/>
              <w:right w:val="single" w:sz="4" w:space="0" w:color="auto"/>
            </w:tcBorders>
            <w:shd w:val="clear" w:color="auto" w:fill="auto"/>
          </w:tcPr>
          <w:p w14:paraId="621FAC15" w14:textId="77777777" w:rsidR="001C3FB8" w:rsidRDefault="000C0BFC">
            <w:pPr>
              <w:spacing w:after="0" w:line="240" w:lineRule="auto"/>
              <w:rPr>
                <w:color w:val="000000"/>
                <w:sz w:val="16"/>
                <w:szCs w:val="16"/>
              </w:rPr>
            </w:pPr>
            <w:r>
              <w:rPr>
                <w:color w:val="000000"/>
                <w:sz w:val="16"/>
                <w:szCs w:val="16"/>
              </w:rPr>
              <w:t>66.805.000</w:t>
            </w:r>
          </w:p>
        </w:tc>
        <w:tc>
          <w:tcPr>
            <w:tcW w:w="1016" w:type="dxa"/>
            <w:tcBorders>
              <w:top w:val="nil"/>
              <w:left w:val="nil"/>
              <w:bottom w:val="single" w:sz="4" w:space="0" w:color="auto"/>
              <w:right w:val="single" w:sz="4" w:space="0" w:color="auto"/>
            </w:tcBorders>
            <w:shd w:val="clear" w:color="auto" w:fill="auto"/>
          </w:tcPr>
          <w:p w14:paraId="74198BE0"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1317FFF2" w14:textId="77777777" w:rsidR="001C3FB8" w:rsidRDefault="000C0BFC">
            <w:pPr>
              <w:spacing w:after="0" w:line="240" w:lineRule="auto"/>
              <w:rPr>
                <w:color w:val="000000"/>
                <w:sz w:val="16"/>
                <w:szCs w:val="16"/>
              </w:rPr>
            </w:pPr>
            <w:r>
              <w:rPr>
                <w:color w:val="000000"/>
                <w:sz w:val="16"/>
                <w:szCs w:val="16"/>
              </w:rPr>
              <w:t>96.543.000</w:t>
            </w:r>
          </w:p>
        </w:tc>
        <w:tc>
          <w:tcPr>
            <w:tcW w:w="1134" w:type="dxa"/>
            <w:tcBorders>
              <w:top w:val="nil"/>
              <w:left w:val="nil"/>
              <w:bottom w:val="single" w:sz="4" w:space="0" w:color="auto"/>
              <w:right w:val="single" w:sz="4" w:space="0" w:color="auto"/>
            </w:tcBorders>
            <w:shd w:val="clear" w:color="000000" w:fill="FFFFFF"/>
          </w:tcPr>
          <w:p w14:paraId="1AC2AC3A" w14:textId="77777777" w:rsidR="001C3FB8" w:rsidRDefault="000C0BFC">
            <w:pPr>
              <w:spacing w:after="0" w:line="240" w:lineRule="auto"/>
              <w:rPr>
                <w:color w:val="000000"/>
                <w:sz w:val="16"/>
                <w:szCs w:val="16"/>
              </w:rPr>
            </w:pPr>
            <w:r>
              <w:rPr>
                <w:color w:val="000000"/>
                <w:sz w:val="16"/>
                <w:szCs w:val="16"/>
              </w:rPr>
              <w:t>105.117.225</w:t>
            </w:r>
          </w:p>
        </w:tc>
        <w:tc>
          <w:tcPr>
            <w:tcW w:w="1158" w:type="dxa"/>
            <w:tcBorders>
              <w:top w:val="nil"/>
              <w:left w:val="nil"/>
              <w:bottom w:val="single" w:sz="4" w:space="0" w:color="auto"/>
              <w:right w:val="single" w:sz="4" w:space="0" w:color="auto"/>
            </w:tcBorders>
            <w:shd w:val="clear" w:color="auto" w:fill="auto"/>
          </w:tcPr>
          <w:p w14:paraId="3955E139" w14:textId="77777777" w:rsidR="001C3FB8" w:rsidRDefault="000C0BFC">
            <w:pPr>
              <w:spacing w:after="0" w:line="240" w:lineRule="auto"/>
              <w:rPr>
                <w:color w:val="000000"/>
                <w:sz w:val="16"/>
                <w:szCs w:val="16"/>
              </w:rPr>
            </w:pPr>
            <w:r>
              <w:rPr>
                <w:color w:val="000000"/>
                <w:sz w:val="16"/>
                <w:szCs w:val="16"/>
              </w:rPr>
              <w:t>63.832.000</w:t>
            </w:r>
          </w:p>
        </w:tc>
        <w:tc>
          <w:tcPr>
            <w:tcW w:w="1134" w:type="dxa"/>
            <w:tcBorders>
              <w:top w:val="nil"/>
              <w:left w:val="nil"/>
              <w:bottom w:val="single" w:sz="4" w:space="0" w:color="auto"/>
              <w:right w:val="single" w:sz="4" w:space="0" w:color="auto"/>
            </w:tcBorders>
            <w:shd w:val="clear" w:color="auto" w:fill="auto"/>
          </w:tcPr>
          <w:p w14:paraId="2EAE0B5E" w14:textId="77777777" w:rsidR="001C3FB8" w:rsidRDefault="000C0BFC">
            <w:pPr>
              <w:spacing w:after="0" w:line="240" w:lineRule="auto"/>
              <w:rPr>
                <w:color w:val="000000"/>
                <w:sz w:val="16"/>
                <w:szCs w:val="16"/>
              </w:rPr>
            </w:pPr>
            <w:r>
              <w:rPr>
                <w:color w:val="000000"/>
                <w:sz w:val="16"/>
                <w:szCs w:val="16"/>
              </w:rPr>
              <w:t>56.092.000</w:t>
            </w:r>
          </w:p>
        </w:tc>
        <w:tc>
          <w:tcPr>
            <w:tcW w:w="567" w:type="dxa"/>
            <w:tcBorders>
              <w:top w:val="nil"/>
              <w:left w:val="nil"/>
              <w:bottom w:val="single" w:sz="4" w:space="0" w:color="auto"/>
              <w:right w:val="single" w:sz="4" w:space="0" w:color="auto"/>
            </w:tcBorders>
            <w:shd w:val="clear" w:color="auto" w:fill="auto"/>
          </w:tcPr>
          <w:p w14:paraId="65F6EFCF"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4D5AD029" w14:textId="77777777" w:rsidR="001C3FB8" w:rsidRDefault="000C0BFC">
            <w:pPr>
              <w:spacing w:after="0" w:line="240" w:lineRule="auto"/>
              <w:rPr>
                <w:color w:val="000000"/>
                <w:sz w:val="16"/>
                <w:szCs w:val="16"/>
              </w:rPr>
            </w:pPr>
            <w:r>
              <w:rPr>
                <w:color w:val="000000"/>
                <w:sz w:val="16"/>
                <w:szCs w:val="16"/>
              </w:rPr>
              <w:t>0,92</w:t>
            </w:r>
          </w:p>
        </w:tc>
        <w:tc>
          <w:tcPr>
            <w:tcW w:w="567" w:type="dxa"/>
            <w:tcBorders>
              <w:top w:val="nil"/>
              <w:left w:val="nil"/>
              <w:bottom w:val="single" w:sz="4" w:space="0" w:color="auto"/>
              <w:right w:val="single" w:sz="4" w:space="0" w:color="auto"/>
            </w:tcBorders>
            <w:shd w:val="clear" w:color="auto" w:fill="auto"/>
          </w:tcPr>
          <w:p w14:paraId="2FF08751" w14:textId="77777777" w:rsidR="001C3FB8" w:rsidRDefault="000C0BFC">
            <w:pPr>
              <w:spacing w:after="0" w:line="240" w:lineRule="auto"/>
              <w:rPr>
                <w:color w:val="000000"/>
                <w:sz w:val="16"/>
                <w:szCs w:val="16"/>
              </w:rPr>
            </w:pPr>
            <w:r>
              <w:rPr>
                <w:color w:val="000000"/>
                <w:sz w:val="16"/>
                <w:szCs w:val="16"/>
              </w:rPr>
              <w:t>0,92</w:t>
            </w:r>
          </w:p>
        </w:tc>
        <w:tc>
          <w:tcPr>
            <w:tcW w:w="567" w:type="dxa"/>
            <w:tcBorders>
              <w:top w:val="nil"/>
              <w:left w:val="nil"/>
              <w:bottom w:val="single" w:sz="4" w:space="0" w:color="auto"/>
              <w:right w:val="single" w:sz="4" w:space="0" w:color="auto"/>
            </w:tcBorders>
            <w:shd w:val="clear" w:color="auto" w:fill="auto"/>
          </w:tcPr>
          <w:p w14:paraId="398400C6" w14:textId="77777777" w:rsidR="001C3FB8" w:rsidRDefault="000C0BFC">
            <w:pPr>
              <w:spacing w:after="0" w:line="240" w:lineRule="auto"/>
              <w:rPr>
                <w:color w:val="000000"/>
                <w:sz w:val="16"/>
                <w:szCs w:val="16"/>
              </w:rPr>
            </w:pPr>
            <w:r>
              <w:rPr>
                <w:color w:val="000000"/>
                <w:sz w:val="16"/>
                <w:szCs w:val="16"/>
              </w:rPr>
              <w:t>0,67</w:t>
            </w:r>
          </w:p>
        </w:tc>
        <w:tc>
          <w:tcPr>
            <w:tcW w:w="567" w:type="dxa"/>
            <w:tcBorders>
              <w:top w:val="nil"/>
              <w:left w:val="nil"/>
              <w:bottom w:val="single" w:sz="4" w:space="0" w:color="auto"/>
              <w:right w:val="single" w:sz="4" w:space="0" w:color="auto"/>
            </w:tcBorders>
            <w:shd w:val="clear" w:color="auto" w:fill="auto"/>
          </w:tcPr>
          <w:p w14:paraId="181E774F" w14:textId="77777777" w:rsidR="001C3FB8" w:rsidRDefault="000C0BFC">
            <w:pPr>
              <w:spacing w:after="0" w:line="240" w:lineRule="auto"/>
              <w:rPr>
                <w:color w:val="000000"/>
                <w:sz w:val="16"/>
                <w:szCs w:val="16"/>
              </w:rPr>
            </w:pPr>
            <w:r>
              <w:rPr>
                <w:color w:val="000000"/>
                <w:sz w:val="16"/>
                <w:szCs w:val="16"/>
              </w:rPr>
              <w:t>0,84</w:t>
            </w:r>
          </w:p>
        </w:tc>
        <w:tc>
          <w:tcPr>
            <w:tcW w:w="847" w:type="dxa"/>
            <w:tcBorders>
              <w:top w:val="nil"/>
              <w:left w:val="nil"/>
              <w:bottom w:val="single" w:sz="4" w:space="0" w:color="auto"/>
              <w:right w:val="single" w:sz="4" w:space="0" w:color="auto"/>
            </w:tcBorders>
            <w:shd w:val="clear" w:color="auto" w:fill="auto"/>
          </w:tcPr>
          <w:p w14:paraId="63D3E132"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527330A7" w14:textId="77777777" w:rsidR="001C3FB8" w:rsidRDefault="000C0BFC">
            <w:pPr>
              <w:spacing w:after="0" w:line="240" w:lineRule="auto"/>
              <w:rPr>
                <w:color w:val="000000"/>
                <w:sz w:val="16"/>
                <w:szCs w:val="16"/>
              </w:rPr>
            </w:pPr>
            <w:r>
              <w:rPr>
                <w:color w:val="000000"/>
                <w:sz w:val="16"/>
                <w:szCs w:val="16"/>
              </w:rPr>
              <w:t> </w:t>
            </w:r>
          </w:p>
        </w:tc>
      </w:tr>
      <w:tr w:rsidR="001C3FB8" w14:paraId="621C3D68" w14:textId="77777777">
        <w:trPr>
          <w:trHeight w:val="550"/>
        </w:trPr>
        <w:tc>
          <w:tcPr>
            <w:tcW w:w="2515" w:type="dxa"/>
            <w:tcBorders>
              <w:top w:val="nil"/>
              <w:left w:val="single" w:sz="4" w:space="0" w:color="auto"/>
              <w:bottom w:val="single" w:sz="4" w:space="0" w:color="auto"/>
              <w:right w:val="single" w:sz="4" w:space="0" w:color="auto"/>
            </w:tcBorders>
            <w:shd w:val="clear" w:color="auto" w:fill="auto"/>
          </w:tcPr>
          <w:p w14:paraId="2CEF6951"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Ekowisata</w:t>
            </w:r>
            <w:proofErr w:type="spellEnd"/>
            <w:r>
              <w:rPr>
                <w:color w:val="000000"/>
              </w:rPr>
              <w:t xml:space="preserve"> dan Jasa </w:t>
            </w:r>
            <w:proofErr w:type="spellStart"/>
            <w:r>
              <w:rPr>
                <w:color w:val="000000"/>
              </w:rPr>
              <w:t>Lingkungan</w:t>
            </w:r>
            <w:proofErr w:type="spellEnd"/>
          </w:p>
        </w:tc>
        <w:tc>
          <w:tcPr>
            <w:tcW w:w="1016" w:type="dxa"/>
            <w:tcBorders>
              <w:top w:val="nil"/>
              <w:left w:val="nil"/>
              <w:bottom w:val="single" w:sz="4" w:space="0" w:color="auto"/>
              <w:right w:val="single" w:sz="4" w:space="0" w:color="auto"/>
            </w:tcBorders>
            <w:shd w:val="clear" w:color="auto" w:fill="auto"/>
          </w:tcPr>
          <w:p w14:paraId="77A80770"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04324AAD"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18679369" w14:textId="77777777" w:rsidR="001C3FB8" w:rsidRDefault="000C0BFC">
            <w:pPr>
              <w:spacing w:after="0" w:line="240" w:lineRule="auto"/>
              <w:rPr>
                <w:color w:val="000000"/>
                <w:sz w:val="16"/>
                <w:szCs w:val="16"/>
              </w:rPr>
            </w:pPr>
            <w:r>
              <w:rPr>
                <w:color w:val="000000"/>
                <w:sz w:val="16"/>
                <w:szCs w:val="16"/>
              </w:rPr>
              <w:t>-</w:t>
            </w:r>
          </w:p>
        </w:tc>
        <w:tc>
          <w:tcPr>
            <w:tcW w:w="1136" w:type="dxa"/>
            <w:tcBorders>
              <w:top w:val="nil"/>
              <w:left w:val="nil"/>
              <w:bottom w:val="single" w:sz="4" w:space="0" w:color="auto"/>
              <w:right w:val="single" w:sz="4" w:space="0" w:color="auto"/>
            </w:tcBorders>
            <w:shd w:val="clear" w:color="auto" w:fill="auto"/>
          </w:tcPr>
          <w:p w14:paraId="588EDE56" w14:textId="77777777" w:rsidR="001C3FB8" w:rsidRDefault="000C0BFC">
            <w:pPr>
              <w:spacing w:after="0" w:line="240" w:lineRule="auto"/>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auto" w:fill="auto"/>
          </w:tcPr>
          <w:p w14:paraId="7BF4761C" w14:textId="77777777" w:rsidR="001C3FB8" w:rsidRDefault="000C0BFC">
            <w:pPr>
              <w:spacing w:after="0" w:line="240" w:lineRule="auto"/>
              <w:rPr>
                <w:color w:val="000000"/>
                <w:sz w:val="16"/>
                <w:szCs w:val="16"/>
              </w:rPr>
            </w:pPr>
            <w:r>
              <w:rPr>
                <w:color w:val="000000"/>
                <w:sz w:val="16"/>
                <w:szCs w:val="16"/>
              </w:rPr>
              <w:t>312.560.800</w:t>
            </w:r>
          </w:p>
        </w:tc>
        <w:tc>
          <w:tcPr>
            <w:tcW w:w="1016" w:type="dxa"/>
            <w:tcBorders>
              <w:top w:val="nil"/>
              <w:left w:val="nil"/>
              <w:bottom w:val="single" w:sz="4" w:space="0" w:color="auto"/>
              <w:right w:val="single" w:sz="4" w:space="0" w:color="auto"/>
            </w:tcBorders>
            <w:shd w:val="clear" w:color="auto" w:fill="auto"/>
          </w:tcPr>
          <w:p w14:paraId="6C640D73"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5564E997"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1B622697"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1F6F3571"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0861E794" w14:textId="77777777" w:rsidR="001C3FB8" w:rsidRDefault="000C0BFC">
            <w:pPr>
              <w:spacing w:after="0" w:line="240" w:lineRule="auto"/>
              <w:rPr>
                <w:color w:val="000000"/>
                <w:sz w:val="16"/>
                <w:szCs w:val="16"/>
              </w:rPr>
            </w:pPr>
            <w:r>
              <w:rPr>
                <w:color w:val="000000"/>
                <w:sz w:val="16"/>
                <w:szCs w:val="16"/>
              </w:rPr>
              <w:t>300.493.700</w:t>
            </w:r>
          </w:p>
        </w:tc>
        <w:tc>
          <w:tcPr>
            <w:tcW w:w="567" w:type="dxa"/>
            <w:tcBorders>
              <w:top w:val="nil"/>
              <w:left w:val="nil"/>
              <w:bottom w:val="single" w:sz="4" w:space="0" w:color="auto"/>
              <w:right w:val="single" w:sz="4" w:space="0" w:color="auto"/>
            </w:tcBorders>
            <w:shd w:val="clear" w:color="auto" w:fill="auto"/>
          </w:tcPr>
          <w:p w14:paraId="2EFDBCBC"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573E32F7"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08361031"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1D17CED7"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566D9EF" w14:textId="77777777" w:rsidR="001C3FB8" w:rsidRDefault="000C0BFC">
            <w:pPr>
              <w:spacing w:after="0" w:line="240" w:lineRule="auto"/>
              <w:rPr>
                <w:color w:val="000000"/>
                <w:sz w:val="16"/>
                <w:szCs w:val="16"/>
              </w:rPr>
            </w:pPr>
            <w:r>
              <w:rPr>
                <w:color w:val="000000"/>
                <w:sz w:val="16"/>
                <w:szCs w:val="16"/>
              </w:rPr>
              <w:t>0,96</w:t>
            </w:r>
          </w:p>
        </w:tc>
        <w:tc>
          <w:tcPr>
            <w:tcW w:w="847" w:type="dxa"/>
            <w:tcBorders>
              <w:top w:val="nil"/>
              <w:left w:val="nil"/>
              <w:bottom w:val="single" w:sz="4" w:space="0" w:color="auto"/>
              <w:right w:val="single" w:sz="4" w:space="0" w:color="auto"/>
            </w:tcBorders>
            <w:shd w:val="clear" w:color="auto" w:fill="auto"/>
          </w:tcPr>
          <w:p w14:paraId="45C378C5"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76FCFA53" w14:textId="77777777" w:rsidR="001C3FB8" w:rsidRDefault="000C0BFC">
            <w:pPr>
              <w:spacing w:after="0" w:line="240" w:lineRule="auto"/>
              <w:rPr>
                <w:color w:val="000000"/>
                <w:sz w:val="16"/>
                <w:szCs w:val="16"/>
              </w:rPr>
            </w:pPr>
            <w:r>
              <w:rPr>
                <w:color w:val="000000"/>
                <w:sz w:val="16"/>
                <w:szCs w:val="16"/>
              </w:rPr>
              <w:t> </w:t>
            </w:r>
          </w:p>
        </w:tc>
      </w:tr>
      <w:tr w:rsidR="001C3FB8" w14:paraId="39B36CF2" w14:textId="77777777">
        <w:trPr>
          <w:trHeight w:val="700"/>
        </w:trPr>
        <w:tc>
          <w:tcPr>
            <w:tcW w:w="2515" w:type="dxa"/>
            <w:tcBorders>
              <w:top w:val="nil"/>
              <w:left w:val="single" w:sz="4" w:space="0" w:color="auto"/>
              <w:bottom w:val="single" w:sz="4" w:space="0" w:color="auto"/>
              <w:right w:val="single" w:sz="4" w:space="0" w:color="auto"/>
            </w:tcBorders>
            <w:shd w:val="clear" w:color="auto" w:fill="auto"/>
          </w:tcPr>
          <w:p w14:paraId="706CB757"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proofErr w:type="gramStart"/>
            <w:r>
              <w:rPr>
                <w:color w:val="000000"/>
              </w:rPr>
              <w:t>Pengengelolaan</w:t>
            </w:r>
            <w:proofErr w:type="spellEnd"/>
            <w:r>
              <w:rPr>
                <w:color w:val="000000"/>
              </w:rPr>
              <w:t xml:space="preserve">  </w:t>
            </w:r>
            <w:proofErr w:type="spellStart"/>
            <w:r>
              <w:rPr>
                <w:color w:val="000000"/>
              </w:rPr>
              <w:t>Keanekaragaman</w:t>
            </w:r>
            <w:proofErr w:type="spellEnd"/>
            <w:proofErr w:type="gramEnd"/>
            <w:r>
              <w:rPr>
                <w:color w:val="000000"/>
              </w:rPr>
              <w:t xml:space="preserve"> </w:t>
            </w:r>
            <w:proofErr w:type="spellStart"/>
            <w:r>
              <w:rPr>
                <w:color w:val="000000"/>
              </w:rPr>
              <w:t>hayati</w:t>
            </w:r>
            <w:proofErr w:type="spellEnd"/>
            <w:r>
              <w:rPr>
                <w:color w:val="000000"/>
              </w:rPr>
              <w:t xml:space="preserve"> dan </w:t>
            </w:r>
            <w:proofErr w:type="spellStart"/>
            <w:r>
              <w:rPr>
                <w:color w:val="000000"/>
              </w:rPr>
              <w:t>Ekosistem</w:t>
            </w:r>
            <w:proofErr w:type="spellEnd"/>
          </w:p>
        </w:tc>
        <w:tc>
          <w:tcPr>
            <w:tcW w:w="1016" w:type="dxa"/>
            <w:tcBorders>
              <w:top w:val="nil"/>
              <w:left w:val="nil"/>
              <w:bottom w:val="single" w:sz="4" w:space="0" w:color="auto"/>
              <w:right w:val="single" w:sz="4" w:space="0" w:color="auto"/>
            </w:tcBorders>
            <w:shd w:val="clear" w:color="auto" w:fill="auto"/>
          </w:tcPr>
          <w:p w14:paraId="15C2686A"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5E2C5BE2"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66CDE1D6" w14:textId="77777777" w:rsidR="001C3FB8" w:rsidRDefault="000C0BFC">
            <w:pPr>
              <w:spacing w:after="0" w:line="240" w:lineRule="auto"/>
              <w:rPr>
                <w:color w:val="000000"/>
                <w:sz w:val="16"/>
                <w:szCs w:val="16"/>
              </w:rPr>
            </w:pPr>
            <w:r>
              <w:rPr>
                <w:color w:val="000000"/>
                <w:sz w:val="16"/>
                <w:szCs w:val="16"/>
              </w:rPr>
              <w:t>-</w:t>
            </w:r>
          </w:p>
        </w:tc>
        <w:tc>
          <w:tcPr>
            <w:tcW w:w="1136" w:type="dxa"/>
            <w:tcBorders>
              <w:top w:val="nil"/>
              <w:left w:val="nil"/>
              <w:bottom w:val="single" w:sz="4" w:space="0" w:color="auto"/>
              <w:right w:val="single" w:sz="4" w:space="0" w:color="auto"/>
            </w:tcBorders>
            <w:shd w:val="clear" w:color="auto" w:fill="auto"/>
          </w:tcPr>
          <w:p w14:paraId="035DCECC" w14:textId="77777777" w:rsidR="001C3FB8" w:rsidRDefault="000C0BFC">
            <w:pPr>
              <w:spacing w:after="0" w:line="240" w:lineRule="auto"/>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auto" w:fill="auto"/>
          </w:tcPr>
          <w:p w14:paraId="40D32BD8" w14:textId="77777777" w:rsidR="001C3FB8" w:rsidRDefault="000C0BFC">
            <w:pPr>
              <w:spacing w:after="0" w:line="240" w:lineRule="auto"/>
              <w:rPr>
                <w:color w:val="000000"/>
                <w:sz w:val="16"/>
                <w:szCs w:val="16"/>
              </w:rPr>
            </w:pPr>
            <w:r>
              <w:rPr>
                <w:color w:val="000000"/>
                <w:sz w:val="16"/>
                <w:szCs w:val="16"/>
              </w:rPr>
              <w:t>80.000.700</w:t>
            </w:r>
          </w:p>
        </w:tc>
        <w:tc>
          <w:tcPr>
            <w:tcW w:w="1016" w:type="dxa"/>
            <w:tcBorders>
              <w:top w:val="nil"/>
              <w:left w:val="nil"/>
              <w:bottom w:val="single" w:sz="4" w:space="0" w:color="auto"/>
              <w:right w:val="single" w:sz="4" w:space="0" w:color="auto"/>
            </w:tcBorders>
            <w:shd w:val="clear" w:color="auto" w:fill="auto"/>
          </w:tcPr>
          <w:p w14:paraId="0045DF1B"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138CB5ED"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182BF189"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68DDCB99"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1FD88CC6" w14:textId="77777777" w:rsidR="001C3FB8" w:rsidRDefault="000C0BFC">
            <w:pPr>
              <w:spacing w:after="0" w:line="240" w:lineRule="auto"/>
              <w:rPr>
                <w:color w:val="000000"/>
                <w:sz w:val="16"/>
                <w:szCs w:val="16"/>
              </w:rPr>
            </w:pPr>
            <w:r>
              <w:rPr>
                <w:color w:val="000000"/>
                <w:sz w:val="16"/>
                <w:szCs w:val="16"/>
              </w:rPr>
              <w:t>78.439.000</w:t>
            </w:r>
          </w:p>
        </w:tc>
        <w:tc>
          <w:tcPr>
            <w:tcW w:w="567" w:type="dxa"/>
            <w:tcBorders>
              <w:top w:val="nil"/>
              <w:left w:val="nil"/>
              <w:bottom w:val="single" w:sz="4" w:space="0" w:color="auto"/>
              <w:right w:val="single" w:sz="4" w:space="0" w:color="auto"/>
            </w:tcBorders>
            <w:shd w:val="clear" w:color="auto" w:fill="auto"/>
          </w:tcPr>
          <w:p w14:paraId="519D4BF7"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1A7819E0"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0C85635F"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7441E171"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1E729328" w14:textId="77777777" w:rsidR="001C3FB8" w:rsidRDefault="000C0BFC">
            <w:pPr>
              <w:spacing w:after="0" w:line="240" w:lineRule="auto"/>
              <w:rPr>
                <w:color w:val="000000"/>
                <w:sz w:val="16"/>
                <w:szCs w:val="16"/>
              </w:rPr>
            </w:pPr>
            <w:r>
              <w:rPr>
                <w:color w:val="000000"/>
                <w:sz w:val="16"/>
                <w:szCs w:val="16"/>
              </w:rPr>
              <w:t>0,98</w:t>
            </w:r>
          </w:p>
        </w:tc>
        <w:tc>
          <w:tcPr>
            <w:tcW w:w="847" w:type="dxa"/>
            <w:tcBorders>
              <w:top w:val="nil"/>
              <w:left w:val="nil"/>
              <w:bottom w:val="single" w:sz="4" w:space="0" w:color="auto"/>
              <w:right w:val="single" w:sz="4" w:space="0" w:color="auto"/>
            </w:tcBorders>
            <w:shd w:val="clear" w:color="auto" w:fill="auto"/>
          </w:tcPr>
          <w:p w14:paraId="2C84169C"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62643789" w14:textId="77777777" w:rsidR="001C3FB8" w:rsidRDefault="000C0BFC">
            <w:pPr>
              <w:spacing w:after="0" w:line="240" w:lineRule="auto"/>
              <w:rPr>
                <w:color w:val="000000"/>
                <w:sz w:val="16"/>
                <w:szCs w:val="16"/>
              </w:rPr>
            </w:pPr>
            <w:r>
              <w:rPr>
                <w:color w:val="000000"/>
                <w:sz w:val="16"/>
                <w:szCs w:val="16"/>
              </w:rPr>
              <w:t> </w:t>
            </w:r>
          </w:p>
        </w:tc>
      </w:tr>
      <w:tr w:rsidR="001C3FB8" w14:paraId="29C02A91" w14:textId="77777777">
        <w:trPr>
          <w:trHeight w:val="413"/>
        </w:trPr>
        <w:tc>
          <w:tcPr>
            <w:tcW w:w="2515" w:type="dxa"/>
            <w:tcBorders>
              <w:top w:val="nil"/>
              <w:left w:val="single" w:sz="4" w:space="0" w:color="auto"/>
              <w:bottom w:val="single" w:sz="4" w:space="0" w:color="auto"/>
              <w:right w:val="single" w:sz="4" w:space="0" w:color="auto"/>
            </w:tcBorders>
            <w:shd w:val="clear" w:color="auto" w:fill="auto"/>
          </w:tcPr>
          <w:p w14:paraId="33674227"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Koordinasi</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Pengelolaan</w:t>
            </w:r>
            <w:proofErr w:type="spellEnd"/>
            <w:r>
              <w:rPr>
                <w:color w:val="000000"/>
              </w:rPr>
              <w:t xml:space="preserve"> Kawasan </w:t>
            </w:r>
            <w:proofErr w:type="spellStart"/>
            <w:r>
              <w:rPr>
                <w:color w:val="000000"/>
              </w:rPr>
              <w:t>Konservasi</w:t>
            </w:r>
            <w:proofErr w:type="spellEnd"/>
          </w:p>
        </w:tc>
        <w:tc>
          <w:tcPr>
            <w:tcW w:w="1016" w:type="dxa"/>
            <w:tcBorders>
              <w:top w:val="nil"/>
              <w:left w:val="nil"/>
              <w:bottom w:val="single" w:sz="4" w:space="0" w:color="auto"/>
              <w:right w:val="single" w:sz="4" w:space="0" w:color="auto"/>
            </w:tcBorders>
            <w:shd w:val="clear" w:color="auto" w:fill="auto"/>
          </w:tcPr>
          <w:p w14:paraId="1B619B86"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0A9836DB"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0C7D1480" w14:textId="77777777" w:rsidR="001C3FB8" w:rsidRDefault="000C0BFC">
            <w:pPr>
              <w:spacing w:after="0" w:line="240" w:lineRule="auto"/>
              <w:rPr>
                <w:color w:val="000000"/>
                <w:sz w:val="16"/>
                <w:szCs w:val="16"/>
              </w:rPr>
            </w:pPr>
            <w:r>
              <w:rPr>
                <w:color w:val="000000"/>
                <w:sz w:val="16"/>
                <w:szCs w:val="16"/>
              </w:rPr>
              <w:t>-</w:t>
            </w:r>
          </w:p>
        </w:tc>
        <w:tc>
          <w:tcPr>
            <w:tcW w:w="1136" w:type="dxa"/>
            <w:tcBorders>
              <w:top w:val="nil"/>
              <w:left w:val="nil"/>
              <w:bottom w:val="single" w:sz="4" w:space="0" w:color="auto"/>
              <w:right w:val="single" w:sz="4" w:space="0" w:color="auto"/>
            </w:tcBorders>
            <w:shd w:val="clear" w:color="auto" w:fill="auto"/>
          </w:tcPr>
          <w:p w14:paraId="35883B08" w14:textId="77777777" w:rsidR="001C3FB8" w:rsidRDefault="000C0BFC">
            <w:pPr>
              <w:spacing w:after="0" w:line="240" w:lineRule="auto"/>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auto" w:fill="auto"/>
          </w:tcPr>
          <w:p w14:paraId="464D7527" w14:textId="77777777" w:rsidR="001C3FB8" w:rsidRDefault="000C0BFC">
            <w:pPr>
              <w:spacing w:after="0" w:line="240" w:lineRule="auto"/>
              <w:rPr>
                <w:color w:val="000000"/>
                <w:sz w:val="16"/>
                <w:szCs w:val="16"/>
              </w:rPr>
            </w:pPr>
            <w:r>
              <w:rPr>
                <w:color w:val="000000"/>
                <w:sz w:val="16"/>
                <w:szCs w:val="16"/>
              </w:rPr>
              <w:t>92.585.000</w:t>
            </w:r>
          </w:p>
        </w:tc>
        <w:tc>
          <w:tcPr>
            <w:tcW w:w="1016" w:type="dxa"/>
            <w:tcBorders>
              <w:top w:val="nil"/>
              <w:left w:val="nil"/>
              <w:bottom w:val="single" w:sz="4" w:space="0" w:color="auto"/>
              <w:right w:val="single" w:sz="4" w:space="0" w:color="auto"/>
            </w:tcBorders>
            <w:shd w:val="clear" w:color="auto" w:fill="auto"/>
          </w:tcPr>
          <w:p w14:paraId="24942B71"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63535275"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0E8F4C7E"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2A762629"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11A2C911" w14:textId="77777777" w:rsidR="001C3FB8" w:rsidRDefault="000C0BFC">
            <w:pPr>
              <w:spacing w:after="0" w:line="240" w:lineRule="auto"/>
              <w:rPr>
                <w:color w:val="000000"/>
                <w:sz w:val="16"/>
                <w:szCs w:val="16"/>
              </w:rPr>
            </w:pPr>
            <w:r>
              <w:rPr>
                <w:color w:val="000000"/>
                <w:sz w:val="16"/>
                <w:szCs w:val="16"/>
              </w:rPr>
              <w:t>77.227.500</w:t>
            </w:r>
          </w:p>
        </w:tc>
        <w:tc>
          <w:tcPr>
            <w:tcW w:w="567" w:type="dxa"/>
            <w:tcBorders>
              <w:top w:val="nil"/>
              <w:left w:val="nil"/>
              <w:bottom w:val="single" w:sz="4" w:space="0" w:color="auto"/>
              <w:right w:val="single" w:sz="4" w:space="0" w:color="auto"/>
            </w:tcBorders>
            <w:shd w:val="clear" w:color="auto" w:fill="auto"/>
          </w:tcPr>
          <w:p w14:paraId="2D08404F"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097D3D8"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4BA6C156"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5753DF1A"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47A2C0A3" w14:textId="77777777" w:rsidR="001C3FB8" w:rsidRDefault="000C0BFC">
            <w:pPr>
              <w:spacing w:after="0" w:line="240" w:lineRule="auto"/>
              <w:rPr>
                <w:color w:val="000000"/>
                <w:sz w:val="16"/>
                <w:szCs w:val="16"/>
              </w:rPr>
            </w:pPr>
            <w:r>
              <w:rPr>
                <w:color w:val="000000"/>
                <w:sz w:val="16"/>
                <w:szCs w:val="16"/>
              </w:rPr>
              <w:t>0,83</w:t>
            </w:r>
          </w:p>
        </w:tc>
        <w:tc>
          <w:tcPr>
            <w:tcW w:w="847" w:type="dxa"/>
            <w:tcBorders>
              <w:top w:val="nil"/>
              <w:left w:val="nil"/>
              <w:bottom w:val="single" w:sz="4" w:space="0" w:color="auto"/>
              <w:right w:val="single" w:sz="4" w:space="0" w:color="auto"/>
            </w:tcBorders>
            <w:shd w:val="clear" w:color="auto" w:fill="auto"/>
          </w:tcPr>
          <w:p w14:paraId="49C4FF09"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2578E399" w14:textId="77777777" w:rsidR="001C3FB8" w:rsidRDefault="000C0BFC">
            <w:pPr>
              <w:spacing w:after="0" w:line="240" w:lineRule="auto"/>
              <w:rPr>
                <w:color w:val="000000"/>
                <w:sz w:val="16"/>
                <w:szCs w:val="16"/>
              </w:rPr>
            </w:pPr>
            <w:r>
              <w:rPr>
                <w:color w:val="000000"/>
                <w:sz w:val="16"/>
                <w:szCs w:val="16"/>
              </w:rPr>
              <w:t> </w:t>
            </w:r>
          </w:p>
        </w:tc>
      </w:tr>
      <w:tr w:rsidR="001C3FB8" w14:paraId="1EFB8E44" w14:textId="77777777">
        <w:trPr>
          <w:trHeight w:val="498"/>
        </w:trPr>
        <w:tc>
          <w:tcPr>
            <w:tcW w:w="2515" w:type="dxa"/>
            <w:tcBorders>
              <w:top w:val="nil"/>
              <w:left w:val="single" w:sz="4" w:space="0" w:color="auto"/>
              <w:bottom w:val="single" w:sz="4" w:space="0" w:color="auto"/>
              <w:right w:val="single" w:sz="4" w:space="0" w:color="auto"/>
            </w:tcBorders>
            <w:shd w:val="clear" w:color="auto" w:fill="auto"/>
          </w:tcPr>
          <w:p w14:paraId="4C2DC92D" w14:textId="77777777" w:rsidR="001C3FB8" w:rsidRDefault="000C0BFC">
            <w:pPr>
              <w:spacing w:after="0" w:line="240" w:lineRule="auto"/>
              <w:rPr>
                <w:color w:val="000000"/>
              </w:rPr>
            </w:pPr>
            <w:r>
              <w:rPr>
                <w:color w:val="000000"/>
              </w:rPr>
              <w:t xml:space="preserve"> </w:t>
            </w:r>
            <w:proofErr w:type="spellStart"/>
            <w:r>
              <w:rPr>
                <w:color w:val="000000"/>
              </w:rPr>
              <w:t>Kegiatan</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kerusakan</w:t>
            </w:r>
            <w:proofErr w:type="spellEnd"/>
            <w:r>
              <w:rPr>
                <w:color w:val="000000"/>
              </w:rPr>
              <w:t xml:space="preserve"> </w:t>
            </w:r>
            <w:proofErr w:type="spellStart"/>
            <w:r>
              <w:rPr>
                <w:color w:val="000000"/>
              </w:rPr>
              <w:t>hutan</w:t>
            </w:r>
            <w:proofErr w:type="spellEnd"/>
            <w:r>
              <w:rPr>
                <w:color w:val="000000"/>
              </w:rPr>
              <w:t xml:space="preserve"> dan </w:t>
            </w:r>
            <w:proofErr w:type="spellStart"/>
            <w:r>
              <w:rPr>
                <w:color w:val="000000"/>
              </w:rPr>
              <w:t>lahan</w:t>
            </w:r>
            <w:proofErr w:type="spellEnd"/>
          </w:p>
        </w:tc>
        <w:tc>
          <w:tcPr>
            <w:tcW w:w="1016" w:type="dxa"/>
            <w:tcBorders>
              <w:top w:val="nil"/>
              <w:left w:val="nil"/>
              <w:bottom w:val="single" w:sz="4" w:space="0" w:color="auto"/>
              <w:right w:val="single" w:sz="4" w:space="0" w:color="auto"/>
            </w:tcBorders>
            <w:shd w:val="clear" w:color="auto" w:fill="auto"/>
          </w:tcPr>
          <w:p w14:paraId="138BAEA6"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70B7CDF9" w14:textId="77777777" w:rsidR="001C3FB8" w:rsidRDefault="000C0BFC">
            <w:pPr>
              <w:spacing w:after="0" w:line="240" w:lineRule="auto"/>
              <w:rPr>
                <w:color w:val="000000"/>
                <w:sz w:val="16"/>
                <w:szCs w:val="16"/>
              </w:rPr>
            </w:pPr>
            <w:r>
              <w:rPr>
                <w:color w:val="000000"/>
                <w:sz w:val="16"/>
                <w:szCs w:val="16"/>
              </w:rPr>
              <w:t>67.325.000</w:t>
            </w:r>
          </w:p>
        </w:tc>
        <w:tc>
          <w:tcPr>
            <w:tcW w:w="1134" w:type="dxa"/>
            <w:tcBorders>
              <w:top w:val="nil"/>
              <w:left w:val="nil"/>
              <w:bottom w:val="single" w:sz="4" w:space="0" w:color="auto"/>
              <w:right w:val="single" w:sz="4" w:space="0" w:color="auto"/>
            </w:tcBorders>
            <w:shd w:val="clear" w:color="000000" w:fill="FFFFFF"/>
          </w:tcPr>
          <w:p w14:paraId="5665C816" w14:textId="77777777" w:rsidR="001C3FB8" w:rsidRDefault="000C0BFC">
            <w:pPr>
              <w:spacing w:after="0" w:line="240" w:lineRule="auto"/>
              <w:rPr>
                <w:color w:val="000000"/>
                <w:sz w:val="16"/>
                <w:szCs w:val="16"/>
              </w:rPr>
            </w:pPr>
            <w:r>
              <w:rPr>
                <w:color w:val="000000"/>
                <w:sz w:val="16"/>
                <w:szCs w:val="16"/>
              </w:rPr>
              <w:t>172.403.000</w:t>
            </w:r>
          </w:p>
        </w:tc>
        <w:tc>
          <w:tcPr>
            <w:tcW w:w="1136" w:type="dxa"/>
            <w:tcBorders>
              <w:top w:val="nil"/>
              <w:left w:val="nil"/>
              <w:bottom w:val="single" w:sz="4" w:space="0" w:color="auto"/>
              <w:right w:val="single" w:sz="4" w:space="0" w:color="auto"/>
            </w:tcBorders>
            <w:shd w:val="clear" w:color="auto" w:fill="auto"/>
          </w:tcPr>
          <w:p w14:paraId="19B9CCEF" w14:textId="77777777" w:rsidR="001C3FB8" w:rsidRDefault="000C0BFC">
            <w:pPr>
              <w:spacing w:after="0" w:line="240" w:lineRule="auto"/>
              <w:rPr>
                <w:color w:val="000000"/>
                <w:sz w:val="16"/>
                <w:szCs w:val="16"/>
              </w:rPr>
            </w:pPr>
            <w:r>
              <w:rPr>
                <w:color w:val="000000"/>
                <w:sz w:val="16"/>
                <w:szCs w:val="16"/>
              </w:rPr>
              <w:t>177.408.000</w:t>
            </w:r>
          </w:p>
        </w:tc>
        <w:tc>
          <w:tcPr>
            <w:tcW w:w="1276" w:type="dxa"/>
            <w:tcBorders>
              <w:top w:val="nil"/>
              <w:left w:val="nil"/>
              <w:bottom w:val="single" w:sz="4" w:space="0" w:color="auto"/>
              <w:right w:val="single" w:sz="4" w:space="0" w:color="auto"/>
            </w:tcBorders>
            <w:shd w:val="clear" w:color="auto" w:fill="auto"/>
          </w:tcPr>
          <w:p w14:paraId="07F7B79B"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454B736D"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7A97E653" w14:textId="77777777" w:rsidR="001C3FB8" w:rsidRDefault="000C0BFC">
            <w:pPr>
              <w:spacing w:after="0" w:line="240" w:lineRule="auto"/>
              <w:rPr>
                <w:color w:val="000000"/>
                <w:sz w:val="16"/>
                <w:szCs w:val="16"/>
              </w:rPr>
            </w:pPr>
            <w:r>
              <w:rPr>
                <w:color w:val="000000"/>
                <w:sz w:val="16"/>
                <w:szCs w:val="16"/>
              </w:rPr>
              <w:t>67.175.000</w:t>
            </w:r>
          </w:p>
        </w:tc>
        <w:tc>
          <w:tcPr>
            <w:tcW w:w="1134" w:type="dxa"/>
            <w:tcBorders>
              <w:top w:val="nil"/>
              <w:left w:val="nil"/>
              <w:bottom w:val="single" w:sz="4" w:space="0" w:color="auto"/>
              <w:right w:val="single" w:sz="4" w:space="0" w:color="auto"/>
            </w:tcBorders>
            <w:shd w:val="clear" w:color="000000" w:fill="FFFFFF"/>
          </w:tcPr>
          <w:p w14:paraId="306BF42A" w14:textId="77777777" w:rsidR="001C3FB8" w:rsidRDefault="000C0BFC">
            <w:pPr>
              <w:spacing w:after="0" w:line="240" w:lineRule="auto"/>
              <w:rPr>
                <w:color w:val="000000"/>
                <w:sz w:val="16"/>
                <w:szCs w:val="16"/>
              </w:rPr>
            </w:pPr>
            <w:r>
              <w:rPr>
                <w:color w:val="000000"/>
                <w:sz w:val="16"/>
                <w:szCs w:val="16"/>
              </w:rPr>
              <w:t>171.009.535</w:t>
            </w:r>
          </w:p>
        </w:tc>
        <w:tc>
          <w:tcPr>
            <w:tcW w:w="1158" w:type="dxa"/>
            <w:tcBorders>
              <w:top w:val="nil"/>
              <w:left w:val="nil"/>
              <w:bottom w:val="single" w:sz="4" w:space="0" w:color="auto"/>
              <w:right w:val="single" w:sz="4" w:space="0" w:color="auto"/>
            </w:tcBorders>
            <w:shd w:val="clear" w:color="auto" w:fill="auto"/>
          </w:tcPr>
          <w:p w14:paraId="3882CC65" w14:textId="77777777" w:rsidR="001C3FB8" w:rsidRDefault="000C0BFC">
            <w:pPr>
              <w:spacing w:after="0" w:line="240" w:lineRule="auto"/>
              <w:rPr>
                <w:color w:val="000000"/>
                <w:sz w:val="16"/>
                <w:szCs w:val="16"/>
              </w:rPr>
            </w:pPr>
            <w:r>
              <w:rPr>
                <w:color w:val="000000"/>
                <w:sz w:val="16"/>
                <w:szCs w:val="16"/>
              </w:rPr>
              <w:t>175.625.600</w:t>
            </w:r>
          </w:p>
        </w:tc>
        <w:tc>
          <w:tcPr>
            <w:tcW w:w="1134" w:type="dxa"/>
            <w:tcBorders>
              <w:top w:val="nil"/>
              <w:left w:val="nil"/>
              <w:bottom w:val="single" w:sz="4" w:space="0" w:color="auto"/>
              <w:right w:val="single" w:sz="4" w:space="0" w:color="auto"/>
            </w:tcBorders>
            <w:shd w:val="clear" w:color="auto" w:fill="auto"/>
          </w:tcPr>
          <w:p w14:paraId="0CE81011"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DBD19B1"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1A8F7A03" w14:textId="77777777" w:rsidR="001C3FB8" w:rsidRDefault="000C0BFC">
            <w:pPr>
              <w:spacing w:after="0" w:line="240" w:lineRule="auto"/>
              <w:rPr>
                <w:color w:val="000000"/>
                <w:sz w:val="16"/>
                <w:szCs w:val="16"/>
              </w:rPr>
            </w:pPr>
            <w:r>
              <w:rPr>
                <w:color w:val="000000"/>
                <w:sz w:val="16"/>
                <w:szCs w:val="16"/>
              </w:rPr>
              <w:t>1,00</w:t>
            </w:r>
          </w:p>
        </w:tc>
        <w:tc>
          <w:tcPr>
            <w:tcW w:w="567" w:type="dxa"/>
            <w:tcBorders>
              <w:top w:val="nil"/>
              <w:left w:val="nil"/>
              <w:bottom w:val="single" w:sz="4" w:space="0" w:color="auto"/>
              <w:right w:val="single" w:sz="4" w:space="0" w:color="auto"/>
            </w:tcBorders>
            <w:shd w:val="clear" w:color="auto" w:fill="auto"/>
          </w:tcPr>
          <w:p w14:paraId="0D488F59" w14:textId="77777777" w:rsidR="001C3FB8" w:rsidRDefault="000C0BFC">
            <w:pPr>
              <w:spacing w:after="0" w:line="240" w:lineRule="auto"/>
              <w:rPr>
                <w:color w:val="000000"/>
                <w:sz w:val="16"/>
                <w:szCs w:val="16"/>
              </w:rPr>
            </w:pPr>
            <w:r>
              <w:rPr>
                <w:color w:val="000000"/>
                <w:sz w:val="16"/>
                <w:szCs w:val="16"/>
              </w:rPr>
              <w:t>0,99</w:t>
            </w:r>
          </w:p>
        </w:tc>
        <w:tc>
          <w:tcPr>
            <w:tcW w:w="567" w:type="dxa"/>
            <w:tcBorders>
              <w:top w:val="nil"/>
              <w:left w:val="nil"/>
              <w:bottom w:val="single" w:sz="4" w:space="0" w:color="auto"/>
              <w:right w:val="single" w:sz="4" w:space="0" w:color="auto"/>
            </w:tcBorders>
            <w:shd w:val="clear" w:color="auto" w:fill="auto"/>
          </w:tcPr>
          <w:p w14:paraId="33AFFD09" w14:textId="77777777" w:rsidR="001C3FB8" w:rsidRDefault="000C0BFC">
            <w:pPr>
              <w:spacing w:after="0" w:line="240" w:lineRule="auto"/>
              <w:rPr>
                <w:color w:val="000000"/>
                <w:sz w:val="16"/>
                <w:szCs w:val="16"/>
              </w:rPr>
            </w:pPr>
            <w:r>
              <w:rPr>
                <w:color w:val="000000"/>
                <w:sz w:val="16"/>
                <w:szCs w:val="16"/>
              </w:rPr>
              <w:t>0,99</w:t>
            </w:r>
          </w:p>
        </w:tc>
        <w:tc>
          <w:tcPr>
            <w:tcW w:w="567" w:type="dxa"/>
            <w:tcBorders>
              <w:top w:val="nil"/>
              <w:left w:val="nil"/>
              <w:bottom w:val="single" w:sz="4" w:space="0" w:color="auto"/>
              <w:right w:val="single" w:sz="4" w:space="0" w:color="auto"/>
            </w:tcBorders>
            <w:shd w:val="clear" w:color="auto" w:fill="auto"/>
          </w:tcPr>
          <w:p w14:paraId="018B027D"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4CEB1C13"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72A0D440" w14:textId="77777777" w:rsidR="001C3FB8" w:rsidRDefault="000C0BFC">
            <w:pPr>
              <w:spacing w:after="0" w:line="240" w:lineRule="auto"/>
              <w:rPr>
                <w:color w:val="000000"/>
                <w:sz w:val="16"/>
                <w:szCs w:val="16"/>
              </w:rPr>
            </w:pPr>
            <w:r>
              <w:rPr>
                <w:color w:val="000000"/>
                <w:sz w:val="16"/>
                <w:szCs w:val="16"/>
              </w:rPr>
              <w:t> </w:t>
            </w:r>
          </w:p>
        </w:tc>
      </w:tr>
      <w:tr w:rsidR="001C3FB8" w14:paraId="725794E1" w14:textId="77777777">
        <w:trPr>
          <w:trHeight w:val="978"/>
        </w:trPr>
        <w:tc>
          <w:tcPr>
            <w:tcW w:w="2515" w:type="dxa"/>
            <w:tcBorders>
              <w:top w:val="nil"/>
              <w:left w:val="single" w:sz="4" w:space="0" w:color="auto"/>
              <w:bottom w:val="single" w:sz="4" w:space="0" w:color="auto"/>
              <w:right w:val="single" w:sz="4" w:space="0" w:color="auto"/>
            </w:tcBorders>
            <w:shd w:val="clear" w:color="auto" w:fill="auto"/>
          </w:tcPr>
          <w:p w14:paraId="338D99A6"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Pengembangan</w:t>
            </w:r>
            <w:proofErr w:type="spellEnd"/>
            <w:r>
              <w:rPr>
                <w:color w:val="000000"/>
              </w:rPr>
              <w:t xml:space="preserve"> dan </w:t>
            </w:r>
            <w:proofErr w:type="spellStart"/>
            <w:r>
              <w:rPr>
                <w:color w:val="000000"/>
              </w:rPr>
              <w:t>Pemantapan</w:t>
            </w:r>
            <w:proofErr w:type="spellEnd"/>
            <w:r>
              <w:rPr>
                <w:color w:val="000000"/>
              </w:rPr>
              <w:t xml:space="preserve"> Kawasan </w:t>
            </w:r>
            <w:proofErr w:type="spellStart"/>
            <w:r>
              <w:rPr>
                <w:color w:val="000000"/>
              </w:rPr>
              <w:t>Konservasi</w:t>
            </w:r>
            <w:proofErr w:type="spellEnd"/>
            <w:r>
              <w:rPr>
                <w:color w:val="000000"/>
              </w:rPr>
              <w:t xml:space="preserve"> </w:t>
            </w:r>
            <w:proofErr w:type="spellStart"/>
            <w:r>
              <w:rPr>
                <w:color w:val="000000"/>
              </w:rPr>
              <w:t>Laut</w:t>
            </w:r>
            <w:proofErr w:type="spellEnd"/>
            <w:r>
              <w:rPr>
                <w:color w:val="000000"/>
              </w:rPr>
              <w:t xml:space="preserve">, </w:t>
            </w:r>
            <w:proofErr w:type="spellStart"/>
            <w:r>
              <w:rPr>
                <w:color w:val="000000"/>
              </w:rPr>
              <w:t>Suaka</w:t>
            </w:r>
            <w:proofErr w:type="spellEnd"/>
            <w:r>
              <w:rPr>
                <w:color w:val="000000"/>
              </w:rPr>
              <w:t xml:space="preserve"> </w:t>
            </w:r>
            <w:proofErr w:type="spellStart"/>
            <w:r>
              <w:rPr>
                <w:color w:val="000000"/>
              </w:rPr>
              <w:t>Perikanan</w:t>
            </w:r>
            <w:proofErr w:type="spellEnd"/>
            <w:r>
              <w:rPr>
                <w:color w:val="000000"/>
              </w:rPr>
              <w:t xml:space="preserve"> dan </w:t>
            </w:r>
            <w:proofErr w:type="spellStart"/>
            <w:r>
              <w:rPr>
                <w:color w:val="000000"/>
              </w:rPr>
              <w:t>Keanekaragaman</w:t>
            </w:r>
            <w:proofErr w:type="spellEnd"/>
            <w:r>
              <w:rPr>
                <w:color w:val="000000"/>
              </w:rPr>
              <w:t xml:space="preserve"> </w:t>
            </w:r>
            <w:proofErr w:type="spellStart"/>
            <w:r>
              <w:rPr>
                <w:color w:val="000000"/>
              </w:rPr>
              <w:t>hayati</w:t>
            </w:r>
            <w:proofErr w:type="spellEnd"/>
            <w:r>
              <w:rPr>
                <w:color w:val="000000"/>
              </w:rPr>
              <w:t xml:space="preserve"> </w:t>
            </w:r>
            <w:proofErr w:type="spellStart"/>
            <w:r>
              <w:rPr>
                <w:color w:val="000000"/>
              </w:rPr>
              <w:t>Laut</w:t>
            </w:r>
            <w:proofErr w:type="spellEnd"/>
          </w:p>
        </w:tc>
        <w:tc>
          <w:tcPr>
            <w:tcW w:w="1016" w:type="dxa"/>
            <w:tcBorders>
              <w:top w:val="nil"/>
              <w:left w:val="nil"/>
              <w:bottom w:val="single" w:sz="4" w:space="0" w:color="auto"/>
              <w:right w:val="single" w:sz="4" w:space="0" w:color="auto"/>
            </w:tcBorders>
            <w:shd w:val="clear" w:color="auto" w:fill="auto"/>
          </w:tcPr>
          <w:p w14:paraId="5A4C5211" w14:textId="77777777" w:rsidR="001C3FB8" w:rsidRDefault="000C0BFC">
            <w:pPr>
              <w:spacing w:after="0" w:line="240" w:lineRule="auto"/>
              <w:rPr>
                <w:color w:val="000000"/>
                <w:sz w:val="16"/>
                <w:szCs w:val="16"/>
              </w:rPr>
            </w:pPr>
            <w:r>
              <w:rPr>
                <w:color w:val="000000"/>
                <w:sz w:val="16"/>
                <w:szCs w:val="16"/>
              </w:rPr>
              <w:t>95.450.000</w:t>
            </w:r>
          </w:p>
        </w:tc>
        <w:tc>
          <w:tcPr>
            <w:tcW w:w="1016" w:type="dxa"/>
            <w:tcBorders>
              <w:top w:val="nil"/>
              <w:left w:val="nil"/>
              <w:bottom w:val="single" w:sz="4" w:space="0" w:color="auto"/>
              <w:right w:val="single" w:sz="4" w:space="0" w:color="auto"/>
            </w:tcBorders>
            <w:shd w:val="clear" w:color="auto" w:fill="auto"/>
          </w:tcPr>
          <w:p w14:paraId="3CF52B12" w14:textId="77777777" w:rsidR="001C3FB8" w:rsidRDefault="000C0BFC">
            <w:pPr>
              <w:spacing w:after="0" w:line="240" w:lineRule="auto"/>
              <w:rPr>
                <w:color w:val="000000"/>
                <w:sz w:val="16"/>
                <w:szCs w:val="16"/>
              </w:rPr>
            </w:pPr>
            <w:r>
              <w:rPr>
                <w:color w:val="000000"/>
                <w:sz w:val="16"/>
                <w:szCs w:val="16"/>
              </w:rPr>
              <w:t>200.000.000</w:t>
            </w:r>
          </w:p>
        </w:tc>
        <w:tc>
          <w:tcPr>
            <w:tcW w:w="1134" w:type="dxa"/>
            <w:tcBorders>
              <w:top w:val="nil"/>
              <w:left w:val="nil"/>
              <w:bottom w:val="single" w:sz="4" w:space="0" w:color="auto"/>
              <w:right w:val="single" w:sz="4" w:space="0" w:color="auto"/>
            </w:tcBorders>
            <w:shd w:val="clear" w:color="000000" w:fill="FFFFFF"/>
          </w:tcPr>
          <w:p w14:paraId="248223AA" w14:textId="77777777" w:rsidR="001C3FB8" w:rsidRDefault="000C0BFC">
            <w:pPr>
              <w:spacing w:after="0" w:line="240" w:lineRule="auto"/>
              <w:rPr>
                <w:color w:val="000000"/>
                <w:sz w:val="16"/>
                <w:szCs w:val="16"/>
              </w:rPr>
            </w:pPr>
            <w:r>
              <w:rPr>
                <w:color w:val="000000"/>
                <w:sz w:val="16"/>
                <w:szCs w:val="16"/>
              </w:rPr>
              <w:t>-</w:t>
            </w:r>
          </w:p>
        </w:tc>
        <w:tc>
          <w:tcPr>
            <w:tcW w:w="1136" w:type="dxa"/>
            <w:tcBorders>
              <w:top w:val="nil"/>
              <w:left w:val="nil"/>
              <w:bottom w:val="single" w:sz="4" w:space="0" w:color="auto"/>
              <w:right w:val="single" w:sz="4" w:space="0" w:color="auto"/>
            </w:tcBorders>
            <w:shd w:val="clear" w:color="auto" w:fill="auto"/>
          </w:tcPr>
          <w:p w14:paraId="2F9EE73B" w14:textId="77777777" w:rsidR="001C3FB8" w:rsidRDefault="000C0BFC">
            <w:pPr>
              <w:spacing w:after="0" w:line="240" w:lineRule="auto"/>
              <w:rPr>
                <w:color w:val="000000"/>
                <w:sz w:val="16"/>
                <w:szCs w:val="16"/>
              </w:rPr>
            </w:pPr>
            <w:r>
              <w:rPr>
                <w:color w:val="000000"/>
                <w:sz w:val="16"/>
                <w:szCs w:val="16"/>
              </w:rPr>
              <w:t>154.520.000</w:t>
            </w:r>
          </w:p>
        </w:tc>
        <w:tc>
          <w:tcPr>
            <w:tcW w:w="1276" w:type="dxa"/>
            <w:tcBorders>
              <w:top w:val="nil"/>
              <w:left w:val="nil"/>
              <w:bottom w:val="single" w:sz="4" w:space="0" w:color="auto"/>
              <w:right w:val="single" w:sz="4" w:space="0" w:color="auto"/>
            </w:tcBorders>
            <w:shd w:val="clear" w:color="auto" w:fill="auto"/>
          </w:tcPr>
          <w:p w14:paraId="7E199E4B"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37DA979C" w14:textId="77777777" w:rsidR="001C3FB8" w:rsidRDefault="000C0BFC">
            <w:pPr>
              <w:spacing w:after="0" w:line="240" w:lineRule="auto"/>
              <w:rPr>
                <w:color w:val="000000"/>
                <w:sz w:val="16"/>
                <w:szCs w:val="16"/>
              </w:rPr>
            </w:pPr>
            <w:r>
              <w:rPr>
                <w:color w:val="000000"/>
                <w:sz w:val="16"/>
                <w:szCs w:val="16"/>
              </w:rPr>
              <w:t>86.850.000</w:t>
            </w:r>
          </w:p>
        </w:tc>
        <w:tc>
          <w:tcPr>
            <w:tcW w:w="1134" w:type="dxa"/>
            <w:tcBorders>
              <w:top w:val="nil"/>
              <w:left w:val="nil"/>
              <w:bottom w:val="single" w:sz="4" w:space="0" w:color="auto"/>
              <w:right w:val="single" w:sz="4" w:space="0" w:color="auto"/>
            </w:tcBorders>
            <w:shd w:val="clear" w:color="auto" w:fill="auto"/>
          </w:tcPr>
          <w:p w14:paraId="57F718F5" w14:textId="77777777" w:rsidR="001C3FB8" w:rsidRDefault="000C0BFC">
            <w:pPr>
              <w:spacing w:after="0" w:line="240" w:lineRule="auto"/>
              <w:rPr>
                <w:color w:val="000000"/>
                <w:sz w:val="16"/>
                <w:szCs w:val="16"/>
              </w:rPr>
            </w:pPr>
            <w:r>
              <w:rPr>
                <w:color w:val="000000"/>
                <w:sz w:val="16"/>
                <w:szCs w:val="16"/>
              </w:rPr>
              <w:t>154.735.000</w:t>
            </w:r>
          </w:p>
        </w:tc>
        <w:tc>
          <w:tcPr>
            <w:tcW w:w="1134" w:type="dxa"/>
            <w:tcBorders>
              <w:top w:val="nil"/>
              <w:left w:val="nil"/>
              <w:bottom w:val="single" w:sz="4" w:space="0" w:color="auto"/>
              <w:right w:val="single" w:sz="4" w:space="0" w:color="auto"/>
            </w:tcBorders>
            <w:shd w:val="clear" w:color="000000" w:fill="FFFFFF"/>
          </w:tcPr>
          <w:p w14:paraId="3D854E50"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3E1A2EB3" w14:textId="77777777" w:rsidR="001C3FB8" w:rsidRDefault="000C0BFC">
            <w:pPr>
              <w:spacing w:after="0" w:line="240" w:lineRule="auto"/>
              <w:rPr>
                <w:color w:val="000000"/>
                <w:sz w:val="16"/>
                <w:szCs w:val="16"/>
              </w:rPr>
            </w:pPr>
            <w:r>
              <w:rPr>
                <w:color w:val="000000"/>
                <w:sz w:val="16"/>
                <w:szCs w:val="16"/>
              </w:rPr>
              <w:t>153.744.400</w:t>
            </w:r>
          </w:p>
        </w:tc>
        <w:tc>
          <w:tcPr>
            <w:tcW w:w="1134" w:type="dxa"/>
            <w:tcBorders>
              <w:top w:val="nil"/>
              <w:left w:val="nil"/>
              <w:bottom w:val="single" w:sz="4" w:space="0" w:color="auto"/>
              <w:right w:val="single" w:sz="4" w:space="0" w:color="auto"/>
            </w:tcBorders>
            <w:shd w:val="clear" w:color="auto" w:fill="auto"/>
          </w:tcPr>
          <w:p w14:paraId="0D7E687D"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457B469F" w14:textId="77777777" w:rsidR="001C3FB8" w:rsidRDefault="000C0BFC">
            <w:pPr>
              <w:spacing w:after="0" w:line="240" w:lineRule="auto"/>
              <w:rPr>
                <w:color w:val="000000"/>
                <w:sz w:val="16"/>
                <w:szCs w:val="16"/>
              </w:rPr>
            </w:pPr>
            <w:r>
              <w:rPr>
                <w:color w:val="000000"/>
                <w:sz w:val="16"/>
                <w:szCs w:val="16"/>
              </w:rPr>
              <w:t>0,91</w:t>
            </w:r>
          </w:p>
        </w:tc>
        <w:tc>
          <w:tcPr>
            <w:tcW w:w="567" w:type="dxa"/>
            <w:tcBorders>
              <w:top w:val="nil"/>
              <w:left w:val="nil"/>
              <w:bottom w:val="single" w:sz="4" w:space="0" w:color="auto"/>
              <w:right w:val="single" w:sz="4" w:space="0" w:color="auto"/>
            </w:tcBorders>
            <w:shd w:val="clear" w:color="auto" w:fill="auto"/>
          </w:tcPr>
          <w:p w14:paraId="255118FB" w14:textId="77777777" w:rsidR="001C3FB8" w:rsidRDefault="000C0BFC">
            <w:pPr>
              <w:spacing w:after="0" w:line="240" w:lineRule="auto"/>
              <w:rPr>
                <w:color w:val="000000"/>
                <w:sz w:val="16"/>
                <w:szCs w:val="16"/>
              </w:rPr>
            </w:pPr>
            <w:r>
              <w:rPr>
                <w:color w:val="000000"/>
                <w:sz w:val="16"/>
                <w:szCs w:val="16"/>
              </w:rPr>
              <w:t>0,77</w:t>
            </w:r>
          </w:p>
        </w:tc>
        <w:tc>
          <w:tcPr>
            <w:tcW w:w="567" w:type="dxa"/>
            <w:tcBorders>
              <w:top w:val="nil"/>
              <w:left w:val="nil"/>
              <w:bottom w:val="single" w:sz="4" w:space="0" w:color="auto"/>
              <w:right w:val="single" w:sz="4" w:space="0" w:color="auto"/>
            </w:tcBorders>
            <w:shd w:val="clear" w:color="auto" w:fill="auto"/>
          </w:tcPr>
          <w:p w14:paraId="33381925"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0A29709E" w14:textId="77777777" w:rsidR="001C3FB8" w:rsidRDefault="000C0BFC">
            <w:pPr>
              <w:spacing w:after="0" w:line="240" w:lineRule="auto"/>
              <w:rPr>
                <w:color w:val="000000"/>
                <w:sz w:val="16"/>
                <w:szCs w:val="16"/>
              </w:rPr>
            </w:pPr>
            <w:r>
              <w:rPr>
                <w:color w:val="000000"/>
                <w:sz w:val="16"/>
                <w:szCs w:val="16"/>
              </w:rPr>
              <w:t>0,99</w:t>
            </w:r>
          </w:p>
        </w:tc>
        <w:tc>
          <w:tcPr>
            <w:tcW w:w="567" w:type="dxa"/>
            <w:tcBorders>
              <w:top w:val="nil"/>
              <w:left w:val="nil"/>
              <w:bottom w:val="single" w:sz="4" w:space="0" w:color="auto"/>
              <w:right w:val="single" w:sz="4" w:space="0" w:color="auto"/>
            </w:tcBorders>
            <w:shd w:val="clear" w:color="auto" w:fill="auto"/>
          </w:tcPr>
          <w:p w14:paraId="72D21E82"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01E95B83"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706874D9" w14:textId="77777777" w:rsidR="001C3FB8" w:rsidRDefault="000C0BFC">
            <w:pPr>
              <w:spacing w:after="0" w:line="240" w:lineRule="auto"/>
              <w:rPr>
                <w:color w:val="000000"/>
                <w:sz w:val="16"/>
                <w:szCs w:val="16"/>
              </w:rPr>
            </w:pPr>
            <w:r>
              <w:rPr>
                <w:color w:val="000000"/>
                <w:sz w:val="16"/>
                <w:szCs w:val="16"/>
              </w:rPr>
              <w:t> </w:t>
            </w:r>
          </w:p>
        </w:tc>
      </w:tr>
      <w:tr w:rsidR="001C3FB8" w14:paraId="38BFD11F" w14:textId="77777777">
        <w:trPr>
          <w:trHeight w:val="638"/>
        </w:trPr>
        <w:tc>
          <w:tcPr>
            <w:tcW w:w="2515" w:type="dxa"/>
            <w:tcBorders>
              <w:top w:val="nil"/>
              <w:left w:val="single" w:sz="4" w:space="0" w:color="auto"/>
              <w:bottom w:val="single" w:sz="4" w:space="0" w:color="auto"/>
              <w:right w:val="single" w:sz="4" w:space="0" w:color="auto"/>
            </w:tcBorders>
            <w:shd w:val="clear" w:color="auto" w:fill="auto"/>
          </w:tcPr>
          <w:p w14:paraId="24F769CF"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konservasi</w:t>
            </w:r>
            <w:proofErr w:type="spellEnd"/>
            <w:r>
              <w:rPr>
                <w:color w:val="000000"/>
              </w:rPr>
              <w:t xml:space="preserve"> </w:t>
            </w:r>
            <w:proofErr w:type="spellStart"/>
            <w:r>
              <w:rPr>
                <w:color w:val="000000"/>
              </w:rPr>
              <w:t>darah</w:t>
            </w:r>
            <w:proofErr w:type="spellEnd"/>
            <w:r>
              <w:rPr>
                <w:color w:val="000000"/>
              </w:rPr>
              <w:t xml:space="preserve"> </w:t>
            </w:r>
            <w:proofErr w:type="spellStart"/>
            <w:r>
              <w:rPr>
                <w:color w:val="000000"/>
              </w:rPr>
              <w:t>tangkapan</w:t>
            </w:r>
            <w:proofErr w:type="spellEnd"/>
            <w:r>
              <w:rPr>
                <w:color w:val="000000"/>
              </w:rPr>
              <w:t xml:space="preserve"> </w:t>
            </w:r>
            <w:r>
              <w:rPr>
                <w:color w:val="000000"/>
              </w:rPr>
              <w:lastRenderedPageBreak/>
              <w:t xml:space="preserve">air dan </w:t>
            </w:r>
            <w:proofErr w:type="spellStart"/>
            <w:r>
              <w:rPr>
                <w:color w:val="000000"/>
              </w:rPr>
              <w:t>sumber-sumber</w:t>
            </w:r>
            <w:proofErr w:type="spellEnd"/>
            <w:r>
              <w:rPr>
                <w:color w:val="000000"/>
              </w:rPr>
              <w:t xml:space="preserve"> air</w:t>
            </w:r>
          </w:p>
        </w:tc>
        <w:tc>
          <w:tcPr>
            <w:tcW w:w="1016" w:type="dxa"/>
            <w:tcBorders>
              <w:top w:val="nil"/>
              <w:left w:val="nil"/>
              <w:bottom w:val="single" w:sz="4" w:space="0" w:color="auto"/>
              <w:right w:val="single" w:sz="4" w:space="0" w:color="auto"/>
            </w:tcBorders>
            <w:shd w:val="clear" w:color="auto" w:fill="auto"/>
          </w:tcPr>
          <w:p w14:paraId="42A2FD98" w14:textId="77777777" w:rsidR="001C3FB8" w:rsidRDefault="000C0BFC">
            <w:pPr>
              <w:spacing w:after="0" w:line="240" w:lineRule="auto"/>
              <w:rPr>
                <w:color w:val="000000"/>
                <w:sz w:val="16"/>
                <w:szCs w:val="16"/>
              </w:rPr>
            </w:pPr>
            <w:r>
              <w:rPr>
                <w:color w:val="000000"/>
                <w:sz w:val="16"/>
                <w:szCs w:val="16"/>
              </w:rPr>
              <w:lastRenderedPageBreak/>
              <w:t>127.480.000</w:t>
            </w:r>
          </w:p>
        </w:tc>
        <w:tc>
          <w:tcPr>
            <w:tcW w:w="1016" w:type="dxa"/>
            <w:tcBorders>
              <w:top w:val="nil"/>
              <w:left w:val="nil"/>
              <w:bottom w:val="single" w:sz="4" w:space="0" w:color="auto"/>
              <w:right w:val="single" w:sz="4" w:space="0" w:color="auto"/>
            </w:tcBorders>
            <w:shd w:val="clear" w:color="auto" w:fill="auto"/>
          </w:tcPr>
          <w:p w14:paraId="01E7906E"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2B9C8821" w14:textId="77777777" w:rsidR="001C3FB8" w:rsidRDefault="000C0BFC">
            <w:pPr>
              <w:spacing w:after="0" w:line="240" w:lineRule="auto"/>
              <w:rPr>
                <w:color w:val="000000"/>
                <w:sz w:val="16"/>
                <w:szCs w:val="16"/>
              </w:rPr>
            </w:pPr>
            <w:r>
              <w:rPr>
                <w:color w:val="000000"/>
                <w:sz w:val="16"/>
                <w:szCs w:val="16"/>
              </w:rPr>
              <w:t> </w:t>
            </w:r>
          </w:p>
        </w:tc>
        <w:tc>
          <w:tcPr>
            <w:tcW w:w="1136" w:type="dxa"/>
            <w:tcBorders>
              <w:top w:val="nil"/>
              <w:left w:val="nil"/>
              <w:bottom w:val="single" w:sz="4" w:space="0" w:color="auto"/>
              <w:right w:val="single" w:sz="4" w:space="0" w:color="auto"/>
            </w:tcBorders>
            <w:shd w:val="clear" w:color="auto" w:fill="auto"/>
          </w:tcPr>
          <w:p w14:paraId="2F1F2E5C" w14:textId="77777777" w:rsidR="001C3FB8" w:rsidRDefault="000C0BFC">
            <w:pPr>
              <w:spacing w:after="0" w:line="240" w:lineRule="auto"/>
              <w:rPr>
                <w:color w:val="000000"/>
                <w:sz w:val="16"/>
                <w:szCs w:val="16"/>
              </w:rPr>
            </w:pPr>
            <w:r>
              <w:rPr>
                <w:color w:val="000000"/>
                <w:sz w:val="16"/>
                <w:szCs w:val="16"/>
              </w:rPr>
              <w:t> </w:t>
            </w:r>
          </w:p>
        </w:tc>
        <w:tc>
          <w:tcPr>
            <w:tcW w:w="1276" w:type="dxa"/>
            <w:tcBorders>
              <w:top w:val="nil"/>
              <w:left w:val="nil"/>
              <w:bottom w:val="single" w:sz="4" w:space="0" w:color="auto"/>
              <w:right w:val="single" w:sz="4" w:space="0" w:color="auto"/>
            </w:tcBorders>
            <w:shd w:val="clear" w:color="auto" w:fill="auto"/>
          </w:tcPr>
          <w:p w14:paraId="5A425E21"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auto" w:fill="auto"/>
          </w:tcPr>
          <w:p w14:paraId="3F22089B" w14:textId="77777777" w:rsidR="001C3FB8" w:rsidRDefault="000C0BFC">
            <w:pPr>
              <w:spacing w:after="0" w:line="240" w:lineRule="auto"/>
              <w:rPr>
                <w:color w:val="000000"/>
                <w:sz w:val="16"/>
                <w:szCs w:val="16"/>
              </w:rPr>
            </w:pPr>
            <w:r>
              <w:rPr>
                <w:color w:val="000000"/>
                <w:sz w:val="16"/>
                <w:szCs w:val="16"/>
              </w:rPr>
              <w:t>122.726.000</w:t>
            </w:r>
          </w:p>
        </w:tc>
        <w:tc>
          <w:tcPr>
            <w:tcW w:w="1134" w:type="dxa"/>
            <w:tcBorders>
              <w:top w:val="nil"/>
              <w:left w:val="nil"/>
              <w:bottom w:val="single" w:sz="4" w:space="0" w:color="auto"/>
              <w:right w:val="single" w:sz="4" w:space="0" w:color="auto"/>
            </w:tcBorders>
            <w:shd w:val="clear" w:color="auto" w:fill="auto"/>
          </w:tcPr>
          <w:p w14:paraId="17B0FC60"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7BCEAF16"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431FD262"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36D6C8F4"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68E7F9D3" w14:textId="77777777" w:rsidR="001C3FB8" w:rsidRDefault="000C0BFC">
            <w:pPr>
              <w:spacing w:after="0" w:line="240" w:lineRule="auto"/>
              <w:rPr>
                <w:color w:val="000000"/>
                <w:sz w:val="16"/>
                <w:szCs w:val="16"/>
              </w:rPr>
            </w:pPr>
            <w:r>
              <w:rPr>
                <w:color w:val="000000"/>
                <w:sz w:val="16"/>
                <w:szCs w:val="16"/>
              </w:rPr>
              <w:t>0,96</w:t>
            </w:r>
          </w:p>
        </w:tc>
        <w:tc>
          <w:tcPr>
            <w:tcW w:w="567" w:type="dxa"/>
            <w:tcBorders>
              <w:top w:val="nil"/>
              <w:left w:val="nil"/>
              <w:bottom w:val="single" w:sz="4" w:space="0" w:color="auto"/>
              <w:right w:val="single" w:sz="4" w:space="0" w:color="auto"/>
            </w:tcBorders>
            <w:shd w:val="clear" w:color="auto" w:fill="auto"/>
          </w:tcPr>
          <w:p w14:paraId="266814E8"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01F6C86D"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73739D4A"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56619B8"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28F57FBD"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6D322B9B" w14:textId="77777777" w:rsidR="001C3FB8" w:rsidRDefault="000C0BFC">
            <w:pPr>
              <w:spacing w:after="0" w:line="240" w:lineRule="auto"/>
              <w:rPr>
                <w:color w:val="000000"/>
                <w:sz w:val="16"/>
                <w:szCs w:val="16"/>
              </w:rPr>
            </w:pPr>
            <w:r>
              <w:rPr>
                <w:color w:val="000000"/>
                <w:sz w:val="16"/>
                <w:szCs w:val="16"/>
              </w:rPr>
              <w:t> </w:t>
            </w:r>
          </w:p>
        </w:tc>
      </w:tr>
      <w:tr w:rsidR="001C3FB8" w14:paraId="0378955D" w14:textId="77777777">
        <w:trPr>
          <w:trHeight w:val="436"/>
        </w:trPr>
        <w:tc>
          <w:tcPr>
            <w:tcW w:w="2515" w:type="dxa"/>
            <w:tcBorders>
              <w:top w:val="nil"/>
              <w:left w:val="single" w:sz="4" w:space="0" w:color="auto"/>
              <w:bottom w:val="single" w:sz="4" w:space="0" w:color="auto"/>
              <w:right w:val="single" w:sz="4" w:space="0" w:color="auto"/>
            </w:tcBorders>
            <w:shd w:val="clear" w:color="000000" w:fill="B4C6E7"/>
            <w:vAlign w:val="bottom"/>
          </w:tcPr>
          <w:p w14:paraId="31C656D3" w14:textId="77777777" w:rsidR="001C3FB8" w:rsidRDefault="000C0BFC">
            <w:pPr>
              <w:spacing w:after="0" w:line="240" w:lineRule="auto"/>
              <w:rPr>
                <w:color w:val="000000"/>
              </w:rPr>
            </w:pPr>
            <w:r>
              <w:rPr>
                <w:color w:val="000000"/>
              </w:rPr>
              <w:t xml:space="preserve">Program </w:t>
            </w:r>
            <w:proofErr w:type="spellStart"/>
            <w:r>
              <w:rPr>
                <w:color w:val="000000"/>
              </w:rPr>
              <w:t>rehabilitasi</w:t>
            </w:r>
            <w:proofErr w:type="spellEnd"/>
            <w:r>
              <w:rPr>
                <w:color w:val="000000"/>
              </w:rPr>
              <w:t xml:space="preserve"> dan </w:t>
            </w:r>
            <w:proofErr w:type="spellStart"/>
            <w:r>
              <w:rPr>
                <w:color w:val="000000"/>
              </w:rPr>
              <w:t>pemulihan</w:t>
            </w:r>
            <w:proofErr w:type="spellEnd"/>
            <w:r>
              <w:rPr>
                <w:color w:val="000000"/>
              </w:rPr>
              <w:t xml:space="preserve"> </w:t>
            </w:r>
            <w:proofErr w:type="spellStart"/>
            <w:r>
              <w:rPr>
                <w:color w:val="000000"/>
              </w:rPr>
              <w:t>cadangan</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w:t>
            </w:r>
            <w:proofErr w:type="spellStart"/>
            <w:r>
              <w:rPr>
                <w:color w:val="000000"/>
              </w:rPr>
              <w:t>alam</w:t>
            </w:r>
            <w:proofErr w:type="spellEnd"/>
          </w:p>
        </w:tc>
        <w:tc>
          <w:tcPr>
            <w:tcW w:w="1016" w:type="dxa"/>
            <w:tcBorders>
              <w:top w:val="nil"/>
              <w:left w:val="nil"/>
              <w:bottom w:val="single" w:sz="4" w:space="0" w:color="auto"/>
              <w:right w:val="single" w:sz="4" w:space="0" w:color="auto"/>
            </w:tcBorders>
            <w:shd w:val="clear" w:color="000000" w:fill="B4C6E7"/>
          </w:tcPr>
          <w:p w14:paraId="20FD97D9"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3BB72657"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7C46AE85" w14:textId="77777777" w:rsidR="001C3FB8" w:rsidRDefault="000C0BFC">
            <w:pPr>
              <w:spacing w:after="0" w:line="240" w:lineRule="auto"/>
              <w:rPr>
                <w:color w:val="000000"/>
                <w:sz w:val="16"/>
                <w:szCs w:val="16"/>
              </w:rPr>
            </w:pPr>
            <w:r>
              <w:rPr>
                <w:color w:val="000000"/>
                <w:sz w:val="16"/>
                <w:szCs w:val="16"/>
              </w:rPr>
              <w:t> </w:t>
            </w:r>
          </w:p>
        </w:tc>
        <w:tc>
          <w:tcPr>
            <w:tcW w:w="1136" w:type="dxa"/>
            <w:tcBorders>
              <w:top w:val="nil"/>
              <w:left w:val="nil"/>
              <w:bottom w:val="single" w:sz="4" w:space="0" w:color="auto"/>
              <w:right w:val="single" w:sz="4" w:space="0" w:color="auto"/>
            </w:tcBorders>
            <w:shd w:val="clear" w:color="000000" w:fill="B4C6E7"/>
          </w:tcPr>
          <w:p w14:paraId="3EA21921" w14:textId="77777777" w:rsidR="001C3FB8" w:rsidRDefault="000C0BFC">
            <w:pPr>
              <w:spacing w:after="0" w:line="240" w:lineRule="auto"/>
              <w:rPr>
                <w:color w:val="000000"/>
                <w:sz w:val="16"/>
                <w:szCs w:val="16"/>
              </w:rPr>
            </w:pPr>
            <w:r>
              <w:rPr>
                <w:color w:val="000000"/>
                <w:sz w:val="16"/>
                <w:szCs w:val="16"/>
              </w:rPr>
              <w:t> </w:t>
            </w:r>
          </w:p>
        </w:tc>
        <w:tc>
          <w:tcPr>
            <w:tcW w:w="1276" w:type="dxa"/>
            <w:tcBorders>
              <w:top w:val="nil"/>
              <w:left w:val="nil"/>
              <w:bottom w:val="single" w:sz="4" w:space="0" w:color="auto"/>
              <w:right w:val="single" w:sz="4" w:space="0" w:color="auto"/>
            </w:tcBorders>
            <w:shd w:val="clear" w:color="000000" w:fill="B4C6E7"/>
          </w:tcPr>
          <w:p w14:paraId="6BAAE7B8"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16886ACB"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0A75A56C"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5E57D223" w14:textId="77777777" w:rsidR="001C3FB8" w:rsidRDefault="000C0BFC">
            <w:pPr>
              <w:spacing w:after="0" w:line="240" w:lineRule="auto"/>
              <w:rPr>
                <w:color w:val="000000"/>
                <w:sz w:val="16"/>
                <w:szCs w:val="16"/>
              </w:rPr>
            </w:pPr>
            <w:r>
              <w:rPr>
                <w:color w:val="000000"/>
                <w:sz w:val="16"/>
                <w:szCs w:val="16"/>
              </w:rPr>
              <w:t> </w:t>
            </w:r>
          </w:p>
        </w:tc>
        <w:tc>
          <w:tcPr>
            <w:tcW w:w="1158" w:type="dxa"/>
            <w:tcBorders>
              <w:top w:val="nil"/>
              <w:left w:val="nil"/>
              <w:bottom w:val="single" w:sz="4" w:space="0" w:color="auto"/>
              <w:right w:val="single" w:sz="4" w:space="0" w:color="auto"/>
            </w:tcBorders>
            <w:shd w:val="clear" w:color="000000" w:fill="B4C6E7"/>
          </w:tcPr>
          <w:p w14:paraId="6A256181"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371A7512"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0D09F9E6"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52C4B589"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5F751F76"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2B44D1C7"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0A3085F4" w14:textId="77777777" w:rsidR="001C3FB8" w:rsidRDefault="000C0BFC">
            <w:pPr>
              <w:spacing w:after="0" w:line="240" w:lineRule="auto"/>
              <w:rPr>
                <w:color w:val="000000"/>
                <w:sz w:val="16"/>
                <w:szCs w:val="16"/>
              </w:rPr>
            </w:pPr>
            <w:r>
              <w:rPr>
                <w:color w:val="000000"/>
                <w:sz w:val="16"/>
                <w:szCs w:val="16"/>
              </w:rPr>
              <w:t> </w:t>
            </w:r>
          </w:p>
        </w:tc>
        <w:tc>
          <w:tcPr>
            <w:tcW w:w="847" w:type="dxa"/>
            <w:tcBorders>
              <w:top w:val="nil"/>
              <w:left w:val="nil"/>
              <w:bottom w:val="single" w:sz="4" w:space="0" w:color="auto"/>
              <w:right w:val="single" w:sz="4" w:space="0" w:color="auto"/>
            </w:tcBorders>
            <w:shd w:val="clear" w:color="000000" w:fill="B4C6E7"/>
          </w:tcPr>
          <w:p w14:paraId="028FA023"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000000" w:fill="B4C6E7"/>
          </w:tcPr>
          <w:p w14:paraId="5AFEFE8F" w14:textId="77777777" w:rsidR="001C3FB8" w:rsidRDefault="000C0BFC">
            <w:pPr>
              <w:spacing w:after="0" w:line="240" w:lineRule="auto"/>
              <w:rPr>
                <w:color w:val="000000"/>
                <w:sz w:val="16"/>
                <w:szCs w:val="16"/>
              </w:rPr>
            </w:pPr>
            <w:r>
              <w:rPr>
                <w:color w:val="000000"/>
                <w:sz w:val="16"/>
                <w:szCs w:val="16"/>
              </w:rPr>
              <w:t> </w:t>
            </w:r>
          </w:p>
        </w:tc>
      </w:tr>
      <w:tr w:rsidR="001C3FB8" w14:paraId="37F55414" w14:textId="77777777">
        <w:trPr>
          <w:trHeight w:val="810"/>
        </w:trPr>
        <w:tc>
          <w:tcPr>
            <w:tcW w:w="2515" w:type="dxa"/>
            <w:tcBorders>
              <w:top w:val="nil"/>
              <w:left w:val="single" w:sz="4" w:space="0" w:color="auto"/>
              <w:bottom w:val="single" w:sz="4" w:space="0" w:color="auto"/>
              <w:right w:val="single" w:sz="4" w:space="0" w:color="auto"/>
            </w:tcBorders>
            <w:shd w:val="clear" w:color="auto" w:fill="auto"/>
          </w:tcPr>
          <w:p w14:paraId="4406B9FF"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pengelolaan</w:t>
            </w:r>
            <w:proofErr w:type="spellEnd"/>
            <w:r>
              <w:rPr>
                <w:color w:val="000000"/>
              </w:rPr>
              <w:t xml:space="preserve"> dan </w:t>
            </w:r>
            <w:proofErr w:type="spellStart"/>
            <w:r>
              <w:rPr>
                <w:color w:val="000000"/>
              </w:rPr>
              <w:t>rehabilitasi</w:t>
            </w:r>
            <w:proofErr w:type="spellEnd"/>
            <w:r>
              <w:rPr>
                <w:color w:val="000000"/>
              </w:rPr>
              <w:t xml:space="preserve"> </w:t>
            </w:r>
            <w:proofErr w:type="spellStart"/>
            <w:r>
              <w:rPr>
                <w:color w:val="000000"/>
              </w:rPr>
              <w:t>terumbu</w:t>
            </w:r>
            <w:proofErr w:type="spellEnd"/>
            <w:r>
              <w:rPr>
                <w:color w:val="000000"/>
              </w:rPr>
              <w:t xml:space="preserve"> </w:t>
            </w:r>
            <w:proofErr w:type="spellStart"/>
            <w:proofErr w:type="gramStart"/>
            <w:r>
              <w:rPr>
                <w:color w:val="000000"/>
              </w:rPr>
              <w:t>karang</w:t>
            </w:r>
            <w:proofErr w:type="spellEnd"/>
            <w:r>
              <w:rPr>
                <w:color w:val="000000"/>
              </w:rPr>
              <w:t xml:space="preserve"> ,</w:t>
            </w:r>
            <w:proofErr w:type="gramEnd"/>
            <w:r>
              <w:rPr>
                <w:color w:val="000000"/>
              </w:rPr>
              <w:t xml:space="preserve"> mangrove, </w:t>
            </w:r>
            <w:proofErr w:type="spellStart"/>
            <w:r>
              <w:rPr>
                <w:color w:val="000000"/>
              </w:rPr>
              <w:t>padang</w:t>
            </w:r>
            <w:proofErr w:type="spellEnd"/>
            <w:r>
              <w:rPr>
                <w:color w:val="000000"/>
              </w:rPr>
              <w:t xml:space="preserve"> </w:t>
            </w:r>
            <w:proofErr w:type="spellStart"/>
            <w:r>
              <w:rPr>
                <w:color w:val="000000"/>
              </w:rPr>
              <w:t>lamun</w:t>
            </w:r>
            <w:proofErr w:type="spellEnd"/>
            <w:r>
              <w:rPr>
                <w:color w:val="000000"/>
              </w:rPr>
              <w:t xml:space="preserve">, </w:t>
            </w:r>
            <w:proofErr w:type="spellStart"/>
            <w:r>
              <w:rPr>
                <w:color w:val="000000"/>
              </w:rPr>
              <w:t>estuaria</w:t>
            </w:r>
            <w:proofErr w:type="spellEnd"/>
            <w:r>
              <w:rPr>
                <w:color w:val="000000"/>
              </w:rPr>
              <w:t xml:space="preserve"> dan </w:t>
            </w:r>
            <w:proofErr w:type="spellStart"/>
            <w:r>
              <w:rPr>
                <w:color w:val="000000"/>
              </w:rPr>
              <w:t>teluk</w:t>
            </w:r>
            <w:proofErr w:type="spellEnd"/>
          </w:p>
        </w:tc>
        <w:tc>
          <w:tcPr>
            <w:tcW w:w="1016" w:type="dxa"/>
            <w:tcBorders>
              <w:top w:val="nil"/>
              <w:left w:val="nil"/>
              <w:bottom w:val="single" w:sz="4" w:space="0" w:color="auto"/>
              <w:right w:val="single" w:sz="4" w:space="0" w:color="auto"/>
            </w:tcBorders>
            <w:shd w:val="clear" w:color="auto" w:fill="auto"/>
          </w:tcPr>
          <w:p w14:paraId="511A41BB" w14:textId="77777777" w:rsidR="001C3FB8" w:rsidRDefault="000C0BFC">
            <w:pPr>
              <w:spacing w:after="0" w:line="240" w:lineRule="auto"/>
              <w:rPr>
                <w:color w:val="000000"/>
                <w:sz w:val="16"/>
                <w:szCs w:val="16"/>
              </w:rPr>
            </w:pPr>
            <w:r>
              <w:rPr>
                <w:color w:val="000000"/>
                <w:sz w:val="16"/>
                <w:szCs w:val="16"/>
              </w:rPr>
              <w:t>132.475.496</w:t>
            </w:r>
          </w:p>
        </w:tc>
        <w:tc>
          <w:tcPr>
            <w:tcW w:w="1016" w:type="dxa"/>
            <w:tcBorders>
              <w:top w:val="nil"/>
              <w:left w:val="nil"/>
              <w:bottom w:val="single" w:sz="4" w:space="0" w:color="auto"/>
              <w:right w:val="single" w:sz="4" w:space="0" w:color="auto"/>
            </w:tcBorders>
            <w:shd w:val="clear" w:color="auto" w:fill="auto"/>
          </w:tcPr>
          <w:p w14:paraId="77587175" w14:textId="77777777" w:rsidR="001C3FB8" w:rsidRDefault="000C0BFC">
            <w:pPr>
              <w:spacing w:after="0" w:line="240" w:lineRule="auto"/>
              <w:rPr>
                <w:color w:val="000000"/>
                <w:sz w:val="16"/>
                <w:szCs w:val="16"/>
              </w:rPr>
            </w:pPr>
            <w:r>
              <w:rPr>
                <w:color w:val="000000"/>
                <w:sz w:val="16"/>
                <w:szCs w:val="16"/>
              </w:rPr>
              <w:t>371.748.700</w:t>
            </w:r>
          </w:p>
        </w:tc>
        <w:tc>
          <w:tcPr>
            <w:tcW w:w="1134" w:type="dxa"/>
            <w:tcBorders>
              <w:top w:val="nil"/>
              <w:left w:val="nil"/>
              <w:bottom w:val="single" w:sz="4" w:space="0" w:color="auto"/>
              <w:right w:val="single" w:sz="4" w:space="0" w:color="auto"/>
            </w:tcBorders>
            <w:shd w:val="clear" w:color="000000" w:fill="FFFFFF"/>
          </w:tcPr>
          <w:p w14:paraId="17057D22" w14:textId="77777777" w:rsidR="001C3FB8" w:rsidRDefault="000C0BFC">
            <w:pPr>
              <w:spacing w:after="0" w:line="240" w:lineRule="auto"/>
              <w:rPr>
                <w:color w:val="000000"/>
                <w:sz w:val="16"/>
                <w:szCs w:val="16"/>
              </w:rPr>
            </w:pPr>
            <w:r>
              <w:rPr>
                <w:color w:val="000000"/>
                <w:sz w:val="16"/>
                <w:szCs w:val="16"/>
              </w:rPr>
              <w:t>409.176.200</w:t>
            </w:r>
          </w:p>
        </w:tc>
        <w:tc>
          <w:tcPr>
            <w:tcW w:w="1136" w:type="dxa"/>
            <w:tcBorders>
              <w:top w:val="nil"/>
              <w:left w:val="nil"/>
              <w:bottom w:val="single" w:sz="4" w:space="0" w:color="auto"/>
              <w:right w:val="single" w:sz="4" w:space="0" w:color="auto"/>
            </w:tcBorders>
            <w:shd w:val="clear" w:color="auto" w:fill="auto"/>
          </w:tcPr>
          <w:p w14:paraId="489E3CEB" w14:textId="77777777" w:rsidR="001C3FB8" w:rsidRDefault="000C0BFC">
            <w:pPr>
              <w:spacing w:after="0" w:line="240" w:lineRule="auto"/>
              <w:rPr>
                <w:color w:val="000000"/>
                <w:sz w:val="16"/>
                <w:szCs w:val="16"/>
              </w:rPr>
            </w:pPr>
            <w:r>
              <w:rPr>
                <w:color w:val="000000"/>
                <w:sz w:val="16"/>
                <w:szCs w:val="16"/>
              </w:rPr>
              <w:t>221.680.000</w:t>
            </w:r>
          </w:p>
        </w:tc>
        <w:tc>
          <w:tcPr>
            <w:tcW w:w="1276" w:type="dxa"/>
            <w:tcBorders>
              <w:top w:val="nil"/>
              <w:left w:val="nil"/>
              <w:bottom w:val="single" w:sz="4" w:space="0" w:color="auto"/>
              <w:right w:val="single" w:sz="4" w:space="0" w:color="auto"/>
            </w:tcBorders>
            <w:shd w:val="clear" w:color="auto" w:fill="auto"/>
          </w:tcPr>
          <w:p w14:paraId="7993ECB8"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3AED3785" w14:textId="77777777" w:rsidR="001C3FB8" w:rsidRDefault="000C0BFC">
            <w:pPr>
              <w:spacing w:after="0" w:line="240" w:lineRule="auto"/>
              <w:rPr>
                <w:color w:val="000000"/>
                <w:sz w:val="16"/>
                <w:szCs w:val="16"/>
              </w:rPr>
            </w:pPr>
            <w:r>
              <w:rPr>
                <w:color w:val="000000"/>
                <w:sz w:val="16"/>
                <w:szCs w:val="16"/>
              </w:rPr>
              <w:t>128.765.600</w:t>
            </w:r>
          </w:p>
        </w:tc>
        <w:tc>
          <w:tcPr>
            <w:tcW w:w="1134" w:type="dxa"/>
            <w:tcBorders>
              <w:top w:val="nil"/>
              <w:left w:val="nil"/>
              <w:bottom w:val="single" w:sz="4" w:space="0" w:color="auto"/>
              <w:right w:val="single" w:sz="4" w:space="0" w:color="auto"/>
            </w:tcBorders>
            <w:shd w:val="clear" w:color="auto" w:fill="auto"/>
          </w:tcPr>
          <w:p w14:paraId="3977B9B7" w14:textId="77777777" w:rsidR="001C3FB8" w:rsidRDefault="000C0BFC">
            <w:pPr>
              <w:spacing w:after="0" w:line="240" w:lineRule="auto"/>
              <w:rPr>
                <w:color w:val="000000"/>
                <w:sz w:val="16"/>
                <w:szCs w:val="16"/>
              </w:rPr>
            </w:pPr>
            <w:r>
              <w:rPr>
                <w:color w:val="000000"/>
                <w:sz w:val="16"/>
                <w:szCs w:val="16"/>
              </w:rPr>
              <w:t>370.444.800</w:t>
            </w:r>
          </w:p>
        </w:tc>
        <w:tc>
          <w:tcPr>
            <w:tcW w:w="1134" w:type="dxa"/>
            <w:tcBorders>
              <w:top w:val="nil"/>
              <w:left w:val="nil"/>
              <w:bottom w:val="single" w:sz="4" w:space="0" w:color="auto"/>
              <w:right w:val="single" w:sz="4" w:space="0" w:color="auto"/>
            </w:tcBorders>
            <w:shd w:val="clear" w:color="000000" w:fill="FFFFFF"/>
          </w:tcPr>
          <w:p w14:paraId="411C7780" w14:textId="77777777" w:rsidR="001C3FB8" w:rsidRDefault="000C0BFC">
            <w:pPr>
              <w:spacing w:after="0" w:line="240" w:lineRule="auto"/>
              <w:rPr>
                <w:color w:val="000000"/>
                <w:sz w:val="16"/>
                <w:szCs w:val="16"/>
              </w:rPr>
            </w:pPr>
            <w:r>
              <w:rPr>
                <w:color w:val="000000"/>
                <w:sz w:val="16"/>
                <w:szCs w:val="16"/>
              </w:rPr>
              <w:t>240.053.700</w:t>
            </w:r>
          </w:p>
        </w:tc>
        <w:tc>
          <w:tcPr>
            <w:tcW w:w="1158" w:type="dxa"/>
            <w:tcBorders>
              <w:top w:val="nil"/>
              <w:left w:val="nil"/>
              <w:bottom w:val="single" w:sz="4" w:space="0" w:color="auto"/>
              <w:right w:val="single" w:sz="4" w:space="0" w:color="auto"/>
            </w:tcBorders>
            <w:shd w:val="clear" w:color="auto" w:fill="auto"/>
          </w:tcPr>
          <w:p w14:paraId="7C21310E" w14:textId="77777777" w:rsidR="001C3FB8" w:rsidRDefault="000C0BFC">
            <w:pPr>
              <w:spacing w:after="0" w:line="240" w:lineRule="auto"/>
              <w:rPr>
                <w:color w:val="000000"/>
                <w:sz w:val="16"/>
                <w:szCs w:val="16"/>
              </w:rPr>
            </w:pPr>
            <w:r>
              <w:rPr>
                <w:color w:val="000000"/>
                <w:sz w:val="16"/>
                <w:szCs w:val="16"/>
              </w:rPr>
              <w:t>214.547.950</w:t>
            </w:r>
          </w:p>
        </w:tc>
        <w:tc>
          <w:tcPr>
            <w:tcW w:w="1134" w:type="dxa"/>
            <w:tcBorders>
              <w:top w:val="nil"/>
              <w:left w:val="nil"/>
              <w:bottom w:val="single" w:sz="4" w:space="0" w:color="auto"/>
              <w:right w:val="single" w:sz="4" w:space="0" w:color="auto"/>
            </w:tcBorders>
            <w:shd w:val="clear" w:color="auto" w:fill="auto"/>
          </w:tcPr>
          <w:p w14:paraId="2063D1D6"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075BA03" w14:textId="77777777" w:rsidR="001C3FB8" w:rsidRDefault="000C0BFC">
            <w:pPr>
              <w:spacing w:after="0" w:line="240" w:lineRule="auto"/>
              <w:rPr>
                <w:color w:val="000000"/>
                <w:sz w:val="16"/>
                <w:szCs w:val="16"/>
              </w:rPr>
            </w:pPr>
            <w:r>
              <w:rPr>
                <w:color w:val="000000"/>
                <w:sz w:val="16"/>
                <w:szCs w:val="16"/>
              </w:rPr>
              <w:t>0,97</w:t>
            </w:r>
          </w:p>
        </w:tc>
        <w:tc>
          <w:tcPr>
            <w:tcW w:w="567" w:type="dxa"/>
            <w:tcBorders>
              <w:top w:val="nil"/>
              <w:left w:val="nil"/>
              <w:bottom w:val="single" w:sz="4" w:space="0" w:color="auto"/>
              <w:right w:val="single" w:sz="4" w:space="0" w:color="auto"/>
            </w:tcBorders>
            <w:shd w:val="clear" w:color="auto" w:fill="auto"/>
          </w:tcPr>
          <w:p w14:paraId="2F6DD291" w14:textId="77777777" w:rsidR="001C3FB8" w:rsidRDefault="000C0BFC">
            <w:pPr>
              <w:spacing w:after="0" w:line="240" w:lineRule="auto"/>
              <w:rPr>
                <w:color w:val="000000"/>
                <w:sz w:val="16"/>
                <w:szCs w:val="16"/>
              </w:rPr>
            </w:pPr>
            <w:r>
              <w:rPr>
                <w:color w:val="000000"/>
                <w:sz w:val="16"/>
                <w:szCs w:val="16"/>
              </w:rPr>
              <w:t>1,00</w:t>
            </w:r>
          </w:p>
        </w:tc>
        <w:tc>
          <w:tcPr>
            <w:tcW w:w="567" w:type="dxa"/>
            <w:tcBorders>
              <w:top w:val="nil"/>
              <w:left w:val="nil"/>
              <w:bottom w:val="single" w:sz="4" w:space="0" w:color="auto"/>
              <w:right w:val="single" w:sz="4" w:space="0" w:color="auto"/>
            </w:tcBorders>
            <w:shd w:val="clear" w:color="auto" w:fill="auto"/>
          </w:tcPr>
          <w:p w14:paraId="2333D779" w14:textId="77777777" w:rsidR="001C3FB8" w:rsidRDefault="000C0BFC">
            <w:pPr>
              <w:spacing w:after="0" w:line="240" w:lineRule="auto"/>
              <w:rPr>
                <w:color w:val="000000"/>
                <w:sz w:val="16"/>
                <w:szCs w:val="16"/>
              </w:rPr>
            </w:pPr>
            <w:r>
              <w:rPr>
                <w:color w:val="000000"/>
                <w:sz w:val="16"/>
                <w:szCs w:val="16"/>
              </w:rPr>
              <w:t>0,59</w:t>
            </w:r>
          </w:p>
        </w:tc>
        <w:tc>
          <w:tcPr>
            <w:tcW w:w="567" w:type="dxa"/>
            <w:tcBorders>
              <w:top w:val="nil"/>
              <w:left w:val="nil"/>
              <w:bottom w:val="single" w:sz="4" w:space="0" w:color="auto"/>
              <w:right w:val="single" w:sz="4" w:space="0" w:color="auto"/>
            </w:tcBorders>
            <w:shd w:val="clear" w:color="auto" w:fill="auto"/>
          </w:tcPr>
          <w:p w14:paraId="16DE0BC9" w14:textId="77777777" w:rsidR="001C3FB8" w:rsidRDefault="000C0BFC">
            <w:pPr>
              <w:spacing w:after="0" w:line="240" w:lineRule="auto"/>
              <w:rPr>
                <w:color w:val="000000"/>
                <w:sz w:val="16"/>
                <w:szCs w:val="16"/>
              </w:rPr>
            </w:pPr>
            <w:r>
              <w:rPr>
                <w:color w:val="000000"/>
                <w:sz w:val="16"/>
                <w:szCs w:val="16"/>
              </w:rPr>
              <w:t>0,97</w:t>
            </w:r>
          </w:p>
        </w:tc>
        <w:tc>
          <w:tcPr>
            <w:tcW w:w="567" w:type="dxa"/>
            <w:tcBorders>
              <w:top w:val="nil"/>
              <w:left w:val="nil"/>
              <w:bottom w:val="single" w:sz="4" w:space="0" w:color="auto"/>
              <w:right w:val="single" w:sz="4" w:space="0" w:color="auto"/>
            </w:tcBorders>
            <w:shd w:val="clear" w:color="auto" w:fill="auto"/>
          </w:tcPr>
          <w:p w14:paraId="5F76D4CA"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6CCE411E"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3FA4FFC7" w14:textId="77777777" w:rsidR="001C3FB8" w:rsidRDefault="000C0BFC">
            <w:pPr>
              <w:spacing w:after="0" w:line="240" w:lineRule="auto"/>
              <w:rPr>
                <w:color w:val="000000"/>
                <w:sz w:val="16"/>
                <w:szCs w:val="16"/>
              </w:rPr>
            </w:pPr>
            <w:r>
              <w:rPr>
                <w:color w:val="000000"/>
                <w:sz w:val="16"/>
                <w:szCs w:val="16"/>
              </w:rPr>
              <w:t> </w:t>
            </w:r>
          </w:p>
        </w:tc>
      </w:tr>
      <w:tr w:rsidR="001C3FB8" w14:paraId="6CDAD8D1" w14:textId="77777777">
        <w:trPr>
          <w:trHeight w:val="420"/>
        </w:trPr>
        <w:tc>
          <w:tcPr>
            <w:tcW w:w="2515" w:type="dxa"/>
            <w:tcBorders>
              <w:top w:val="nil"/>
              <w:left w:val="single" w:sz="4" w:space="0" w:color="auto"/>
              <w:bottom w:val="single" w:sz="4" w:space="0" w:color="auto"/>
              <w:right w:val="single" w:sz="4" w:space="0" w:color="auto"/>
            </w:tcBorders>
            <w:shd w:val="clear" w:color="auto" w:fill="auto"/>
          </w:tcPr>
          <w:p w14:paraId="59A7547D"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rehabilitasi</w:t>
            </w:r>
            <w:proofErr w:type="spellEnd"/>
            <w:r>
              <w:rPr>
                <w:color w:val="000000"/>
              </w:rPr>
              <w:t xml:space="preserve"> </w:t>
            </w:r>
            <w:proofErr w:type="spellStart"/>
            <w:r>
              <w:rPr>
                <w:color w:val="000000"/>
              </w:rPr>
              <w:t>hutan</w:t>
            </w:r>
            <w:proofErr w:type="spellEnd"/>
            <w:r>
              <w:rPr>
                <w:color w:val="000000"/>
              </w:rPr>
              <w:t xml:space="preserve"> dan </w:t>
            </w:r>
            <w:proofErr w:type="spellStart"/>
            <w:r>
              <w:rPr>
                <w:color w:val="000000"/>
              </w:rPr>
              <w:t>lahan</w:t>
            </w:r>
            <w:proofErr w:type="spellEnd"/>
          </w:p>
        </w:tc>
        <w:tc>
          <w:tcPr>
            <w:tcW w:w="1016" w:type="dxa"/>
            <w:tcBorders>
              <w:top w:val="nil"/>
              <w:left w:val="nil"/>
              <w:bottom w:val="single" w:sz="4" w:space="0" w:color="auto"/>
              <w:right w:val="single" w:sz="4" w:space="0" w:color="auto"/>
            </w:tcBorders>
            <w:shd w:val="clear" w:color="auto" w:fill="auto"/>
          </w:tcPr>
          <w:p w14:paraId="0361155B" w14:textId="77777777" w:rsidR="001C3FB8" w:rsidRDefault="000C0BFC">
            <w:pPr>
              <w:spacing w:after="0" w:line="240" w:lineRule="auto"/>
              <w:rPr>
                <w:color w:val="000000"/>
                <w:sz w:val="16"/>
                <w:szCs w:val="16"/>
              </w:rPr>
            </w:pPr>
            <w:r>
              <w:rPr>
                <w:color w:val="000000"/>
                <w:sz w:val="16"/>
                <w:szCs w:val="16"/>
              </w:rPr>
              <w:t>188.210.000</w:t>
            </w:r>
          </w:p>
        </w:tc>
        <w:tc>
          <w:tcPr>
            <w:tcW w:w="1016" w:type="dxa"/>
            <w:tcBorders>
              <w:top w:val="nil"/>
              <w:left w:val="nil"/>
              <w:bottom w:val="single" w:sz="4" w:space="0" w:color="auto"/>
              <w:right w:val="single" w:sz="4" w:space="0" w:color="auto"/>
            </w:tcBorders>
            <w:shd w:val="clear" w:color="auto" w:fill="auto"/>
          </w:tcPr>
          <w:p w14:paraId="3E7D04A6" w14:textId="77777777" w:rsidR="001C3FB8" w:rsidRDefault="000C0BFC">
            <w:pPr>
              <w:spacing w:after="0" w:line="240" w:lineRule="auto"/>
              <w:rPr>
                <w:color w:val="000000"/>
                <w:sz w:val="16"/>
                <w:szCs w:val="16"/>
              </w:rPr>
            </w:pPr>
            <w:r>
              <w:rPr>
                <w:color w:val="000000"/>
                <w:sz w:val="16"/>
                <w:szCs w:val="16"/>
              </w:rPr>
              <w:t>129.250.000</w:t>
            </w:r>
          </w:p>
        </w:tc>
        <w:tc>
          <w:tcPr>
            <w:tcW w:w="1134" w:type="dxa"/>
            <w:tcBorders>
              <w:top w:val="nil"/>
              <w:left w:val="nil"/>
              <w:bottom w:val="single" w:sz="4" w:space="0" w:color="auto"/>
              <w:right w:val="single" w:sz="4" w:space="0" w:color="auto"/>
            </w:tcBorders>
            <w:shd w:val="clear" w:color="000000" w:fill="FFFFFF"/>
          </w:tcPr>
          <w:p w14:paraId="5D281DCF" w14:textId="77777777" w:rsidR="001C3FB8" w:rsidRDefault="000C0BFC">
            <w:pPr>
              <w:spacing w:after="0" w:line="240" w:lineRule="auto"/>
              <w:rPr>
                <w:color w:val="000000"/>
                <w:sz w:val="16"/>
                <w:szCs w:val="16"/>
              </w:rPr>
            </w:pPr>
            <w:r>
              <w:rPr>
                <w:color w:val="000000"/>
                <w:sz w:val="16"/>
                <w:szCs w:val="16"/>
              </w:rPr>
              <w:t>591.965.000</w:t>
            </w:r>
          </w:p>
        </w:tc>
        <w:tc>
          <w:tcPr>
            <w:tcW w:w="1136" w:type="dxa"/>
            <w:tcBorders>
              <w:top w:val="nil"/>
              <w:left w:val="nil"/>
              <w:bottom w:val="single" w:sz="4" w:space="0" w:color="auto"/>
              <w:right w:val="single" w:sz="4" w:space="0" w:color="auto"/>
            </w:tcBorders>
            <w:shd w:val="clear" w:color="auto" w:fill="auto"/>
          </w:tcPr>
          <w:p w14:paraId="670C6F4E" w14:textId="77777777" w:rsidR="001C3FB8" w:rsidRDefault="000C0BFC">
            <w:pPr>
              <w:spacing w:after="0" w:line="240" w:lineRule="auto"/>
              <w:rPr>
                <w:color w:val="000000"/>
                <w:sz w:val="16"/>
                <w:szCs w:val="16"/>
              </w:rPr>
            </w:pPr>
            <w:r>
              <w:rPr>
                <w:color w:val="000000"/>
                <w:sz w:val="16"/>
                <w:szCs w:val="16"/>
              </w:rPr>
              <w:t>670.889.200</w:t>
            </w:r>
          </w:p>
        </w:tc>
        <w:tc>
          <w:tcPr>
            <w:tcW w:w="1276" w:type="dxa"/>
            <w:tcBorders>
              <w:top w:val="nil"/>
              <w:left w:val="nil"/>
              <w:bottom w:val="single" w:sz="4" w:space="0" w:color="auto"/>
              <w:right w:val="single" w:sz="4" w:space="0" w:color="auto"/>
            </w:tcBorders>
            <w:shd w:val="clear" w:color="auto" w:fill="auto"/>
          </w:tcPr>
          <w:p w14:paraId="6316ECC2" w14:textId="77777777" w:rsidR="001C3FB8" w:rsidRDefault="000C0BFC">
            <w:pPr>
              <w:spacing w:after="0" w:line="240" w:lineRule="auto"/>
              <w:rPr>
                <w:color w:val="000000"/>
                <w:sz w:val="16"/>
                <w:szCs w:val="16"/>
              </w:rPr>
            </w:pPr>
            <w:r>
              <w:rPr>
                <w:color w:val="000000"/>
                <w:sz w:val="16"/>
                <w:szCs w:val="16"/>
              </w:rPr>
              <w:t>517.991.800</w:t>
            </w:r>
          </w:p>
        </w:tc>
        <w:tc>
          <w:tcPr>
            <w:tcW w:w="1016" w:type="dxa"/>
            <w:tcBorders>
              <w:top w:val="nil"/>
              <w:left w:val="nil"/>
              <w:bottom w:val="single" w:sz="4" w:space="0" w:color="auto"/>
              <w:right w:val="single" w:sz="4" w:space="0" w:color="auto"/>
            </w:tcBorders>
            <w:shd w:val="clear" w:color="auto" w:fill="auto"/>
          </w:tcPr>
          <w:p w14:paraId="0185BE20" w14:textId="77777777" w:rsidR="001C3FB8" w:rsidRDefault="000C0BFC">
            <w:pPr>
              <w:spacing w:after="0" w:line="240" w:lineRule="auto"/>
              <w:rPr>
                <w:color w:val="000000"/>
                <w:sz w:val="16"/>
                <w:szCs w:val="16"/>
              </w:rPr>
            </w:pPr>
            <w:r>
              <w:rPr>
                <w:color w:val="000000"/>
                <w:sz w:val="16"/>
                <w:szCs w:val="16"/>
              </w:rPr>
              <w:t>185.118.260</w:t>
            </w:r>
          </w:p>
        </w:tc>
        <w:tc>
          <w:tcPr>
            <w:tcW w:w="1134" w:type="dxa"/>
            <w:tcBorders>
              <w:top w:val="nil"/>
              <w:left w:val="nil"/>
              <w:bottom w:val="single" w:sz="4" w:space="0" w:color="auto"/>
              <w:right w:val="single" w:sz="4" w:space="0" w:color="auto"/>
            </w:tcBorders>
            <w:shd w:val="clear" w:color="auto" w:fill="auto"/>
          </w:tcPr>
          <w:p w14:paraId="02DB7778" w14:textId="77777777" w:rsidR="001C3FB8" w:rsidRDefault="000C0BFC">
            <w:pPr>
              <w:spacing w:after="0" w:line="240" w:lineRule="auto"/>
              <w:rPr>
                <w:color w:val="000000"/>
                <w:sz w:val="16"/>
                <w:szCs w:val="16"/>
              </w:rPr>
            </w:pPr>
            <w:r>
              <w:rPr>
                <w:color w:val="000000"/>
                <w:sz w:val="16"/>
                <w:szCs w:val="16"/>
              </w:rPr>
              <w:t>128.602.000</w:t>
            </w:r>
          </w:p>
        </w:tc>
        <w:tc>
          <w:tcPr>
            <w:tcW w:w="1134" w:type="dxa"/>
            <w:tcBorders>
              <w:top w:val="nil"/>
              <w:left w:val="nil"/>
              <w:bottom w:val="single" w:sz="4" w:space="0" w:color="auto"/>
              <w:right w:val="single" w:sz="4" w:space="0" w:color="auto"/>
            </w:tcBorders>
            <w:shd w:val="clear" w:color="000000" w:fill="FFFFFF"/>
          </w:tcPr>
          <w:p w14:paraId="3882DFA8" w14:textId="77777777" w:rsidR="001C3FB8" w:rsidRDefault="000C0BFC">
            <w:pPr>
              <w:spacing w:after="0" w:line="240" w:lineRule="auto"/>
              <w:rPr>
                <w:color w:val="000000"/>
                <w:sz w:val="16"/>
                <w:szCs w:val="16"/>
              </w:rPr>
            </w:pPr>
            <w:r>
              <w:rPr>
                <w:color w:val="000000"/>
                <w:sz w:val="16"/>
                <w:szCs w:val="16"/>
              </w:rPr>
              <w:t>579.260.238</w:t>
            </w:r>
          </w:p>
        </w:tc>
        <w:tc>
          <w:tcPr>
            <w:tcW w:w="1158" w:type="dxa"/>
            <w:tcBorders>
              <w:top w:val="nil"/>
              <w:left w:val="nil"/>
              <w:bottom w:val="single" w:sz="4" w:space="0" w:color="auto"/>
              <w:right w:val="single" w:sz="4" w:space="0" w:color="auto"/>
            </w:tcBorders>
            <w:shd w:val="clear" w:color="auto" w:fill="auto"/>
          </w:tcPr>
          <w:p w14:paraId="0FCB03B1" w14:textId="77777777" w:rsidR="001C3FB8" w:rsidRDefault="000C0BFC">
            <w:pPr>
              <w:spacing w:after="0" w:line="240" w:lineRule="auto"/>
              <w:rPr>
                <w:color w:val="000000"/>
                <w:sz w:val="16"/>
                <w:szCs w:val="16"/>
              </w:rPr>
            </w:pPr>
            <w:r>
              <w:rPr>
                <w:color w:val="000000"/>
                <w:sz w:val="16"/>
                <w:szCs w:val="16"/>
              </w:rPr>
              <w:t>629.108.800</w:t>
            </w:r>
          </w:p>
        </w:tc>
        <w:tc>
          <w:tcPr>
            <w:tcW w:w="1134" w:type="dxa"/>
            <w:tcBorders>
              <w:top w:val="nil"/>
              <w:left w:val="nil"/>
              <w:bottom w:val="single" w:sz="4" w:space="0" w:color="auto"/>
              <w:right w:val="single" w:sz="4" w:space="0" w:color="auto"/>
            </w:tcBorders>
            <w:shd w:val="clear" w:color="auto" w:fill="auto"/>
          </w:tcPr>
          <w:p w14:paraId="7A594562" w14:textId="77777777" w:rsidR="001C3FB8" w:rsidRDefault="000C0BFC">
            <w:pPr>
              <w:spacing w:after="0" w:line="240" w:lineRule="auto"/>
              <w:rPr>
                <w:color w:val="000000"/>
                <w:sz w:val="16"/>
                <w:szCs w:val="16"/>
              </w:rPr>
            </w:pPr>
            <w:r>
              <w:rPr>
                <w:color w:val="000000"/>
                <w:sz w:val="16"/>
                <w:szCs w:val="16"/>
              </w:rPr>
              <w:t>540.305.800</w:t>
            </w:r>
          </w:p>
        </w:tc>
        <w:tc>
          <w:tcPr>
            <w:tcW w:w="567" w:type="dxa"/>
            <w:tcBorders>
              <w:top w:val="nil"/>
              <w:left w:val="nil"/>
              <w:bottom w:val="single" w:sz="4" w:space="0" w:color="auto"/>
              <w:right w:val="single" w:sz="4" w:space="0" w:color="auto"/>
            </w:tcBorders>
            <w:shd w:val="clear" w:color="auto" w:fill="auto"/>
          </w:tcPr>
          <w:p w14:paraId="4DC7C79F" w14:textId="77777777" w:rsidR="001C3FB8" w:rsidRDefault="000C0BFC">
            <w:pPr>
              <w:spacing w:after="0" w:line="240" w:lineRule="auto"/>
              <w:rPr>
                <w:color w:val="000000"/>
                <w:sz w:val="16"/>
                <w:szCs w:val="16"/>
              </w:rPr>
            </w:pPr>
            <w:r>
              <w:rPr>
                <w:color w:val="000000"/>
                <w:sz w:val="16"/>
                <w:szCs w:val="16"/>
              </w:rPr>
              <w:t>0,98</w:t>
            </w:r>
          </w:p>
        </w:tc>
        <w:tc>
          <w:tcPr>
            <w:tcW w:w="567" w:type="dxa"/>
            <w:tcBorders>
              <w:top w:val="nil"/>
              <w:left w:val="nil"/>
              <w:bottom w:val="single" w:sz="4" w:space="0" w:color="auto"/>
              <w:right w:val="single" w:sz="4" w:space="0" w:color="auto"/>
            </w:tcBorders>
            <w:shd w:val="clear" w:color="auto" w:fill="auto"/>
          </w:tcPr>
          <w:p w14:paraId="044204E5" w14:textId="77777777" w:rsidR="001C3FB8" w:rsidRDefault="000C0BFC">
            <w:pPr>
              <w:spacing w:after="0" w:line="240" w:lineRule="auto"/>
              <w:rPr>
                <w:color w:val="000000"/>
                <w:sz w:val="16"/>
                <w:szCs w:val="16"/>
              </w:rPr>
            </w:pPr>
            <w:r>
              <w:rPr>
                <w:color w:val="000000"/>
                <w:sz w:val="16"/>
                <w:szCs w:val="16"/>
              </w:rPr>
              <w:t>0,99</w:t>
            </w:r>
          </w:p>
        </w:tc>
        <w:tc>
          <w:tcPr>
            <w:tcW w:w="567" w:type="dxa"/>
            <w:tcBorders>
              <w:top w:val="nil"/>
              <w:left w:val="nil"/>
              <w:bottom w:val="single" w:sz="4" w:space="0" w:color="auto"/>
              <w:right w:val="single" w:sz="4" w:space="0" w:color="auto"/>
            </w:tcBorders>
            <w:shd w:val="clear" w:color="auto" w:fill="auto"/>
          </w:tcPr>
          <w:p w14:paraId="73C26868" w14:textId="77777777" w:rsidR="001C3FB8" w:rsidRDefault="000C0BFC">
            <w:pPr>
              <w:spacing w:after="0" w:line="240" w:lineRule="auto"/>
              <w:rPr>
                <w:color w:val="000000"/>
                <w:sz w:val="16"/>
                <w:szCs w:val="16"/>
              </w:rPr>
            </w:pPr>
            <w:r>
              <w:rPr>
                <w:color w:val="000000"/>
                <w:sz w:val="16"/>
                <w:szCs w:val="16"/>
              </w:rPr>
              <w:t>0,98</w:t>
            </w:r>
          </w:p>
        </w:tc>
        <w:tc>
          <w:tcPr>
            <w:tcW w:w="567" w:type="dxa"/>
            <w:tcBorders>
              <w:top w:val="nil"/>
              <w:left w:val="nil"/>
              <w:bottom w:val="single" w:sz="4" w:space="0" w:color="auto"/>
              <w:right w:val="single" w:sz="4" w:space="0" w:color="auto"/>
            </w:tcBorders>
            <w:shd w:val="clear" w:color="auto" w:fill="auto"/>
          </w:tcPr>
          <w:p w14:paraId="042C45DC" w14:textId="77777777" w:rsidR="001C3FB8" w:rsidRDefault="000C0BFC">
            <w:pPr>
              <w:spacing w:after="0" w:line="240" w:lineRule="auto"/>
              <w:rPr>
                <w:color w:val="000000"/>
                <w:sz w:val="16"/>
                <w:szCs w:val="16"/>
              </w:rPr>
            </w:pPr>
            <w:r>
              <w:rPr>
                <w:color w:val="000000"/>
                <w:sz w:val="16"/>
                <w:szCs w:val="16"/>
              </w:rPr>
              <w:t>0,94</w:t>
            </w:r>
          </w:p>
        </w:tc>
        <w:tc>
          <w:tcPr>
            <w:tcW w:w="567" w:type="dxa"/>
            <w:tcBorders>
              <w:top w:val="nil"/>
              <w:left w:val="nil"/>
              <w:bottom w:val="single" w:sz="4" w:space="0" w:color="auto"/>
              <w:right w:val="single" w:sz="4" w:space="0" w:color="auto"/>
            </w:tcBorders>
            <w:shd w:val="clear" w:color="auto" w:fill="auto"/>
          </w:tcPr>
          <w:p w14:paraId="3180C7F0" w14:textId="77777777" w:rsidR="001C3FB8" w:rsidRDefault="000C0BFC">
            <w:pPr>
              <w:spacing w:after="0" w:line="240" w:lineRule="auto"/>
              <w:rPr>
                <w:color w:val="000000"/>
                <w:sz w:val="16"/>
                <w:szCs w:val="16"/>
              </w:rPr>
            </w:pPr>
            <w:r>
              <w:rPr>
                <w:color w:val="000000"/>
                <w:sz w:val="16"/>
                <w:szCs w:val="16"/>
              </w:rPr>
              <w:t>1,04</w:t>
            </w:r>
          </w:p>
        </w:tc>
        <w:tc>
          <w:tcPr>
            <w:tcW w:w="847" w:type="dxa"/>
            <w:tcBorders>
              <w:top w:val="nil"/>
              <w:left w:val="nil"/>
              <w:bottom w:val="single" w:sz="4" w:space="0" w:color="auto"/>
              <w:right w:val="single" w:sz="4" w:space="0" w:color="auto"/>
            </w:tcBorders>
            <w:shd w:val="clear" w:color="auto" w:fill="auto"/>
          </w:tcPr>
          <w:p w14:paraId="348312D0"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23757A20" w14:textId="77777777" w:rsidR="001C3FB8" w:rsidRDefault="000C0BFC">
            <w:pPr>
              <w:spacing w:after="0" w:line="240" w:lineRule="auto"/>
              <w:rPr>
                <w:color w:val="000000"/>
                <w:sz w:val="16"/>
                <w:szCs w:val="16"/>
              </w:rPr>
            </w:pPr>
            <w:r>
              <w:rPr>
                <w:color w:val="000000"/>
                <w:sz w:val="16"/>
                <w:szCs w:val="16"/>
              </w:rPr>
              <w:t> </w:t>
            </w:r>
          </w:p>
        </w:tc>
      </w:tr>
      <w:tr w:rsidR="001C3FB8" w14:paraId="0BD1AD8B" w14:textId="77777777">
        <w:trPr>
          <w:trHeight w:val="810"/>
        </w:trPr>
        <w:tc>
          <w:tcPr>
            <w:tcW w:w="2515" w:type="dxa"/>
            <w:tcBorders>
              <w:top w:val="nil"/>
              <w:left w:val="single" w:sz="4" w:space="0" w:color="auto"/>
              <w:bottom w:val="single" w:sz="4" w:space="0" w:color="auto"/>
              <w:right w:val="single" w:sz="4" w:space="0" w:color="auto"/>
            </w:tcBorders>
            <w:shd w:val="clear" w:color="auto" w:fill="auto"/>
          </w:tcPr>
          <w:p w14:paraId="22BCB6CC" w14:textId="77777777" w:rsidR="001C3FB8" w:rsidRDefault="000C0BFC">
            <w:pPr>
              <w:spacing w:after="0" w:line="240" w:lineRule="auto"/>
              <w:rPr>
                <w:color w:val="000000"/>
              </w:rPr>
            </w:pPr>
            <w:proofErr w:type="spellStart"/>
            <w:r>
              <w:rPr>
                <w:color w:val="000000"/>
              </w:rPr>
              <w:t>Perencanaan</w:t>
            </w:r>
            <w:proofErr w:type="spellEnd"/>
            <w:r>
              <w:rPr>
                <w:color w:val="000000"/>
              </w:rPr>
              <w:t xml:space="preserve"> dan </w:t>
            </w:r>
            <w:proofErr w:type="spellStart"/>
            <w:r>
              <w:rPr>
                <w:color w:val="000000"/>
              </w:rPr>
              <w:t>penyusunan</w:t>
            </w:r>
            <w:proofErr w:type="spellEnd"/>
            <w:r>
              <w:rPr>
                <w:color w:val="000000"/>
              </w:rPr>
              <w:t xml:space="preserve"> program </w:t>
            </w:r>
            <w:proofErr w:type="spellStart"/>
            <w:r>
              <w:rPr>
                <w:color w:val="000000"/>
              </w:rPr>
              <w:t>pembangunan</w:t>
            </w:r>
            <w:proofErr w:type="spellEnd"/>
            <w:r>
              <w:rPr>
                <w:color w:val="000000"/>
              </w:rPr>
              <w:t xml:space="preserve"> </w:t>
            </w:r>
            <w:proofErr w:type="spellStart"/>
            <w:r>
              <w:rPr>
                <w:color w:val="000000"/>
              </w:rPr>
              <w:t>pengendalian</w:t>
            </w:r>
            <w:proofErr w:type="spellEnd"/>
            <w:r>
              <w:rPr>
                <w:color w:val="000000"/>
              </w:rPr>
              <w:t xml:space="preserve"> SDA dan LH </w:t>
            </w:r>
          </w:p>
        </w:tc>
        <w:tc>
          <w:tcPr>
            <w:tcW w:w="1016" w:type="dxa"/>
            <w:tcBorders>
              <w:top w:val="nil"/>
              <w:left w:val="nil"/>
              <w:bottom w:val="single" w:sz="4" w:space="0" w:color="auto"/>
              <w:right w:val="single" w:sz="4" w:space="0" w:color="auto"/>
            </w:tcBorders>
            <w:shd w:val="clear" w:color="auto" w:fill="auto"/>
          </w:tcPr>
          <w:p w14:paraId="3CBD871A" w14:textId="77777777" w:rsidR="001C3FB8" w:rsidRDefault="000C0BFC">
            <w:pPr>
              <w:spacing w:after="0" w:line="240" w:lineRule="auto"/>
              <w:rPr>
                <w:color w:val="000000"/>
                <w:sz w:val="16"/>
                <w:szCs w:val="16"/>
              </w:rPr>
            </w:pPr>
            <w:r>
              <w:rPr>
                <w:color w:val="000000"/>
                <w:sz w:val="16"/>
                <w:szCs w:val="16"/>
              </w:rPr>
              <w:t>95.566.000</w:t>
            </w:r>
          </w:p>
        </w:tc>
        <w:tc>
          <w:tcPr>
            <w:tcW w:w="1016" w:type="dxa"/>
            <w:tcBorders>
              <w:top w:val="nil"/>
              <w:left w:val="nil"/>
              <w:bottom w:val="single" w:sz="4" w:space="0" w:color="auto"/>
              <w:right w:val="single" w:sz="4" w:space="0" w:color="auto"/>
            </w:tcBorders>
            <w:shd w:val="clear" w:color="auto" w:fill="auto"/>
          </w:tcPr>
          <w:p w14:paraId="4DF4C5DD" w14:textId="77777777" w:rsidR="001C3FB8" w:rsidRDefault="000C0BFC">
            <w:pPr>
              <w:spacing w:after="0" w:line="240" w:lineRule="auto"/>
              <w:rPr>
                <w:color w:val="000000"/>
                <w:sz w:val="16"/>
                <w:szCs w:val="16"/>
              </w:rPr>
            </w:pPr>
            <w:r>
              <w:rPr>
                <w:color w:val="000000"/>
                <w:sz w:val="16"/>
                <w:szCs w:val="16"/>
              </w:rPr>
              <w:t>169.790.000</w:t>
            </w:r>
          </w:p>
        </w:tc>
        <w:tc>
          <w:tcPr>
            <w:tcW w:w="1134" w:type="dxa"/>
            <w:tcBorders>
              <w:top w:val="nil"/>
              <w:left w:val="nil"/>
              <w:bottom w:val="single" w:sz="4" w:space="0" w:color="auto"/>
              <w:right w:val="single" w:sz="4" w:space="0" w:color="auto"/>
            </w:tcBorders>
            <w:shd w:val="clear" w:color="000000" w:fill="FFFFFF"/>
          </w:tcPr>
          <w:p w14:paraId="42578BD2"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 xml:space="preserve"> -</w:t>
            </w:r>
          </w:p>
        </w:tc>
        <w:tc>
          <w:tcPr>
            <w:tcW w:w="1136" w:type="dxa"/>
            <w:tcBorders>
              <w:top w:val="nil"/>
              <w:left w:val="nil"/>
              <w:bottom w:val="single" w:sz="4" w:space="0" w:color="auto"/>
              <w:right w:val="single" w:sz="4" w:space="0" w:color="auto"/>
            </w:tcBorders>
            <w:shd w:val="clear" w:color="auto" w:fill="auto"/>
          </w:tcPr>
          <w:p w14:paraId="339BDDA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76" w:type="dxa"/>
            <w:tcBorders>
              <w:top w:val="nil"/>
              <w:left w:val="nil"/>
              <w:bottom w:val="single" w:sz="4" w:space="0" w:color="auto"/>
              <w:right w:val="single" w:sz="4" w:space="0" w:color="auto"/>
            </w:tcBorders>
            <w:shd w:val="clear" w:color="auto" w:fill="auto"/>
          </w:tcPr>
          <w:p w14:paraId="7D92BB0F"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016" w:type="dxa"/>
            <w:tcBorders>
              <w:top w:val="nil"/>
              <w:left w:val="nil"/>
              <w:bottom w:val="single" w:sz="4" w:space="0" w:color="auto"/>
              <w:right w:val="single" w:sz="4" w:space="0" w:color="auto"/>
            </w:tcBorders>
            <w:shd w:val="clear" w:color="auto" w:fill="auto"/>
          </w:tcPr>
          <w:p w14:paraId="011F3087" w14:textId="77777777" w:rsidR="001C3FB8" w:rsidRDefault="000C0BFC">
            <w:pPr>
              <w:spacing w:after="0" w:line="240" w:lineRule="auto"/>
              <w:rPr>
                <w:color w:val="000000"/>
                <w:sz w:val="16"/>
                <w:szCs w:val="16"/>
              </w:rPr>
            </w:pPr>
            <w:r>
              <w:rPr>
                <w:color w:val="000000"/>
                <w:sz w:val="16"/>
                <w:szCs w:val="16"/>
              </w:rPr>
              <w:t>84.530.640</w:t>
            </w:r>
          </w:p>
        </w:tc>
        <w:tc>
          <w:tcPr>
            <w:tcW w:w="1134" w:type="dxa"/>
            <w:tcBorders>
              <w:top w:val="nil"/>
              <w:left w:val="nil"/>
              <w:bottom w:val="single" w:sz="4" w:space="0" w:color="auto"/>
              <w:right w:val="single" w:sz="4" w:space="0" w:color="auto"/>
            </w:tcBorders>
            <w:shd w:val="clear" w:color="auto" w:fill="auto"/>
          </w:tcPr>
          <w:p w14:paraId="24956B1C" w14:textId="77777777" w:rsidR="001C3FB8" w:rsidRDefault="000C0BFC">
            <w:pPr>
              <w:spacing w:after="0" w:line="240" w:lineRule="auto"/>
              <w:rPr>
                <w:color w:val="000000"/>
                <w:sz w:val="16"/>
                <w:szCs w:val="16"/>
              </w:rPr>
            </w:pPr>
            <w:r>
              <w:rPr>
                <w:color w:val="000000"/>
                <w:sz w:val="16"/>
                <w:szCs w:val="16"/>
              </w:rPr>
              <w:t>161.667.000</w:t>
            </w:r>
          </w:p>
        </w:tc>
        <w:tc>
          <w:tcPr>
            <w:tcW w:w="1134" w:type="dxa"/>
            <w:tcBorders>
              <w:top w:val="nil"/>
              <w:left w:val="nil"/>
              <w:bottom w:val="single" w:sz="4" w:space="0" w:color="auto"/>
              <w:right w:val="single" w:sz="4" w:space="0" w:color="auto"/>
            </w:tcBorders>
            <w:shd w:val="clear" w:color="auto" w:fill="auto"/>
          </w:tcPr>
          <w:p w14:paraId="133AD044"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52547D6F"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0E5CDA6A"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1B33D074" w14:textId="77777777" w:rsidR="001C3FB8" w:rsidRDefault="000C0BFC">
            <w:pPr>
              <w:spacing w:after="0" w:line="240" w:lineRule="auto"/>
              <w:rPr>
                <w:color w:val="000000"/>
                <w:sz w:val="16"/>
                <w:szCs w:val="16"/>
              </w:rPr>
            </w:pPr>
            <w:r>
              <w:rPr>
                <w:color w:val="000000"/>
                <w:sz w:val="16"/>
                <w:szCs w:val="16"/>
              </w:rPr>
              <w:t>0,88</w:t>
            </w:r>
          </w:p>
        </w:tc>
        <w:tc>
          <w:tcPr>
            <w:tcW w:w="567" w:type="dxa"/>
            <w:tcBorders>
              <w:top w:val="nil"/>
              <w:left w:val="nil"/>
              <w:bottom w:val="single" w:sz="4" w:space="0" w:color="auto"/>
              <w:right w:val="single" w:sz="4" w:space="0" w:color="auto"/>
            </w:tcBorders>
            <w:shd w:val="clear" w:color="auto" w:fill="auto"/>
          </w:tcPr>
          <w:p w14:paraId="2DD0B19B" w14:textId="77777777" w:rsidR="001C3FB8" w:rsidRDefault="000C0BFC">
            <w:pPr>
              <w:spacing w:after="0" w:line="240" w:lineRule="auto"/>
              <w:rPr>
                <w:color w:val="000000"/>
                <w:sz w:val="16"/>
                <w:szCs w:val="16"/>
              </w:rPr>
            </w:pPr>
            <w:r>
              <w:rPr>
                <w:color w:val="000000"/>
                <w:sz w:val="16"/>
                <w:szCs w:val="16"/>
              </w:rPr>
              <w:t>0,95</w:t>
            </w:r>
          </w:p>
        </w:tc>
        <w:tc>
          <w:tcPr>
            <w:tcW w:w="567" w:type="dxa"/>
            <w:tcBorders>
              <w:top w:val="nil"/>
              <w:left w:val="nil"/>
              <w:bottom w:val="single" w:sz="4" w:space="0" w:color="auto"/>
              <w:right w:val="single" w:sz="4" w:space="0" w:color="auto"/>
            </w:tcBorders>
            <w:shd w:val="clear" w:color="auto" w:fill="auto"/>
          </w:tcPr>
          <w:p w14:paraId="3A3A5B61"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6BD06A6F"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5900821"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7194B1BA"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7073214E" w14:textId="77777777" w:rsidR="001C3FB8" w:rsidRDefault="000C0BFC">
            <w:pPr>
              <w:spacing w:after="0" w:line="240" w:lineRule="auto"/>
              <w:rPr>
                <w:color w:val="000000"/>
                <w:sz w:val="16"/>
                <w:szCs w:val="16"/>
              </w:rPr>
            </w:pPr>
            <w:r>
              <w:rPr>
                <w:color w:val="000000"/>
                <w:sz w:val="16"/>
                <w:szCs w:val="16"/>
              </w:rPr>
              <w:t> </w:t>
            </w:r>
          </w:p>
        </w:tc>
      </w:tr>
      <w:tr w:rsidR="001C3FB8" w14:paraId="108CB787" w14:textId="77777777">
        <w:trPr>
          <w:trHeight w:val="558"/>
        </w:trPr>
        <w:tc>
          <w:tcPr>
            <w:tcW w:w="2515" w:type="dxa"/>
            <w:tcBorders>
              <w:top w:val="nil"/>
              <w:left w:val="single" w:sz="4" w:space="0" w:color="auto"/>
              <w:bottom w:val="single" w:sz="4" w:space="0" w:color="auto"/>
              <w:right w:val="single" w:sz="4" w:space="0" w:color="auto"/>
            </w:tcBorders>
            <w:shd w:val="clear" w:color="000000" w:fill="B4C6E7"/>
          </w:tcPr>
          <w:p w14:paraId="05FB58E2" w14:textId="77777777" w:rsidR="001C3FB8" w:rsidRDefault="000C0BFC">
            <w:pPr>
              <w:spacing w:after="0" w:line="240" w:lineRule="auto"/>
              <w:rPr>
                <w:color w:val="000000"/>
              </w:rPr>
            </w:pPr>
            <w:r>
              <w:rPr>
                <w:color w:val="000000"/>
              </w:rPr>
              <w:t xml:space="preserve">Program </w:t>
            </w:r>
            <w:proofErr w:type="spellStart"/>
            <w:r>
              <w:rPr>
                <w:color w:val="000000"/>
              </w:rPr>
              <w:t>peningkatan</w:t>
            </w:r>
            <w:proofErr w:type="spellEnd"/>
            <w:r>
              <w:rPr>
                <w:color w:val="000000"/>
              </w:rPr>
              <w:t xml:space="preserve"> </w:t>
            </w:r>
            <w:proofErr w:type="spellStart"/>
            <w:r>
              <w:rPr>
                <w:color w:val="000000"/>
              </w:rPr>
              <w:t>kualitas</w:t>
            </w:r>
            <w:proofErr w:type="spellEnd"/>
            <w:r>
              <w:rPr>
                <w:color w:val="000000"/>
              </w:rPr>
              <w:t xml:space="preserve"> dan </w:t>
            </w:r>
            <w:proofErr w:type="spellStart"/>
            <w:r>
              <w:rPr>
                <w:color w:val="000000"/>
              </w:rPr>
              <w:t>akses</w:t>
            </w:r>
            <w:proofErr w:type="spellEnd"/>
            <w:r>
              <w:rPr>
                <w:color w:val="000000"/>
              </w:rPr>
              <w:t xml:space="preserve"> </w:t>
            </w:r>
            <w:proofErr w:type="spellStart"/>
            <w:r>
              <w:rPr>
                <w:color w:val="000000"/>
              </w:rPr>
              <w:t>informasi</w:t>
            </w:r>
            <w:proofErr w:type="spellEnd"/>
            <w:r>
              <w:rPr>
                <w:color w:val="000000"/>
              </w:rPr>
              <w:t xml:space="preserve"> SDA dan LH</w:t>
            </w:r>
          </w:p>
        </w:tc>
        <w:tc>
          <w:tcPr>
            <w:tcW w:w="1016" w:type="dxa"/>
            <w:tcBorders>
              <w:top w:val="nil"/>
              <w:left w:val="nil"/>
              <w:bottom w:val="single" w:sz="4" w:space="0" w:color="auto"/>
              <w:right w:val="single" w:sz="4" w:space="0" w:color="auto"/>
            </w:tcBorders>
            <w:shd w:val="clear" w:color="000000" w:fill="B4C6E7"/>
          </w:tcPr>
          <w:p w14:paraId="168D9019"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4FDDD92F"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0CE1D291" w14:textId="77777777" w:rsidR="001C3FB8" w:rsidRDefault="000C0BFC">
            <w:pPr>
              <w:spacing w:after="0" w:line="240" w:lineRule="auto"/>
              <w:rPr>
                <w:color w:val="000000"/>
                <w:sz w:val="16"/>
                <w:szCs w:val="16"/>
              </w:rPr>
            </w:pPr>
            <w:r>
              <w:rPr>
                <w:color w:val="000000"/>
                <w:sz w:val="16"/>
                <w:szCs w:val="16"/>
              </w:rPr>
              <w:t> </w:t>
            </w:r>
          </w:p>
        </w:tc>
        <w:tc>
          <w:tcPr>
            <w:tcW w:w="1136" w:type="dxa"/>
            <w:tcBorders>
              <w:top w:val="nil"/>
              <w:left w:val="nil"/>
              <w:bottom w:val="single" w:sz="4" w:space="0" w:color="auto"/>
              <w:right w:val="single" w:sz="4" w:space="0" w:color="auto"/>
            </w:tcBorders>
            <w:shd w:val="clear" w:color="000000" w:fill="B4C6E7"/>
          </w:tcPr>
          <w:p w14:paraId="4E57CD22" w14:textId="77777777" w:rsidR="001C3FB8" w:rsidRDefault="000C0BFC">
            <w:pPr>
              <w:spacing w:after="0" w:line="240" w:lineRule="auto"/>
              <w:rPr>
                <w:color w:val="000000"/>
                <w:sz w:val="16"/>
                <w:szCs w:val="16"/>
              </w:rPr>
            </w:pPr>
            <w:r>
              <w:rPr>
                <w:color w:val="000000"/>
                <w:sz w:val="16"/>
                <w:szCs w:val="16"/>
              </w:rPr>
              <w:t> </w:t>
            </w:r>
          </w:p>
        </w:tc>
        <w:tc>
          <w:tcPr>
            <w:tcW w:w="1276" w:type="dxa"/>
            <w:tcBorders>
              <w:top w:val="nil"/>
              <w:left w:val="nil"/>
              <w:bottom w:val="single" w:sz="4" w:space="0" w:color="auto"/>
              <w:right w:val="single" w:sz="4" w:space="0" w:color="auto"/>
            </w:tcBorders>
            <w:shd w:val="clear" w:color="000000" w:fill="B4C6E7"/>
          </w:tcPr>
          <w:p w14:paraId="19655DA2"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60C5BFE1"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1D5F0524"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6154E6DB" w14:textId="77777777" w:rsidR="001C3FB8" w:rsidRDefault="000C0BFC">
            <w:pPr>
              <w:spacing w:after="0" w:line="240" w:lineRule="auto"/>
              <w:rPr>
                <w:color w:val="000000"/>
                <w:sz w:val="16"/>
                <w:szCs w:val="16"/>
              </w:rPr>
            </w:pPr>
            <w:r>
              <w:rPr>
                <w:color w:val="000000"/>
                <w:sz w:val="16"/>
                <w:szCs w:val="16"/>
              </w:rPr>
              <w:t> </w:t>
            </w:r>
          </w:p>
        </w:tc>
        <w:tc>
          <w:tcPr>
            <w:tcW w:w="1158" w:type="dxa"/>
            <w:tcBorders>
              <w:top w:val="nil"/>
              <w:left w:val="nil"/>
              <w:bottom w:val="single" w:sz="4" w:space="0" w:color="auto"/>
              <w:right w:val="single" w:sz="4" w:space="0" w:color="auto"/>
            </w:tcBorders>
            <w:shd w:val="clear" w:color="000000" w:fill="B4C6E7"/>
          </w:tcPr>
          <w:p w14:paraId="112942EB"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76F8DF4D"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449B7413"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1AC0D459"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729F0CD5"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5ABC318D"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00C5D6E7" w14:textId="77777777" w:rsidR="001C3FB8" w:rsidRDefault="000C0BFC">
            <w:pPr>
              <w:spacing w:after="0" w:line="240" w:lineRule="auto"/>
              <w:rPr>
                <w:color w:val="000000"/>
                <w:sz w:val="16"/>
                <w:szCs w:val="16"/>
              </w:rPr>
            </w:pPr>
            <w:r>
              <w:rPr>
                <w:color w:val="000000"/>
                <w:sz w:val="16"/>
                <w:szCs w:val="16"/>
              </w:rPr>
              <w:t> </w:t>
            </w:r>
          </w:p>
        </w:tc>
        <w:tc>
          <w:tcPr>
            <w:tcW w:w="847" w:type="dxa"/>
            <w:tcBorders>
              <w:top w:val="nil"/>
              <w:left w:val="nil"/>
              <w:bottom w:val="single" w:sz="4" w:space="0" w:color="auto"/>
              <w:right w:val="single" w:sz="4" w:space="0" w:color="auto"/>
            </w:tcBorders>
            <w:shd w:val="clear" w:color="000000" w:fill="B4C6E7"/>
          </w:tcPr>
          <w:p w14:paraId="40D205E1"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000000" w:fill="B4C6E7"/>
          </w:tcPr>
          <w:p w14:paraId="543857CA" w14:textId="77777777" w:rsidR="001C3FB8" w:rsidRDefault="000C0BFC">
            <w:pPr>
              <w:spacing w:after="0" w:line="240" w:lineRule="auto"/>
              <w:rPr>
                <w:color w:val="000000"/>
                <w:sz w:val="16"/>
                <w:szCs w:val="16"/>
              </w:rPr>
            </w:pPr>
            <w:r>
              <w:rPr>
                <w:color w:val="000000"/>
                <w:sz w:val="16"/>
                <w:szCs w:val="16"/>
              </w:rPr>
              <w:t> </w:t>
            </w:r>
          </w:p>
        </w:tc>
      </w:tr>
      <w:tr w:rsidR="001C3FB8" w14:paraId="503A497A" w14:textId="77777777">
        <w:trPr>
          <w:trHeight w:val="566"/>
        </w:trPr>
        <w:tc>
          <w:tcPr>
            <w:tcW w:w="2515" w:type="dxa"/>
            <w:tcBorders>
              <w:top w:val="nil"/>
              <w:left w:val="single" w:sz="4" w:space="0" w:color="auto"/>
              <w:bottom w:val="single" w:sz="4" w:space="0" w:color="auto"/>
              <w:right w:val="single" w:sz="4" w:space="0" w:color="auto"/>
            </w:tcBorders>
            <w:shd w:val="clear" w:color="auto" w:fill="auto"/>
          </w:tcPr>
          <w:p w14:paraId="0169730A"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Pengembangan</w:t>
            </w:r>
            <w:proofErr w:type="spellEnd"/>
            <w:r>
              <w:rPr>
                <w:color w:val="000000"/>
              </w:rPr>
              <w:t xml:space="preserve"> data dan </w:t>
            </w:r>
            <w:proofErr w:type="spellStart"/>
            <w:r>
              <w:rPr>
                <w:color w:val="000000"/>
              </w:rPr>
              <w:t>informasi</w:t>
            </w:r>
            <w:proofErr w:type="spellEnd"/>
            <w:r>
              <w:rPr>
                <w:color w:val="000000"/>
              </w:rPr>
              <w:t xml:space="preserve"> </w:t>
            </w:r>
            <w:proofErr w:type="spellStart"/>
            <w:r>
              <w:rPr>
                <w:color w:val="000000"/>
              </w:rPr>
              <w:t>lingkungan</w:t>
            </w:r>
            <w:proofErr w:type="spellEnd"/>
          </w:p>
        </w:tc>
        <w:tc>
          <w:tcPr>
            <w:tcW w:w="1016" w:type="dxa"/>
            <w:tcBorders>
              <w:top w:val="nil"/>
              <w:left w:val="nil"/>
              <w:bottom w:val="single" w:sz="4" w:space="0" w:color="auto"/>
              <w:right w:val="single" w:sz="4" w:space="0" w:color="auto"/>
            </w:tcBorders>
            <w:shd w:val="clear" w:color="auto" w:fill="auto"/>
          </w:tcPr>
          <w:p w14:paraId="456EF490" w14:textId="77777777" w:rsidR="001C3FB8" w:rsidRDefault="000C0BFC">
            <w:pPr>
              <w:spacing w:after="0" w:line="240" w:lineRule="auto"/>
              <w:rPr>
                <w:color w:val="000000"/>
                <w:sz w:val="16"/>
                <w:szCs w:val="16"/>
              </w:rPr>
            </w:pPr>
            <w:r>
              <w:rPr>
                <w:color w:val="000000"/>
                <w:sz w:val="16"/>
                <w:szCs w:val="16"/>
              </w:rPr>
              <w:t>283.359.800</w:t>
            </w:r>
          </w:p>
        </w:tc>
        <w:tc>
          <w:tcPr>
            <w:tcW w:w="1016" w:type="dxa"/>
            <w:tcBorders>
              <w:top w:val="nil"/>
              <w:left w:val="nil"/>
              <w:bottom w:val="single" w:sz="4" w:space="0" w:color="auto"/>
              <w:right w:val="single" w:sz="4" w:space="0" w:color="auto"/>
            </w:tcBorders>
            <w:shd w:val="clear" w:color="auto" w:fill="auto"/>
          </w:tcPr>
          <w:p w14:paraId="4CA91F6A" w14:textId="77777777" w:rsidR="001C3FB8" w:rsidRDefault="000C0BFC">
            <w:pPr>
              <w:spacing w:after="0" w:line="240" w:lineRule="auto"/>
              <w:rPr>
                <w:color w:val="000000"/>
                <w:sz w:val="16"/>
                <w:szCs w:val="16"/>
              </w:rPr>
            </w:pPr>
            <w:r>
              <w:rPr>
                <w:color w:val="000000"/>
                <w:sz w:val="16"/>
                <w:szCs w:val="16"/>
              </w:rPr>
              <w:t>512.558.650</w:t>
            </w:r>
          </w:p>
        </w:tc>
        <w:tc>
          <w:tcPr>
            <w:tcW w:w="1134" w:type="dxa"/>
            <w:tcBorders>
              <w:top w:val="nil"/>
              <w:left w:val="nil"/>
              <w:bottom w:val="single" w:sz="4" w:space="0" w:color="auto"/>
              <w:right w:val="single" w:sz="4" w:space="0" w:color="auto"/>
            </w:tcBorders>
            <w:shd w:val="clear" w:color="000000" w:fill="FFFFFF"/>
          </w:tcPr>
          <w:p w14:paraId="0F27086B" w14:textId="77777777" w:rsidR="001C3FB8" w:rsidRDefault="000C0BFC">
            <w:pPr>
              <w:spacing w:after="0" w:line="240" w:lineRule="auto"/>
              <w:rPr>
                <w:color w:val="000000"/>
                <w:sz w:val="16"/>
                <w:szCs w:val="16"/>
              </w:rPr>
            </w:pPr>
            <w:r>
              <w:rPr>
                <w:color w:val="000000"/>
                <w:sz w:val="16"/>
                <w:szCs w:val="16"/>
              </w:rPr>
              <w:t>500.000.000</w:t>
            </w:r>
          </w:p>
        </w:tc>
        <w:tc>
          <w:tcPr>
            <w:tcW w:w="1136" w:type="dxa"/>
            <w:tcBorders>
              <w:top w:val="nil"/>
              <w:left w:val="nil"/>
              <w:bottom w:val="single" w:sz="4" w:space="0" w:color="auto"/>
              <w:right w:val="single" w:sz="4" w:space="0" w:color="auto"/>
            </w:tcBorders>
            <w:shd w:val="clear" w:color="auto" w:fill="auto"/>
          </w:tcPr>
          <w:p w14:paraId="677A9B5A" w14:textId="77777777" w:rsidR="001C3FB8" w:rsidRDefault="000C0BFC">
            <w:pPr>
              <w:spacing w:after="0" w:line="240" w:lineRule="auto"/>
              <w:rPr>
                <w:color w:val="000000"/>
                <w:sz w:val="16"/>
                <w:szCs w:val="16"/>
              </w:rPr>
            </w:pPr>
            <w:r>
              <w:rPr>
                <w:color w:val="000000"/>
                <w:sz w:val="16"/>
                <w:szCs w:val="16"/>
              </w:rPr>
              <w:t>446.000.000</w:t>
            </w:r>
          </w:p>
        </w:tc>
        <w:tc>
          <w:tcPr>
            <w:tcW w:w="1276" w:type="dxa"/>
            <w:tcBorders>
              <w:top w:val="nil"/>
              <w:left w:val="nil"/>
              <w:bottom w:val="single" w:sz="4" w:space="0" w:color="auto"/>
              <w:right w:val="single" w:sz="4" w:space="0" w:color="auto"/>
            </w:tcBorders>
            <w:shd w:val="clear" w:color="auto" w:fill="auto"/>
          </w:tcPr>
          <w:p w14:paraId="65A6CB85" w14:textId="77777777" w:rsidR="001C3FB8" w:rsidRDefault="000C0BFC">
            <w:pPr>
              <w:spacing w:after="0" w:line="240" w:lineRule="auto"/>
              <w:rPr>
                <w:color w:val="000000"/>
                <w:sz w:val="16"/>
                <w:szCs w:val="16"/>
              </w:rPr>
            </w:pPr>
            <w:r>
              <w:rPr>
                <w:color w:val="000000"/>
                <w:sz w:val="16"/>
                <w:szCs w:val="16"/>
              </w:rPr>
              <w:t>29.093.400</w:t>
            </w:r>
          </w:p>
        </w:tc>
        <w:tc>
          <w:tcPr>
            <w:tcW w:w="1016" w:type="dxa"/>
            <w:tcBorders>
              <w:top w:val="nil"/>
              <w:left w:val="nil"/>
              <w:bottom w:val="single" w:sz="4" w:space="0" w:color="auto"/>
              <w:right w:val="single" w:sz="4" w:space="0" w:color="auto"/>
            </w:tcBorders>
            <w:shd w:val="clear" w:color="auto" w:fill="auto"/>
          </w:tcPr>
          <w:p w14:paraId="4ADAA8DF" w14:textId="77777777" w:rsidR="001C3FB8" w:rsidRDefault="000C0BFC">
            <w:pPr>
              <w:spacing w:after="0" w:line="240" w:lineRule="auto"/>
              <w:rPr>
                <w:color w:val="000000"/>
                <w:sz w:val="16"/>
                <w:szCs w:val="16"/>
              </w:rPr>
            </w:pPr>
            <w:r>
              <w:rPr>
                <w:color w:val="000000"/>
                <w:sz w:val="16"/>
                <w:szCs w:val="16"/>
              </w:rPr>
              <w:t>283.130.000</w:t>
            </w:r>
          </w:p>
        </w:tc>
        <w:tc>
          <w:tcPr>
            <w:tcW w:w="1134" w:type="dxa"/>
            <w:tcBorders>
              <w:top w:val="nil"/>
              <w:left w:val="nil"/>
              <w:bottom w:val="single" w:sz="4" w:space="0" w:color="auto"/>
              <w:right w:val="single" w:sz="4" w:space="0" w:color="auto"/>
            </w:tcBorders>
            <w:shd w:val="clear" w:color="auto" w:fill="auto"/>
          </w:tcPr>
          <w:p w14:paraId="418D6102" w14:textId="77777777" w:rsidR="001C3FB8" w:rsidRDefault="000C0BFC">
            <w:pPr>
              <w:spacing w:after="0" w:line="240" w:lineRule="auto"/>
              <w:rPr>
                <w:color w:val="000000"/>
                <w:sz w:val="16"/>
                <w:szCs w:val="16"/>
              </w:rPr>
            </w:pPr>
            <w:r>
              <w:rPr>
                <w:color w:val="000000"/>
                <w:sz w:val="16"/>
                <w:szCs w:val="16"/>
              </w:rPr>
              <w:t>494.355.700</w:t>
            </w:r>
          </w:p>
        </w:tc>
        <w:tc>
          <w:tcPr>
            <w:tcW w:w="1134" w:type="dxa"/>
            <w:tcBorders>
              <w:top w:val="nil"/>
              <w:left w:val="nil"/>
              <w:bottom w:val="single" w:sz="4" w:space="0" w:color="auto"/>
              <w:right w:val="single" w:sz="4" w:space="0" w:color="auto"/>
            </w:tcBorders>
            <w:shd w:val="clear" w:color="000000" w:fill="FFFFFF"/>
          </w:tcPr>
          <w:p w14:paraId="67CF5614" w14:textId="77777777" w:rsidR="001C3FB8" w:rsidRDefault="000C0BFC">
            <w:pPr>
              <w:spacing w:after="0" w:line="240" w:lineRule="auto"/>
              <w:rPr>
                <w:color w:val="000000"/>
                <w:sz w:val="16"/>
                <w:szCs w:val="16"/>
              </w:rPr>
            </w:pPr>
            <w:r>
              <w:rPr>
                <w:color w:val="000000"/>
                <w:sz w:val="16"/>
                <w:szCs w:val="16"/>
              </w:rPr>
              <w:t>362.387.000</w:t>
            </w:r>
          </w:p>
        </w:tc>
        <w:tc>
          <w:tcPr>
            <w:tcW w:w="1158" w:type="dxa"/>
            <w:tcBorders>
              <w:top w:val="nil"/>
              <w:left w:val="nil"/>
              <w:bottom w:val="single" w:sz="4" w:space="0" w:color="auto"/>
              <w:right w:val="single" w:sz="4" w:space="0" w:color="auto"/>
            </w:tcBorders>
            <w:shd w:val="clear" w:color="auto" w:fill="auto"/>
          </w:tcPr>
          <w:p w14:paraId="18261AA1" w14:textId="77777777" w:rsidR="001C3FB8" w:rsidRDefault="000C0BFC">
            <w:pPr>
              <w:spacing w:after="0" w:line="240" w:lineRule="auto"/>
              <w:rPr>
                <w:color w:val="000000"/>
                <w:sz w:val="16"/>
                <w:szCs w:val="16"/>
              </w:rPr>
            </w:pPr>
            <w:r>
              <w:rPr>
                <w:color w:val="000000"/>
                <w:sz w:val="16"/>
                <w:szCs w:val="16"/>
              </w:rPr>
              <w:t>364.899.700</w:t>
            </w:r>
          </w:p>
        </w:tc>
        <w:tc>
          <w:tcPr>
            <w:tcW w:w="1134" w:type="dxa"/>
            <w:tcBorders>
              <w:top w:val="nil"/>
              <w:left w:val="nil"/>
              <w:bottom w:val="single" w:sz="4" w:space="0" w:color="auto"/>
              <w:right w:val="single" w:sz="4" w:space="0" w:color="auto"/>
            </w:tcBorders>
            <w:shd w:val="clear" w:color="auto" w:fill="auto"/>
          </w:tcPr>
          <w:p w14:paraId="08D85268" w14:textId="77777777" w:rsidR="001C3FB8" w:rsidRDefault="000C0BFC">
            <w:pPr>
              <w:spacing w:after="0" w:line="240" w:lineRule="auto"/>
              <w:rPr>
                <w:color w:val="000000"/>
                <w:sz w:val="16"/>
                <w:szCs w:val="16"/>
              </w:rPr>
            </w:pPr>
            <w:r>
              <w:rPr>
                <w:color w:val="000000"/>
                <w:sz w:val="16"/>
                <w:szCs w:val="16"/>
              </w:rPr>
              <w:t>28.316.800</w:t>
            </w:r>
          </w:p>
        </w:tc>
        <w:tc>
          <w:tcPr>
            <w:tcW w:w="567" w:type="dxa"/>
            <w:tcBorders>
              <w:top w:val="nil"/>
              <w:left w:val="nil"/>
              <w:bottom w:val="single" w:sz="4" w:space="0" w:color="auto"/>
              <w:right w:val="single" w:sz="4" w:space="0" w:color="auto"/>
            </w:tcBorders>
            <w:shd w:val="clear" w:color="auto" w:fill="auto"/>
          </w:tcPr>
          <w:p w14:paraId="6DDE10EF" w14:textId="77777777" w:rsidR="001C3FB8" w:rsidRDefault="000C0BFC">
            <w:pPr>
              <w:spacing w:after="0" w:line="240" w:lineRule="auto"/>
              <w:rPr>
                <w:color w:val="000000"/>
                <w:sz w:val="16"/>
                <w:szCs w:val="16"/>
              </w:rPr>
            </w:pPr>
            <w:r>
              <w:rPr>
                <w:color w:val="000000"/>
                <w:sz w:val="16"/>
                <w:szCs w:val="16"/>
              </w:rPr>
              <w:t>1,00</w:t>
            </w:r>
          </w:p>
        </w:tc>
        <w:tc>
          <w:tcPr>
            <w:tcW w:w="567" w:type="dxa"/>
            <w:tcBorders>
              <w:top w:val="nil"/>
              <w:left w:val="nil"/>
              <w:bottom w:val="single" w:sz="4" w:space="0" w:color="auto"/>
              <w:right w:val="single" w:sz="4" w:space="0" w:color="auto"/>
            </w:tcBorders>
            <w:shd w:val="clear" w:color="auto" w:fill="auto"/>
          </w:tcPr>
          <w:p w14:paraId="7B3C80A7" w14:textId="77777777" w:rsidR="001C3FB8" w:rsidRDefault="000C0BFC">
            <w:pPr>
              <w:spacing w:after="0" w:line="240" w:lineRule="auto"/>
              <w:rPr>
                <w:color w:val="000000"/>
                <w:sz w:val="16"/>
                <w:szCs w:val="16"/>
              </w:rPr>
            </w:pPr>
            <w:r>
              <w:rPr>
                <w:color w:val="000000"/>
                <w:sz w:val="16"/>
                <w:szCs w:val="16"/>
              </w:rPr>
              <w:t>0,96</w:t>
            </w:r>
          </w:p>
        </w:tc>
        <w:tc>
          <w:tcPr>
            <w:tcW w:w="567" w:type="dxa"/>
            <w:tcBorders>
              <w:top w:val="nil"/>
              <w:left w:val="nil"/>
              <w:bottom w:val="single" w:sz="4" w:space="0" w:color="auto"/>
              <w:right w:val="single" w:sz="4" w:space="0" w:color="auto"/>
            </w:tcBorders>
            <w:shd w:val="clear" w:color="auto" w:fill="auto"/>
          </w:tcPr>
          <w:p w14:paraId="5B209328" w14:textId="77777777" w:rsidR="001C3FB8" w:rsidRDefault="000C0BFC">
            <w:pPr>
              <w:spacing w:after="0" w:line="240" w:lineRule="auto"/>
              <w:rPr>
                <w:color w:val="000000"/>
                <w:sz w:val="16"/>
                <w:szCs w:val="16"/>
              </w:rPr>
            </w:pPr>
            <w:r>
              <w:rPr>
                <w:color w:val="000000"/>
                <w:sz w:val="16"/>
                <w:szCs w:val="16"/>
              </w:rPr>
              <w:t>0,72</w:t>
            </w:r>
          </w:p>
        </w:tc>
        <w:tc>
          <w:tcPr>
            <w:tcW w:w="567" w:type="dxa"/>
            <w:tcBorders>
              <w:top w:val="nil"/>
              <w:left w:val="nil"/>
              <w:bottom w:val="single" w:sz="4" w:space="0" w:color="auto"/>
              <w:right w:val="single" w:sz="4" w:space="0" w:color="auto"/>
            </w:tcBorders>
            <w:shd w:val="clear" w:color="auto" w:fill="auto"/>
          </w:tcPr>
          <w:p w14:paraId="0BBA558D" w14:textId="77777777" w:rsidR="001C3FB8" w:rsidRDefault="000C0BFC">
            <w:pPr>
              <w:spacing w:after="0" w:line="240" w:lineRule="auto"/>
              <w:rPr>
                <w:color w:val="000000"/>
                <w:sz w:val="16"/>
                <w:szCs w:val="16"/>
              </w:rPr>
            </w:pPr>
            <w:r>
              <w:rPr>
                <w:color w:val="000000"/>
                <w:sz w:val="16"/>
                <w:szCs w:val="16"/>
              </w:rPr>
              <w:t>0,82</w:t>
            </w:r>
          </w:p>
        </w:tc>
        <w:tc>
          <w:tcPr>
            <w:tcW w:w="567" w:type="dxa"/>
            <w:tcBorders>
              <w:top w:val="nil"/>
              <w:left w:val="nil"/>
              <w:bottom w:val="single" w:sz="4" w:space="0" w:color="auto"/>
              <w:right w:val="single" w:sz="4" w:space="0" w:color="auto"/>
            </w:tcBorders>
            <w:shd w:val="clear" w:color="auto" w:fill="auto"/>
          </w:tcPr>
          <w:p w14:paraId="0670CAE8" w14:textId="77777777" w:rsidR="001C3FB8" w:rsidRDefault="000C0BFC">
            <w:pPr>
              <w:spacing w:after="0" w:line="240" w:lineRule="auto"/>
              <w:rPr>
                <w:color w:val="000000"/>
                <w:sz w:val="16"/>
                <w:szCs w:val="16"/>
              </w:rPr>
            </w:pPr>
            <w:r>
              <w:rPr>
                <w:color w:val="000000"/>
                <w:sz w:val="16"/>
                <w:szCs w:val="16"/>
              </w:rPr>
              <w:t>0,97</w:t>
            </w:r>
          </w:p>
        </w:tc>
        <w:tc>
          <w:tcPr>
            <w:tcW w:w="847" w:type="dxa"/>
            <w:tcBorders>
              <w:top w:val="nil"/>
              <w:left w:val="nil"/>
              <w:bottom w:val="single" w:sz="4" w:space="0" w:color="auto"/>
              <w:right w:val="single" w:sz="4" w:space="0" w:color="auto"/>
            </w:tcBorders>
            <w:shd w:val="clear" w:color="auto" w:fill="auto"/>
          </w:tcPr>
          <w:p w14:paraId="3024E11A"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11DC6C7A" w14:textId="77777777" w:rsidR="001C3FB8" w:rsidRDefault="000C0BFC">
            <w:pPr>
              <w:spacing w:after="0" w:line="240" w:lineRule="auto"/>
              <w:rPr>
                <w:color w:val="000000"/>
                <w:sz w:val="16"/>
                <w:szCs w:val="16"/>
              </w:rPr>
            </w:pPr>
            <w:r>
              <w:rPr>
                <w:color w:val="000000"/>
                <w:sz w:val="16"/>
                <w:szCs w:val="16"/>
              </w:rPr>
              <w:t> </w:t>
            </w:r>
          </w:p>
        </w:tc>
      </w:tr>
      <w:tr w:rsidR="001C3FB8" w14:paraId="2AC17F24" w14:textId="77777777">
        <w:trPr>
          <w:trHeight w:val="701"/>
        </w:trPr>
        <w:tc>
          <w:tcPr>
            <w:tcW w:w="2515" w:type="dxa"/>
            <w:tcBorders>
              <w:top w:val="nil"/>
              <w:left w:val="single" w:sz="4" w:space="0" w:color="auto"/>
              <w:bottom w:val="single" w:sz="4" w:space="0" w:color="auto"/>
              <w:right w:val="single" w:sz="4" w:space="0" w:color="auto"/>
            </w:tcBorders>
            <w:shd w:val="clear" w:color="auto" w:fill="auto"/>
          </w:tcPr>
          <w:p w14:paraId="6721C042"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penyusunan</w:t>
            </w:r>
            <w:proofErr w:type="spellEnd"/>
            <w:r>
              <w:rPr>
                <w:color w:val="000000"/>
              </w:rPr>
              <w:t xml:space="preserve"> data </w:t>
            </w:r>
            <w:proofErr w:type="spellStart"/>
            <w:r>
              <w:rPr>
                <w:color w:val="000000"/>
              </w:rPr>
              <w:t>sumber</w:t>
            </w:r>
            <w:proofErr w:type="spellEnd"/>
            <w:r>
              <w:rPr>
                <w:color w:val="000000"/>
              </w:rPr>
              <w:t xml:space="preserve"> data </w:t>
            </w:r>
            <w:proofErr w:type="spellStart"/>
            <w:r>
              <w:rPr>
                <w:color w:val="000000"/>
              </w:rPr>
              <w:t>alam</w:t>
            </w:r>
            <w:proofErr w:type="spellEnd"/>
            <w:r>
              <w:rPr>
                <w:color w:val="000000"/>
              </w:rPr>
              <w:t xml:space="preserve"> dan </w:t>
            </w:r>
            <w:proofErr w:type="spellStart"/>
            <w:r>
              <w:rPr>
                <w:color w:val="000000"/>
              </w:rPr>
              <w:t>neraca</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w:t>
            </w:r>
            <w:proofErr w:type="spellStart"/>
            <w:r>
              <w:rPr>
                <w:color w:val="000000"/>
              </w:rPr>
              <w:t>hutan</w:t>
            </w:r>
            <w:proofErr w:type="spellEnd"/>
            <w:r>
              <w:rPr>
                <w:color w:val="000000"/>
              </w:rPr>
              <w:t xml:space="preserve"> </w:t>
            </w:r>
            <w:r>
              <w:rPr>
                <w:color w:val="000000"/>
              </w:rPr>
              <w:lastRenderedPageBreak/>
              <w:t xml:space="preserve">(NSDH) </w:t>
            </w:r>
            <w:proofErr w:type="spellStart"/>
            <w:r>
              <w:rPr>
                <w:color w:val="000000"/>
              </w:rPr>
              <w:t>nasional</w:t>
            </w:r>
            <w:proofErr w:type="spellEnd"/>
            <w:r>
              <w:rPr>
                <w:color w:val="000000"/>
              </w:rPr>
              <w:t xml:space="preserve"> dan </w:t>
            </w:r>
            <w:proofErr w:type="spellStart"/>
            <w:r>
              <w:rPr>
                <w:color w:val="000000"/>
              </w:rPr>
              <w:t>daerah</w:t>
            </w:r>
            <w:proofErr w:type="spellEnd"/>
          </w:p>
        </w:tc>
        <w:tc>
          <w:tcPr>
            <w:tcW w:w="1016" w:type="dxa"/>
            <w:tcBorders>
              <w:top w:val="nil"/>
              <w:left w:val="nil"/>
              <w:bottom w:val="single" w:sz="4" w:space="0" w:color="auto"/>
              <w:right w:val="single" w:sz="4" w:space="0" w:color="auto"/>
            </w:tcBorders>
            <w:shd w:val="clear" w:color="auto" w:fill="auto"/>
          </w:tcPr>
          <w:p w14:paraId="14D9963F" w14:textId="77777777" w:rsidR="001C3FB8" w:rsidRDefault="000C0BFC">
            <w:pPr>
              <w:spacing w:after="0" w:line="240" w:lineRule="auto"/>
              <w:rPr>
                <w:color w:val="000000"/>
                <w:sz w:val="16"/>
                <w:szCs w:val="16"/>
              </w:rPr>
            </w:pPr>
            <w:r>
              <w:rPr>
                <w:color w:val="000000"/>
                <w:sz w:val="16"/>
                <w:szCs w:val="16"/>
              </w:rPr>
              <w:lastRenderedPageBreak/>
              <w:t>159.797.000</w:t>
            </w:r>
          </w:p>
        </w:tc>
        <w:tc>
          <w:tcPr>
            <w:tcW w:w="1016" w:type="dxa"/>
            <w:tcBorders>
              <w:top w:val="nil"/>
              <w:left w:val="nil"/>
              <w:bottom w:val="single" w:sz="4" w:space="0" w:color="auto"/>
              <w:right w:val="single" w:sz="4" w:space="0" w:color="auto"/>
            </w:tcBorders>
            <w:shd w:val="clear" w:color="auto" w:fill="auto"/>
          </w:tcPr>
          <w:p w14:paraId="7A65A26F" w14:textId="77777777" w:rsidR="001C3FB8" w:rsidRDefault="000C0BFC">
            <w:pPr>
              <w:spacing w:after="0" w:line="240" w:lineRule="auto"/>
              <w:rPr>
                <w:color w:val="000000"/>
                <w:sz w:val="16"/>
                <w:szCs w:val="16"/>
              </w:rPr>
            </w:pPr>
            <w:r>
              <w:rPr>
                <w:color w:val="000000"/>
                <w:sz w:val="16"/>
                <w:szCs w:val="16"/>
              </w:rPr>
              <w:t>159.797.000</w:t>
            </w:r>
          </w:p>
        </w:tc>
        <w:tc>
          <w:tcPr>
            <w:tcW w:w="1134" w:type="dxa"/>
            <w:tcBorders>
              <w:top w:val="nil"/>
              <w:left w:val="nil"/>
              <w:bottom w:val="single" w:sz="4" w:space="0" w:color="auto"/>
              <w:right w:val="single" w:sz="4" w:space="0" w:color="auto"/>
            </w:tcBorders>
            <w:shd w:val="clear" w:color="000000" w:fill="FFFFFF"/>
          </w:tcPr>
          <w:p w14:paraId="28157B54" w14:textId="77777777" w:rsidR="001C3FB8" w:rsidRDefault="000C0BFC">
            <w:pPr>
              <w:spacing w:after="0" w:line="240" w:lineRule="auto"/>
              <w:rPr>
                <w:color w:val="000000"/>
                <w:sz w:val="16"/>
                <w:szCs w:val="16"/>
              </w:rPr>
            </w:pPr>
            <w:r>
              <w:rPr>
                <w:color w:val="000000"/>
                <w:sz w:val="16"/>
                <w:szCs w:val="16"/>
              </w:rPr>
              <w:t>205.840.000</w:t>
            </w:r>
          </w:p>
        </w:tc>
        <w:tc>
          <w:tcPr>
            <w:tcW w:w="1136" w:type="dxa"/>
            <w:tcBorders>
              <w:top w:val="nil"/>
              <w:left w:val="nil"/>
              <w:bottom w:val="single" w:sz="4" w:space="0" w:color="auto"/>
              <w:right w:val="single" w:sz="4" w:space="0" w:color="auto"/>
            </w:tcBorders>
            <w:shd w:val="clear" w:color="auto" w:fill="auto"/>
          </w:tcPr>
          <w:p w14:paraId="5B291ADC" w14:textId="77777777" w:rsidR="001C3FB8" w:rsidRDefault="000C0BFC">
            <w:pPr>
              <w:spacing w:after="0" w:line="240" w:lineRule="auto"/>
              <w:rPr>
                <w:color w:val="000000"/>
                <w:sz w:val="16"/>
                <w:szCs w:val="16"/>
              </w:rPr>
            </w:pPr>
            <w:r>
              <w:rPr>
                <w:color w:val="000000"/>
                <w:sz w:val="16"/>
                <w:szCs w:val="16"/>
              </w:rPr>
              <w:t>214.496.000</w:t>
            </w:r>
          </w:p>
        </w:tc>
        <w:tc>
          <w:tcPr>
            <w:tcW w:w="1276" w:type="dxa"/>
            <w:tcBorders>
              <w:top w:val="nil"/>
              <w:left w:val="nil"/>
              <w:bottom w:val="single" w:sz="4" w:space="0" w:color="auto"/>
              <w:right w:val="single" w:sz="4" w:space="0" w:color="auto"/>
            </w:tcBorders>
            <w:shd w:val="clear" w:color="auto" w:fill="auto"/>
          </w:tcPr>
          <w:p w14:paraId="52F83F7D" w14:textId="77777777" w:rsidR="001C3FB8" w:rsidRDefault="000C0BFC">
            <w:pPr>
              <w:spacing w:after="0" w:line="240" w:lineRule="auto"/>
              <w:rPr>
                <w:color w:val="000000"/>
                <w:sz w:val="16"/>
                <w:szCs w:val="16"/>
              </w:rPr>
            </w:pPr>
            <w:r>
              <w:rPr>
                <w:color w:val="000000"/>
                <w:sz w:val="16"/>
                <w:szCs w:val="16"/>
              </w:rPr>
              <w:t>197.000.000</w:t>
            </w:r>
          </w:p>
        </w:tc>
        <w:tc>
          <w:tcPr>
            <w:tcW w:w="1016" w:type="dxa"/>
            <w:tcBorders>
              <w:top w:val="nil"/>
              <w:left w:val="nil"/>
              <w:bottom w:val="single" w:sz="4" w:space="0" w:color="auto"/>
              <w:right w:val="single" w:sz="4" w:space="0" w:color="auto"/>
            </w:tcBorders>
            <w:shd w:val="clear" w:color="auto" w:fill="auto"/>
          </w:tcPr>
          <w:p w14:paraId="18A888E3" w14:textId="77777777" w:rsidR="001C3FB8" w:rsidRDefault="000C0BFC">
            <w:pPr>
              <w:spacing w:after="0" w:line="240" w:lineRule="auto"/>
              <w:rPr>
                <w:color w:val="000000"/>
                <w:sz w:val="16"/>
                <w:szCs w:val="16"/>
              </w:rPr>
            </w:pPr>
            <w:r>
              <w:rPr>
                <w:color w:val="000000"/>
                <w:sz w:val="16"/>
                <w:szCs w:val="16"/>
              </w:rPr>
              <w:t>154.856.100</w:t>
            </w:r>
          </w:p>
        </w:tc>
        <w:tc>
          <w:tcPr>
            <w:tcW w:w="1134" w:type="dxa"/>
            <w:tcBorders>
              <w:top w:val="nil"/>
              <w:left w:val="nil"/>
              <w:bottom w:val="single" w:sz="4" w:space="0" w:color="auto"/>
              <w:right w:val="single" w:sz="4" w:space="0" w:color="auto"/>
            </w:tcBorders>
            <w:shd w:val="clear" w:color="auto" w:fill="auto"/>
          </w:tcPr>
          <w:p w14:paraId="14982437" w14:textId="77777777" w:rsidR="001C3FB8" w:rsidRDefault="000C0BFC">
            <w:pPr>
              <w:spacing w:after="0" w:line="240" w:lineRule="auto"/>
              <w:rPr>
                <w:color w:val="000000"/>
                <w:sz w:val="16"/>
                <w:szCs w:val="16"/>
              </w:rPr>
            </w:pPr>
            <w:r>
              <w:rPr>
                <w:color w:val="000000"/>
                <w:sz w:val="16"/>
                <w:szCs w:val="16"/>
              </w:rPr>
              <w:t>155.982.000</w:t>
            </w:r>
          </w:p>
        </w:tc>
        <w:tc>
          <w:tcPr>
            <w:tcW w:w="1134" w:type="dxa"/>
            <w:tcBorders>
              <w:top w:val="nil"/>
              <w:left w:val="nil"/>
              <w:bottom w:val="single" w:sz="4" w:space="0" w:color="auto"/>
              <w:right w:val="single" w:sz="4" w:space="0" w:color="auto"/>
            </w:tcBorders>
            <w:shd w:val="clear" w:color="000000" w:fill="FFFFFF"/>
          </w:tcPr>
          <w:p w14:paraId="2BB20ADA" w14:textId="77777777" w:rsidR="001C3FB8" w:rsidRDefault="000C0BFC">
            <w:pPr>
              <w:spacing w:after="0" w:line="240" w:lineRule="auto"/>
              <w:rPr>
                <w:color w:val="000000"/>
                <w:sz w:val="16"/>
                <w:szCs w:val="16"/>
              </w:rPr>
            </w:pPr>
            <w:r>
              <w:rPr>
                <w:color w:val="000000"/>
                <w:sz w:val="16"/>
                <w:szCs w:val="16"/>
              </w:rPr>
              <w:t>196.660.548</w:t>
            </w:r>
          </w:p>
        </w:tc>
        <w:tc>
          <w:tcPr>
            <w:tcW w:w="1158" w:type="dxa"/>
            <w:tcBorders>
              <w:top w:val="nil"/>
              <w:left w:val="nil"/>
              <w:bottom w:val="single" w:sz="4" w:space="0" w:color="auto"/>
              <w:right w:val="single" w:sz="4" w:space="0" w:color="auto"/>
            </w:tcBorders>
            <w:shd w:val="clear" w:color="auto" w:fill="auto"/>
          </w:tcPr>
          <w:p w14:paraId="685721DD" w14:textId="77777777" w:rsidR="001C3FB8" w:rsidRDefault="000C0BFC">
            <w:pPr>
              <w:spacing w:after="0" w:line="240" w:lineRule="auto"/>
              <w:rPr>
                <w:color w:val="000000"/>
                <w:sz w:val="16"/>
                <w:szCs w:val="16"/>
              </w:rPr>
            </w:pPr>
            <w:r>
              <w:rPr>
                <w:color w:val="000000"/>
                <w:sz w:val="16"/>
                <w:szCs w:val="16"/>
              </w:rPr>
              <w:t>177.146.000</w:t>
            </w:r>
          </w:p>
        </w:tc>
        <w:tc>
          <w:tcPr>
            <w:tcW w:w="1134" w:type="dxa"/>
            <w:tcBorders>
              <w:top w:val="nil"/>
              <w:left w:val="nil"/>
              <w:bottom w:val="single" w:sz="4" w:space="0" w:color="auto"/>
              <w:right w:val="single" w:sz="4" w:space="0" w:color="auto"/>
            </w:tcBorders>
            <w:shd w:val="clear" w:color="auto" w:fill="auto"/>
          </w:tcPr>
          <w:p w14:paraId="71BAFEDD" w14:textId="77777777" w:rsidR="001C3FB8" w:rsidRDefault="000C0BFC">
            <w:pPr>
              <w:spacing w:after="0" w:line="240" w:lineRule="auto"/>
              <w:rPr>
                <w:color w:val="000000"/>
                <w:sz w:val="16"/>
                <w:szCs w:val="16"/>
              </w:rPr>
            </w:pPr>
            <w:r>
              <w:rPr>
                <w:color w:val="000000"/>
                <w:sz w:val="16"/>
                <w:szCs w:val="16"/>
              </w:rPr>
              <w:t>171.717.550</w:t>
            </w:r>
          </w:p>
        </w:tc>
        <w:tc>
          <w:tcPr>
            <w:tcW w:w="567" w:type="dxa"/>
            <w:tcBorders>
              <w:top w:val="nil"/>
              <w:left w:val="nil"/>
              <w:bottom w:val="single" w:sz="4" w:space="0" w:color="auto"/>
              <w:right w:val="single" w:sz="4" w:space="0" w:color="auto"/>
            </w:tcBorders>
            <w:shd w:val="clear" w:color="auto" w:fill="auto"/>
          </w:tcPr>
          <w:p w14:paraId="2DD04D7C" w14:textId="77777777" w:rsidR="001C3FB8" w:rsidRDefault="000C0BFC">
            <w:pPr>
              <w:spacing w:after="0" w:line="240" w:lineRule="auto"/>
              <w:rPr>
                <w:color w:val="000000"/>
                <w:sz w:val="16"/>
                <w:szCs w:val="16"/>
              </w:rPr>
            </w:pPr>
            <w:r>
              <w:rPr>
                <w:color w:val="000000"/>
                <w:sz w:val="16"/>
                <w:szCs w:val="16"/>
              </w:rPr>
              <w:t>0,97</w:t>
            </w:r>
          </w:p>
        </w:tc>
        <w:tc>
          <w:tcPr>
            <w:tcW w:w="567" w:type="dxa"/>
            <w:tcBorders>
              <w:top w:val="nil"/>
              <w:left w:val="nil"/>
              <w:bottom w:val="single" w:sz="4" w:space="0" w:color="auto"/>
              <w:right w:val="single" w:sz="4" w:space="0" w:color="auto"/>
            </w:tcBorders>
            <w:shd w:val="clear" w:color="auto" w:fill="auto"/>
          </w:tcPr>
          <w:p w14:paraId="2B3968C9" w14:textId="77777777" w:rsidR="001C3FB8" w:rsidRDefault="000C0BFC">
            <w:pPr>
              <w:spacing w:after="0" w:line="240" w:lineRule="auto"/>
              <w:rPr>
                <w:color w:val="000000"/>
                <w:sz w:val="16"/>
                <w:szCs w:val="16"/>
              </w:rPr>
            </w:pPr>
            <w:r>
              <w:rPr>
                <w:color w:val="000000"/>
                <w:sz w:val="16"/>
                <w:szCs w:val="16"/>
              </w:rPr>
              <w:t>0,98</w:t>
            </w:r>
          </w:p>
        </w:tc>
        <w:tc>
          <w:tcPr>
            <w:tcW w:w="567" w:type="dxa"/>
            <w:tcBorders>
              <w:top w:val="nil"/>
              <w:left w:val="nil"/>
              <w:bottom w:val="single" w:sz="4" w:space="0" w:color="auto"/>
              <w:right w:val="single" w:sz="4" w:space="0" w:color="auto"/>
            </w:tcBorders>
            <w:shd w:val="clear" w:color="auto" w:fill="auto"/>
          </w:tcPr>
          <w:p w14:paraId="5475BF95" w14:textId="77777777" w:rsidR="001C3FB8" w:rsidRDefault="000C0BFC">
            <w:pPr>
              <w:spacing w:after="0" w:line="240" w:lineRule="auto"/>
              <w:rPr>
                <w:color w:val="000000"/>
                <w:sz w:val="16"/>
                <w:szCs w:val="16"/>
              </w:rPr>
            </w:pPr>
            <w:r>
              <w:rPr>
                <w:color w:val="000000"/>
                <w:sz w:val="16"/>
                <w:szCs w:val="16"/>
              </w:rPr>
              <w:t>0,96</w:t>
            </w:r>
          </w:p>
        </w:tc>
        <w:tc>
          <w:tcPr>
            <w:tcW w:w="567" w:type="dxa"/>
            <w:tcBorders>
              <w:top w:val="nil"/>
              <w:left w:val="nil"/>
              <w:bottom w:val="single" w:sz="4" w:space="0" w:color="auto"/>
              <w:right w:val="single" w:sz="4" w:space="0" w:color="auto"/>
            </w:tcBorders>
            <w:shd w:val="clear" w:color="auto" w:fill="auto"/>
          </w:tcPr>
          <w:p w14:paraId="4443ABCB" w14:textId="77777777" w:rsidR="001C3FB8" w:rsidRDefault="000C0BFC">
            <w:pPr>
              <w:spacing w:after="0" w:line="240" w:lineRule="auto"/>
              <w:rPr>
                <w:color w:val="000000"/>
                <w:sz w:val="16"/>
                <w:szCs w:val="16"/>
              </w:rPr>
            </w:pPr>
            <w:r>
              <w:rPr>
                <w:color w:val="000000"/>
                <w:sz w:val="16"/>
                <w:szCs w:val="16"/>
              </w:rPr>
              <w:t>0,83</w:t>
            </w:r>
          </w:p>
        </w:tc>
        <w:tc>
          <w:tcPr>
            <w:tcW w:w="567" w:type="dxa"/>
            <w:tcBorders>
              <w:top w:val="nil"/>
              <w:left w:val="nil"/>
              <w:bottom w:val="single" w:sz="4" w:space="0" w:color="auto"/>
              <w:right w:val="single" w:sz="4" w:space="0" w:color="auto"/>
            </w:tcBorders>
            <w:shd w:val="clear" w:color="auto" w:fill="auto"/>
          </w:tcPr>
          <w:p w14:paraId="73225D77" w14:textId="77777777" w:rsidR="001C3FB8" w:rsidRDefault="000C0BFC">
            <w:pPr>
              <w:spacing w:after="0" w:line="240" w:lineRule="auto"/>
              <w:rPr>
                <w:color w:val="000000"/>
                <w:sz w:val="16"/>
                <w:szCs w:val="16"/>
              </w:rPr>
            </w:pPr>
            <w:r>
              <w:rPr>
                <w:color w:val="000000"/>
                <w:sz w:val="16"/>
                <w:szCs w:val="16"/>
              </w:rPr>
              <w:t>0,87</w:t>
            </w:r>
          </w:p>
        </w:tc>
        <w:tc>
          <w:tcPr>
            <w:tcW w:w="847" w:type="dxa"/>
            <w:tcBorders>
              <w:top w:val="nil"/>
              <w:left w:val="nil"/>
              <w:bottom w:val="single" w:sz="4" w:space="0" w:color="auto"/>
              <w:right w:val="single" w:sz="4" w:space="0" w:color="auto"/>
            </w:tcBorders>
            <w:shd w:val="clear" w:color="auto" w:fill="auto"/>
          </w:tcPr>
          <w:p w14:paraId="08688C74"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2DE0F91C" w14:textId="77777777" w:rsidR="001C3FB8" w:rsidRDefault="000C0BFC">
            <w:pPr>
              <w:spacing w:after="0" w:line="240" w:lineRule="auto"/>
              <w:rPr>
                <w:color w:val="000000"/>
                <w:sz w:val="16"/>
                <w:szCs w:val="16"/>
              </w:rPr>
            </w:pPr>
            <w:r>
              <w:rPr>
                <w:color w:val="000000"/>
                <w:sz w:val="16"/>
                <w:szCs w:val="16"/>
              </w:rPr>
              <w:t> </w:t>
            </w:r>
          </w:p>
        </w:tc>
      </w:tr>
      <w:tr w:rsidR="001C3FB8" w14:paraId="3EBAA978" w14:textId="77777777">
        <w:trPr>
          <w:trHeight w:val="636"/>
        </w:trPr>
        <w:tc>
          <w:tcPr>
            <w:tcW w:w="2515" w:type="dxa"/>
            <w:tcBorders>
              <w:top w:val="nil"/>
              <w:left w:val="single" w:sz="4" w:space="0" w:color="auto"/>
              <w:bottom w:val="single" w:sz="4" w:space="0" w:color="auto"/>
              <w:right w:val="single" w:sz="4" w:space="0" w:color="auto"/>
            </w:tcBorders>
            <w:shd w:val="clear" w:color="auto" w:fill="auto"/>
            <w:vAlign w:val="bottom"/>
          </w:tcPr>
          <w:p w14:paraId="5C3744FE"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edukasi</w:t>
            </w:r>
            <w:proofErr w:type="spellEnd"/>
            <w:r>
              <w:rPr>
                <w:color w:val="000000"/>
              </w:rPr>
              <w:t xml:space="preserve"> dan </w:t>
            </w:r>
            <w:proofErr w:type="spellStart"/>
            <w:r>
              <w:rPr>
                <w:color w:val="000000"/>
              </w:rPr>
              <w:t>komunikasi</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dibidang</w:t>
            </w:r>
            <w:proofErr w:type="spellEnd"/>
            <w:r>
              <w:rPr>
                <w:color w:val="000000"/>
              </w:rPr>
              <w:t xml:space="preserve"> </w:t>
            </w:r>
            <w:proofErr w:type="spellStart"/>
            <w:r>
              <w:rPr>
                <w:color w:val="000000"/>
              </w:rPr>
              <w:t>lingkungan</w:t>
            </w:r>
            <w:proofErr w:type="spellEnd"/>
          </w:p>
        </w:tc>
        <w:tc>
          <w:tcPr>
            <w:tcW w:w="1016" w:type="dxa"/>
            <w:tcBorders>
              <w:top w:val="nil"/>
              <w:left w:val="nil"/>
              <w:bottom w:val="single" w:sz="4" w:space="0" w:color="auto"/>
              <w:right w:val="single" w:sz="4" w:space="0" w:color="auto"/>
            </w:tcBorders>
            <w:shd w:val="clear" w:color="auto" w:fill="auto"/>
          </w:tcPr>
          <w:p w14:paraId="4F5EB7F6"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7FC44396"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2761CEED" w14:textId="77777777" w:rsidR="001C3FB8" w:rsidRDefault="000C0BFC">
            <w:pPr>
              <w:spacing w:after="0" w:line="240" w:lineRule="auto"/>
              <w:rPr>
                <w:color w:val="000000"/>
                <w:sz w:val="16"/>
                <w:szCs w:val="16"/>
              </w:rPr>
            </w:pPr>
            <w:r>
              <w:rPr>
                <w:color w:val="000000"/>
                <w:sz w:val="16"/>
                <w:szCs w:val="16"/>
              </w:rPr>
              <w:t>498.644.380</w:t>
            </w:r>
          </w:p>
        </w:tc>
        <w:tc>
          <w:tcPr>
            <w:tcW w:w="1136" w:type="dxa"/>
            <w:tcBorders>
              <w:top w:val="nil"/>
              <w:left w:val="nil"/>
              <w:bottom w:val="single" w:sz="4" w:space="0" w:color="auto"/>
              <w:right w:val="single" w:sz="4" w:space="0" w:color="auto"/>
            </w:tcBorders>
            <w:shd w:val="clear" w:color="auto" w:fill="auto"/>
          </w:tcPr>
          <w:p w14:paraId="6E4C1045" w14:textId="77777777" w:rsidR="001C3FB8" w:rsidRDefault="000C0BFC">
            <w:pPr>
              <w:spacing w:after="0" w:line="240" w:lineRule="auto"/>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auto" w:fill="auto"/>
          </w:tcPr>
          <w:p w14:paraId="77190D6A"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1724A082"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732E5E96"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54EF85A5" w14:textId="77777777" w:rsidR="001C3FB8" w:rsidRDefault="000C0BFC">
            <w:pPr>
              <w:spacing w:after="0" w:line="240" w:lineRule="auto"/>
              <w:rPr>
                <w:color w:val="000000"/>
                <w:sz w:val="16"/>
                <w:szCs w:val="16"/>
              </w:rPr>
            </w:pPr>
            <w:r>
              <w:rPr>
                <w:color w:val="000000"/>
                <w:sz w:val="16"/>
                <w:szCs w:val="16"/>
              </w:rPr>
              <w:t>458.315.450</w:t>
            </w:r>
          </w:p>
        </w:tc>
        <w:tc>
          <w:tcPr>
            <w:tcW w:w="1158" w:type="dxa"/>
            <w:tcBorders>
              <w:top w:val="nil"/>
              <w:left w:val="nil"/>
              <w:bottom w:val="single" w:sz="4" w:space="0" w:color="auto"/>
              <w:right w:val="single" w:sz="4" w:space="0" w:color="auto"/>
            </w:tcBorders>
            <w:shd w:val="clear" w:color="auto" w:fill="auto"/>
          </w:tcPr>
          <w:p w14:paraId="03E6ED2D"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4D258FD8"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50C29A9"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2EA70A38"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593FC74E" w14:textId="77777777" w:rsidR="001C3FB8" w:rsidRDefault="000C0BFC">
            <w:pPr>
              <w:spacing w:after="0" w:line="240" w:lineRule="auto"/>
              <w:rPr>
                <w:color w:val="000000"/>
                <w:sz w:val="16"/>
                <w:szCs w:val="16"/>
              </w:rPr>
            </w:pPr>
            <w:r>
              <w:rPr>
                <w:color w:val="000000"/>
                <w:sz w:val="16"/>
                <w:szCs w:val="16"/>
              </w:rPr>
              <w:t>0,92</w:t>
            </w:r>
          </w:p>
        </w:tc>
        <w:tc>
          <w:tcPr>
            <w:tcW w:w="567" w:type="dxa"/>
            <w:tcBorders>
              <w:top w:val="nil"/>
              <w:left w:val="nil"/>
              <w:bottom w:val="single" w:sz="4" w:space="0" w:color="auto"/>
              <w:right w:val="single" w:sz="4" w:space="0" w:color="auto"/>
            </w:tcBorders>
            <w:shd w:val="clear" w:color="auto" w:fill="auto"/>
          </w:tcPr>
          <w:p w14:paraId="7ECDE7AE"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3C3DF114"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2F565147"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1D78CF6F" w14:textId="77777777" w:rsidR="001C3FB8" w:rsidRDefault="000C0BFC">
            <w:pPr>
              <w:spacing w:after="0" w:line="240" w:lineRule="auto"/>
              <w:rPr>
                <w:color w:val="000000"/>
                <w:sz w:val="16"/>
                <w:szCs w:val="16"/>
              </w:rPr>
            </w:pPr>
            <w:r>
              <w:rPr>
                <w:color w:val="000000"/>
                <w:sz w:val="16"/>
                <w:szCs w:val="16"/>
              </w:rPr>
              <w:t> </w:t>
            </w:r>
          </w:p>
        </w:tc>
      </w:tr>
      <w:tr w:rsidR="001C3FB8" w14:paraId="35007CBA" w14:textId="77777777">
        <w:trPr>
          <w:trHeight w:val="489"/>
        </w:trPr>
        <w:tc>
          <w:tcPr>
            <w:tcW w:w="2515" w:type="dxa"/>
            <w:tcBorders>
              <w:top w:val="nil"/>
              <w:left w:val="single" w:sz="4" w:space="0" w:color="auto"/>
              <w:bottom w:val="single" w:sz="4" w:space="0" w:color="auto"/>
              <w:right w:val="single" w:sz="4" w:space="0" w:color="auto"/>
            </w:tcBorders>
            <w:shd w:val="clear" w:color="000000" w:fill="B4C6E7"/>
            <w:vAlign w:val="bottom"/>
          </w:tcPr>
          <w:p w14:paraId="1A0439C3" w14:textId="77777777" w:rsidR="001C3FB8" w:rsidRDefault="000C0BFC">
            <w:pPr>
              <w:spacing w:after="0" w:line="240" w:lineRule="auto"/>
              <w:rPr>
                <w:color w:val="000000"/>
              </w:rPr>
            </w:pPr>
            <w:r>
              <w:rPr>
                <w:color w:val="000000"/>
              </w:rPr>
              <w:t xml:space="preserve">Program </w:t>
            </w:r>
            <w:proofErr w:type="spellStart"/>
            <w:r>
              <w:rPr>
                <w:color w:val="000000"/>
              </w:rPr>
              <w:t>peningkatan</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polusi</w:t>
            </w:r>
            <w:proofErr w:type="spellEnd"/>
          </w:p>
        </w:tc>
        <w:tc>
          <w:tcPr>
            <w:tcW w:w="1016" w:type="dxa"/>
            <w:tcBorders>
              <w:top w:val="nil"/>
              <w:left w:val="nil"/>
              <w:bottom w:val="single" w:sz="4" w:space="0" w:color="auto"/>
              <w:right w:val="single" w:sz="4" w:space="0" w:color="auto"/>
            </w:tcBorders>
            <w:shd w:val="clear" w:color="000000" w:fill="B4C6E7"/>
          </w:tcPr>
          <w:p w14:paraId="2F28A729"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45A1A803"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65B745F1" w14:textId="77777777" w:rsidR="001C3FB8" w:rsidRDefault="000C0BFC">
            <w:pPr>
              <w:spacing w:after="0" w:line="240" w:lineRule="auto"/>
              <w:rPr>
                <w:color w:val="000000"/>
                <w:sz w:val="16"/>
                <w:szCs w:val="16"/>
              </w:rPr>
            </w:pPr>
            <w:r>
              <w:rPr>
                <w:color w:val="000000"/>
                <w:sz w:val="16"/>
                <w:szCs w:val="16"/>
              </w:rPr>
              <w:t> </w:t>
            </w:r>
          </w:p>
        </w:tc>
        <w:tc>
          <w:tcPr>
            <w:tcW w:w="1136" w:type="dxa"/>
            <w:tcBorders>
              <w:top w:val="nil"/>
              <w:left w:val="nil"/>
              <w:bottom w:val="single" w:sz="4" w:space="0" w:color="auto"/>
              <w:right w:val="single" w:sz="4" w:space="0" w:color="auto"/>
            </w:tcBorders>
            <w:shd w:val="clear" w:color="000000" w:fill="B4C6E7"/>
          </w:tcPr>
          <w:p w14:paraId="43031A00" w14:textId="77777777" w:rsidR="001C3FB8" w:rsidRDefault="000C0BFC">
            <w:pPr>
              <w:spacing w:after="0" w:line="240" w:lineRule="auto"/>
              <w:rPr>
                <w:color w:val="000000"/>
                <w:sz w:val="16"/>
                <w:szCs w:val="16"/>
              </w:rPr>
            </w:pPr>
            <w:r>
              <w:rPr>
                <w:color w:val="000000"/>
                <w:sz w:val="16"/>
                <w:szCs w:val="16"/>
              </w:rPr>
              <w:t> </w:t>
            </w:r>
          </w:p>
        </w:tc>
        <w:tc>
          <w:tcPr>
            <w:tcW w:w="1276" w:type="dxa"/>
            <w:tcBorders>
              <w:top w:val="nil"/>
              <w:left w:val="nil"/>
              <w:bottom w:val="single" w:sz="4" w:space="0" w:color="auto"/>
              <w:right w:val="single" w:sz="4" w:space="0" w:color="auto"/>
            </w:tcBorders>
            <w:shd w:val="clear" w:color="000000" w:fill="B4C6E7"/>
          </w:tcPr>
          <w:p w14:paraId="6909379B" w14:textId="77777777" w:rsidR="001C3FB8" w:rsidRDefault="000C0BFC">
            <w:pPr>
              <w:spacing w:after="0" w:line="240" w:lineRule="auto"/>
              <w:rPr>
                <w:color w:val="000000"/>
                <w:sz w:val="16"/>
                <w:szCs w:val="16"/>
              </w:rPr>
            </w:pPr>
            <w:r>
              <w:rPr>
                <w:color w:val="000000"/>
                <w:sz w:val="16"/>
                <w:szCs w:val="16"/>
              </w:rPr>
              <w:t> </w:t>
            </w:r>
          </w:p>
        </w:tc>
        <w:tc>
          <w:tcPr>
            <w:tcW w:w="1016" w:type="dxa"/>
            <w:tcBorders>
              <w:top w:val="nil"/>
              <w:left w:val="nil"/>
              <w:bottom w:val="single" w:sz="4" w:space="0" w:color="auto"/>
              <w:right w:val="single" w:sz="4" w:space="0" w:color="auto"/>
            </w:tcBorders>
            <w:shd w:val="clear" w:color="000000" w:fill="B4C6E7"/>
          </w:tcPr>
          <w:p w14:paraId="21A72BB3"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25442535"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4254180D" w14:textId="77777777" w:rsidR="001C3FB8" w:rsidRDefault="000C0BFC">
            <w:pPr>
              <w:spacing w:after="0" w:line="240" w:lineRule="auto"/>
              <w:rPr>
                <w:color w:val="000000"/>
                <w:sz w:val="16"/>
                <w:szCs w:val="16"/>
              </w:rPr>
            </w:pPr>
            <w:r>
              <w:rPr>
                <w:color w:val="000000"/>
                <w:sz w:val="16"/>
                <w:szCs w:val="16"/>
              </w:rPr>
              <w:t> </w:t>
            </w:r>
          </w:p>
        </w:tc>
        <w:tc>
          <w:tcPr>
            <w:tcW w:w="1158" w:type="dxa"/>
            <w:tcBorders>
              <w:top w:val="nil"/>
              <w:left w:val="nil"/>
              <w:bottom w:val="single" w:sz="4" w:space="0" w:color="auto"/>
              <w:right w:val="single" w:sz="4" w:space="0" w:color="auto"/>
            </w:tcBorders>
            <w:shd w:val="clear" w:color="000000" w:fill="B4C6E7"/>
          </w:tcPr>
          <w:p w14:paraId="2F2B9499" w14:textId="77777777" w:rsidR="001C3FB8" w:rsidRDefault="000C0BFC">
            <w:pPr>
              <w:spacing w:after="0" w:line="240" w:lineRule="auto"/>
              <w:rPr>
                <w:color w:val="000000"/>
                <w:sz w:val="16"/>
                <w:szCs w:val="16"/>
              </w:rPr>
            </w:pPr>
            <w:r>
              <w:rPr>
                <w:color w:val="000000"/>
                <w:sz w:val="16"/>
                <w:szCs w:val="16"/>
              </w:rPr>
              <w:t> </w:t>
            </w:r>
          </w:p>
        </w:tc>
        <w:tc>
          <w:tcPr>
            <w:tcW w:w="1134" w:type="dxa"/>
            <w:tcBorders>
              <w:top w:val="nil"/>
              <w:left w:val="nil"/>
              <w:bottom w:val="single" w:sz="4" w:space="0" w:color="auto"/>
              <w:right w:val="single" w:sz="4" w:space="0" w:color="auto"/>
            </w:tcBorders>
            <w:shd w:val="clear" w:color="000000" w:fill="B4C6E7"/>
          </w:tcPr>
          <w:p w14:paraId="35F07E4F"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662A7689"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06125DCF"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09A5813B"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2D5B5C4C" w14:textId="77777777" w:rsidR="001C3FB8" w:rsidRDefault="000C0BFC">
            <w:pPr>
              <w:spacing w:after="0" w:line="240" w:lineRule="auto"/>
              <w:rPr>
                <w:color w:val="000000"/>
                <w:sz w:val="16"/>
                <w:szCs w:val="16"/>
              </w:rPr>
            </w:pPr>
            <w:r>
              <w:rPr>
                <w:color w:val="000000"/>
                <w:sz w:val="16"/>
                <w:szCs w:val="16"/>
              </w:rPr>
              <w:t> </w:t>
            </w:r>
          </w:p>
        </w:tc>
        <w:tc>
          <w:tcPr>
            <w:tcW w:w="567" w:type="dxa"/>
            <w:tcBorders>
              <w:top w:val="nil"/>
              <w:left w:val="nil"/>
              <w:bottom w:val="single" w:sz="4" w:space="0" w:color="auto"/>
              <w:right w:val="single" w:sz="4" w:space="0" w:color="auto"/>
            </w:tcBorders>
            <w:shd w:val="clear" w:color="000000" w:fill="B4C6E7"/>
          </w:tcPr>
          <w:p w14:paraId="24F09B5D" w14:textId="77777777" w:rsidR="001C3FB8" w:rsidRDefault="000C0BFC">
            <w:pPr>
              <w:spacing w:after="0" w:line="240" w:lineRule="auto"/>
              <w:rPr>
                <w:color w:val="000000"/>
                <w:sz w:val="16"/>
                <w:szCs w:val="16"/>
              </w:rPr>
            </w:pPr>
            <w:r>
              <w:rPr>
                <w:color w:val="000000"/>
                <w:sz w:val="16"/>
                <w:szCs w:val="16"/>
              </w:rPr>
              <w:t> </w:t>
            </w:r>
          </w:p>
        </w:tc>
        <w:tc>
          <w:tcPr>
            <w:tcW w:w="847" w:type="dxa"/>
            <w:tcBorders>
              <w:top w:val="nil"/>
              <w:left w:val="nil"/>
              <w:bottom w:val="single" w:sz="4" w:space="0" w:color="auto"/>
              <w:right w:val="single" w:sz="4" w:space="0" w:color="auto"/>
            </w:tcBorders>
            <w:shd w:val="clear" w:color="000000" w:fill="B4C6E7"/>
          </w:tcPr>
          <w:p w14:paraId="3D850AC3"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000000" w:fill="B4C6E7"/>
          </w:tcPr>
          <w:p w14:paraId="33FABBB9" w14:textId="77777777" w:rsidR="001C3FB8" w:rsidRDefault="000C0BFC">
            <w:pPr>
              <w:spacing w:after="0" w:line="240" w:lineRule="auto"/>
              <w:rPr>
                <w:color w:val="000000"/>
                <w:sz w:val="16"/>
                <w:szCs w:val="16"/>
              </w:rPr>
            </w:pPr>
            <w:r>
              <w:rPr>
                <w:color w:val="000000"/>
                <w:sz w:val="16"/>
                <w:szCs w:val="16"/>
              </w:rPr>
              <w:t> </w:t>
            </w:r>
          </w:p>
        </w:tc>
      </w:tr>
      <w:tr w:rsidR="001C3FB8" w14:paraId="3495C7C5" w14:textId="77777777">
        <w:trPr>
          <w:trHeight w:val="480"/>
        </w:trPr>
        <w:tc>
          <w:tcPr>
            <w:tcW w:w="2515" w:type="dxa"/>
            <w:tcBorders>
              <w:top w:val="nil"/>
              <w:left w:val="single" w:sz="4" w:space="0" w:color="auto"/>
              <w:bottom w:val="single" w:sz="4" w:space="0" w:color="auto"/>
              <w:right w:val="single" w:sz="4" w:space="0" w:color="auto"/>
            </w:tcBorders>
            <w:shd w:val="clear" w:color="auto" w:fill="auto"/>
            <w:vAlign w:val="bottom"/>
          </w:tcPr>
          <w:p w14:paraId="6EBDC136"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pengujian</w:t>
            </w:r>
            <w:proofErr w:type="spellEnd"/>
            <w:r>
              <w:rPr>
                <w:color w:val="000000"/>
              </w:rPr>
              <w:t xml:space="preserve"> </w:t>
            </w:r>
            <w:proofErr w:type="spellStart"/>
            <w:r>
              <w:rPr>
                <w:color w:val="000000"/>
              </w:rPr>
              <w:t>emisi</w:t>
            </w:r>
            <w:proofErr w:type="spellEnd"/>
            <w:r>
              <w:rPr>
                <w:color w:val="000000"/>
              </w:rPr>
              <w:t xml:space="preserve"> </w:t>
            </w:r>
            <w:proofErr w:type="spellStart"/>
            <w:r>
              <w:rPr>
                <w:color w:val="000000"/>
              </w:rPr>
              <w:t>kendaraan</w:t>
            </w:r>
            <w:proofErr w:type="spellEnd"/>
            <w:r>
              <w:rPr>
                <w:color w:val="000000"/>
              </w:rPr>
              <w:t xml:space="preserve"> </w:t>
            </w:r>
            <w:proofErr w:type="spellStart"/>
            <w:r>
              <w:rPr>
                <w:color w:val="000000"/>
              </w:rPr>
              <w:t>bermotor</w:t>
            </w:r>
            <w:proofErr w:type="spellEnd"/>
          </w:p>
        </w:tc>
        <w:tc>
          <w:tcPr>
            <w:tcW w:w="1016" w:type="dxa"/>
            <w:tcBorders>
              <w:top w:val="nil"/>
              <w:left w:val="nil"/>
              <w:bottom w:val="single" w:sz="4" w:space="0" w:color="auto"/>
              <w:right w:val="single" w:sz="4" w:space="0" w:color="auto"/>
            </w:tcBorders>
            <w:shd w:val="clear" w:color="auto" w:fill="auto"/>
          </w:tcPr>
          <w:p w14:paraId="00AA2610" w14:textId="77777777" w:rsidR="001C3FB8" w:rsidRDefault="000C0BFC">
            <w:pPr>
              <w:spacing w:after="0" w:line="240" w:lineRule="auto"/>
              <w:rPr>
                <w:color w:val="000000"/>
                <w:sz w:val="16"/>
                <w:szCs w:val="16"/>
              </w:rPr>
            </w:pPr>
            <w:r>
              <w:rPr>
                <w:color w:val="000000"/>
                <w:sz w:val="16"/>
                <w:szCs w:val="16"/>
              </w:rPr>
              <w:t>97.190.000</w:t>
            </w:r>
          </w:p>
        </w:tc>
        <w:tc>
          <w:tcPr>
            <w:tcW w:w="1016" w:type="dxa"/>
            <w:tcBorders>
              <w:top w:val="nil"/>
              <w:left w:val="nil"/>
              <w:bottom w:val="single" w:sz="4" w:space="0" w:color="auto"/>
              <w:right w:val="single" w:sz="4" w:space="0" w:color="auto"/>
            </w:tcBorders>
            <w:shd w:val="clear" w:color="auto" w:fill="auto"/>
          </w:tcPr>
          <w:p w14:paraId="1A82E797" w14:textId="77777777" w:rsidR="001C3FB8" w:rsidRDefault="000C0BFC">
            <w:pPr>
              <w:spacing w:after="0" w:line="240" w:lineRule="auto"/>
              <w:rPr>
                <w:color w:val="000000"/>
                <w:sz w:val="16"/>
                <w:szCs w:val="16"/>
              </w:rPr>
            </w:pPr>
            <w:r>
              <w:rPr>
                <w:color w:val="000000"/>
                <w:sz w:val="16"/>
                <w:szCs w:val="16"/>
              </w:rPr>
              <w:t>88.320.000</w:t>
            </w:r>
          </w:p>
        </w:tc>
        <w:tc>
          <w:tcPr>
            <w:tcW w:w="1134" w:type="dxa"/>
            <w:tcBorders>
              <w:top w:val="nil"/>
              <w:left w:val="nil"/>
              <w:bottom w:val="single" w:sz="4" w:space="0" w:color="auto"/>
              <w:right w:val="single" w:sz="4" w:space="0" w:color="auto"/>
            </w:tcBorders>
            <w:shd w:val="clear" w:color="000000" w:fill="FFFFFF"/>
          </w:tcPr>
          <w:p w14:paraId="2AFB530A" w14:textId="77777777" w:rsidR="001C3FB8" w:rsidRDefault="000C0BFC">
            <w:pPr>
              <w:spacing w:after="0" w:line="240" w:lineRule="auto"/>
              <w:rPr>
                <w:color w:val="000000"/>
                <w:sz w:val="16"/>
                <w:szCs w:val="16"/>
              </w:rPr>
            </w:pPr>
            <w:r>
              <w:rPr>
                <w:color w:val="000000"/>
                <w:sz w:val="16"/>
                <w:szCs w:val="16"/>
              </w:rPr>
              <w:t>100.970.000</w:t>
            </w:r>
          </w:p>
        </w:tc>
        <w:tc>
          <w:tcPr>
            <w:tcW w:w="1136" w:type="dxa"/>
            <w:tcBorders>
              <w:top w:val="nil"/>
              <w:left w:val="nil"/>
              <w:bottom w:val="single" w:sz="4" w:space="0" w:color="auto"/>
              <w:right w:val="single" w:sz="4" w:space="0" w:color="auto"/>
            </w:tcBorders>
            <w:shd w:val="clear" w:color="auto" w:fill="auto"/>
          </w:tcPr>
          <w:p w14:paraId="06AD7B0B" w14:textId="77777777" w:rsidR="001C3FB8" w:rsidRDefault="000C0BFC">
            <w:pPr>
              <w:spacing w:after="0" w:line="240" w:lineRule="auto"/>
              <w:rPr>
                <w:color w:val="000000"/>
                <w:sz w:val="16"/>
                <w:szCs w:val="16"/>
              </w:rPr>
            </w:pPr>
            <w:r>
              <w:rPr>
                <w:color w:val="000000"/>
                <w:sz w:val="16"/>
                <w:szCs w:val="16"/>
              </w:rPr>
              <w:t>226.891.300</w:t>
            </w:r>
          </w:p>
        </w:tc>
        <w:tc>
          <w:tcPr>
            <w:tcW w:w="1276" w:type="dxa"/>
            <w:tcBorders>
              <w:top w:val="nil"/>
              <w:left w:val="nil"/>
              <w:bottom w:val="single" w:sz="4" w:space="0" w:color="auto"/>
              <w:right w:val="single" w:sz="4" w:space="0" w:color="auto"/>
            </w:tcBorders>
            <w:shd w:val="clear" w:color="auto" w:fill="auto"/>
          </w:tcPr>
          <w:p w14:paraId="48560D01" w14:textId="77777777" w:rsidR="001C3FB8" w:rsidRDefault="000C0BFC">
            <w:pPr>
              <w:spacing w:after="0" w:line="240" w:lineRule="auto"/>
              <w:rPr>
                <w:color w:val="000000"/>
                <w:sz w:val="16"/>
                <w:szCs w:val="16"/>
              </w:rPr>
            </w:pPr>
            <w:r>
              <w:rPr>
                <w:color w:val="000000"/>
                <w:sz w:val="16"/>
                <w:szCs w:val="16"/>
              </w:rPr>
              <w:t>217.108.100</w:t>
            </w:r>
          </w:p>
        </w:tc>
        <w:tc>
          <w:tcPr>
            <w:tcW w:w="1016" w:type="dxa"/>
            <w:tcBorders>
              <w:top w:val="nil"/>
              <w:left w:val="nil"/>
              <w:bottom w:val="single" w:sz="4" w:space="0" w:color="auto"/>
              <w:right w:val="single" w:sz="4" w:space="0" w:color="auto"/>
            </w:tcBorders>
            <w:shd w:val="clear" w:color="auto" w:fill="auto"/>
          </w:tcPr>
          <w:p w14:paraId="283DC3CE" w14:textId="77777777" w:rsidR="001C3FB8" w:rsidRDefault="000C0BFC">
            <w:pPr>
              <w:spacing w:after="0" w:line="240" w:lineRule="auto"/>
              <w:rPr>
                <w:color w:val="000000"/>
                <w:sz w:val="16"/>
                <w:szCs w:val="16"/>
              </w:rPr>
            </w:pPr>
            <w:r>
              <w:rPr>
                <w:color w:val="000000"/>
                <w:sz w:val="16"/>
                <w:szCs w:val="16"/>
              </w:rPr>
              <w:t>85.902.000</w:t>
            </w:r>
          </w:p>
        </w:tc>
        <w:tc>
          <w:tcPr>
            <w:tcW w:w="1134" w:type="dxa"/>
            <w:tcBorders>
              <w:top w:val="nil"/>
              <w:left w:val="nil"/>
              <w:bottom w:val="single" w:sz="4" w:space="0" w:color="auto"/>
              <w:right w:val="single" w:sz="4" w:space="0" w:color="auto"/>
            </w:tcBorders>
            <w:shd w:val="clear" w:color="auto" w:fill="auto"/>
          </w:tcPr>
          <w:p w14:paraId="648D8F4C" w14:textId="77777777" w:rsidR="001C3FB8" w:rsidRDefault="000C0BFC">
            <w:pPr>
              <w:spacing w:after="0" w:line="240" w:lineRule="auto"/>
              <w:rPr>
                <w:color w:val="000000"/>
                <w:sz w:val="16"/>
                <w:szCs w:val="16"/>
              </w:rPr>
            </w:pPr>
            <w:r>
              <w:rPr>
                <w:color w:val="000000"/>
                <w:sz w:val="16"/>
                <w:szCs w:val="16"/>
              </w:rPr>
              <w:t>75.622.175</w:t>
            </w:r>
          </w:p>
        </w:tc>
        <w:tc>
          <w:tcPr>
            <w:tcW w:w="1134" w:type="dxa"/>
            <w:tcBorders>
              <w:top w:val="nil"/>
              <w:left w:val="nil"/>
              <w:bottom w:val="single" w:sz="4" w:space="0" w:color="auto"/>
              <w:right w:val="single" w:sz="4" w:space="0" w:color="auto"/>
            </w:tcBorders>
            <w:shd w:val="clear" w:color="000000" w:fill="FFFFFF"/>
          </w:tcPr>
          <w:p w14:paraId="25BF522B" w14:textId="77777777" w:rsidR="001C3FB8" w:rsidRDefault="000C0BFC">
            <w:pPr>
              <w:spacing w:after="0" w:line="240" w:lineRule="auto"/>
              <w:rPr>
                <w:color w:val="000000"/>
                <w:sz w:val="16"/>
                <w:szCs w:val="16"/>
              </w:rPr>
            </w:pPr>
            <w:r>
              <w:rPr>
                <w:color w:val="000000"/>
                <w:sz w:val="16"/>
                <w:szCs w:val="16"/>
              </w:rPr>
              <w:t>95.498.740</w:t>
            </w:r>
          </w:p>
        </w:tc>
        <w:tc>
          <w:tcPr>
            <w:tcW w:w="1158" w:type="dxa"/>
            <w:tcBorders>
              <w:top w:val="nil"/>
              <w:left w:val="nil"/>
              <w:bottom w:val="single" w:sz="4" w:space="0" w:color="auto"/>
              <w:right w:val="single" w:sz="4" w:space="0" w:color="auto"/>
            </w:tcBorders>
            <w:shd w:val="clear" w:color="auto" w:fill="auto"/>
          </w:tcPr>
          <w:p w14:paraId="37C00341" w14:textId="77777777" w:rsidR="001C3FB8" w:rsidRDefault="000C0BFC">
            <w:pPr>
              <w:spacing w:after="0" w:line="240" w:lineRule="auto"/>
              <w:rPr>
                <w:color w:val="000000"/>
                <w:sz w:val="16"/>
                <w:szCs w:val="16"/>
              </w:rPr>
            </w:pPr>
            <w:r>
              <w:rPr>
                <w:color w:val="000000"/>
                <w:sz w:val="16"/>
                <w:szCs w:val="16"/>
              </w:rPr>
              <w:t>190.752.300</w:t>
            </w:r>
          </w:p>
        </w:tc>
        <w:tc>
          <w:tcPr>
            <w:tcW w:w="1134" w:type="dxa"/>
            <w:tcBorders>
              <w:top w:val="nil"/>
              <w:left w:val="nil"/>
              <w:bottom w:val="single" w:sz="4" w:space="0" w:color="auto"/>
              <w:right w:val="single" w:sz="4" w:space="0" w:color="auto"/>
            </w:tcBorders>
            <w:shd w:val="clear" w:color="auto" w:fill="auto"/>
          </w:tcPr>
          <w:p w14:paraId="5C49A0F7" w14:textId="77777777" w:rsidR="001C3FB8" w:rsidRDefault="000C0BFC">
            <w:pPr>
              <w:spacing w:after="0" w:line="240" w:lineRule="auto"/>
              <w:rPr>
                <w:color w:val="000000"/>
                <w:sz w:val="16"/>
                <w:szCs w:val="16"/>
              </w:rPr>
            </w:pPr>
            <w:r>
              <w:rPr>
                <w:color w:val="000000"/>
                <w:sz w:val="16"/>
                <w:szCs w:val="16"/>
              </w:rPr>
              <w:t>165.805.700</w:t>
            </w:r>
          </w:p>
        </w:tc>
        <w:tc>
          <w:tcPr>
            <w:tcW w:w="567" w:type="dxa"/>
            <w:tcBorders>
              <w:top w:val="nil"/>
              <w:left w:val="nil"/>
              <w:bottom w:val="single" w:sz="4" w:space="0" w:color="auto"/>
              <w:right w:val="single" w:sz="4" w:space="0" w:color="auto"/>
            </w:tcBorders>
            <w:shd w:val="clear" w:color="auto" w:fill="auto"/>
          </w:tcPr>
          <w:p w14:paraId="0FB10118" w14:textId="77777777" w:rsidR="001C3FB8" w:rsidRDefault="000C0BFC">
            <w:pPr>
              <w:spacing w:after="0" w:line="240" w:lineRule="auto"/>
              <w:rPr>
                <w:color w:val="000000"/>
                <w:sz w:val="16"/>
                <w:szCs w:val="16"/>
              </w:rPr>
            </w:pPr>
            <w:r>
              <w:rPr>
                <w:color w:val="000000"/>
                <w:sz w:val="16"/>
                <w:szCs w:val="16"/>
              </w:rPr>
              <w:t>0,88</w:t>
            </w:r>
          </w:p>
        </w:tc>
        <w:tc>
          <w:tcPr>
            <w:tcW w:w="567" w:type="dxa"/>
            <w:tcBorders>
              <w:top w:val="nil"/>
              <w:left w:val="nil"/>
              <w:bottom w:val="single" w:sz="4" w:space="0" w:color="auto"/>
              <w:right w:val="single" w:sz="4" w:space="0" w:color="auto"/>
            </w:tcBorders>
            <w:shd w:val="clear" w:color="auto" w:fill="auto"/>
          </w:tcPr>
          <w:p w14:paraId="1483B5A3" w14:textId="77777777" w:rsidR="001C3FB8" w:rsidRDefault="000C0BFC">
            <w:pPr>
              <w:spacing w:after="0" w:line="240" w:lineRule="auto"/>
              <w:rPr>
                <w:color w:val="000000"/>
                <w:sz w:val="16"/>
                <w:szCs w:val="16"/>
              </w:rPr>
            </w:pPr>
            <w:r>
              <w:rPr>
                <w:color w:val="000000"/>
                <w:sz w:val="16"/>
                <w:szCs w:val="16"/>
              </w:rPr>
              <w:t>0,86</w:t>
            </w:r>
          </w:p>
        </w:tc>
        <w:tc>
          <w:tcPr>
            <w:tcW w:w="567" w:type="dxa"/>
            <w:tcBorders>
              <w:top w:val="nil"/>
              <w:left w:val="nil"/>
              <w:bottom w:val="single" w:sz="4" w:space="0" w:color="auto"/>
              <w:right w:val="single" w:sz="4" w:space="0" w:color="auto"/>
            </w:tcBorders>
            <w:shd w:val="clear" w:color="auto" w:fill="auto"/>
          </w:tcPr>
          <w:p w14:paraId="1BDBDF5F" w14:textId="77777777" w:rsidR="001C3FB8" w:rsidRDefault="000C0BFC">
            <w:pPr>
              <w:spacing w:after="0" w:line="240" w:lineRule="auto"/>
              <w:rPr>
                <w:color w:val="000000"/>
                <w:sz w:val="16"/>
                <w:szCs w:val="16"/>
              </w:rPr>
            </w:pPr>
            <w:r>
              <w:rPr>
                <w:color w:val="000000"/>
                <w:sz w:val="16"/>
                <w:szCs w:val="16"/>
              </w:rPr>
              <w:t>0,95</w:t>
            </w:r>
          </w:p>
        </w:tc>
        <w:tc>
          <w:tcPr>
            <w:tcW w:w="567" w:type="dxa"/>
            <w:tcBorders>
              <w:top w:val="nil"/>
              <w:left w:val="nil"/>
              <w:bottom w:val="single" w:sz="4" w:space="0" w:color="auto"/>
              <w:right w:val="single" w:sz="4" w:space="0" w:color="auto"/>
            </w:tcBorders>
            <w:shd w:val="clear" w:color="auto" w:fill="auto"/>
          </w:tcPr>
          <w:p w14:paraId="5D14F8FB" w14:textId="77777777" w:rsidR="001C3FB8" w:rsidRDefault="000C0BFC">
            <w:pPr>
              <w:spacing w:after="0" w:line="240" w:lineRule="auto"/>
              <w:rPr>
                <w:color w:val="000000"/>
                <w:sz w:val="16"/>
                <w:szCs w:val="16"/>
              </w:rPr>
            </w:pPr>
            <w:r>
              <w:rPr>
                <w:color w:val="000000"/>
                <w:sz w:val="16"/>
                <w:szCs w:val="16"/>
              </w:rPr>
              <w:t>0,84</w:t>
            </w:r>
          </w:p>
        </w:tc>
        <w:tc>
          <w:tcPr>
            <w:tcW w:w="567" w:type="dxa"/>
            <w:tcBorders>
              <w:top w:val="nil"/>
              <w:left w:val="nil"/>
              <w:bottom w:val="single" w:sz="4" w:space="0" w:color="auto"/>
              <w:right w:val="single" w:sz="4" w:space="0" w:color="auto"/>
            </w:tcBorders>
            <w:shd w:val="clear" w:color="auto" w:fill="auto"/>
          </w:tcPr>
          <w:p w14:paraId="08A09B3D" w14:textId="77777777" w:rsidR="001C3FB8" w:rsidRDefault="000C0BFC">
            <w:pPr>
              <w:spacing w:after="0" w:line="240" w:lineRule="auto"/>
              <w:rPr>
                <w:color w:val="000000"/>
                <w:sz w:val="16"/>
                <w:szCs w:val="16"/>
              </w:rPr>
            </w:pPr>
            <w:r>
              <w:rPr>
                <w:color w:val="000000"/>
                <w:sz w:val="16"/>
                <w:szCs w:val="16"/>
              </w:rPr>
              <w:t>0,76</w:t>
            </w:r>
          </w:p>
        </w:tc>
        <w:tc>
          <w:tcPr>
            <w:tcW w:w="847" w:type="dxa"/>
            <w:tcBorders>
              <w:top w:val="nil"/>
              <w:left w:val="nil"/>
              <w:bottom w:val="single" w:sz="4" w:space="0" w:color="auto"/>
              <w:right w:val="single" w:sz="4" w:space="0" w:color="auto"/>
            </w:tcBorders>
            <w:shd w:val="clear" w:color="auto" w:fill="auto"/>
          </w:tcPr>
          <w:p w14:paraId="147035C6"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2FCBB2C4" w14:textId="77777777" w:rsidR="001C3FB8" w:rsidRDefault="000C0BFC">
            <w:pPr>
              <w:spacing w:after="0" w:line="240" w:lineRule="auto"/>
              <w:rPr>
                <w:color w:val="000000"/>
                <w:sz w:val="16"/>
                <w:szCs w:val="16"/>
              </w:rPr>
            </w:pPr>
            <w:r>
              <w:rPr>
                <w:color w:val="000000"/>
                <w:sz w:val="16"/>
                <w:szCs w:val="16"/>
              </w:rPr>
              <w:t> </w:t>
            </w:r>
          </w:p>
        </w:tc>
      </w:tr>
      <w:tr w:rsidR="001C3FB8" w14:paraId="2E4A3EA9" w14:textId="77777777">
        <w:trPr>
          <w:trHeight w:val="420"/>
        </w:trPr>
        <w:tc>
          <w:tcPr>
            <w:tcW w:w="2515" w:type="dxa"/>
            <w:tcBorders>
              <w:top w:val="nil"/>
              <w:left w:val="single" w:sz="4" w:space="0" w:color="auto"/>
              <w:bottom w:val="single" w:sz="4" w:space="0" w:color="auto"/>
              <w:right w:val="single" w:sz="4" w:space="0" w:color="auto"/>
            </w:tcBorders>
            <w:shd w:val="clear" w:color="auto" w:fill="auto"/>
            <w:vAlign w:val="bottom"/>
          </w:tcPr>
          <w:p w14:paraId="711D9DBD"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pembinaan</w:t>
            </w:r>
            <w:proofErr w:type="spellEnd"/>
            <w:r>
              <w:rPr>
                <w:color w:val="000000"/>
              </w:rPr>
              <w:t xml:space="preserve"> dan </w:t>
            </w:r>
            <w:proofErr w:type="spellStart"/>
            <w:r>
              <w:rPr>
                <w:color w:val="000000"/>
              </w:rPr>
              <w:t>lomba</w:t>
            </w:r>
            <w:proofErr w:type="spellEnd"/>
            <w:r>
              <w:rPr>
                <w:color w:val="000000"/>
              </w:rPr>
              <w:t xml:space="preserve"> </w:t>
            </w:r>
            <w:proofErr w:type="spellStart"/>
            <w:r>
              <w:rPr>
                <w:color w:val="000000"/>
              </w:rPr>
              <w:t>sanimas</w:t>
            </w:r>
            <w:proofErr w:type="spellEnd"/>
          </w:p>
        </w:tc>
        <w:tc>
          <w:tcPr>
            <w:tcW w:w="1016" w:type="dxa"/>
            <w:tcBorders>
              <w:top w:val="nil"/>
              <w:left w:val="nil"/>
              <w:bottom w:val="single" w:sz="4" w:space="0" w:color="auto"/>
              <w:right w:val="single" w:sz="4" w:space="0" w:color="auto"/>
            </w:tcBorders>
            <w:shd w:val="clear" w:color="auto" w:fill="auto"/>
          </w:tcPr>
          <w:p w14:paraId="18395F50"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6C0A3915"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5F3CBD3C" w14:textId="77777777" w:rsidR="001C3FB8" w:rsidRDefault="000C0BFC">
            <w:pPr>
              <w:spacing w:after="0" w:line="240" w:lineRule="auto"/>
              <w:rPr>
                <w:color w:val="000000"/>
                <w:sz w:val="16"/>
                <w:szCs w:val="16"/>
              </w:rPr>
            </w:pPr>
            <w:r>
              <w:rPr>
                <w:color w:val="000000"/>
                <w:sz w:val="16"/>
                <w:szCs w:val="16"/>
              </w:rPr>
              <w:t>80.439.125</w:t>
            </w:r>
          </w:p>
        </w:tc>
        <w:tc>
          <w:tcPr>
            <w:tcW w:w="1136" w:type="dxa"/>
            <w:tcBorders>
              <w:top w:val="nil"/>
              <w:left w:val="nil"/>
              <w:bottom w:val="single" w:sz="4" w:space="0" w:color="auto"/>
              <w:right w:val="single" w:sz="4" w:space="0" w:color="auto"/>
            </w:tcBorders>
            <w:shd w:val="clear" w:color="auto" w:fill="auto"/>
          </w:tcPr>
          <w:p w14:paraId="38348223" w14:textId="77777777" w:rsidR="001C3FB8" w:rsidRDefault="000C0BFC">
            <w:pPr>
              <w:spacing w:after="0" w:line="240" w:lineRule="auto"/>
              <w:rPr>
                <w:color w:val="000000"/>
                <w:sz w:val="16"/>
                <w:szCs w:val="16"/>
              </w:rPr>
            </w:pPr>
            <w:r>
              <w:rPr>
                <w:color w:val="000000"/>
                <w:sz w:val="16"/>
                <w:szCs w:val="16"/>
              </w:rPr>
              <w:t>52.540.800</w:t>
            </w:r>
          </w:p>
        </w:tc>
        <w:tc>
          <w:tcPr>
            <w:tcW w:w="1276" w:type="dxa"/>
            <w:tcBorders>
              <w:top w:val="nil"/>
              <w:left w:val="nil"/>
              <w:bottom w:val="single" w:sz="4" w:space="0" w:color="auto"/>
              <w:right w:val="single" w:sz="4" w:space="0" w:color="auto"/>
            </w:tcBorders>
            <w:shd w:val="clear" w:color="auto" w:fill="auto"/>
          </w:tcPr>
          <w:p w14:paraId="51713C4D" w14:textId="77777777" w:rsidR="001C3FB8" w:rsidRDefault="000C0BFC">
            <w:pPr>
              <w:spacing w:after="0" w:line="240" w:lineRule="auto"/>
              <w:rPr>
                <w:color w:val="000000"/>
                <w:sz w:val="16"/>
                <w:szCs w:val="16"/>
              </w:rPr>
            </w:pPr>
            <w:r>
              <w:rPr>
                <w:color w:val="000000"/>
                <w:sz w:val="16"/>
                <w:szCs w:val="16"/>
              </w:rPr>
              <w:t>99.769.500</w:t>
            </w:r>
          </w:p>
        </w:tc>
        <w:tc>
          <w:tcPr>
            <w:tcW w:w="1016" w:type="dxa"/>
            <w:tcBorders>
              <w:top w:val="nil"/>
              <w:left w:val="nil"/>
              <w:bottom w:val="single" w:sz="4" w:space="0" w:color="auto"/>
              <w:right w:val="single" w:sz="4" w:space="0" w:color="auto"/>
            </w:tcBorders>
            <w:shd w:val="clear" w:color="auto" w:fill="auto"/>
          </w:tcPr>
          <w:p w14:paraId="002329AC"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60025AD6"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tcPr>
          <w:p w14:paraId="5563BC27" w14:textId="77777777" w:rsidR="001C3FB8" w:rsidRDefault="000C0BFC">
            <w:pPr>
              <w:spacing w:after="0" w:line="240" w:lineRule="auto"/>
              <w:rPr>
                <w:color w:val="000000"/>
                <w:sz w:val="16"/>
                <w:szCs w:val="16"/>
              </w:rPr>
            </w:pPr>
            <w:r>
              <w:rPr>
                <w:color w:val="000000"/>
                <w:sz w:val="16"/>
                <w:szCs w:val="16"/>
              </w:rPr>
              <w:t>65.053.000</w:t>
            </w:r>
          </w:p>
        </w:tc>
        <w:tc>
          <w:tcPr>
            <w:tcW w:w="1158" w:type="dxa"/>
            <w:tcBorders>
              <w:top w:val="nil"/>
              <w:left w:val="nil"/>
              <w:bottom w:val="single" w:sz="4" w:space="0" w:color="auto"/>
              <w:right w:val="single" w:sz="4" w:space="0" w:color="auto"/>
            </w:tcBorders>
            <w:shd w:val="clear" w:color="auto" w:fill="auto"/>
          </w:tcPr>
          <w:p w14:paraId="6E36086B" w14:textId="77777777" w:rsidR="001C3FB8" w:rsidRDefault="000C0BFC">
            <w:pPr>
              <w:spacing w:after="0" w:line="240" w:lineRule="auto"/>
              <w:rPr>
                <w:color w:val="000000"/>
                <w:sz w:val="16"/>
                <w:szCs w:val="16"/>
              </w:rPr>
            </w:pPr>
            <w:r>
              <w:rPr>
                <w:color w:val="000000"/>
                <w:sz w:val="16"/>
                <w:szCs w:val="16"/>
              </w:rPr>
              <w:t>51.279.000</w:t>
            </w:r>
          </w:p>
        </w:tc>
        <w:tc>
          <w:tcPr>
            <w:tcW w:w="1134" w:type="dxa"/>
            <w:tcBorders>
              <w:top w:val="nil"/>
              <w:left w:val="nil"/>
              <w:bottom w:val="single" w:sz="4" w:space="0" w:color="auto"/>
              <w:right w:val="single" w:sz="4" w:space="0" w:color="auto"/>
            </w:tcBorders>
            <w:shd w:val="clear" w:color="auto" w:fill="auto"/>
          </w:tcPr>
          <w:p w14:paraId="29EDF26C" w14:textId="77777777" w:rsidR="001C3FB8" w:rsidRDefault="000C0BFC">
            <w:pPr>
              <w:spacing w:after="0" w:line="240" w:lineRule="auto"/>
              <w:rPr>
                <w:color w:val="000000"/>
                <w:sz w:val="16"/>
                <w:szCs w:val="16"/>
              </w:rPr>
            </w:pPr>
            <w:r>
              <w:rPr>
                <w:color w:val="000000"/>
                <w:sz w:val="16"/>
                <w:szCs w:val="16"/>
              </w:rPr>
              <w:t>85.813.500</w:t>
            </w:r>
          </w:p>
        </w:tc>
        <w:tc>
          <w:tcPr>
            <w:tcW w:w="567" w:type="dxa"/>
            <w:tcBorders>
              <w:top w:val="nil"/>
              <w:left w:val="nil"/>
              <w:bottom w:val="single" w:sz="4" w:space="0" w:color="auto"/>
              <w:right w:val="single" w:sz="4" w:space="0" w:color="auto"/>
            </w:tcBorders>
            <w:shd w:val="clear" w:color="auto" w:fill="auto"/>
          </w:tcPr>
          <w:p w14:paraId="2879F553"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69C52DB1"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4C76D683" w14:textId="77777777" w:rsidR="001C3FB8" w:rsidRDefault="000C0BFC">
            <w:pPr>
              <w:spacing w:after="0" w:line="240" w:lineRule="auto"/>
              <w:rPr>
                <w:color w:val="000000"/>
                <w:sz w:val="16"/>
                <w:szCs w:val="16"/>
              </w:rPr>
            </w:pPr>
            <w:r>
              <w:rPr>
                <w:color w:val="000000"/>
                <w:sz w:val="16"/>
                <w:szCs w:val="16"/>
              </w:rPr>
              <w:t>0,81</w:t>
            </w:r>
          </w:p>
        </w:tc>
        <w:tc>
          <w:tcPr>
            <w:tcW w:w="567" w:type="dxa"/>
            <w:tcBorders>
              <w:top w:val="nil"/>
              <w:left w:val="nil"/>
              <w:bottom w:val="single" w:sz="4" w:space="0" w:color="auto"/>
              <w:right w:val="single" w:sz="4" w:space="0" w:color="auto"/>
            </w:tcBorders>
            <w:shd w:val="clear" w:color="auto" w:fill="auto"/>
          </w:tcPr>
          <w:p w14:paraId="0610390F" w14:textId="77777777" w:rsidR="001C3FB8" w:rsidRDefault="000C0BFC">
            <w:pPr>
              <w:spacing w:after="0" w:line="240" w:lineRule="auto"/>
              <w:rPr>
                <w:color w:val="000000"/>
                <w:sz w:val="16"/>
                <w:szCs w:val="16"/>
              </w:rPr>
            </w:pPr>
            <w:r>
              <w:rPr>
                <w:color w:val="000000"/>
                <w:sz w:val="16"/>
                <w:szCs w:val="16"/>
              </w:rPr>
              <w:t>0,98</w:t>
            </w:r>
          </w:p>
        </w:tc>
        <w:tc>
          <w:tcPr>
            <w:tcW w:w="567" w:type="dxa"/>
            <w:tcBorders>
              <w:top w:val="nil"/>
              <w:left w:val="nil"/>
              <w:bottom w:val="single" w:sz="4" w:space="0" w:color="auto"/>
              <w:right w:val="single" w:sz="4" w:space="0" w:color="auto"/>
            </w:tcBorders>
            <w:shd w:val="clear" w:color="auto" w:fill="auto"/>
          </w:tcPr>
          <w:p w14:paraId="3769A348" w14:textId="77777777" w:rsidR="001C3FB8" w:rsidRDefault="000C0BFC">
            <w:pPr>
              <w:spacing w:after="0" w:line="240" w:lineRule="auto"/>
              <w:rPr>
                <w:color w:val="000000"/>
                <w:sz w:val="16"/>
                <w:szCs w:val="16"/>
              </w:rPr>
            </w:pPr>
            <w:r>
              <w:rPr>
                <w:color w:val="000000"/>
                <w:sz w:val="16"/>
                <w:szCs w:val="16"/>
              </w:rPr>
              <w:t>0,86</w:t>
            </w:r>
          </w:p>
        </w:tc>
        <w:tc>
          <w:tcPr>
            <w:tcW w:w="847" w:type="dxa"/>
            <w:tcBorders>
              <w:top w:val="nil"/>
              <w:left w:val="nil"/>
              <w:bottom w:val="single" w:sz="4" w:space="0" w:color="auto"/>
              <w:right w:val="single" w:sz="4" w:space="0" w:color="auto"/>
            </w:tcBorders>
            <w:shd w:val="clear" w:color="auto" w:fill="auto"/>
          </w:tcPr>
          <w:p w14:paraId="6AA9C8C9"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0E88B9BD" w14:textId="77777777" w:rsidR="001C3FB8" w:rsidRDefault="000C0BFC">
            <w:pPr>
              <w:spacing w:after="0" w:line="240" w:lineRule="auto"/>
              <w:rPr>
                <w:color w:val="000000"/>
                <w:sz w:val="16"/>
                <w:szCs w:val="16"/>
              </w:rPr>
            </w:pPr>
            <w:r>
              <w:rPr>
                <w:color w:val="000000"/>
                <w:sz w:val="16"/>
                <w:szCs w:val="16"/>
              </w:rPr>
              <w:t> </w:t>
            </w:r>
          </w:p>
        </w:tc>
      </w:tr>
      <w:tr w:rsidR="001C3FB8" w14:paraId="6B497E33" w14:textId="77777777">
        <w:trPr>
          <w:trHeight w:val="478"/>
        </w:trPr>
        <w:tc>
          <w:tcPr>
            <w:tcW w:w="2515" w:type="dxa"/>
            <w:tcBorders>
              <w:top w:val="nil"/>
              <w:left w:val="single" w:sz="4" w:space="0" w:color="auto"/>
              <w:bottom w:val="single" w:sz="4" w:space="0" w:color="auto"/>
              <w:right w:val="single" w:sz="4" w:space="0" w:color="auto"/>
            </w:tcBorders>
            <w:shd w:val="clear" w:color="auto" w:fill="auto"/>
            <w:vAlign w:val="bottom"/>
          </w:tcPr>
          <w:p w14:paraId="7152994E"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pengujian</w:t>
            </w:r>
            <w:proofErr w:type="spellEnd"/>
            <w:r>
              <w:rPr>
                <w:color w:val="000000"/>
              </w:rPr>
              <w:t xml:space="preserve"> </w:t>
            </w:r>
            <w:proofErr w:type="spellStart"/>
            <w:r>
              <w:rPr>
                <w:color w:val="000000"/>
              </w:rPr>
              <w:t>emisi</w:t>
            </w:r>
            <w:proofErr w:type="spellEnd"/>
            <w:r>
              <w:rPr>
                <w:color w:val="000000"/>
              </w:rPr>
              <w:t xml:space="preserve"> </w:t>
            </w:r>
            <w:proofErr w:type="spellStart"/>
            <w:r>
              <w:rPr>
                <w:color w:val="000000"/>
              </w:rPr>
              <w:t>udara</w:t>
            </w:r>
            <w:proofErr w:type="spellEnd"/>
            <w:r>
              <w:rPr>
                <w:color w:val="000000"/>
              </w:rPr>
              <w:t xml:space="preserve"> </w:t>
            </w:r>
            <w:proofErr w:type="spellStart"/>
            <w:r>
              <w:rPr>
                <w:color w:val="000000"/>
              </w:rPr>
              <w:t>akibat</w:t>
            </w:r>
            <w:proofErr w:type="spellEnd"/>
            <w:r>
              <w:rPr>
                <w:color w:val="000000"/>
              </w:rPr>
              <w:t xml:space="preserve"> </w:t>
            </w:r>
            <w:proofErr w:type="spellStart"/>
            <w:r>
              <w:rPr>
                <w:color w:val="000000"/>
              </w:rPr>
              <w:t>aktivitas</w:t>
            </w:r>
            <w:proofErr w:type="spellEnd"/>
            <w:r>
              <w:rPr>
                <w:color w:val="000000"/>
              </w:rPr>
              <w:t xml:space="preserve"> </w:t>
            </w:r>
            <w:proofErr w:type="spellStart"/>
            <w:r>
              <w:rPr>
                <w:color w:val="000000"/>
              </w:rPr>
              <w:t>industri</w:t>
            </w:r>
            <w:proofErr w:type="spellEnd"/>
            <w:r>
              <w:rPr>
                <w:color w:val="000000"/>
              </w:rPr>
              <w:t xml:space="preserve"> </w:t>
            </w:r>
          </w:p>
        </w:tc>
        <w:tc>
          <w:tcPr>
            <w:tcW w:w="1016" w:type="dxa"/>
            <w:tcBorders>
              <w:top w:val="nil"/>
              <w:left w:val="nil"/>
              <w:bottom w:val="single" w:sz="4" w:space="0" w:color="auto"/>
              <w:right w:val="single" w:sz="4" w:space="0" w:color="auto"/>
            </w:tcBorders>
            <w:shd w:val="clear" w:color="auto" w:fill="auto"/>
          </w:tcPr>
          <w:p w14:paraId="08D04338"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38AF74D1" w14:textId="77777777" w:rsidR="001C3FB8" w:rsidRDefault="000C0BFC">
            <w:pPr>
              <w:spacing w:after="0" w:line="240" w:lineRule="auto"/>
              <w:rPr>
                <w:color w:val="000000"/>
                <w:sz w:val="16"/>
                <w:szCs w:val="16"/>
              </w:rPr>
            </w:pPr>
            <w:r>
              <w:rPr>
                <w:color w:val="000000"/>
                <w:sz w:val="16"/>
                <w:szCs w:val="16"/>
              </w:rPr>
              <w:t>91.325.000</w:t>
            </w:r>
          </w:p>
        </w:tc>
        <w:tc>
          <w:tcPr>
            <w:tcW w:w="1134" w:type="dxa"/>
            <w:tcBorders>
              <w:top w:val="nil"/>
              <w:left w:val="nil"/>
              <w:bottom w:val="single" w:sz="4" w:space="0" w:color="auto"/>
              <w:right w:val="single" w:sz="4" w:space="0" w:color="auto"/>
            </w:tcBorders>
            <w:shd w:val="clear" w:color="000000" w:fill="FFFFFF"/>
          </w:tcPr>
          <w:p w14:paraId="3E21359E" w14:textId="77777777" w:rsidR="001C3FB8" w:rsidRDefault="000C0BFC">
            <w:pPr>
              <w:spacing w:after="0" w:line="240" w:lineRule="auto"/>
              <w:rPr>
                <w:color w:val="000000"/>
                <w:sz w:val="16"/>
                <w:szCs w:val="16"/>
              </w:rPr>
            </w:pPr>
            <w:r>
              <w:rPr>
                <w:color w:val="000000"/>
                <w:sz w:val="16"/>
                <w:szCs w:val="16"/>
              </w:rPr>
              <w:t>68.345.000</w:t>
            </w:r>
          </w:p>
        </w:tc>
        <w:tc>
          <w:tcPr>
            <w:tcW w:w="1136" w:type="dxa"/>
            <w:tcBorders>
              <w:top w:val="nil"/>
              <w:left w:val="nil"/>
              <w:bottom w:val="single" w:sz="4" w:space="0" w:color="auto"/>
              <w:right w:val="single" w:sz="4" w:space="0" w:color="auto"/>
            </w:tcBorders>
            <w:shd w:val="clear" w:color="auto" w:fill="auto"/>
          </w:tcPr>
          <w:p w14:paraId="1B12B103" w14:textId="77777777" w:rsidR="001C3FB8" w:rsidRDefault="000C0BFC">
            <w:pPr>
              <w:spacing w:after="0" w:line="240" w:lineRule="auto"/>
              <w:rPr>
                <w:color w:val="000000"/>
                <w:sz w:val="16"/>
                <w:szCs w:val="16"/>
              </w:rPr>
            </w:pPr>
            <w:r>
              <w:rPr>
                <w:color w:val="000000"/>
                <w:sz w:val="16"/>
                <w:szCs w:val="16"/>
              </w:rPr>
              <w:t>117.469.550</w:t>
            </w:r>
          </w:p>
        </w:tc>
        <w:tc>
          <w:tcPr>
            <w:tcW w:w="1276" w:type="dxa"/>
            <w:tcBorders>
              <w:top w:val="nil"/>
              <w:left w:val="nil"/>
              <w:bottom w:val="single" w:sz="4" w:space="0" w:color="auto"/>
              <w:right w:val="single" w:sz="4" w:space="0" w:color="auto"/>
            </w:tcBorders>
            <w:shd w:val="clear" w:color="auto" w:fill="auto"/>
          </w:tcPr>
          <w:p w14:paraId="371D85ED" w14:textId="77777777" w:rsidR="001C3FB8" w:rsidRDefault="000C0BFC">
            <w:pPr>
              <w:spacing w:after="0" w:line="240" w:lineRule="auto"/>
              <w:rPr>
                <w:color w:val="000000"/>
                <w:sz w:val="16"/>
                <w:szCs w:val="16"/>
              </w:rPr>
            </w:pPr>
            <w:r>
              <w:rPr>
                <w:color w:val="000000"/>
                <w:sz w:val="16"/>
                <w:szCs w:val="16"/>
              </w:rPr>
              <w:t>72.755.350</w:t>
            </w:r>
          </w:p>
        </w:tc>
        <w:tc>
          <w:tcPr>
            <w:tcW w:w="1016" w:type="dxa"/>
            <w:tcBorders>
              <w:top w:val="nil"/>
              <w:left w:val="nil"/>
              <w:bottom w:val="single" w:sz="4" w:space="0" w:color="auto"/>
              <w:right w:val="single" w:sz="4" w:space="0" w:color="auto"/>
            </w:tcBorders>
            <w:shd w:val="clear" w:color="auto" w:fill="auto"/>
          </w:tcPr>
          <w:p w14:paraId="02A793AB"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71D8ADEE" w14:textId="77777777" w:rsidR="001C3FB8" w:rsidRDefault="000C0BFC">
            <w:pPr>
              <w:spacing w:after="0" w:line="240" w:lineRule="auto"/>
              <w:rPr>
                <w:color w:val="000000"/>
                <w:sz w:val="16"/>
                <w:szCs w:val="16"/>
              </w:rPr>
            </w:pPr>
            <w:r>
              <w:rPr>
                <w:color w:val="000000"/>
                <w:sz w:val="16"/>
                <w:szCs w:val="16"/>
              </w:rPr>
              <w:t>76.416.500</w:t>
            </w:r>
          </w:p>
        </w:tc>
        <w:tc>
          <w:tcPr>
            <w:tcW w:w="1134" w:type="dxa"/>
            <w:tcBorders>
              <w:top w:val="nil"/>
              <w:left w:val="nil"/>
              <w:bottom w:val="single" w:sz="4" w:space="0" w:color="auto"/>
              <w:right w:val="single" w:sz="4" w:space="0" w:color="auto"/>
            </w:tcBorders>
            <w:shd w:val="clear" w:color="000000" w:fill="FFFFFF"/>
          </w:tcPr>
          <w:p w14:paraId="2095871D" w14:textId="77777777" w:rsidR="001C3FB8" w:rsidRDefault="000C0BFC">
            <w:pPr>
              <w:spacing w:after="0" w:line="240" w:lineRule="auto"/>
              <w:rPr>
                <w:color w:val="000000"/>
                <w:sz w:val="16"/>
                <w:szCs w:val="16"/>
              </w:rPr>
            </w:pPr>
            <w:r>
              <w:rPr>
                <w:color w:val="000000"/>
                <w:sz w:val="16"/>
                <w:szCs w:val="16"/>
              </w:rPr>
              <w:t>54.989.400</w:t>
            </w:r>
          </w:p>
        </w:tc>
        <w:tc>
          <w:tcPr>
            <w:tcW w:w="1158" w:type="dxa"/>
            <w:tcBorders>
              <w:top w:val="nil"/>
              <w:left w:val="nil"/>
              <w:bottom w:val="single" w:sz="4" w:space="0" w:color="auto"/>
              <w:right w:val="single" w:sz="4" w:space="0" w:color="auto"/>
            </w:tcBorders>
            <w:shd w:val="clear" w:color="auto" w:fill="auto"/>
          </w:tcPr>
          <w:p w14:paraId="236D337C" w14:textId="77777777" w:rsidR="001C3FB8" w:rsidRDefault="000C0BFC">
            <w:pPr>
              <w:spacing w:after="0" w:line="240" w:lineRule="auto"/>
              <w:rPr>
                <w:color w:val="000000"/>
                <w:sz w:val="16"/>
                <w:szCs w:val="16"/>
              </w:rPr>
            </w:pPr>
            <w:r>
              <w:rPr>
                <w:color w:val="000000"/>
                <w:sz w:val="16"/>
                <w:szCs w:val="16"/>
              </w:rPr>
              <w:t>114.966.900</w:t>
            </w:r>
          </w:p>
        </w:tc>
        <w:tc>
          <w:tcPr>
            <w:tcW w:w="1134" w:type="dxa"/>
            <w:tcBorders>
              <w:top w:val="nil"/>
              <w:left w:val="nil"/>
              <w:bottom w:val="single" w:sz="4" w:space="0" w:color="auto"/>
              <w:right w:val="single" w:sz="4" w:space="0" w:color="auto"/>
            </w:tcBorders>
            <w:shd w:val="clear" w:color="auto" w:fill="auto"/>
          </w:tcPr>
          <w:p w14:paraId="2F5CEE9F" w14:textId="77777777" w:rsidR="001C3FB8" w:rsidRDefault="000C0BFC">
            <w:pPr>
              <w:spacing w:after="0" w:line="240" w:lineRule="auto"/>
              <w:rPr>
                <w:color w:val="000000"/>
                <w:sz w:val="16"/>
                <w:szCs w:val="16"/>
              </w:rPr>
            </w:pPr>
            <w:r>
              <w:rPr>
                <w:color w:val="000000"/>
                <w:sz w:val="16"/>
                <w:szCs w:val="16"/>
              </w:rPr>
              <w:t>66.412.700</w:t>
            </w:r>
          </w:p>
        </w:tc>
        <w:tc>
          <w:tcPr>
            <w:tcW w:w="567" w:type="dxa"/>
            <w:tcBorders>
              <w:top w:val="nil"/>
              <w:left w:val="nil"/>
              <w:bottom w:val="single" w:sz="4" w:space="0" w:color="auto"/>
              <w:right w:val="single" w:sz="4" w:space="0" w:color="auto"/>
            </w:tcBorders>
            <w:shd w:val="clear" w:color="auto" w:fill="auto"/>
          </w:tcPr>
          <w:p w14:paraId="1B3B03AF"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420913B6" w14:textId="77777777" w:rsidR="001C3FB8" w:rsidRDefault="000C0BFC">
            <w:pPr>
              <w:spacing w:after="0" w:line="240" w:lineRule="auto"/>
              <w:rPr>
                <w:color w:val="000000"/>
                <w:sz w:val="16"/>
                <w:szCs w:val="16"/>
              </w:rPr>
            </w:pPr>
            <w:r>
              <w:rPr>
                <w:color w:val="000000"/>
                <w:sz w:val="16"/>
                <w:szCs w:val="16"/>
              </w:rPr>
              <w:t>0,84</w:t>
            </w:r>
          </w:p>
        </w:tc>
        <w:tc>
          <w:tcPr>
            <w:tcW w:w="567" w:type="dxa"/>
            <w:tcBorders>
              <w:top w:val="nil"/>
              <w:left w:val="nil"/>
              <w:bottom w:val="single" w:sz="4" w:space="0" w:color="auto"/>
              <w:right w:val="single" w:sz="4" w:space="0" w:color="auto"/>
            </w:tcBorders>
            <w:shd w:val="clear" w:color="auto" w:fill="auto"/>
          </w:tcPr>
          <w:p w14:paraId="7145FD5D" w14:textId="77777777" w:rsidR="001C3FB8" w:rsidRDefault="000C0BFC">
            <w:pPr>
              <w:spacing w:after="0" w:line="240" w:lineRule="auto"/>
              <w:rPr>
                <w:color w:val="000000"/>
                <w:sz w:val="16"/>
                <w:szCs w:val="16"/>
              </w:rPr>
            </w:pPr>
            <w:r>
              <w:rPr>
                <w:color w:val="000000"/>
                <w:sz w:val="16"/>
                <w:szCs w:val="16"/>
              </w:rPr>
              <w:t>0,80</w:t>
            </w:r>
          </w:p>
        </w:tc>
        <w:tc>
          <w:tcPr>
            <w:tcW w:w="567" w:type="dxa"/>
            <w:tcBorders>
              <w:top w:val="nil"/>
              <w:left w:val="nil"/>
              <w:bottom w:val="single" w:sz="4" w:space="0" w:color="auto"/>
              <w:right w:val="single" w:sz="4" w:space="0" w:color="auto"/>
            </w:tcBorders>
            <w:shd w:val="clear" w:color="auto" w:fill="auto"/>
          </w:tcPr>
          <w:p w14:paraId="2515C73B" w14:textId="77777777" w:rsidR="001C3FB8" w:rsidRDefault="000C0BFC">
            <w:pPr>
              <w:spacing w:after="0" w:line="240" w:lineRule="auto"/>
              <w:rPr>
                <w:color w:val="000000"/>
                <w:sz w:val="16"/>
                <w:szCs w:val="16"/>
              </w:rPr>
            </w:pPr>
            <w:r>
              <w:rPr>
                <w:color w:val="000000"/>
                <w:sz w:val="16"/>
                <w:szCs w:val="16"/>
              </w:rPr>
              <w:t>0,98</w:t>
            </w:r>
          </w:p>
        </w:tc>
        <w:tc>
          <w:tcPr>
            <w:tcW w:w="567" w:type="dxa"/>
            <w:tcBorders>
              <w:top w:val="nil"/>
              <w:left w:val="nil"/>
              <w:bottom w:val="single" w:sz="4" w:space="0" w:color="auto"/>
              <w:right w:val="single" w:sz="4" w:space="0" w:color="auto"/>
            </w:tcBorders>
            <w:shd w:val="clear" w:color="auto" w:fill="auto"/>
          </w:tcPr>
          <w:p w14:paraId="4F88F262" w14:textId="77777777" w:rsidR="001C3FB8" w:rsidRDefault="000C0BFC">
            <w:pPr>
              <w:spacing w:after="0" w:line="240" w:lineRule="auto"/>
              <w:rPr>
                <w:color w:val="000000"/>
                <w:sz w:val="16"/>
                <w:szCs w:val="16"/>
              </w:rPr>
            </w:pPr>
            <w:r>
              <w:rPr>
                <w:color w:val="000000"/>
                <w:sz w:val="16"/>
                <w:szCs w:val="16"/>
              </w:rPr>
              <w:t>0,91</w:t>
            </w:r>
          </w:p>
        </w:tc>
        <w:tc>
          <w:tcPr>
            <w:tcW w:w="847" w:type="dxa"/>
            <w:tcBorders>
              <w:top w:val="nil"/>
              <w:left w:val="nil"/>
              <w:bottom w:val="single" w:sz="4" w:space="0" w:color="auto"/>
              <w:right w:val="single" w:sz="4" w:space="0" w:color="auto"/>
            </w:tcBorders>
            <w:shd w:val="clear" w:color="auto" w:fill="auto"/>
          </w:tcPr>
          <w:p w14:paraId="53C76C2C"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248DB445" w14:textId="77777777" w:rsidR="001C3FB8" w:rsidRDefault="000C0BFC">
            <w:pPr>
              <w:spacing w:after="0" w:line="240" w:lineRule="auto"/>
              <w:rPr>
                <w:color w:val="000000"/>
                <w:sz w:val="16"/>
                <w:szCs w:val="16"/>
              </w:rPr>
            </w:pPr>
            <w:r>
              <w:rPr>
                <w:color w:val="000000"/>
                <w:sz w:val="16"/>
                <w:szCs w:val="16"/>
              </w:rPr>
              <w:t> </w:t>
            </w:r>
          </w:p>
        </w:tc>
      </w:tr>
      <w:tr w:rsidR="001C3FB8" w14:paraId="5574A211" w14:textId="77777777">
        <w:trPr>
          <w:trHeight w:val="630"/>
        </w:trPr>
        <w:tc>
          <w:tcPr>
            <w:tcW w:w="2515" w:type="dxa"/>
            <w:tcBorders>
              <w:top w:val="nil"/>
              <w:left w:val="single" w:sz="4" w:space="0" w:color="auto"/>
              <w:bottom w:val="single" w:sz="4" w:space="0" w:color="auto"/>
              <w:right w:val="single" w:sz="4" w:space="0" w:color="auto"/>
            </w:tcBorders>
            <w:shd w:val="clear" w:color="auto" w:fill="auto"/>
            <w:vAlign w:val="bottom"/>
          </w:tcPr>
          <w:p w14:paraId="7D7B6123" w14:textId="77777777" w:rsidR="001C3FB8" w:rsidRDefault="000C0BFC">
            <w:pPr>
              <w:spacing w:after="0" w:line="240" w:lineRule="auto"/>
              <w:rPr>
                <w:color w:val="000000"/>
              </w:rPr>
            </w:pPr>
            <w:proofErr w:type="spellStart"/>
            <w:r>
              <w:rPr>
                <w:color w:val="000000"/>
              </w:rPr>
              <w:t>Kegiatan</w:t>
            </w:r>
            <w:proofErr w:type="spellEnd"/>
            <w:r>
              <w:rPr>
                <w:color w:val="000000"/>
              </w:rPr>
              <w:t xml:space="preserve"> </w:t>
            </w:r>
            <w:proofErr w:type="spellStart"/>
            <w:r>
              <w:rPr>
                <w:color w:val="000000"/>
              </w:rPr>
              <w:t>pengujian</w:t>
            </w:r>
            <w:proofErr w:type="spellEnd"/>
            <w:r>
              <w:rPr>
                <w:color w:val="000000"/>
              </w:rPr>
              <w:t xml:space="preserve"> </w:t>
            </w:r>
            <w:proofErr w:type="spellStart"/>
            <w:r>
              <w:rPr>
                <w:color w:val="000000"/>
              </w:rPr>
              <w:t>kadar</w:t>
            </w:r>
            <w:proofErr w:type="spellEnd"/>
            <w:r>
              <w:rPr>
                <w:color w:val="000000"/>
              </w:rPr>
              <w:t xml:space="preserve"> </w:t>
            </w:r>
            <w:proofErr w:type="spellStart"/>
            <w:r>
              <w:rPr>
                <w:color w:val="000000"/>
              </w:rPr>
              <w:t>polusi</w:t>
            </w:r>
            <w:proofErr w:type="spellEnd"/>
            <w:r>
              <w:rPr>
                <w:color w:val="000000"/>
              </w:rPr>
              <w:t xml:space="preserve"> </w:t>
            </w:r>
            <w:proofErr w:type="spellStart"/>
            <w:r>
              <w:rPr>
                <w:color w:val="000000"/>
              </w:rPr>
              <w:t>limbah</w:t>
            </w:r>
            <w:proofErr w:type="spellEnd"/>
            <w:r>
              <w:rPr>
                <w:color w:val="000000"/>
              </w:rPr>
              <w:t xml:space="preserve"> </w:t>
            </w:r>
            <w:proofErr w:type="spellStart"/>
            <w:r>
              <w:rPr>
                <w:color w:val="000000"/>
              </w:rPr>
              <w:t>padat</w:t>
            </w:r>
            <w:proofErr w:type="spellEnd"/>
            <w:r>
              <w:rPr>
                <w:color w:val="000000"/>
              </w:rPr>
              <w:t xml:space="preserve"> dan </w:t>
            </w:r>
            <w:proofErr w:type="spellStart"/>
            <w:r>
              <w:rPr>
                <w:color w:val="000000"/>
              </w:rPr>
              <w:t>cair</w:t>
            </w:r>
            <w:proofErr w:type="spellEnd"/>
            <w:r>
              <w:rPr>
                <w:color w:val="000000"/>
              </w:rPr>
              <w:t xml:space="preserve"> </w:t>
            </w:r>
            <w:proofErr w:type="spellStart"/>
            <w:r>
              <w:rPr>
                <w:color w:val="000000"/>
              </w:rPr>
              <w:t>kadar</w:t>
            </w:r>
            <w:proofErr w:type="spellEnd"/>
            <w:r>
              <w:rPr>
                <w:color w:val="000000"/>
              </w:rPr>
              <w:t xml:space="preserve"> </w:t>
            </w:r>
            <w:proofErr w:type="spellStart"/>
            <w:r>
              <w:rPr>
                <w:color w:val="000000"/>
              </w:rPr>
              <w:t>polusi</w:t>
            </w:r>
            <w:proofErr w:type="spellEnd"/>
            <w:r>
              <w:rPr>
                <w:color w:val="000000"/>
              </w:rPr>
              <w:t xml:space="preserve"> </w:t>
            </w:r>
            <w:proofErr w:type="spellStart"/>
            <w:r>
              <w:rPr>
                <w:color w:val="000000"/>
              </w:rPr>
              <w:t>limbah</w:t>
            </w:r>
            <w:proofErr w:type="spellEnd"/>
            <w:r>
              <w:rPr>
                <w:color w:val="000000"/>
              </w:rPr>
              <w:t xml:space="preserve"> </w:t>
            </w:r>
            <w:proofErr w:type="spellStart"/>
            <w:r>
              <w:rPr>
                <w:color w:val="000000"/>
              </w:rPr>
              <w:t>padat</w:t>
            </w:r>
            <w:proofErr w:type="spellEnd"/>
            <w:r>
              <w:rPr>
                <w:color w:val="000000"/>
              </w:rPr>
              <w:t xml:space="preserve"> dan </w:t>
            </w:r>
            <w:proofErr w:type="spellStart"/>
            <w:r>
              <w:rPr>
                <w:color w:val="000000"/>
              </w:rPr>
              <w:t>cair</w:t>
            </w:r>
            <w:proofErr w:type="spellEnd"/>
          </w:p>
        </w:tc>
        <w:tc>
          <w:tcPr>
            <w:tcW w:w="1016" w:type="dxa"/>
            <w:tcBorders>
              <w:top w:val="nil"/>
              <w:left w:val="nil"/>
              <w:bottom w:val="single" w:sz="4" w:space="0" w:color="auto"/>
              <w:right w:val="single" w:sz="4" w:space="0" w:color="auto"/>
            </w:tcBorders>
            <w:shd w:val="clear" w:color="auto" w:fill="auto"/>
          </w:tcPr>
          <w:p w14:paraId="014A6A3D"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1EDA56A4" w14:textId="77777777" w:rsidR="001C3FB8" w:rsidRDefault="000C0BFC">
            <w:pPr>
              <w:spacing w:after="0" w:line="240" w:lineRule="auto"/>
              <w:rPr>
                <w:color w:val="000000"/>
                <w:sz w:val="16"/>
                <w:szCs w:val="16"/>
              </w:rPr>
            </w:pPr>
            <w:r>
              <w:rPr>
                <w:color w:val="000000"/>
                <w:sz w:val="16"/>
                <w:szCs w:val="16"/>
              </w:rPr>
              <w:t>110.987.450</w:t>
            </w:r>
          </w:p>
        </w:tc>
        <w:tc>
          <w:tcPr>
            <w:tcW w:w="1134" w:type="dxa"/>
            <w:tcBorders>
              <w:top w:val="nil"/>
              <w:left w:val="nil"/>
              <w:bottom w:val="single" w:sz="4" w:space="0" w:color="auto"/>
              <w:right w:val="single" w:sz="4" w:space="0" w:color="auto"/>
            </w:tcBorders>
            <w:shd w:val="clear" w:color="000000" w:fill="FFFFFF"/>
          </w:tcPr>
          <w:p w14:paraId="393A9910" w14:textId="77777777" w:rsidR="001C3FB8" w:rsidRDefault="000C0BFC">
            <w:pPr>
              <w:spacing w:after="0" w:line="240" w:lineRule="auto"/>
              <w:rPr>
                <w:color w:val="000000"/>
                <w:sz w:val="16"/>
                <w:szCs w:val="16"/>
              </w:rPr>
            </w:pPr>
            <w:r>
              <w:rPr>
                <w:color w:val="000000"/>
                <w:sz w:val="16"/>
                <w:szCs w:val="16"/>
              </w:rPr>
              <w:t>125.720.000</w:t>
            </w:r>
          </w:p>
        </w:tc>
        <w:tc>
          <w:tcPr>
            <w:tcW w:w="1136" w:type="dxa"/>
            <w:tcBorders>
              <w:top w:val="nil"/>
              <w:left w:val="nil"/>
              <w:bottom w:val="single" w:sz="4" w:space="0" w:color="auto"/>
              <w:right w:val="single" w:sz="4" w:space="0" w:color="auto"/>
            </w:tcBorders>
            <w:shd w:val="clear" w:color="auto" w:fill="auto"/>
          </w:tcPr>
          <w:p w14:paraId="180EC4BB" w14:textId="77777777" w:rsidR="001C3FB8" w:rsidRDefault="000C0BFC">
            <w:pPr>
              <w:spacing w:after="0" w:line="240" w:lineRule="auto"/>
              <w:rPr>
                <w:color w:val="000000"/>
                <w:sz w:val="16"/>
                <w:szCs w:val="16"/>
              </w:rPr>
            </w:pPr>
            <w:r>
              <w:rPr>
                <w:color w:val="000000"/>
                <w:sz w:val="16"/>
                <w:szCs w:val="16"/>
              </w:rPr>
              <w:t>191.007.050</w:t>
            </w:r>
          </w:p>
        </w:tc>
        <w:tc>
          <w:tcPr>
            <w:tcW w:w="1276" w:type="dxa"/>
            <w:tcBorders>
              <w:top w:val="nil"/>
              <w:left w:val="nil"/>
              <w:bottom w:val="single" w:sz="4" w:space="0" w:color="auto"/>
              <w:right w:val="single" w:sz="4" w:space="0" w:color="auto"/>
            </w:tcBorders>
            <w:shd w:val="clear" w:color="auto" w:fill="auto"/>
          </w:tcPr>
          <w:p w14:paraId="099E07DD" w14:textId="77777777" w:rsidR="001C3FB8" w:rsidRDefault="000C0BFC">
            <w:pPr>
              <w:spacing w:after="0" w:line="240" w:lineRule="auto"/>
              <w:rPr>
                <w:color w:val="000000"/>
                <w:sz w:val="16"/>
                <w:szCs w:val="16"/>
              </w:rPr>
            </w:pPr>
            <w:r>
              <w:rPr>
                <w:color w:val="000000"/>
                <w:sz w:val="16"/>
                <w:szCs w:val="16"/>
              </w:rPr>
              <w:t>199.496.350</w:t>
            </w:r>
          </w:p>
        </w:tc>
        <w:tc>
          <w:tcPr>
            <w:tcW w:w="1016" w:type="dxa"/>
            <w:tcBorders>
              <w:top w:val="nil"/>
              <w:left w:val="nil"/>
              <w:bottom w:val="single" w:sz="4" w:space="0" w:color="auto"/>
              <w:right w:val="single" w:sz="4" w:space="0" w:color="auto"/>
            </w:tcBorders>
            <w:shd w:val="clear" w:color="auto" w:fill="auto"/>
          </w:tcPr>
          <w:p w14:paraId="0EA0592B"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38897CB8" w14:textId="77777777" w:rsidR="001C3FB8" w:rsidRDefault="000C0BFC">
            <w:pPr>
              <w:spacing w:after="0" w:line="240" w:lineRule="auto"/>
              <w:rPr>
                <w:color w:val="000000"/>
                <w:sz w:val="16"/>
                <w:szCs w:val="16"/>
              </w:rPr>
            </w:pPr>
            <w:r>
              <w:rPr>
                <w:color w:val="000000"/>
                <w:sz w:val="16"/>
                <w:szCs w:val="16"/>
              </w:rPr>
              <w:t>100.587.450</w:t>
            </w:r>
          </w:p>
        </w:tc>
        <w:tc>
          <w:tcPr>
            <w:tcW w:w="1134" w:type="dxa"/>
            <w:tcBorders>
              <w:top w:val="nil"/>
              <w:left w:val="nil"/>
              <w:bottom w:val="single" w:sz="4" w:space="0" w:color="auto"/>
              <w:right w:val="single" w:sz="4" w:space="0" w:color="auto"/>
            </w:tcBorders>
            <w:shd w:val="clear" w:color="000000" w:fill="FFFFFF"/>
          </w:tcPr>
          <w:p w14:paraId="0D827E3B" w14:textId="77777777" w:rsidR="001C3FB8" w:rsidRDefault="000C0BFC">
            <w:pPr>
              <w:spacing w:after="0" w:line="240" w:lineRule="auto"/>
              <w:rPr>
                <w:color w:val="000000"/>
                <w:sz w:val="16"/>
                <w:szCs w:val="16"/>
              </w:rPr>
            </w:pPr>
            <w:r>
              <w:rPr>
                <w:color w:val="000000"/>
                <w:sz w:val="16"/>
                <w:szCs w:val="16"/>
              </w:rPr>
              <w:t>110.466.000</w:t>
            </w:r>
          </w:p>
        </w:tc>
        <w:tc>
          <w:tcPr>
            <w:tcW w:w="1158" w:type="dxa"/>
            <w:tcBorders>
              <w:top w:val="nil"/>
              <w:left w:val="nil"/>
              <w:bottom w:val="single" w:sz="4" w:space="0" w:color="auto"/>
              <w:right w:val="single" w:sz="4" w:space="0" w:color="auto"/>
            </w:tcBorders>
            <w:shd w:val="clear" w:color="auto" w:fill="auto"/>
          </w:tcPr>
          <w:p w14:paraId="623159AD" w14:textId="77777777" w:rsidR="001C3FB8" w:rsidRDefault="000C0BFC">
            <w:pPr>
              <w:spacing w:after="0" w:line="240" w:lineRule="auto"/>
              <w:rPr>
                <w:color w:val="000000"/>
                <w:sz w:val="16"/>
                <w:szCs w:val="16"/>
              </w:rPr>
            </w:pPr>
            <w:r>
              <w:rPr>
                <w:color w:val="000000"/>
                <w:sz w:val="16"/>
                <w:szCs w:val="16"/>
              </w:rPr>
              <w:t>185.670.300</w:t>
            </w:r>
          </w:p>
        </w:tc>
        <w:tc>
          <w:tcPr>
            <w:tcW w:w="1134" w:type="dxa"/>
            <w:tcBorders>
              <w:top w:val="nil"/>
              <w:left w:val="nil"/>
              <w:bottom w:val="single" w:sz="4" w:space="0" w:color="auto"/>
              <w:right w:val="single" w:sz="4" w:space="0" w:color="auto"/>
            </w:tcBorders>
            <w:shd w:val="clear" w:color="auto" w:fill="auto"/>
          </w:tcPr>
          <w:p w14:paraId="1A4A1D30" w14:textId="77777777" w:rsidR="001C3FB8" w:rsidRDefault="000C0BFC">
            <w:pPr>
              <w:spacing w:after="0" w:line="240" w:lineRule="auto"/>
              <w:rPr>
                <w:color w:val="000000"/>
                <w:sz w:val="16"/>
                <w:szCs w:val="16"/>
              </w:rPr>
            </w:pPr>
            <w:r>
              <w:rPr>
                <w:color w:val="000000"/>
                <w:sz w:val="16"/>
                <w:szCs w:val="16"/>
              </w:rPr>
              <w:t>196.735.400</w:t>
            </w:r>
          </w:p>
        </w:tc>
        <w:tc>
          <w:tcPr>
            <w:tcW w:w="567" w:type="dxa"/>
            <w:tcBorders>
              <w:top w:val="nil"/>
              <w:left w:val="nil"/>
              <w:bottom w:val="single" w:sz="4" w:space="0" w:color="auto"/>
              <w:right w:val="single" w:sz="4" w:space="0" w:color="auto"/>
            </w:tcBorders>
            <w:shd w:val="clear" w:color="auto" w:fill="auto"/>
          </w:tcPr>
          <w:p w14:paraId="284E7E06"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66457FDF" w14:textId="77777777" w:rsidR="001C3FB8" w:rsidRDefault="000C0BFC">
            <w:pPr>
              <w:spacing w:after="0" w:line="240" w:lineRule="auto"/>
              <w:rPr>
                <w:color w:val="000000"/>
                <w:sz w:val="16"/>
                <w:szCs w:val="16"/>
              </w:rPr>
            </w:pPr>
            <w:r>
              <w:rPr>
                <w:color w:val="000000"/>
                <w:sz w:val="16"/>
                <w:szCs w:val="16"/>
              </w:rPr>
              <w:t>0,91</w:t>
            </w:r>
          </w:p>
        </w:tc>
        <w:tc>
          <w:tcPr>
            <w:tcW w:w="567" w:type="dxa"/>
            <w:tcBorders>
              <w:top w:val="nil"/>
              <w:left w:val="nil"/>
              <w:bottom w:val="single" w:sz="4" w:space="0" w:color="auto"/>
              <w:right w:val="single" w:sz="4" w:space="0" w:color="auto"/>
            </w:tcBorders>
            <w:shd w:val="clear" w:color="auto" w:fill="auto"/>
          </w:tcPr>
          <w:p w14:paraId="13478A19" w14:textId="77777777" w:rsidR="001C3FB8" w:rsidRDefault="000C0BFC">
            <w:pPr>
              <w:spacing w:after="0" w:line="240" w:lineRule="auto"/>
              <w:rPr>
                <w:color w:val="000000"/>
                <w:sz w:val="16"/>
                <w:szCs w:val="16"/>
              </w:rPr>
            </w:pPr>
            <w:r>
              <w:rPr>
                <w:color w:val="000000"/>
                <w:sz w:val="16"/>
                <w:szCs w:val="16"/>
              </w:rPr>
              <w:t>0,88</w:t>
            </w:r>
          </w:p>
        </w:tc>
        <w:tc>
          <w:tcPr>
            <w:tcW w:w="567" w:type="dxa"/>
            <w:tcBorders>
              <w:top w:val="nil"/>
              <w:left w:val="nil"/>
              <w:bottom w:val="single" w:sz="4" w:space="0" w:color="auto"/>
              <w:right w:val="single" w:sz="4" w:space="0" w:color="auto"/>
            </w:tcBorders>
            <w:shd w:val="clear" w:color="auto" w:fill="auto"/>
          </w:tcPr>
          <w:p w14:paraId="3A898CC4" w14:textId="77777777" w:rsidR="001C3FB8" w:rsidRDefault="000C0BFC">
            <w:pPr>
              <w:spacing w:after="0" w:line="240" w:lineRule="auto"/>
              <w:rPr>
                <w:color w:val="000000"/>
                <w:sz w:val="16"/>
                <w:szCs w:val="16"/>
              </w:rPr>
            </w:pPr>
            <w:r>
              <w:rPr>
                <w:color w:val="000000"/>
                <w:sz w:val="16"/>
                <w:szCs w:val="16"/>
              </w:rPr>
              <w:t>0,97</w:t>
            </w:r>
          </w:p>
        </w:tc>
        <w:tc>
          <w:tcPr>
            <w:tcW w:w="567" w:type="dxa"/>
            <w:tcBorders>
              <w:top w:val="nil"/>
              <w:left w:val="nil"/>
              <w:bottom w:val="single" w:sz="4" w:space="0" w:color="auto"/>
              <w:right w:val="single" w:sz="4" w:space="0" w:color="auto"/>
            </w:tcBorders>
            <w:shd w:val="clear" w:color="auto" w:fill="auto"/>
          </w:tcPr>
          <w:p w14:paraId="49EA1112" w14:textId="77777777" w:rsidR="001C3FB8" w:rsidRDefault="000C0BFC">
            <w:pPr>
              <w:spacing w:after="0" w:line="240" w:lineRule="auto"/>
              <w:rPr>
                <w:color w:val="000000"/>
                <w:sz w:val="16"/>
                <w:szCs w:val="16"/>
              </w:rPr>
            </w:pPr>
            <w:r>
              <w:rPr>
                <w:color w:val="000000"/>
                <w:sz w:val="16"/>
                <w:szCs w:val="16"/>
              </w:rPr>
              <w:t>0,99</w:t>
            </w:r>
          </w:p>
        </w:tc>
        <w:tc>
          <w:tcPr>
            <w:tcW w:w="847" w:type="dxa"/>
            <w:tcBorders>
              <w:top w:val="nil"/>
              <w:left w:val="nil"/>
              <w:bottom w:val="single" w:sz="4" w:space="0" w:color="auto"/>
              <w:right w:val="single" w:sz="4" w:space="0" w:color="auto"/>
            </w:tcBorders>
            <w:shd w:val="clear" w:color="auto" w:fill="auto"/>
          </w:tcPr>
          <w:p w14:paraId="339DBF86"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45C9454E" w14:textId="77777777" w:rsidR="001C3FB8" w:rsidRDefault="000C0BFC">
            <w:pPr>
              <w:spacing w:after="0" w:line="240" w:lineRule="auto"/>
              <w:rPr>
                <w:color w:val="000000"/>
                <w:sz w:val="16"/>
                <w:szCs w:val="16"/>
              </w:rPr>
            </w:pPr>
            <w:r>
              <w:rPr>
                <w:color w:val="000000"/>
                <w:sz w:val="16"/>
                <w:szCs w:val="16"/>
              </w:rPr>
              <w:t> </w:t>
            </w:r>
          </w:p>
        </w:tc>
      </w:tr>
      <w:tr w:rsidR="001C3FB8" w14:paraId="4D86306C" w14:textId="77777777">
        <w:trPr>
          <w:trHeight w:val="638"/>
        </w:trPr>
        <w:tc>
          <w:tcPr>
            <w:tcW w:w="2515" w:type="dxa"/>
            <w:tcBorders>
              <w:top w:val="nil"/>
              <w:left w:val="single" w:sz="4" w:space="0" w:color="auto"/>
              <w:bottom w:val="single" w:sz="4" w:space="0" w:color="auto"/>
              <w:right w:val="single" w:sz="4" w:space="0" w:color="auto"/>
            </w:tcBorders>
            <w:shd w:val="clear" w:color="auto" w:fill="auto"/>
            <w:vAlign w:val="bottom"/>
          </w:tcPr>
          <w:p w14:paraId="767A531E" w14:textId="77777777" w:rsidR="001C3FB8" w:rsidRDefault="000C0BFC">
            <w:pPr>
              <w:spacing w:after="0" w:line="240" w:lineRule="auto"/>
              <w:rPr>
                <w:color w:val="000000"/>
              </w:rPr>
            </w:pPr>
            <w:r>
              <w:rPr>
                <w:color w:val="000000"/>
              </w:rPr>
              <w:t xml:space="preserve">Pembangunan </w:t>
            </w:r>
            <w:proofErr w:type="spellStart"/>
            <w:r>
              <w:rPr>
                <w:color w:val="000000"/>
              </w:rPr>
              <w:t>tempat</w:t>
            </w:r>
            <w:proofErr w:type="spellEnd"/>
            <w:r>
              <w:rPr>
                <w:color w:val="000000"/>
              </w:rPr>
              <w:t xml:space="preserve"> </w:t>
            </w:r>
            <w:proofErr w:type="spellStart"/>
            <w:r>
              <w:rPr>
                <w:color w:val="000000"/>
              </w:rPr>
              <w:t>pembuangan</w:t>
            </w:r>
            <w:proofErr w:type="spellEnd"/>
            <w:r>
              <w:rPr>
                <w:color w:val="000000"/>
              </w:rPr>
              <w:t xml:space="preserve"> </w:t>
            </w:r>
            <w:proofErr w:type="spellStart"/>
            <w:r>
              <w:rPr>
                <w:color w:val="000000"/>
              </w:rPr>
              <w:t>benda</w:t>
            </w:r>
            <w:proofErr w:type="spellEnd"/>
            <w:r>
              <w:rPr>
                <w:color w:val="000000"/>
              </w:rPr>
              <w:t xml:space="preserve"> </w:t>
            </w:r>
            <w:proofErr w:type="spellStart"/>
            <w:r>
              <w:rPr>
                <w:color w:val="000000"/>
              </w:rPr>
              <w:t>padat</w:t>
            </w:r>
            <w:proofErr w:type="spellEnd"/>
            <w:r>
              <w:rPr>
                <w:color w:val="000000"/>
              </w:rPr>
              <w:t xml:space="preserve">/ </w:t>
            </w:r>
            <w:proofErr w:type="spellStart"/>
            <w:r>
              <w:rPr>
                <w:color w:val="000000"/>
              </w:rPr>
              <w:t>cair</w:t>
            </w:r>
            <w:proofErr w:type="spellEnd"/>
            <w:r>
              <w:rPr>
                <w:color w:val="000000"/>
              </w:rPr>
              <w:t xml:space="preserve"> yang </w:t>
            </w:r>
            <w:proofErr w:type="spellStart"/>
            <w:r>
              <w:rPr>
                <w:color w:val="000000"/>
              </w:rPr>
              <w:t>menimbulkan</w:t>
            </w:r>
            <w:proofErr w:type="spellEnd"/>
            <w:r>
              <w:rPr>
                <w:color w:val="000000"/>
              </w:rPr>
              <w:t xml:space="preserve"> </w:t>
            </w:r>
            <w:proofErr w:type="spellStart"/>
            <w:r>
              <w:rPr>
                <w:color w:val="000000"/>
              </w:rPr>
              <w:t>polusi</w:t>
            </w:r>
            <w:proofErr w:type="spellEnd"/>
          </w:p>
        </w:tc>
        <w:tc>
          <w:tcPr>
            <w:tcW w:w="1016" w:type="dxa"/>
            <w:tcBorders>
              <w:top w:val="nil"/>
              <w:left w:val="nil"/>
              <w:bottom w:val="single" w:sz="4" w:space="0" w:color="auto"/>
              <w:right w:val="single" w:sz="4" w:space="0" w:color="auto"/>
            </w:tcBorders>
            <w:shd w:val="clear" w:color="auto" w:fill="auto"/>
          </w:tcPr>
          <w:p w14:paraId="4DD3AA25"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4C333E35" w14:textId="77777777" w:rsidR="001C3FB8" w:rsidRDefault="000C0BFC">
            <w:pPr>
              <w:spacing w:after="0" w:line="240" w:lineRule="auto"/>
              <w:rPr>
                <w:color w:val="000000"/>
                <w:sz w:val="16"/>
                <w:szCs w:val="16"/>
              </w:rPr>
            </w:pPr>
            <w:r>
              <w:rPr>
                <w:color w:val="000000"/>
                <w:sz w:val="16"/>
                <w:szCs w:val="16"/>
              </w:rPr>
              <w:t>164.999.775</w:t>
            </w:r>
          </w:p>
        </w:tc>
        <w:tc>
          <w:tcPr>
            <w:tcW w:w="1134" w:type="dxa"/>
            <w:tcBorders>
              <w:top w:val="nil"/>
              <w:left w:val="nil"/>
              <w:bottom w:val="single" w:sz="4" w:space="0" w:color="auto"/>
              <w:right w:val="single" w:sz="4" w:space="0" w:color="auto"/>
            </w:tcBorders>
            <w:shd w:val="clear" w:color="auto" w:fill="auto"/>
          </w:tcPr>
          <w:p w14:paraId="64E65F41" w14:textId="77777777" w:rsidR="001C3FB8" w:rsidRDefault="000C0BFC">
            <w:pPr>
              <w:spacing w:after="0" w:line="240" w:lineRule="auto"/>
              <w:rPr>
                <w:color w:val="000000"/>
                <w:sz w:val="16"/>
                <w:szCs w:val="16"/>
              </w:rPr>
            </w:pPr>
            <w:r>
              <w:rPr>
                <w:color w:val="000000"/>
                <w:sz w:val="16"/>
                <w:szCs w:val="16"/>
              </w:rPr>
              <w:t>-</w:t>
            </w:r>
          </w:p>
        </w:tc>
        <w:tc>
          <w:tcPr>
            <w:tcW w:w="1136" w:type="dxa"/>
            <w:tcBorders>
              <w:top w:val="nil"/>
              <w:left w:val="nil"/>
              <w:bottom w:val="single" w:sz="4" w:space="0" w:color="auto"/>
              <w:right w:val="single" w:sz="4" w:space="0" w:color="auto"/>
            </w:tcBorders>
            <w:shd w:val="clear" w:color="auto" w:fill="auto"/>
          </w:tcPr>
          <w:p w14:paraId="74E11EF2" w14:textId="77777777" w:rsidR="001C3FB8" w:rsidRDefault="000C0BFC">
            <w:pPr>
              <w:spacing w:after="0" w:line="240" w:lineRule="auto"/>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auto" w:fill="auto"/>
          </w:tcPr>
          <w:p w14:paraId="7B6D1E0D" w14:textId="77777777" w:rsidR="001C3FB8" w:rsidRDefault="000C0BFC">
            <w:pPr>
              <w:spacing w:after="0" w:line="240" w:lineRule="auto"/>
              <w:rPr>
                <w:color w:val="000000"/>
                <w:sz w:val="16"/>
                <w:szCs w:val="16"/>
              </w:rPr>
            </w:pPr>
            <w:r>
              <w:rPr>
                <w:color w:val="000000"/>
                <w:sz w:val="16"/>
                <w:szCs w:val="16"/>
              </w:rPr>
              <w:t>-</w:t>
            </w:r>
          </w:p>
        </w:tc>
        <w:tc>
          <w:tcPr>
            <w:tcW w:w="1016" w:type="dxa"/>
            <w:tcBorders>
              <w:top w:val="nil"/>
              <w:left w:val="nil"/>
              <w:bottom w:val="single" w:sz="4" w:space="0" w:color="auto"/>
              <w:right w:val="single" w:sz="4" w:space="0" w:color="auto"/>
            </w:tcBorders>
            <w:shd w:val="clear" w:color="auto" w:fill="auto"/>
          </w:tcPr>
          <w:p w14:paraId="2426C78B"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7EC1EBD8" w14:textId="77777777" w:rsidR="001C3FB8" w:rsidRDefault="000C0BFC">
            <w:pPr>
              <w:spacing w:after="0" w:line="240" w:lineRule="auto"/>
              <w:rPr>
                <w:color w:val="000000"/>
                <w:sz w:val="16"/>
                <w:szCs w:val="16"/>
              </w:rPr>
            </w:pPr>
            <w:r>
              <w:rPr>
                <w:color w:val="000000"/>
                <w:sz w:val="16"/>
                <w:szCs w:val="16"/>
              </w:rPr>
              <w:t>149.669.650</w:t>
            </w:r>
          </w:p>
        </w:tc>
        <w:tc>
          <w:tcPr>
            <w:tcW w:w="1134" w:type="dxa"/>
            <w:tcBorders>
              <w:top w:val="nil"/>
              <w:left w:val="nil"/>
              <w:bottom w:val="single" w:sz="4" w:space="0" w:color="auto"/>
              <w:right w:val="single" w:sz="4" w:space="0" w:color="auto"/>
            </w:tcBorders>
            <w:shd w:val="clear" w:color="auto" w:fill="auto"/>
          </w:tcPr>
          <w:p w14:paraId="7081C131" w14:textId="77777777" w:rsidR="001C3FB8" w:rsidRDefault="000C0BFC">
            <w:pPr>
              <w:spacing w:after="0" w:line="240" w:lineRule="auto"/>
              <w:rPr>
                <w:color w:val="000000"/>
                <w:sz w:val="16"/>
                <w:szCs w:val="16"/>
              </w:rPr>
            </w:pPr>
            <w:r>
              <w:rPr>
                <w:color w:val="000000"/>
                <w:sz w:val="16"/>
                <w:szCs w:val="16"/>
              </w:rPr>
              <w:t>-</w:t>
            </w:r>
          </w:p>
        </w:tc>
        <w:tc>
          <w:tcPr>
            <w:tcW w:w="1158" w:type="dxa"/>
            <w:tcBorders>
              <w:top w:val="nil"/>
              <w:left w:val="nil"/>
              <w:bottom w:val="single" w:sz="4" w:space="0" w:color="auto"/>
              <w:right w:val="single" w:sz="4" w:space="0" w:color="auto"/>
            </w:tcBorders>
            <w:shd w:val="clear" w:color="auto" w:fill="auto"/>
          </w:tcPr>
          <w:p w14:paraId="3CDD5B3A" w14:textId="77777777" w:rsidR="001C3FB8" w:rsidRDefault="000C0BFC">
            <w:pPr>
              <w:spacing w:after="0" w:line="240" w:lineRule="auto"/>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auto" w:fill="auto"/>
          </w:tcPr>
          <w:p w14:paraId="1301A59A"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413ABD24"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0576F0C3" w14:textId="77777777" w:rsidR="001C3FB8" w:rsidRDefault="000C0BFC">
            <w:pPr>
              <w:spacing w:after="0" w:line="240" w:lineRule="auto"/>
              <w:rPr>
                <w:color w:val="000000"/>
                <w:sz w:val="16"/>
                <w:szCs w:val="16"/>
              </w:rPr>
            </w:pPr>
            <w:r>
              <w:rPr>
                <w:color w:val="000000"/>
                <w:sz w:val="16"/>
                <w:szCs w:val="16"/>
              </w:rPr>
              <w:t>0,91</w:t>
            </w:r>
          </w:p>
        </w:tc>
        <w:tc>
          <w:tcPr>
            <w:tcW w:w="567" w:type="dxa"/>
            <w:tcBorders>
              <w:top w:val="nil"/>
              <w:left w:val="nil"/>
              <w:bottom w:val="single" w:sz="4" w:space="0" w:color="auto"/>
              <w:right w:val="single" w:sz="4" w:space="0" w:color="auto"/>
            </w:tcBorders>
            <w:shd w:val="clear" w:color="auto" w:fill="auto"/>
          </w:tcPr>
          <w:p w14:paraId="3EFF24C8"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5D32F27B" w14:textId="77777777" w:rsidR="001C3FB8" w:rsidRDefault="000C0BFC">
            <w:pPr>
              <w:spacing w:after="0" w:line="240" w:lineRule="auto"/>
              <w:rPr>
                <w:color w:val="000000"/>
                <w:sz w:val="16"/>
                <w:szCs w:val="16"/>
              </w:rPr>
            </w:pPr>
            <w:r>
              <w:rPr>
                <w:color w:val="000000"/>
                <w:sz w:val="16"/>
                <w:szCs w:val="16"/>
              </w:rPr>
              <w:t>-</w:t>
            </w:r>
          </w:p>
        </w:tc>
        <w:tc>
          <w:tcPr>
            <w:tcW w:w="567" w:type="dxa"/>
            <w:tcBorders>
              <w:top w:val="nil"/>
              <w:left w:val="nil"/>
              <w:bottom w:val="single" w:sz="4" w:space="0" w:color="auto"/>
              <w:right w:val="single" w:sz="4" w:space="0" w:color="auto"/>
            </w:tcBorders>
            <w:shd w:val="clear" w:color="auto" w:fill="auto"/>
          </w:tcPr>
          <w:p w14:paraId="068D531F" w14:textId="77777777" w:rsidR="001C3FB8" w:rsidRDefault="000C0BFC">
            <w:pPr>
              <w:spacing w:after="0" w:line="240" w:lineRule="auto"/>
              <w:rPr>
                <w:color w:val="000000"/>
                <w:sz w:val="16"/>
                <w:szCs w:val="16"/>
              </w:rPr>
            </w:pPr>
            <w:r>
              <w:rPr>
                <w:color w:val="000000"/>
                <w:sz w:val="16"/>
                <w:szCs w:val="16"/>
              </w:rPr>
              <w:t>-</w:t>
            </w:r>
          </w:p>
        </w:tc>
        <w:tc>
          <w:tcPr>
            <w:tcW w:w="847" w:type="dxa"/>
            <w:tcBorders>
              <w:top w:val="nil"/>
              <w:left w:val="nil"/>
              <w:bottom w:val="single" w:sz="4" w:space="0" w:color="auto"/>
              <w:right w:val="single" w:sz="4" w:space="0" w:color="auto"/>
            </w:tcBorders>
            <w:shd w:val="clear" w:color="auto" w:fill="auto"/>
          </w:tcPr>
          <w:p w14:paraId="76BA7817"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4" w:space="0" w:color="auto"/>
            </w:tcBorders>
            <w:shd w:val="clear" w:color="auto" w:fill="auto"/>
          </w:tcPr>
          <w:p w14:paraId="6A9E1485" w14:textId="77777777" w:rsidR="001C3FB8" w:rsidRDefault="000C0BFC">
            <w:pPr>
              <w:spacing w:after="0" w:line="240" w:lineRule="auto"/>
              <w:rPr>
                <w:color w:val="000000"/>
                <w:sz w:val="16"/>
                <w:szCs w:val="16"/>
              </w:rPr>
            </w:pPr>
            <w:r>
              <w:rPr>
                <w:color w:val="000000"/>
                <w:sz w:val="16"/>
                <w:szCs w:val="16"/>
              </w:rPr>
              <w:t> </w:t>
            </w:r>
          </w:p>
        </w:tc>
      </w:tr>
    </w:tbl>
    <w:p w14:paraId="2FFC6D9C" w14:textId="77777777" w:rsidR="001C3FB8" w:rsidRDefault="001C3FB8">
      <w:pPr>
        <w:pStyle w:val="ListParagraph1"/>
        <w:widowControl w:val="0"/>
        <w:suppressLineNumbers/>
        <w:spacing w:line="360" w:lineRule="auto"/>
        <w:ind w:left="0"/>
        <w:outlineLvl w:val="0"/>
        <w:rPr>
          <w:rFonts w:ascii="Arial Narrow" w:hAnsi="Arial Narrow" w:cs="Trebuchet MS"/>
          <w:sz w:val="24"/>
          <w:szCs w:val="24"/>
          <w:lang w:val="id-ID"/>
        </w:rPr>
      </w:pPr>
    </w:p>
    <w:p w14:paraId="0205D35D" w14:textId="77777777" w:rsidR="001C3FB8" w:rsidRDefault="001C3FB8">
      <w:pPr>
        <w:pStyle w:val="ListParagraph1"/>
        <w:widowControl w:val="0"/>
        <w:suppressLineNumbers/>
        <w:spacing w:line="360" w:lineRule="auto"/>
        <w:ind w:left="1222"/>
        <w:jc w:val="center"/>
        <w:outlineLvl w:val="0"/>
        <w:rPr>
          <w:rFonts w:ascii="Arial Narrow" w:hAnsi="Arial Narrow" w:cs="Trebuchet MS"/>
          <w:sz w:val="24"/>
          <w:szCs w:val="24"/>
          <w:lang w:val="id-ID"/>
        </w:rPr>
      </w:pPr>
    </w:p>
    <w:p w14:paraId="348A5A85" w14:textId="77777777" w:rsidR="001C3FB8" w:rsidRDefault="001C3FB8">
      <w:pPr>
        <w:pStyle w:val="ListParagraph1"/>
        <w:widowControl w:val="0"/>
        <w:suppressLineNumbers/>
        <w:spacing w:line="360" w:lineRule="auto"/>
        <w:ind w:left="0"/>
        <w:jc w:val="center"/>
        <w:outlineLvl w:val="0"/>
        <w:rPr>
          <w:rFonts w:ascii="Arial Narrow" w:hAnsi="Arial Narrow" w:cs="Trebuchet MS"/>
          <w:sz w:val="24"/>
          <w:szCs w:val="24"/>
          <w:lang w:val="id-ID"/>
        </w:rPr>
      </w:pPr>
    </w:p>
    <w:p w14:paraId="3ABF81F3" w14:textId="77777777" w:rsidR="001C3FB8" w:rsidRDefault="000C0BFC">
      <w:pPr>
        <w:pStyle w:val="ListParagraph1"/>
        <w:widowControl w:val="0"/>
        <w:suppressLineNumbers/>
        <w:spacing w:line="360" w:lineRule="auto"/>
        <w:ind w:left="0"/>
        <w:jc w:val="center"/>
        <w:outlineLvl w:val="0"/>
        <w:rPr>
          <w:rFonts w:ascii="Arial Narrow" w:hAnsi="Arial Narrow" w:cs="Trebuchet MS"/>
          <w:sz w:val="24"/>
          <w:szCs w:val="24"/>
        </w:rPr>
      </w:pPr>
      <w:r>
        <w:rPr>
          <w:rFonts w:ascii="Arial Narrow" w:hAnsi="Arial Narrow" w:cs="Trebuchet MS"/>
          <w:sz w:val="24"/>
          <w:szCs w:val="24"/>
          <w:lang w:val="id-ID"/>
        </w:rPr>
        <w:t>Tabel 2.</w:t>
      </w:r>
      <w:r>
        <w:rPr>
          <w:rFonts w:ascii="Arial Narrow" w:hAnsi="Arial Narrow" w:cs="Trebuchet MS"/>
          <w:sz w:val="24"/>
          <w:szCs w:val="24"/>
        </w:rPr>
        <w:t>9</w:t>
      </w:r>
    </w:p>
    <w:p w14:paraId="5FE92BC1" w14:textId="77777777" w:rsidR="001C3FB8" w:rsidRDefault="000C0BFC">
      <w:pPr>
        <w:pStyle w:val="ListParagraph1"/>
        <w:widowControl w:val="0"/>
        <w:suppressLineNumbers/>
        <w:spacing w:line="360" w:lineRule="auto"/>
        <w:ind w:left="0"/>
        <w:jc w:val="center"/>
        <w:outlineLvl w:val="0"/>
        <w:rPr>
          <w:rFonts w:ascii="Arial Narrow" w:hAnsi="Arial Narrow" w:cs="Trebuchet MS"/>
          <w:sz w:val="24"/>
          <w:szCs w:val="24"/>
          <w:lang w:val="id-ID"/>
        </w:rPr>
      </w:pPr>
      <w:r>
        <w:rPr>
          <w:rFonts w:ascii="Arial Narrow" w:hAnsi="Arial Narrow" w:cs="Trebuchet MS"/>
          <w:sz w:val="24"/>
          <w:szCs w:val="24"/>
          <w:lang w:val="id-ID"/>
        </w:rPr>
        <w:t xml:space="preserve">Anggaran dan Realisasi Pendanaan Pelayanan DKP Kota Denpasar </w:t>
      </w:r>
    </w:p>
    <w:p w14:paraId="0F407B36" w14:textId="77777777" w:rsidR="001C3FB8" w:rsidRDefault="000C0BFC">
      <w:pPr>
        <w:pStyle w:val="ListParagraph1"/>
        <w:widowControl w:val="0"/>
        <w:suppressLineNumbers/>
        <w:spacing w:line="360" w:lineRule="auto"/>
        <w:ind w:left="0"/>
        <w:jc w:val="center"/>
        <w:outlineLvl w:val="0"/>
        <w:rPr>
          <w:rFonts w:ascii="Arial Narrow" w:hAnsi="Arial Narrow" w:cs="Trebuchet MS"/>
          <w:sz w:val="24"/>
          <w:szCs w:val="24"/>
          <w:lang w:val="id-ID"/>
        </w:rPr>
      </w:pPr>
      <w:r>
        <w:rPr>
          <w:rFonts w:ascii="Arial Narrow" w:hAnsi="Arial Narrow" w:cs="Trebuchet MS"/>
          <w:sz w:val="24"/>
          <w:szCs w:val="24"/>
          <w:lang w:val="id-ID"/>
        </w:rPr>
        <w:t>Tahun 2011 - 2015</w:t>
      </w:r>
    </w:p>
    <w:tbl>
      <w:tblPr>
        <w:tblW w:w="18191" w:type="dxa"/>
        <w:tblInd w:w="-1281" w:type="dxa"/>
        <w:tblLayout w:type="fixed"/>
        <w:tblLook w:val="04A0" w:firstRow="1" w:lastRow="0" w:firstColumn="1" w:lastColumn="0" w:noHBand="0" w:noVBand="1"/>
      </w:tblPr>
      <w:tblGrid>
        <w:gridCol w:w="1702"/>
        <w:gridCol w:w="1216"/>
        <w:gridCol w:w="1216"/>
        <w:gridCol w:w="1216"/>
        <w:gridCol w:w="1216"/>
        <w:gridCol w:w="1216"/>
        <w:gridCol w:w="1216"/>
        <w:gridCol w:w="1216"/>
        <w:gridCol w:w="1216"/>
        <w:gridCol w:w="1216"/>
        <w:gridCol w:w="1216"/>
        <w:gridCol w:w="9"/>
        <w:gridCol w:w="527"/>
        <w:gridCol w:w="536"/>
        <w:gridCol w:w="536"/>
        <w:gridCol w:w="536"/>
        <w:gridCol w:w="536"/>
        <w:gridCol w:w="9"/>
        <w:gridCol w:w="838"/>
        <w:gridCol w:w="794"/>
        <w:gridCol w:w="8"/>
      </w:tblGrid>
      <w:tr w:rsidR="001C3FB8" w14:paraId="28FA11F3" w14:textId="77777777">
        <w:trPr>
          <w:trHeight w:val="705"/>
          <w:tblHeader/>
        </w:trPr>
        <w:tc>
          <w:tcPr>
            <w:tcW w:w="1702" w:type="dxa"/>
            <w:vMerge w:val="restart"/>
            <w:tcBorders>
              <w:top w:val="single" w:sz="8" w:space="0" w:color="auto"/>
              <w:left w:val="single" w:sz="4" w:space="0" w:color="auto"/>
              <w:bottom w:val="single" w:sz="4" w:space="0" w:color="auto"/>
              <w:right w:val="single" w:sz="4" w:space="0" w:color="auto"/>
            </w:tcBorders>
            <w:shd w:val="clear" w:color="000000" w:fill="BFBFBF"/>
            <w:vAlign w:val="center"/>
          </w:tcPr>
          <w:p w14:paraId="37C36FE7" w14:textId="77777777" w:rsidR="001C3FB8" w:rsidRDefault="000C0BFC">
            <w:pPr>
              <w:spacing w:after="0" w:line="240" w:lineRule="auto"/>
              <w:jc w:val="center"/>
              <w:rPr>
                <w:color w:val="000000"/>
                <w:sz w:val="16"/>
                <w:szCs w:val="16"/>
              </w:rPr>
            </w:pPr>
            <w:r>
              <w:rPr>
                <w:color w:val="000000"/>
                <w:sz w:val="16"/>
                <w:szCs w:val="16"/>
              </w:rPr>
              <w:t xml:space="preserve">Program dan </w:t>
            </w:r>
            <w:proofErr w:type="spellStart"/>
            <w:r>
              <w:rPr>
                <w:color w:val="000000"/>
                <w:sz w:val="16"/>
                <w:szCs w:val="16"/>
              </w:rPr>
              <w:t>Kegiatan</w:t>
            </w:r>
            <w:proofErr w:type="spellEnd"/>
          </w:p>
        </w:tc>
        <w:tc>
          <w:tcPr>
            <w:tcW w:w="6080" w:type="dxa"/>
            <w:gridSpan w:val="5"/>
            <w:tcBorders>
              <w:top w:val="single" w:sz="8" w:space="0" w:color="auto"/>
              <w:left w:val="nil"/>
              <w:bottom w:val="single" w:sz="4" w:space="0" w:color="auto"/>
              <w:right w:val="single" w:sz="4" w:space="0" w:color="auto"/>
            </w:tcBorders>
            <w:shd w:val="clear" w:color="000000" w:fill="BFBFBF"/>
            <w:vAlign w:val="center"/>
          </w:tcPr>
          <w:p w14:paraId="5FA8CDFA" w14:textId="77777777" w:rsidR="001C3FB8" w:rsidRDefault="000C0BFC">
            <w:pPr>
              <w:spacing w:after="0" w:line="240" w:lineRule="auto"/>
              <w:jc w:val="center"/>
              <w:rPr>
                <w:color w:val="000000"/>
                <w:sz w:val="16"/>
                <w:szCs w:val="16"/>
              </w:rPr>
            </w:pPr>
            <w:proofErr w:type="spellStart"/>
            <w:r>
              <w:rPr>
                <w:color w:val="000000"/>
                <w:sz w:val="16"/>
                <w:szCs w:val="16"/>
              </w:rPr>
              <w:t>Anggaran</w:t>
            </w:r>
            <w:proofErr w:type="spellEnd"/>
            <w:r>
              <w:rPr>
                <w:color w:val="000000"/>
                <w:sz w:val="16"/>
                <w:szCs w:val="16"/>
              </w:rPr>
              <w:t xml:space="preserve"> Pada </w:t>
            </w:r>
            <w:proofErr w:type="spellStart"/>
            <w:r>
              <w:rPr>
                <w:color w:val="000000"/>
                <w:sz w:val="16"/>
                <w:szCs w:val="16"/>
              </w:rPr>
              <w:t>Tahun</w:t>
            </w:r>
            <w:proofErr w:type="spellEnd"/>
            <w:r>
              <w:rPr>
                <w:color w:val="000000"/>
                <w:sz w:val="16"/>
                <w:szCs w:val="16"/>
              </w:rPr>
              <w:t xml:space="preserve"> </w:t>
            </w:r>
            <w:proofErr w:type="spellStart"/>
            <w:r>
              <w:rPr>
                <w:color w:val="000000"/>
                <w:sz w:val="16"/>
                <w:szCs w:val="16"/>
              </w:rPr>
              <w:t>ke</w:t>
            </w:r>
            <w:proofErr w:type="spellEnd"/>
            <w:r>
              <w:rPr>
                <w:color w:val="000000"/>
                <w:sz w:val="16"/>
                <w:szCs w:val="16"/>
              </w:rPr>
              <w:t>-</w:t>
            </w:r>
          </w:p>
        </w:tc>
        <w:tc>
          <w:tcPr>
            <w:tcW w:w="6089" w:type="dxa"/>
            <w:gridSpan w:val="6"/>
            <w:tcBorders>
              <w:top w:val="single" w:sz="8" w:space="0" w:color="auto"/>
              <w:left w:val="nil"/>
              <w:bottom w:val="single" w:sz="4" w:space="0" w:color="auto"/>
              <w:right w:val="single" w:sz="4" w:space="0" w:color="auto"/>
            </w:tcBorders>
            <w:shd w:val="clear" w:color="000000" w:fill="BFBFBF"/>
            <w:vAlign w:val="center"/>
          </w:tcPr>
          <w:p w14:paraId="69F2E096" w14:textId="77777777" w:rsidR="001C3FB8" w:rsidRDefault="000C0BFC">
            <w:pPr>
              <w:spacing w:after="0" w:line="240" w:lineRule="auto"/>
              <w:jc w:val="center"/>
              <w:rPr>
                <w:color w:val="000000"/>
                <w:sz w:val="16"/>
                <w:szCs w:val="16"/>
              </w:rPr>
            </w:pPr>
            <w:proofErr w:type="spellStart"/>
            <w:r>
              <w:rPr>
                <w:color w:val="000000"/>
                <w:sz w:val="16"/>
                <w:szCs w:val="16"/>
              </w:rPr>
              <w:t>Realisasi</w:t>
            </w:r>
            <w:proofErr w:type="spellEnd"/>
            <w:r>
              <w:rPr>
                <w:color w:val="000000"/>
                <w:sz w:val="16"/>
                <w:szCs w:val="16"/>
              </w:rPr>
              <w:t xml:space="preserve"> </w:t>
            </w:r>
            <w:proofErr w:type="spellStart"/>
            <w:r>
              <w:rPr>
                <w:color w:val="000000"/>
                <w:sz w:val="16"/>
                <w:szCs w:val="16"/>
              </w:rPr>
              <w:t>Anggaran</w:t>
            </w:r>
            <w:proofErr w:type="spellEnd"/>
            <w:r>
              <w:rPr>
                <w:color w:val="000000"/>
                <w:sz w:val="16"/>
                <w:szCs w:val="16"/>
              </w:rPr>
              <w:t xml:space="preserve"> pada </w:t>
            </w:r>
            <w:proofErr w:type="spellStart"/>
            <w:r>
              <w:rPr>
                <w:color w:val="000000"/>
                <w:sz w:val="16"/>
                <w:szCs w:val="16"/>
              </w:rPr>
              <w:t>Tahun</w:t>
            </w:r>
            <w:proofErr w:type="spellEnd"/>
            <w:r>
              <w:rPr>
                <w:color w:val="000000"/>
                <w:sz w:val="16"/>
                <w:szCs w:val="16"/>
              </w:rPr>
              <w:t xml:space="preserve"> </w:t>
            </w:r>
            <w:proofErr w:type="spellStart"/>
            <w:r>
              <w:rPr>
                <w:color w:val="000000"/>
                <w:sz w:val="16"/>
                <w:szCs w:val="16"/>
              </w:rPr>
              <w:t>ke</w:t>
            </w:r>
            <w:proofErr w:type="spellEnd"/>
            <w:r>
              <w:rPr>
                <w:color w:val="000000"/>
                <w:sz w:val="16"/>
                <w:szCs w:val="16"/>
              </w:rPr>
              <w:t>-</w:t>
            </w:r>
          </w:p>
        </w:tc>
        <w:tc>
          <w:tcPr>
            <w:tcW w:w="2680" w:type="dxa"/>
            <w:gridSpan w:val="6"/>
            <w:tcBorders>
              <w:top w:val="single" w:sz="8" w:space="0" w:color="auto"/>
              <w:left w:val="nil"/>
              <w:bottom w:val="single" w:sz="4" w:space="0" w:color="auto"/>
              <w:right w:val="single" w:sz="4" w:space="0" w:color="auto"/>
            </w:tcBorders>
            <w:shd w:val="clear" w:color="000000" w:fill="BFBFBF"/>
            <w:vAlign w:val="center"/>
          </w:tcPr>
          <w:p w14:paraId="259EC27F" w14:textId="77777777" w:rsidR="001C3FB8" w:rsidRDefault="000C0BFC">
            <w:pPr>
              <w:spacing w:after="0" w:line="240" w:lineRule="auto"/>
              <w:jc w:val="center"/>
              <w:rPr>
                <w:color w:val="000000"/>
                <w:sz w:val="16"/>
                <w:szCs w:val="16"/>
              </w:rPr>
            </w:pPr>
            <w:proofErr w:type="spellStart"/>
            <w:r>
              <w:rPr>
                <w:color w:val="000000"/>
                <w:sz w:val="16"/>
                <w:szCs w:val="16"/>
              </w:rPr>
              <w:t>Rasio</w:t>
            </w:r>
            <w:proofErr w:type="spellEnd"/>
            <w:r>
              <w:rPr>
                <w:color w:val="000000"/>
                <w:sz w:val="16"/>
                <w:szCs w:val="16"/>
              </w:rPr>
              <w:t xml:space="preserve"> Antara </w:t>
            </w:r>
            <w:proofErr w:type="spellStart"/>
            <w:r>
              <w:rPr>
                <w:color w:val="000000"/>
                <w:sz w:val="16"/>
                <w:szCs w:val="16"/>
              </w:rPr>
              <w:t>Realisasi</w:t>
            </w:r>
            <w:proofErr w:type="spellEnd"/>
            <w:r>
              <w:rPr>
                <w:color w:val="000000"/>
                <w:sz w:val="16"/>
                <w:szCs w:val="16"/>
              </w:rPr>
              <w:t xml:space="preserve"> dan </w:t>
            </w:r>
            <w:proofErr w:type="spellStart"/>
            <w:r>
              <w:rPr>
                <w:color w:val="000000"/>
                <w:sz w:val="16"/>
                <w:szCs w:val="16"/>
              </w:rPr>
              <w:t>Anggaran</w:t>
            </w:r>
            <w:proofErr w:type="spellEnd"/>
            <w:r>
              <w:rPr>
                <w:color w:val="000000"/>
                <w:sz w:val="16"/>
                <w:szCs w:val="16"/>
              </w:rPr>
              <w:t xml:space="preserve"> </w:t>
            </w:r>
            <w:proofErr w:type="spellStart"/>
            <w:r>
              <w:rPr>
                <w:color w:val="000000"/>
                <w:sz w:val="16"/>
                <w:szCs w:val="16"/>
              </w:rPr>
              <w:t>tahun</w:t>
            </w:r>
            <w:proofErr w:type="spellEnd"/>
            <w:r>
              <w:rPr>
                <w:color w:val="000000"/>
                <w:sz w:val="16"/>
                <w:szCs w:val="16"/>
              </w:rPr>
              <w:t xml:space="preserve"> </w:t>
            </w:r>
            <w:proofErr w:type="spellStart"/>
            <w:r>
              <w:rPr>
                <w:color w:val="000000"/>
                <w:sz w:val="16"/>
                <w:szCs w:val="16"/>
              </w:rPr>
              <w:t>ke</w:t>
            </w:r>
            <w:proofErr w:type="spellEnd"/>
            <w:r>
              <w:rPr>
                <w:color w:val="000000"/>
                <w:sz w:val="16"/>
                <w:szCs w:val="16"/>
              </w:rPr>
              <w:t>-</w:t>
            </w:r>
          </w:p>
        </w:tc>
        <w:tc>
          <w:tcPr>
            <w:tcW w:w="1640" w:type="dxa"/>
            <w:gridSpan w:val="3"/>
            <w:tcBorders>
              <w:top w:val="single" w:sz="8" w:space="0" w:color="auto"/>
              <w:left w:val="nil"/>
              <w:bottom w:val="single" w:sz="4" w:space="0" w:color="auto"/>
              <w:right w:val="single" w:sz="8" w:space="0" w:color="000000"/>
            </w:tcBorders>
            <w:shd w:val="clear" w:color="000000" w:fill="BFBFBF"/>
            <w:vAlign w:val="center"/>
          </w:tcPr>
          <w:p w14:paraId="56983A1B" w14:textId="77777777" w:rsidR="001C3FB8" w:rsidRDefault="000C0BFC">
            <w:pPr>
              <w:spacing w:after="0" w:line="240" w:lineRule="auto"/>
              <w:jc w:val="center"/>
              <w:rPr>
                <w:color w:val="000000"/>
                <w:sz w:val="16"/>
                <w:szCs w:val="16"/>
              </w:rPr>
            </w:pPr>
            <w:r>
              <w:rPr>
                <w:color w:val="000000"/>
                <w:sz w:val="16"/>
                <w:szCs w:val="16"/>
              </w:rPr>
              <w:t xml:space="preserve">Rata - rata </w:t>
            </w:r>
            <w:proofErr w:type="spellStart"/>
            <w:r>
              <w:rPr>
                <w:color w:val="000000"/>
                <w:sz w:val="16"/>
                <w:szCs w:val="16"/>
              </w:rPr>
              <w:t>Pertumbuhan</w:t>
            </w:r>
            <w:proofErr w:type="spellEnd"/>
          </w:p>
        </w:tc>
      </w:tr>
      <w:tr w:rsidR="001C3FB8" w14:paraId="284012AE" w14:textId="77777777">
        <w:trPr>
          <w:gridAfter w:val="1"/>
          <w:wAfter w:w="8" w:type="dxa"/>
          <w:trHeight w:val="300"/>
          <w:tblHeader/>
        </w:trPr>
        <w:tc>
          <w:tcPr>
            <w:tcW w:w="1702" w:type="dxa"/>
            <w:vMerge/>
            <w:tcBorders>
              <w:top w:val="single" w:sz="8" w:space="0" w:color="auto"/>
              <w:left w:val="single" w:sz="4" w:space="0" w:color="auto"/>
              <w:bottom w:val="single" w:sz="4" w:space="0" w:color="auto"/>
              <w:right w:val="single" w:sz="4" w:space="0" w:color="auto"/>
            </w:tcBorders>
            <w:vAlign w:val="center"/>
          </w:tcPr>
          <w:p w14:paraId="1C8F5F96" w14:textId="77777777" w:rsidR="001C3FB8" w:rsidRDefault="001C3FB8">
            <w:pPr>
              <w:spacing w:after="0" w:line="240" w:lineRule="auto"/>
              <w:rPr>
                <w:color w:val="000000"/>
                <w:sz w:val="16"/>
                <w:szCs w:val="16"/>
              </w:rPr>
            </w:pPr>
          </w:p>
        </w:tc>
        <w:tc>
          <w:tcPr>
            <w:tcW w:w="1216" w:type="dxa"/>
            <w:tcBorders>
              <w:top w:val="nil"/>
              <w:left w:val="nil"/>
              <w:bottom w:val="single" w:sz="4" w:space="0" w:color="auto"/>
              <w:right w:val="single" w:sz="4" w:space="0" w:color="auto"/>
            </w:tcBorders>
            <w:shd w:val="clear" w:color="000000" w:fill="F8CBAD"/>
            <w:vAlign w:val="bottom"/>
          </w:tcPr>
          <w:p w14:paraId="4352BBD5" w14:textId="77777777" w:rsidR="001C3FB8" w:rsidRDefault="000C0BFC">
            <w:pPr>
              <w:spacing w:after="0" w:line="240" w:lineRule="auto"/>
              <w:jc w:val="right"/>
              <w:rPr>
                <w:color w:val="000000"/>
                <w:sz w:val="16"/>
                <w:szCs w:val="16"/>
              </w:rPr>
            </w:pPr>
            <w:r>
              <w:rPr>
                <w:color w:val="000000"/>
                <w:sz w:val="16"/>
                <w:szCs w:val="16"/>
              </w:rPr>
              <w:t>2011</w:t>
            </w:r>
          </w:p>
        </w:tc>
        <w:tc>
          <w:tcPr>
            <w:tcW w:w="1216" w:type="dxa"/>
            <w:tcBorders>
              <w:top w:val="nil"/>
              <w:left w:val="nil"/>
              <w:bottom w:val="single" w:sz="4" w:space="0" w:color="auto"/>
              <w:right w:val="single" w:sz="4" w:space="0" w:color="auto"/>
            </w:tcBorders>
            <w:shd w:val="clear" w:color="000000" w:fill="F8CBAD"/>
            <w:vAlign w:val="bottom"/>
          </w:tcPr>
          <w:p w14:paraId="57FCB903" w14:textId="77777777" w:rsidR="001C3FB8" w:rsidRDefault="000C0BFC">
            <w:pPr>
              <w:spacing w:after="0" w:line="240" w:lineRule="auto"/>
              <w:jc w:val="right"/>
              <w:rPr>
                <w:color w:val="000000"/>
                <w:sz w:val="16"/>
                <w:szCs w:val="16"/>
              </w:rPr>
            </w:pPr>
            <w:r>
              <w:rPr>
                <w:color w:val="000000"/>
                <w:sz w:val="16"/>
                <w:szCs w:val="16"/>
              </w:rPr>
              <w:t>2012</w:t>
            </w:r>
          </w:p>
        </w:tc>
        <w:tc>
          <w:tcPr>
            <w:tcW w:w="1216" w:type="dxa"/>
            <w:tcBorders>
              <w:top w:val="nil"/>
              <w:left w:val="nil"/>
              <w:bottom w:val="single" w:sz="4" w:space="0" w:color="auto"/>
              <w:right w:val="single" w:sz="4" w:space="0" w:color="auto"/>
            </w:tcBorders>
            <w:shd w:val="clear" w:color="000000" w:fill="F8CBAD"/>
            <w:vAlign w:val="bottom"/>
          </w:tcPr>
          <w:p w14:paraId="155291BE" w14:textId="77777777" w:rsidR="001C3FB8" w:rsidRDefault="000C0BFC">
            <w:pPr>
              <w:spacing w:after="0" w:line="240" w:lineRule="auto"/>
              <w:jc w:val="right"/>
              <w:rPr>
                <w:color w:val="000000"/>
                <w:sz w:val="16"/>
                <w:szCs w:val="16"/>
              </w:rPr>
            </w:pPr>
            <w:r>
              <w:rPr>
                <w:color w:val="000000"/>
                <w:sz w:val="16"/>
                <w:szCs w:val="16"/>
              </w:rPr>
              <w:t>2013</w:t>
            </w:r>
          </w:p>
        </w:tc>
        <w:tc>
          <w:tcPr>
            <w:tcW w:w="1216" w:type="dxa"/>
            <w:tcBorders>
              <w:top w:val="nil"/>
              <w:left w:val="nil"/>
              <w:bottom w:val="single" w:sz="4" w:space="0" w:color="auto"/>
              <w:right w:val="single" w:sz="4" w:space="0" w:color="auto"/>
            </w:tcBorders>
            <w:shd w:val="clear" w:color="000000" w:fill="F8CBAD"/>
            <w:vAlign w:val="bottom"/>
          </w:tcPr>
          <w:p w14:paraId="1BADDDD9" w14:textId="77777777" w:rsidR="001C3FB8" w:rsidRDefault="000C0BFC">
            <w:pPr>
              <w:spacing w:after="0" w:line="240" w:lineRule="auto"/>
              <w:jc w:val="right"/>
              <w:rPr>
                <w:color w:val="000000"/>
                <w:sz w:val="16"/>
                <w:szCs w:val="16"/>
              </w:rPr>
            </w:pPr>
            <w:r>
              <w:rPr>
                <w:color w:val="000000"/>
                <w:sz w:val="16"/>
                <w:szCs w:val="16"/>
              </w:rPr>
              <w:t>2014</w:t>
            </w:r>
          </w:p>
        </w:tc>
        <w:tc>
          <w:tcPr>
            <w:tcW w:w="1216" w:type="dxa"/>
            <w:tcBorders>
              <w:top w:val="nil"/>
              <w:left w:val="nil"/>
              <w:bottom w:val="single" w:sz="4" w:space="0" w:color="auto"/>
              <w:right w:val="single" w:sz="4" w:space="0" w:color="auto"/>
            </w:tcBorders>
            <w:shd w:val="clear" w:color="000000" w:fill="F8CBAD"/>
            <w:vAlign w:val="bottom"/>
          </w:tcPr>
          <w:p w14:paraId="78248DAB" w14:textId="77777777" w:rsidR="001C3FB8" w:rsidRDefault="000C0BFC">
            <w:pPr>
              <w:spacing w:after="0" w:line="240" w:lineRule="auto"/>
              <w:jc w:val="right"/>
              <w:rPr>
                <w:color w:val="000000"/>
                <w:sz w:val="16"/>
                <w:szCs w:val="16"/>
              </w:rPr>
            </w:pPr>
            <w:r>
              <w:rPr>
                <w:color w:val="000000"/>
                <w:sz w:val="16"/>
                <w:szCs w:val="16"/>
              </w:rPr>
              <w:t>2015</w:t>
            </w:r>
          </w:p>
        </w:tc>
        <w:tc>
          <w:tcPr>
            <w:tcW w:w="1216" w:type="dxa"/>
            <w:tcBorders>
              <w:top w:val="nil"/>
              <w:left w:val="nil"/>
              <w:bottom w:val="single" w:sz="4" w:space="0" w:color="auto"/>
              <w:right w:val="single" w:sz="4" w:space="0" w:color="auto"/>
            </w:tcBorders>
            <w:shd w:val="clear" w:color="000000" w:fill="F8CBAD"/>
            <w:vAlign w:val="bottom"/>
          </w:tcPr>
          <w:p w14:paraId="2D5BD009" w14:textId="77777777" w:rsidR="001C3FB8" w:rsidRDefault="000C0BFC">
            <w:pPr>
              <w:spacing w:after="0" w:line="240" w:lineRule="auto"/>
              <w:jc w:val="right"/>
              <w:rPr>
                <w:color w:val="000000"/>
                <w:sz w:val="16"/>
                <w:szCs w:val="16"/>
              </w:rPr>
            </w:pPr>
            <w:r>
              <w:rPr>
                <w:color w:val="000000"/>
                <w:sz w:val="16"/>
                <w:szCs w:val="16"/>
              </w:rPr>
              <w:t>2011</w:t>
            </w:r>
          </w:p>
        </w:tc>
        <w:tc>
          <w:tcPr>
            <w:tcW w:w="1216" w:type="dxa"/>
            <w:tcBorders>
              <w:top w:val="nil"/>
              <w:left w:val="nil"/>
              <w:bottom w:val="single" w:sz="4" w:space="0" w:color="auto"/>
              <w:right w:val="single" w:sz="4" w:space="0" w:color="auto"/>
            </w:tcBorders>
            <w:shd w:val="clear" w:color="000000" w:fill="F8CBAD"/>
            <w:vAlign w:val="bottom"/>
          </w:tcPr>
          <w:p w14:paraId="3648A6F0" w14:textId="77777777" w:rsidR="001C3FB8" w:rsidRDefault="000C0BFC">
            <w:pPr>
              <w:spacing w:after="0" w:line="240" w:lineRule="auto"/>
              <w:jc w:val="right"/>
              <w:rPr>
                <w:color w:val="000000"/>
                <w:sz w:val="16"/>
                <w:szCs w:val="16"/>
              </w:rPr>
            </w:pPr>
            <w:r>
              <w:rPr>
                <w:color w:val="000000"/>
                <w:sz w:val="16"/>
                <w:szCs w:val="16"/>
              </w:rPr>
              <w:t>2012</w:t>
            </w:r>
          </w:p>
        </w:tc>
        <w:tc>
          <w:tcPr>
            <w:tcW w:w="1216" w:type="dxa"/>
            <w:tcBorders>
              <w:top w:val="nil"/>
              <w:left w:val="nil"/>
              <w:bottom w:val="single" w:sz="4" w:space="0" w:color="auto"/>
              <w:right w:val="single" w:sz="4" w:space="0" w:color="auto"/>
            </w:tcBorders>
            <w:shd w:val="clear" w:color="000000" w:fill="F8CBAD"/>
            <w:vAlign w:val="bottom"/>
          </w:tcPr>
          <w:p w14:paraId="1C390B79" w14:textId="77777777" w:rsidR="001C3FB8" w:rsidRDefault="000C0BFC">
            <w:pPr>
              <w:spacing w:after="0" w:line="240" w:lineRule="auto"/>
              <w:jc w:val="right"/>
              <w:rPr>
                <w:color w:val="000000"/>
                <w:sz w:val="16"/>
                <w:szCs w:val="16"/>
              </w:rPr>
            </w:pPr>
            <w:r>
              <w:rPr>
                <w:color w:val="000000"/>
                <w:sz w:val="16"/>
                <w:szCs w:val="16"/>
              </w:rPr>
              <w:t>2013</w:t>
            </w:r>
          </w:p>
        </w:tc>
        <w:tc>
          <w:tcPr>
            <w:tcW w:w="1216" w:type="dxa"/>
            <w:tcBorders>
              <w:top w:val="nil"/>
              <w:left w:val="nil"/>
              <w:bottom w:val="single" w:sz="4" w:space="0" w:color="auto"/>
              <w:right w:val="single" w:sz="4" w:space="0" w:color="auto"/>
            </w:tcBorders>
            <w:shd w:val="clear" w:color="000000" w:fill="F8CBAD"/>
            <w:vAlign w:val="bottom"/>
          </w:tcPr>
          <w:p w14:paraId="5379E2F8" w14:textId="77777777" w:rsidR="001C3FB8" w:rsidRDefault="000C0BFC">
            <w:pPr>
              <w:spacing w:after="0" w:line="240" w:lineRule="auto"/>
              <w:jc w:val="right"/>
              <w:rPr>
                <w:color w:val="000000"/>
                <w:sz w:val="16"/>
                <w:szCs w:val="16"/>
              </w:rPr>
            </w:pPr>
            <w:r>
              <w:rPr>
                <w:color w:val="000000"/>
                <w:sz w:val="16"/>
                <w:szCs w:val="16"/>
              </w:rPr>
              <w:t>2014</w:t>
            </w:r>
          </w:p>
        </w:tc>
        <w:tc>
          <w:tcPr>
            <w:tcW w:w="1216" w:type="dxa"/>
            <w:tcBorders>
              <w:top w:val="nil"/>
              <w:left w:val="nil"/>
              <w:bottom w:val="single" w:sz="4" w:space="0" w:color="auto"/>
              <w:right w:val="single" w:sz="4" w:space="0" w:color="auto"/>
            </w:tcBorders>
            <w:shd w:val="clear" w:color="000000" w:fill="F8CBAD"/>
            <w:vAlign w:val="bottom"/>
          </w:tcPr>
          <w:p w14:paraId="06051EE9" w14:textId="77777777" w:rsidR="001C3FB8" w:rsidRDefault="000C0BFC">
            <w:pPr>
              <w:spacing w:after="0" w:line="240" w:lineRule="auto"/>
              <w:jc w:val="right"/>
              <w:rPr>
                <w:color w:val="000000"/>
                <w:sz w:val="16"/>
                <w:szCs w:val="16"/>
              </w:rPr>
            </w:pPr>
            <w:r>
              <w:rPr>
                <w:color w:val="000000"/>
                <w:sz w:val="16"/>
                <w:szCs w:val="16"/>
              </w:rPr>
              <w:t>2015</w:t>
            </w:r>
          </w:p>
        </w:tc>
        <w:tc>
          <w:tcPr>
            <w:tcW w:w="536" w:type="dxa"/>
            <w:gridSpan w:val="2"/>
            <w:tcBorders>
              <w:top w:val="nil"/>
              <w:left w:val="nil"/>
              <w:bottom w:val="single" w:sz="4" w:space="0" w:color="auto"/>
              <w:right w:val="single" w:sz="4" w:space="0" w:color="auto"/>
            </w:tcBorders>
            <w:shd w:val="clear" w:color="000000" w:fill="F8CBAD"/>
            <w:vAlign w:val="bottom"/>
          </w:tcPr>
          <w:p w14:paraId="0D7F89D1" w14:textId="77777777" w:rsidR="001C3FB8" w:rsidRDefault="000C0BFC">
            <w:pPr>
              <w:spacing w:after="0" w:line="240" w:lineRule="auto"/>
              <w:jc w:val="right"/>
              <w:rPr>
                <w:color w:val="000000"/>
                <w:sz w:val="16"/>
                <w:szCs w:val="16"/>
              </w:rPr>
            </w:pPr>
            <w:r>
              <w:rPr>
                <w:color w:val="000000"/>
                <w:sz w:val="16"/>
                <w:szCs w:val="16"/>
              </w:rPr>
              <w:t>2011</w:t>
            </w:r>
          </w:p>
        </w:tc>
        <w:tc>
          <w:tcPr>
            <w:tcW w:w="536" w:type="dxa"/>
            <w:tcBorders>
              <w:top w:val="nil"/>
              <w:left w:val="nil"/>
              <w:bottom w:val="single" w:sz="4" w:space="0" w:color="auto"/>
              <w:right w:val="single" w:sz="4" w:space="0" w:color="auto"/>
            </w:tcBorders>
            <w:shd w:val="clear" w:color="000000" w:fill="F8CBAD"/>
            <w:vAlign w:val="bottom"/>
          </w:tcPr>
          <w:p w14:paraId="70D6E11A" w14:textId="77777777" w:rsidR="001C3FB8" w:rsidRDefault="000C0BFC">
            <w:pPr>
              <w:spacing w:after="0" w:line="240" w:lineRule="auto"/>
              <w:jc w:val="right"/>
              <w:rPr>
                <w:color w:val="000000"/>
                <w:sz w:val="16"/>
                <w:szCs w:val="16"/>
              </w:rPr>
            </w:pPr>
            <w:r>
              <w:rPr>
                <w:color w:val="000000"/>
                <w:sz w:val="16"/>
                <w:szCs w:val="16"/>
              </w:rPr>
              <w:t>2012</w:t>
            </w:r>
          </w:p>
        </w:tc>
        <w:tc>
          <w:tcPr>
            <w:tcW w:w="536" w:type="dxa"/>
            <w:tcBorders>
              <w:top w:val="nil"/>
              <w:left w:val="nil"/>
              <w:bottom w:val="single" w:sz="4" w:space="0" w:color="auto"/>
              <w:right w:val="single" w:sz="4" w:space="0" w:color="auto"/>
            </w:tcBorders>
            <w:shd w:val="clear" w:color="000000" w:fill="F8CBAD"/>
            <w:vAlign w:val="bottom"/>
          </w:tcPr>
          <w:p w14:paraId="7E869BE7" w14:textId="77777777" w:rsidR="001C3FB8" w:rsidRDefault="000C0BFC">
            <w:pPr>
              <w:spacing w:after="0" w:line="240" w:lineRule="auto"/>
              <w:jc w:val="right"/>
              <w:rPr>
                <w:color w:val="000000"/>
                <w:sz w:val="16"/>
                <w:szCs w:val="16"/>
              </w:rPr>
            </w:pPr>
            <w:r>
              <w:rPr>
                <w:color w:val="000000"/>
                <w:sz w:val="16"/>
                <w:szCs w:val="16"/>
              </w:rPr>
              <w:t>2013</w:t>
            </w:r>
          </w:p>
        </w:tc>
        <w:tc>
          <w:tcPr>
            <w:tcW w:w="536" w:type="dxa"/>
            <w:tcBorders>
              <w:top w:val="nil"/>
              <w:left w:val="nil"/>
              <w:bottom w:val="single" w:sz="4" w:space="0" w:color="auto"/>
              <w:right w:val="single" w:sz="4" w:space="0" w:color="auto"/>
            </w:tcBorders>
            <w:shd w:val="clear" w:color="000000" w:fill="F8CBAD"/>
            <w:vAlign w:val="bottom"/>
          </w:tcPr>
          <w:p w14:paraId="0D17D7B2" w14:textId="77777777" w:rsidR="001C3FB8" w:rsidRDefault="000C0BFC">
            <w:pPr>
              <w:spacing w:after="0" w:line="240" w:lineRule="auto"/>
              <w:jc w:val="right"/>
              <w:rPr>
                <w:color w:val="000000"/>
                <w:sz w:val="16"/>
                <w:szCs w:val="16"/>
              </w:rPr>
            </w:pPr>
            <w:r>
              <w:rPr>
                <w:color w:val="000000"/>
                <w:sz w:val="16"/>
                <w:szCs w:val="16"/>
              </w:rPr>
              <w:t>2014</w:t>
            </w:r>
          </w:p>
        </w:tc>
        <w:tc>
          <w:tcPr>
            <w:tcW w:w="536" w:type="dxa"/>
            <w:tcBorders>
              <w:top w:val="nil"/>
              <w:left w:val="nil"/>
              <w:bottom w:val="single" w:sz="4" w:space="0" w:color="auto"/>
              <w:right w:val="single" w:sz="4" w:space="0" w:color="auto"/>
            </w:tcBorders>
            <w:shd w:val="clear" w:color="000000" w:fill="F8CBAD"/>
            <w:vAlign w:val="bottom"/>
          </w:tcPr>
          <w:p w14:paraId="66BA74FE" w14:textId="77777777" w:rsidR="001C3FB8" w:rsidRDefault="000C0BFC">
            <w:pPr>
              <w:spacing w:after="0" w:line="240" w:lineRule="auto"/>
              <w:jc w:val="right"/>
              <w:rPr>
                <w:color w:val="000000"/>
                <w:sz w:val="16"/>
                <w:szCs w:val="16"/>
              </w:rPr>
            </w:pPr>
            <w:r>
              <w:rPr>
                <w:color w:val="000000"/>
                <w:sz w:val="16"/>
                <w:szCs w:val="16"/>
              </w:rPr>
              <w:t>2015</w:t>
            </w:r>
          </w:p>
        </w:tc>
        <w:tc>
          <w:tcPr>
            <w:tcW w:w="847" w:type="dxa"/>
            <w:gridSpan w:val="2"/>
            <w:tcBorders>
              <w:top w:val="nil"/>
              <w:left w:val="nil"/>
              <w:bottom w:val="single" w:sz="4" w:space="0" w:color="auto"/>
              <w:right w:val="single" w:sz="4" w:space="0" w:color="auto"/>
            </w:tcBorders>
            <w:shd w:val="clear" w:color="000000" w:fill="F8CBAD"/>
            <w:vAlign w:val="bottom"/>
          </w:tcPr>
          <w:p w14:paraId="1A27305B" w14:textId="77777777" w:rsidR="001C3FB8" w:rsidRDefault="000C0BFC">
            <w:pPr>
              <w:spacing w:after="0" w:line="240" w:lineRule="auto"/>
              <w:rPr>
                <w:color w:val="000000"/>
                <w:sz w:val="16"/>
                <w:szCs w:val="16"/>
              </w:rPr>
            </w:pPr>
            <w:proofErr w:type="spellStart"/>
            <w:r>
              <w:rPr>
                <w:color w:val="000000"/>
                <w:sz w:val="16"/>
                <w:szCs w:val="16"/>
              </w:rPr>
              <w:t>Anggaran</w:t>
            </w:r>
            <w:proofErr w:type="spellEnd"/>
          </w:p>
        </w:tc>
        <w:tc>
          <w:tcPr>
            <w:tcW w:w="794" w:type="dxa"/>
            <w:tcBorders>
              <w:top w:val="nil"/>
              <w:left w:val="nil"/>
              <w:bottom w:val="single" w:sz="4" w:space="0" w:color="auto"/>
              <w:right w:val="single" w:sz="8" w:space="0" w:color="auto"/>
            </w:tcBorders>
            <w:shd w:val="clear" w:color="000000" w:fill="F8CBAD"/>
            <w:vAlign w:val="bottom"/>
          </w:tcPr>
          <w:p w14:paraId="6C76E51A" w14:textId="77777777" w:rsidR="001C3FB8" w:rsidRDefault="000C0BFC">
            <w:pPr>
              <w:spacing w:after="0" w:line="240" w:lineRule="auto"/>
              <w:rPr>
                <w:color w:val="000000"/>
                <w:sz w:val="16"/>
                <w:szCs w:val="16"/>
              </w:rPr>
            </w:pPr>
            <w:proofErr w:type="spellStart"/>
            <w:r>
              <w:rPr>
                <w:color w:val="000000"/>
                <w:sz w:val="16"/>
                <w:szCs w:val="16"/>
              </w:rPr>
              <w:t>Realisasi</w:t>
            </w:r>
            <w:proofErr w:type="spellEnd"/>
          </w:p>
        </w:tc>
      </w:tr>
      <w:tr w:rsidR="001C3FB8" w14:paraId="34280B6F" w14:textId="77777777">
        <w:trPr>
          <w:gridAfter w:val="1"/>
          <w:wAfter w:w="8" w:type="dxa"/>
          <w:trHeight w:val="300"/>
          <w:tblHeader/>
        </w:trPr>
        <w:tc>
          <w:tcPr>
            <w:tcW w:w="1702" w:type="dxa"/>
            <w:tcBorders>
              <w:top w:val="nil"/>
              <w:left w:val="single" w:sz="4" w:space="0" w:color="auto"/>
              <w:bottom w:val="single" w:sz="4" w:space="0" w:color="auto"/>
              <w:right w:val="single" w:sz="4" w:space="0" w:color="auto"/>
            </w:tcBorders>
            <w:shd w:val="clear" w:color="000000" w:fill="A9D08E"/>
            <w:vAlign w:val="center"/>
          </w:tcPr>
          <w:p w14:paraId="3D1956FB" w14:textId="77777777" w:rsidR="001C3FB8" w:rsidRDefault="000C0BFC">
            <w:pPr>
              <w:spacing w:after="0" w:line="240" w:lineRule="auto"/>
              <w:jc w:val="center"/>
              <w:rPr>
                <w:color w:val="000000"/>
                <w:sz w:val="16"/>
                <w:szCs w:val="16"/>
              </w:rPr>
            </w:pPr>
            <w:r>
              <w:rPr>
                <w:color w:val="000000"/>
                <w:sz w:val="16"/>
                <w:szCs w:val="16"/>
              </w:rPr>
              <w:t>(1)</w:t>
            </w:r>
          </w:p>
        </w:tc>
        <w:tc>
          <w:tcPr>
            <w:tcW w:w="1216" w:type="dxa"/>
            <w:tcBorders>
              <w:top w:val="nil"/>
              <w:left w:val="nil"/>
              <w:bottom w:val="single" w:sz="4" w:space="0" w:color="auto"/>
              <w:right w:val="single" w:sz="4" w:space="0" w:color="auto"/>
            </w:tcBorders>
            <w:shd w:val="clear" w:color="000000" w:fill="A9D08E"/>
            <w:vAlign w:val="center"/>
          </w:tcPr>
          <w:p w14:paraId="102AB6C0" w14:textId="77777777" w:rsidR="001C3FB8" w:rsidRDefault="000C0BFC">
            <w:pPr>
              <w:spacing w:after="0" w:line="240" w:lineRule="auto"/>
              <w:jc w:val="center"/>
              <w:rPr>
                <w:color w:val="000000"/>
                <w:sz w:val="16"/>
                <w:szCs w:val="16"/>
              </w:rPr>
            </w:pPr>
            <w:r>
              <w:rPr>
                <w:color w:val="000000"/>
                <w:sz w:val="16"/>
                <w:szCs w:val="16"/>
              </w:rPr>
              <w:t>(2)</w:t>
            </w:r>
          </w:p>
        </w:tc>
        <w:tc>
          <w:tcPr>
            <w:tcW w:w="1216" w:type="dxa"/>
            <w:tcBorders>
              <w:top w:val="nil"/>
              <w:left w:val="nil"/>
              <w:bottom w:val="single" w:sz="4" w:space="0" w:color="auto"/>
              <w:right w:val="single" w:sz="4" w:space="0" w:color="auto"/>
            </w:tcBorders>
            <w:shd w:val="clear" w:color="000000" w:fill="A9D08E"/>
            <w:vAlign w:val="center"/>
          </w:tcPr>
          <w:p w14:paraId="51B195E0" w14:textId="77777777" w:rsidR="001C3FB8" w:rsidRDefault="000C0BFC">
            <w:pPr>
              <w:spacing w:after="0" w:line="240" w:lineRule="auto"/>
              <w:jc w:val="center"/>
              <w:rPr>
                <w:color w:val="000000"/>
                <w:sz w:val="16"/>
                <w:szCs w:val="16"/>
              </w:rPr>
            </w:pPr>
            <w:r>
              <w:rPr>
                <w:color w:val="000000"/>
                <w:sz w:val="16"/>
                <w:szCs w:val="16"/>
              </w:rPr>
              <w:t>(3)</w:t>
            </w:r>
          </w:p>
        </w:tc>
        <w:tc>
          <w:tcPr>
            <w:tcW w:w="1216" w:type="dxa"/>
            <w:tcBorders>
              <w:top w:val="nil"/>
              <w:left w:val="nil"/>
              <w:bottom w:val="single" w:sz="4" w:space="0" w:color="auto"/>
              <w:right w:val="single" w:sz="4" w:space="0" w:color="auto"/>
            </w:tcBorders>
            <w:shd w:val="clear" w:color="000000" w:fill="A9D08E"/>
            <w:vAlign w:val="center"/>
          </w:tcPr>
          <w:p w14:paraId="24CFA012" w14:textId="77777777" w:rsidR="001C3FB8" w:rsidRDefault="000C0BFC">
            <w:pPr>
              <w:spacing w:after="0" w:line="240" w:lineRule="auto"/>
              <w:jc w:val="center"/>
              <w:rPr>
                <w:color w:val="000000"/>
                <w:sz w:val="16"/>
                <w:szCs w:val="16"/>
              </w:rPr>
            </w:pPr>
            <w:r>
              <w:rPr>
                <w:color w:val="000000"/>
                <w:sz w:val="16"/>
                <w:szCs w:val="16"/>
              </w:rPr>
              <w:t>(4)</w:t>
            </w:r>
          </w:p>
        </w:tc>
        <w:tc>
          <w:tcPr>
            <w:tcW w:w="1216" w:type="dxa"/>
            <w:tcBorders>
              <w:top w:val="nil"/>
              <w:left w:val="nil"/>
              <w:bottom w:val="single" w:sz="4" w:space="0" w:color="auto"/>
              <w:right w:val="single" w:sz="4" w:space="0" w:color="auto"/>
            </w:tcBorders>
            <w:shd w:val="clear" w:color="000000" w:fill="A9D08E"/>
            <w:vAlign w:val="center"/>
          </w:tcPr>
          <w:p w14:paraId="4C3CA961" w14:textId="77777777" w:rsidR="001C3FB8" w:rsidRDefault="000C0BFC">
            <w:pPr>
              <w:spacing w:after="0" w:line="240" w:lineRule="auto"/>
              <w:jc w:val="center"/>
              <w:rPr>
                <w:color w:val="000000"/>
                <w:sz w:val="16"/>
                <w:szCs w:val="16"/>
              </w:rPr>
            </w:pPr>
            <w:r>
              <w:rPr>
                <w:color w:val="000000"/>
                <w:sz w:val="16"/>
                <w:szCs w:val="16"/>
              </w:rPr>
              <w:t>(5)</w:t>
            </w:r>
          </w:p>
        </w:tc>
        <w:tc>
          <w:tcPr>
            <w:tcW w:w="1216" w:type="dxa"/>
            <w:tcBorders>
              <w:top w:val="nil"/>
              <w:left w:val="nil"/>
              <w:bottom w:val="single" w:sz="4" w:space="0" w:color="auto"/>
              <w:right w:val="single" w:sz="4" w:space="0" w:color="auto"/>
            </w:tcBorders>
            <w:shd w:val="clear" w:color="000000" w:fill="A9D08E"/>
            <w:vAlign w:val="center"/>
          </w:tcPr>
          <w:p w14:paraId="4E3ADC15" w14:textId="77777777" w:rsidR="001C3FB8" w:rsidRDefault="000C0BFC">
            <w:pPr>
              <w:spacing w:after="0" w:line="240" w:lineRule="auto"/>
              <w:jc w:val="center"/>
              <w:rPr>
                <w:color w:val="000000"/>
                <w:sz w:val="16"/>
                <w:szCs w:val="16"/>
              </w:rPr>
            </w:pPr>
            <w:r>
              <w:rPr>
                <w:color w:val="000000"/>
                <w:sz w:val="16"/>
                <w:szCs w:val="16"/>
              </w:rPr>
              <w:t>(6)</w:t>
            </w:r>
          </w:p>
        </w:tc>
        <w:tc>
          <w:tcPr>
            <w:tcW w:w="1216" w:type="dxa"/>
            <w:tcBorders>
              <w:top w:val="nil"/>
              <w:left w:val="nil"/>
              <w:bottom w:val="single" w:sz="4" w:space="0" w:color="auto"/>
              <w:right w:val="single" w:sz="4" w:space="0" w:color="auto"/>
            </w:tcBorders>
            <w:shd w:val="clear" w:color="000000" w:fill="A9D08E"/>
            <w:vAlign w:val="center"/>
          </w:tcPr>
          <w:p w14:paraId="4319F668" w14:textId="77777777" w:rsidR="001C3FB8" w:rsidRDefault="000C0BFC">
            <w:pPr>
              <w:spacing w:after="0" w:line="240" w:lineRule="auto"/>
              <w:jc w:val="center"/>
              <w:rPr>
                <w:color w:val="000000"/>
                <w:sz w:val="16"/>
                <w:szCs w:val="16"/>
              </w:rPr>
            </w:pPr>
            <w:r>
              <w:rPr>
                <w:color w:val="000000"/>
                <w:sz w:val="16"/>
                <w:szCs w:val="16"/>
              </w:rPr>
              <w:t>(7)</w:t>
            </w:r>
          </w:p>
        </w:tc>
        <w:tc>
          <w:tcPr>
            <w:tcW w:w="1216" w:type="dxa"/>
            <w:tcBorders>
              <w:top w:val="nil"/>
              <w:left w:val="nil"/>
              <w:bottom w:val="single" w:sz="4" w:space="0" w:color="auto"/>
              <w:right w:val="single" w:sz="4" w:space="0" w:color="auto"/>
            </w:tcBorders>
            <w:shd w:val="clear" w:color="000000" w:fill="A9D08E"/>
            <w:vAlign w:val="center"/>
          </w:tcPr>
          <w:p w14:paraId="560ED962" w14:textId="77777777" w:rsidR="001C3FB8" w:rsidRDefault="000C0BFC">
            <w:pPr>
              <w:spacing w:after="0" w:line="240" w:lineRule="auto"/>
              <w:jc w:val="center"/>
              <w:rPr>
                <w:color w:val="000000"/>
                <w:sz w:val="16"/>
                <w:szCs w:val="16"/>
              </w:rPr>
            </w:pPr>
            <w:r>
              <w:rPr>
                <w:color w:val="000000"/>
                <w:sz w:val="16"/>
                <w:szCs w:val="16"/>
              </w:rPr>
              <w:t>(8)</w:t>
            </w:r>
          </w:p>
        </w:tc>
        <w:tc>
          <w:tcPr>
            <w:tcW w:w="1216" w:type="dxa"/>
            <w:tcBorders>
              <w:top w:val="nil"/>
              <w:left w:val="nil"/>
              <w:bottom w:val="single" w:sz="4" w:space="0" w:color="auto"/>
              <w:right w:val="single" w:sz="4" w:space="0" w:color="auto"/>
            </w:tcBorders>
            <w:shd w:val="clear" w:color="000000" w:fill="A9D08E"/>
            <w:vAlign w:val="center"/>
          </w:tcPr>
          <w:p w14:paraId="12B66A22" w14:textId="77777777" w:rsidR="001C3FB8" w:rsidRDefault="000C0BFC">
            <w:pPr>
              <w:spacing w:after="0" w:line="240" w:lineRule="auto"/>
              <w:jc w:val="center"/>
              <w:rPr>
                <w:color w:val="000000"/>
                <w:sz w:val="16"/>
                <w:szCs w:val="16"/>
              </w:rPr>
            </w:pPr>
            <w:r>
              <w:rPr>
                <w:color w:val="000000"/>
                <w:sz w:val="16"/>
                <w:szCs w:val="16"/>
              </w:rPr>
              <w:t>(9)</w:t>
            </w:r>
          </w:p>
        </w:tc>
        <w:tc>
          <w:tcPr>
            <w:tcW w:w="1216" w:type="dxa"/>
            <w:tcBorders>
              <w:top w:val="nil"/>
              <w:left w:val="nil"/>
              <w:bottom w:val="single" w:sz="4" w:space="0" w:color="auto"/>
              <w:right w:val="single" w:sz="4" w:space="0" w:color="auto"/>
            </w:tcBorders>
            <w:shd w:val="clear" w:color="000000" w:fill="A9D08E"/>
            <w:vAlign w:val="center"/>
          </w:tcPr>
          <w:p w14:paraId="7B12528B" w14:textId="77777777" w:rsidR="001C3FB8" w:rsidRDefault="000C0BFC">
            <w:pPr>
              <w:spacing w:after="0" w:line="240" w:lineRule="auto"/>
              <w:jc w:val="center"/>
              <w:rPr>
                <w:color w:val="000000"/>
                <w:sz w:val="16"/>
                <w:szCs w:val="16"/>
              </w:rPr>
            </w:pPr>
            <w:r>
              <w:rPr>
                <w:color w:val="000000"/>
                <w:sz w:val="16"/>
                <w:szCs w:val="16"/>
              </w:rPr>
              <w:t>(10)</w:t>
            </w:r>
          </w:p>
        </w:tc>
        <w:tc>
          <w:tcPr>
            <w:tcW w:w="1216" w:type="dxa"/>
            <w:tcBorders>
              <w:top w:val="nil"/>
              <w:left w:val="nil"/>
              <w:bottom w:val="single" w:sz="4" w:space="0" w:color="auto"/>
              <w:right w:val="single" w:sz="4" w:space="0" w:color="auto"/>
            </w:tcBorders>
            <w:shd w:val="clear" w:color="000000" w:fill="A9D08E"/>
            <w:vAlign w:val="center"/>
          </w:tcPr>
          <w:p w14:paraId="08F5A78B" w14:textId="77777777" w:rsidR="001C3FB8" w:rsidRDefault="000C0BFC">
            <w:pPr>
              <w:spacing w:after="0" w:line="240" w:lineRule="auto"/>
              <w:jc w:val="center"/>
              <w:rPr>
                <w:color w:val="000000"/>
                <w:sz w:val="16"/>
                <w:szCs w:val="16"/>
              </w:rPr>
            </w:pPr>
            <w:r>
              <w:rPr>
                <w:color w:val="000000"/>
                <w:sz w:val="16"/>
                <w:szCs w:val="16"/>
              </w:rPr>
              <w:t>(11)</w:t>
            </w:r>
          </w:p>
        </w:tc>
        <w:tc>
          <w:tcPr>
            <w:tcW w:w="536" w:type="dxa"/>
            <w:gridSpan w:val="2"/>
            <w:tcBorders>
              <w:top w:val="nil"/>
              <w:left w:val="nil"/>
              <w:bottom w:val="single" w:sz="4" w:space="0" w:color="auto"/>
              <w:right w:val="single" w:sz="4" w:space="0" w:color="auto"/>
            </w:tcBorders>
            <w:shd w:val="clear" w:color="000000" w:fill="A9D08E"/>
            <w:vAlign w:val="center"/>
          </w:tcPr>
          <w:p w14:paraId="53293B83" w14:textId="77777777" w:rsidR="001C3FB8" w:rsidRDefault="000C0BFC">
            <w:pPr>
              <w:spacing w:after="0" w:line="240" w:lineRule="auto"/>
              <w:jc w:val="center"/>
              <w:rPr>
                <w:color w:val="000000"/>
                <w:sz w:val="16"/>
                <w:szCs w:val="16"/>
              </w:rPr>
            </w:pPr>
            <w:r>
              <w:rPr>
                <w:color w:val="000000"/>
                <w:sz w:val="16"/>
                <w:szCs w:val="16"/>
              </w:rPr>
              <w:t>(12)</w:t>
            </w:r>
          </w:p>
        </w:tc>
        <w:tc>
          <w:tcPr>
            <w:tcW w:w="536" w:type="dxa"/>
            <w:tcBorders>
              <w:top w:val="nil"/>
              <w:left w:val="nil"/>
              <w:bottom w:val="single" w:sz="4" w:space="0" w:color="auto"/>
              <w:right w:val="single" w:sz="4" w:space="0" w:color="auto"/>
            </w:tcBorders>
            <w:shd w:val="clear" w:color="000000" w:fill="A9D08E"/>
            <w:vAlign w:val="center"/>
          </w:tcPr>
          <w:p w14:paraId="6FDCFD62" w14:textId="77777777" w:rsidR="001C3FB8" w:rsidRDefault="000C0BFC">
            <w:pPr>
              <w:spacing w:after="0" w:line="240" w:lineRule="auto"/>
              <w:jc w:val="center"/>
              <w:rPr>
                <w:color w:val="000000"/>
                <w:sz w:val="16"/>
                <w:szCs w:val="16"/>
              </w:rPr>
            </w:pPr>
            <w:r>
              <w:rPr>
                <w:color w:val="000000"/>
                <w:sz w:val="16"/>
                <w:szCs w:val="16"/>
              </w:rPr>
              <w:t>(13)</w:t>
            </w:r>
          </w:p>
        </w:tc>
        <w:tc>
          <w:tcPr>
            <w:tcW w:w="536" w:type="dxa"/>
            <w:tcBorders>
              <w:top w:val="nil"/>
              <w:left w:val="nil"/>
              <w:bottom w:val="single" w:sz="4" w:space="0" w:color="auto"/>
              <w:right w:val="single" w:sz="4" w:space="0" w:color="auto"/>
            </w:tcBorders>
            <w:shd w:val="clear" w:color="000000" w:fill="A9D08E"/>
            <w:vAlign w:val="center"/>
          </w:tcPr>
          <w:p w14:paraId="0BF18EEB" w14:textId="77777777" w:rsidR="001C3FB8" w:rsidRDefault="000C0BFC">
            <w:pPr>
              <w:spacing w:after="0" w:line="240" w:lineRule="auto"/>
              <w:jc w:val="center"/>
              <w:rPr>
                <w:color w:val="000000"/>
                <w:sz w:val="16"/>
                <w:szCs w:val="16"/>
              </w:rPr>
            </w:pPr>
            <w:r>
              <w:rPr>
                <w:color w:val="000000"/>
                <w:sz w:val="16"/>
                <w:szCs w:val="16"/>
              </w:rPr>
              <w:t>(14)</w:t>
            </w:r>
          </w:p>
        </w:tc>
        <w:tc>
          <w:tcPr>
            <w:tcW w:w="536" w:type="dxa"/>
            <w:tcBorders>
              <w:top w:val="nil"/>
              <w:left w:val="nil"/>
              <w:bottom w:val="single" w:sz="4" w:space="0" w:color="auto"/>
              <w:right w:val="single" w:sz="4" w:space="0" w:color="auto"/>
            </w:tcBorders>
            <w:shd w:val="clear" w:color="000000" w:fill="A9D08E"/>
            <w:vAlign w:val="center"/>
          </w:tcPr>
          <w:p w14:paraId="4D0479A7" w14:textId="77777777" w:rsidR="001C3FB8" w:rsidRDefault="000C0BFC">
            <w:pPr>
              <w:spacing w:after="0" w:line="240" w:lineRule="auto"/>
              <w:jc w:val="center"/>
              <w:rPr>
                <w:color w:val="000000"/>
                <w:sz w:val="16"/>
                <w:szCs w:val="16"/>
              </w:rPr>
            </w:pPr>
            <w:r>
              <w:rPr>
                <w:color w:val="000000"/>
                <w:sz w:val="16"/>
                <w:szCs w:val="16"/>
              </w:rPr>
              <w:t>(15)</w:t>
            </w:r>
          </w:p>
        </w:tc>
        <w:tc>
          <w:tcPr>
            <w:tcW w:w="536" w:type="dxa"/>
            <w:tcBorders>
              <w:top w:val="nil"/>
              <w:left w:val="nil"/>
              <w:bottom w:val="single" w:sz="4" w:space="0" w:color="auto"/>
              <w:right w:val="single" w:sz="4" w:space="0" w:color="auto"/>
            </w:tcBorders>
            <w:shd w:val="clear" w:color="000000" w:fill="A9D08E"/>
            <w:vAlign w:val="center"/>
          </w:tcPr>
          <w:p w14:paraId="3FBBE2EB" w14:textId="77777777" w:rsidR="001C3FB8" w:rsidRDefault="000C0BFC">
            <w:pPr>
              <w:spacing w:after="0" w:line="240" w:lineRule="auto"/>
              <w:jc w:val="center"/>
              <w:rPr>
                <w:color w:val="000000"/>
                <w:sz w:val="16"/>
                <w:szCs w:val="16"/>
              </w:rPr>
            </w:pPr>
            <w:r>
              <w:rPr>
                <w:color w:val="000000"/>
                <w:sz w:val="16"/>
                <w:szCs w:val="16"/>
              </w:rPr>
              <w:t>(16)</w:t>
            </w:r>
          </w:p>
        </w:tc>
        <w:tc>
          <w:tcPr>
            <w:tcW w:w="847" w:type="dxa"/>
            <w:gridSpan w:val="2"/>
            <w:tcBorders>
              <w:top w:val="nil"/>
              <w:left w:val="nil"/>
              <w:bottom w:val="single" w:sz="4" w:space="0" w:color="auto"/>
              <w:right w:val="single" w:sz="4" w:space="0" w:color="auto"/>
            </w:tcBorders>
            <w:shd w:val="clear" w:color="000000" w:fill="A9D08E"/>
            <w:vAlign w:val="center"/>
          </w:tcPr>
          <w:p w14:paraId="25FD36C0" w14:textId="77777777" w:rsidR="001C3FB8" w:rsidRDefault="000C0BFC">
            <w:pPr>
              <w:spacing w:after="0" w:line="240" w:lineRule="auto"/>
              <w:jc w:val="center"/>
              <w:rPr>
                <w:color w:val="000000"/>
                <w:sz w:val="16"/>
                <w:szCs w:val="16"/>
              </w:rPr>
            </w:pPr>
            <w:r>
              <w:rPr>
                <w:color w:val="000000"/>
                <w:sz w:val="16"/>
                <w:szCs w:val="16"/>
              </w:rPr>
              <w:t>(17)</w:t>
            </w:r>
          </w:p>
        </w:tc>
        <w:tc>
          <w:tcPr>
            <w:tcW w:w="794" w:type="dxa"/>
            <w:tcBorders>
              <w:top w:val="nil"/>
              <w:left w:val="nil"/>
              <w:bottom w:val="single" w:sz="4" w:space="0" w:color="auto"/>
              <w:right w:val="single" w:sz="8" w:space="0" w:color="auto"/>
            </w:tcBorders>
            <w:shd w:val="clear" w:color="000000" w:fill="A9D08E"/>
            <w:vAlign w:val="center"/>
          </w:tcPr>
          <w:p w14:paraId="7E2A345F" w14:textId="77777777" w:rsidR="001C3FB8" w:rsidRDefault="000C0BFC">
            <w:pPr>
              <w:spacing w:after="0" w:line="240" w:lineRule="auto"/>
              <w:jc w:val="center"/>
              <w:rPr>
                <w:color w:val="000000"/>
                <w:sz w:val="16"/>
                <w:szCs w:val="16"/>
              </w:rPr>
            </w:pPr>
            <w:r>
              <w:rPr>
                <w:color w:val="000000"/>
                <w:sz w:val="16"/>
                <w:szCs w:val="16"/>
              </w:rPr>
              <w:t>(18)</w:t>
            </w:r>
          </w:p>
        </w:tc>
      </w:tr>
      <w:tr w:rsidR="001C3FB8" w14:paraId="1D516FAC"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000000" w:fill="D9D9D9"/>
            <w:vAlign w:val="bottom"/>
          </w:tcPr>
          <w:p w14:paraId="7F4B82F4" w14:textId="77777777" w:rsidR="001C3FB8" w:rsidRDefault="000C0BFC">
            <w:pPr>
              <w:spacing w:after="0" w:line="240" w:lineRule="auto"/>
              <w:rPr>
                <w:b/>
                <w:bCs/>
                <w:color w:val="000000"/>
                <w:sz w:val="16"/>
                <w:szCs w:val="16"/>
              </w:rPr>
            </w:pPr>
            <w:proofErr w:type="spellStart"/>
            <w:r>
              <w:rPr>
                <w:b/>
                <w:bCs/>
                <w:color w:val="000000"/>
                <w:sz w:val="16"/>
                <w:szCs w:val="16"/>
              </w:rPr>
              <w:t>Pelayanan</w:t>
            </w:r>
            <w:proofErr w:type="spellEnd"/>
            <w:r>
              <w:rPr>
                <w:b/>
                <w:bCs/>
                <w:color w:val="000000"/>
                <w:sz w:val="16"/>
                <w:szCs w:val="16"/>
              </w:rPr>
              <w:t xml:space="preserve"> </w:t>
            </w:r>
            <w:proofErr w:type="spellStart"/>
            <w:r>
              <w:rPr>
                <w:b/>
                <w:bCs/>
                <w:color w:val="000000"/>
                <w:sz w:val="16"/>
                <w:szCs w:val="16"/>
              </w:rPr>
              <w:t>Administrasi</w:t>
            </w:r>
            <w:proofErr w:type="spellEnd"/>
            <w:r>
              <w:rPr>
                <w:b/>
                <w:bCs/>
                <w:color w:val="000000"/>
                <w:sz w:val="16"/>
                <w:szCs w:val="16"/>
              </w:rPr>
              <w:t xml:space="preserve"> </w:t>
            </w:r>
            <w:proofErr w:type="spellStart"/>
            <w:r>
              <w:rPr>
                <w:b/>
                <w:bCs/>
                <w:color w:val="000000"/>
                <w:sz w:val="16"/>
                <w:szCs w:val="16"/>
              </w:rPr>
              <w:t>Perkantoran</w:t>
            </w:r>
            <w:proofErr w:type="spellEnd"/>
          </w:p>
        </w:tc>
        <w:tc>
          <w:tcPr>
            <w:tcW w:w="1216" w:type="dxa"/>
            <w:tcBorders>
              <w:top w:val="nil"/>
              <w:left w:val="nil"/>
              <w:bottom w:val="single" w:sz="4" w:space="0" w:color="auto"/>
              <w:right w:val="single" w:sz="4" w:space="0" w:color="auto"/>
            </w:tcBorders>
            <w:shd w:val="clear" w:color="000000" w:fill="D9D9D9"/>
            <w:vAlign w:val="bottom"/>
          </w:tcPr>
          <w:p w14:paraId="0EEBBE7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04F747A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1D83C84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63A61424"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755FA18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70C5EE25"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744E03BD"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6FF2651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411C1D4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D9D9D9"/>
            <w:vAlign w:val="bottom"/>
          </w:tcPr>
          <w:p w14:paraId="6E9D3B56"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000000" w:fill="D9D9D9"/>
            <w:vAlign w:val="bottom"/>
          </w:tcPr>
          <w:p w14:paraId="20FA31B4"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D9D9D9"/>
            <w:vAlign w:val="bottom"/>
          </w:tcPr>
          <w:p w14:paraId="395189C0"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D9D9D9"/>
            <w:vAlign w:val="bottom"/>
          </w:tcPr>
          <w:p w14:paraId="081E6FE8"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D9D9D9"/>
            <w:vAlign w:val="bottom"/>
          </w:tcPr>
          <w:p w14:paraId="12B7D301"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D9D9D9"/>
            <w:vAlign w:val="bottom"/>
          </w:tcPr>
          <w:p w14:paraId="312677EC"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000000" w:fill="D9D9D9"/>
            <w:vAlign w:val="bottom"/>
          </w:tcPr>
          <w:p w14:paraId="2BD3792B"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000000" w:fill="D9D9D9"/>
            <w:vAlign w:val="bottom"/>
          </w:tcPr>
          <w:p w14:paraId="6ADC37B1" w14:textId="77777777" w:rsidR="001C3FB8" w:rsidRDefault="000C0BFC">
            <w:pPr>
              <w:spacing w:after="0" w:line="240" w:lineRule="auto"/>
              <w:rPr>
                <w:color w:val="000000"/>
                <w:sz w:val="16"/>
                <w:szCs w:val="16"/>
              </w:rPr>
            </w:pPr>
            <w:r>
              <w:rPr>
                <w:color w:val="000000"/>
                <w:sz w:val="16"/>
                <w:szCs w:val="16"/>
              </w:rPr>
              <w:t> </w:t>
            </w:r>
          </w:p>
        </w:tc>
      </w:tr>
      <w:tr w:rsidR="001C3FB8" w14:paraId="1B662C12"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5835E263"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Pelayanan</w:t>
            </w:r>
            <w:proofErr w:type="spellEnd"/>
            <w:r>
              <w:rPr>
                <w:color w:val="000000"/>
                <w:sz w:val="16"/>
                <w:szCs w:val="16"/>
              </w:rPr>
              <w:t xml:space="preserve"> </w:t>
            </w:r>
            <w:proofErr w:type="spellStart"/>
            <w:r>
              <w:rPr>
                <w:color w:val="000000"/>
                <w:sz w:val="16"/>
                <w:szCs w:val="16"/>
              </w:rPr>
              <w:t>Administrasi</w:t>
            </w:r>
            <w:proofErr w:type="spellEnd"/>
            <w:r>
              <w:rPr>
                <w:color w:val="000000"/>
                <w:sz w:val="16"/>
                <w:szCs w:val="16"/>
              </w:rPr>
              <w:t xml:space="preserve"> </w:t>
            </w:r>
            <w:proofErr w:type="spellStart"/>
            <w:r>
              <w:rPr>
                <w:color w:val="000000"/>
                <w:sz w:val="16"/>
                <w:szCs w:val="16"/>
              </w:rPr>
              <w:t>Perkantoran</w:t>
            </w:r>
            <w:proofErr w:type="spellEnd"/>
          </w:p>
        </w:tc>
        <w:tc>
          <w:tcPr>
            <w:tcW w:w="1216" w:type="dxa"/>
            <w:tcBorders>
              <w:top w:val="nil"/>
              <w:left w:val="nil"/>
              <w:bottom w:val="single" w:sz="4" w:space="0" w:color="auto"/>
              <w:right w:val="single" w:sz="4" w:space="0" w:color="auto"/>
            </w:tcBorders>
            <w:shd w:val="clear" w:color="auto" w:fill="auto"/>
            <w:vAlign w:val="bottom"/>
          </w:tcPr>
          <w:p w14:paraId="263AE60E" w14:textId="77777777" w:rsidR="001C3FB8" w:rsidRDefault="000C0BFC">
            <w:pPr>
              <w:spacing w:after="0" w:line="240" w:lineRule="auto"/>
              <w:rPr>
                <w:color w:val="000000"/>
                <w:sz w:val="16"/>
                <w:szCs w:val="16"/>
              </w:rPr>
            </w:pPr>
            <w:r>
              <w:rPr>
                <w:color w:val="000000"/>
                <w:sz w:val="16"/>
                <w:szCs w:val="16"/>
              </w:rPr>
              <w:t xml:space="preserve"> Rp     14.886.967.000 </w:t>
            </w:r>
          </w:p>
        </w:tc>
        <w:tc>
          <w:tcPr>
            <w:tcW w:w="1216" w:type="dxa"/>
            <w:tcBorders>
              <w:top w:val="nil"/>
              <w:left w:val="nil"/>
              <w:bottom w:val="single" w:sz="4" w:space="0" w:color="auto"/>
              <w:right w:val="single" w:sz="4" w:space="0" w:color="auto"/>
            </w:tcBorders>
            <w:shd w:val="clear" w:color="auto" w:fill="auto"/>
            <w:vAlign w:val="bottom"/>
          </w:tcPr>
          <w:p w14:paraId="3C9864C1" w14:textId="77777777" w:rsidR="001C3FB8" w:rsidRDefault="000C0BFC">
            <w:pPr>
              <w:spacing w:after="0" w:line="240" w:lineRule="auto"/>
              <w:rPr>
                <w:color w:val="000000"/>
                <w:sz w:val="16"/>
                <w:szCs w:val="16"/>
              </w:rPr>
            </w:pPr>
            <w:r>
              <w:rPr>
                <w:color w:val="000000"/>
                <w:sz w:val="16"/>
                <w:szCs w:val="16"/>
              </w:rPr>
              <w:t xml:space="preserve"> Rp     17.768.504.000 </w:t>
            </w:r>
          </w:p>
        </w:tc>
        <w:tc>
          <w:tcPr>
            <w:tcW w:w="1216" w:type="dxa"/>
            <w:tcBorders>
              <w:top w:val="nil"/>
              <w:left w:val="nil"/>
              <w:bottom w:val="single" w:sz="4" w:space="0" w:color="auto"/>
              <w:right w:val="single" w:sz="4" w:space="0" w:color="auto"/>
            </w:tcBorders>
            <w:shd w:val="clear" w:color="auto" w:fill="auto"/>
            <w:vAlign w:val="bottom"/>
          </w:tcPr>
          <w:p w14:paraId="3D5E0666" w14:textId="77777777" w:rsidR="001C3FB8" w:rsidRDefault="000C0BFC">
            <w:pPr>
              <w:spacing w:after="0" w:line="240" w:lineRule="auto"/>
              <w:rPr>
                <w:color w:val="000000"/>
                <w:sz w:val="16"/>
                <w:szCs w:val="16"/>
              </w:rPr>
            </w:pPr>
            <w:r>
              <w:rPr>
                <w:color w:val="000000"/>
                <w:sz w:val="16"/>
                <w:szCs w:val="16"/>
              </w:rPr>
              <w:t xml:space="preserve"> Rp       23.366.121.950 </w:t>
            </w:r>
          </w:p>
        </w:tc>
        <w:tc>
          <w:tcPr>
            <w:tcW w:w="1216" w:type="dxa"/>
            <w:tcBorders>
              <w:top w:val="nil"/>
              <w:left w:val="nil"/>
              <w:bottom w:val="single" w:sz="4" w:space="0" w:color="auto"/>
              <w:right w:val="single" w:sz="4" w:space="0" w:color="auto"/>
            </w:tcBorders>
            <w:shd w:val="clear" w:color="auto" w:fill="auto"/>
            <w:vAlign w:val="bottom"/>
          </w:tcPr>
          <w:p w14:paraId="5B283911" w14:textId="77777777" w:rsidR="001C3FB8" w:rsidRDefault="000C0BFC">
            <w:pPr>
              <w:spacing w:after="0" w:line="240" w:lineRule="auto"/>
              <w:rPr>
                <w:color w:val="000000"/>
                <w:sz w:val="16"/>
                <w:szCs w:val="16"/>
              </w:rPr>
            </w:pPr>
            <w:r>
              <w:rPr>
                <w:color w:val="000000"/>
                <w:sz w:val="16"/>
                <w:szCs w:val="16"/>
              </w:rPr>
              <w:t xml:space="preserve"> Rp              23.660.143.450 </w:t>
            </w:r>
          </w:p>
        </w:tc>
        <w:tc>
          <w:tcPr>
            <w:tcW w:w="1216" w:type="dxa"/>
            <w:tcBorders>
              <w:top w:val="nil"/>
              <w:left w:val="nil"/>
              <w:bottom w:val="single" w:sz="4" w:space="0" w:color="auto"/>
              <w:right w:val="single" w:sz="4" w:space="0" w:color="auto"/>
            </w:tcBorders>
            <w:shd w:val="clear" w:color="auto" w:fill="auto"/>
            <w:vAlign w:val="bottom"/>
          </w:tcPr>
          <w:p w14:paraId="31221BFD" w14:textId="77777777" w:rsidR="001C3FB8" w:rsidRDefault="000C0BFC">
            <w:pPr>
              <w:spacing w:after="0" w:line="240" w:lineRule="auto"/>
              <w:rPr>
                <w:color w:val="000000"/>
                <w:sz w:val="16"/>
                <w:szCs w:val="16"/>
              </w:rPr>
            </w:pPr>
            <w:r>
              <w:rPr>
                <w:color w:val="000000"/>
                <w:sz w:val="16"/>
                <w:szCs w:val="16"/>
              </w:rPr>
              <w:t xml:space="preserve"> Rp              33.774.099.213 </w:t>
            </w:r>
          </w:p>
        </w:tc>
        <w:tc>
          <w:tcPr>
            <w:tcW w:w="1216" w:type="dxa"/>
            <w:tcBorders>
              <w:top w:val="nil"/>
              <w:left w:val="nil"/>
              <w:bottom w:val="single" w:sz="4" w:space="0" w:color="auto"/>
              <w:right w:val="single" w:sz="4" w:space="0" w:color="auto"/>
            </w:tcBorders>
            <w:shd w:val="clear" w:color="auto" w:fill="auto"/>
            <w:vAlign w:val="bottom"/>
          </w:tcPr>
          <w:p w14:paraId="04989873" w14:textId="77777777" w:rsidR="001C3FB8" w:rsidRDefault="000C0BFC">
            <w:pPr>
              <w:spacing w:after="0" w:line="240" w:lineRule="auto"/>
              <w:rPr>
                <w:color w:val="000000"/>
                <w:sz w:val="16"/>
                <w:szCs w:val="16"/>
              </w:rPr>
            </w:pPr>
            <w:r>
              <w:rPr>
                <w:color w:val="000000"/>
                <w:sz w:val="16"/>
                <w:szCs w:val="16"/>
              </w:rPr>
              <w:t xml:space="preserve"> Rp        13.925.190.079 </w:t>
            </w:r>
          </w:p>
        </w:tc>
        <w:tc>
          <w:tcPr>
            <w:tcW w:w="1216" w:type="dxa"/>
            <w:tcBorders>
              <w:top w:val="nil"/>
              <w:left w:val="nil"/>
              <w:bottom w:val="single" w:sz="4" w:space="0" w:color="auto"/>
              <w:right w:val="single" w:sz="4" w:space="0" w:color="auto"/>
            </w:tcBorders>
            <w:shd w:val="clear" w:color="auto" w:fill="auto"/>
            <w:vAlign w:val="bottom"/>
          </w:tcPr>
          <w:p w14:paraId="6D1D1797" w14:textId="77777777" w:rsidR="001C3FB8" w:rsidRDefault="000C0BFC">
            <w:pPr>
              <w:spacing w:after="0" w:line="240" w:lineRule="auto"/>
              <w:rPr>
                <w:color w:val="000000"/>
                <w:sz w:val="16"/>
                <w:szCs w:val="16"/>
              </w:rPr>
            </w:pPr>
            <w:r>
              <w:rPr>
                <w:color w:val="000000"/>
                <w:sz w:val="16"/>
                <w:szCs w:val="16"/>
              </w:rPr>
              <w:t xml:space="preserve"> Rp    16.000.972.007 </w:t>
            </w:r>
          </w:p>
        </w:tc>
        <w:tc>
          <w:tcPr>
            <w:tcW w:w="1216" w:type="dxa"/>
            <w:tcBorders>
              <w:top w:val="nil"/>
              <w:left w:val="nil"/>
              <w:bottom w:val="single" w:sz="4" w:space="0" w:color="auto"/>
              <w:right w:val="single" w:sz="4" w:space="0" w:color="auto"/>
            </w:tcBorders>
            <w:shd w:val="clear" w:color="auto" w:fill="auto"/>
            <w:vAlign w:val="bottom"/>
          </w:tcPr>
          <w:p w14:paraId="101EF551" w14:textId="77777777" w:rsidR="001C3FB8" w:rsidRDefault="000C0BFC">
            <w:pPr>
              <w:spacing w:after="0" w:line="240" w:lineRule="auto"/>
              <w:rPr>
                <w:color w:val="000000"/>
                <w:sz w:val="16"/>
                <w:szCs w:val="16"/>
              </w:rPr>
            </w:pPr>
            <w:r>
              <w:rPr>
                <w:color w:val="000000"/>
                <w:sz w:val="16"/>
                <w:szCs w:val="16"/>
              </w:rPr>
              <w:t xml:space="preserve"> Rp     20.316.320.508 </w:t>
            </w:r>
          </w:p>
        </w:tc>
        <w:tc>
          <w:tcPr>
            <w:tcW w:w="1216" w:type="dxa"/>
            <w:tcBorders>
              <w:top w:val="nil"/>
              <w:left w:val="nil"/>
              <w:bottom w:val="single" w:sz="4" w:space="0" w:color="auto"/>
              <w:right w:val="single" w:sz="4" w:space="0" w:color="auto"/>
            </w:tcBorders>
            <w:shd w:val="clear" w:color="auto" w:fill="auto"/>
            <w:vAlign w:val="bottom"/>
          </w:tcPr>
          <w:p w14:paraId="0EB5E8D7" w14:textId="77777777" w:rsidR="001C3FB8" w:rsidRDefault="000C0BFC">
            <w:pPr>
              <w:spacing w:after="0" w:line="240" w:lineRule="auto"/>
              <w:rPr>
                <w:color w:val="000000"/>
                <w:sz w:val="16"/>
                <w:szCs w:val="16"/>
              </w:rPr>
            </w:pPr>
            <w:r>
              <w:rPr>
                <w:color w:val="000000"/>
                <w:sz w:val="16"/>
                <w:szCs w:val="16"/>
              </w:rPr>
              <w:t xml:space="preserve"> Rp              21.829.398.206 </w:t>
            </w:r>
          </w:p>
        </w:tc>
        <w:tc>
          <w:tcPr>
            <w:tcW w:w="1216" w:type="dxa"/>
            <w:tcBorders>
              <w:top w:val="nil"/>
              <w:left w:val="nil"/>
              <w:bottom w:val="single" w:sz="4" w:space="0" w:color="auto"/>
              <w:right w:val="single" w:sz="4" w:space="0" w:color="auto"/>
            </w:tcBorders>
            <w:shd w:val="clear" w:color="auto" w:fill="auto"/>
            <w:vAlign w:val="bottom"/>
          </w:tcPr>
          <w:p w14:paraId="73B22D5C" w14:textId="77777777" w:rsidR="001C3FB8" w:rsidRDefault="000C0BFC">
            <w:pPr>
              <w:spacing w:after="0" w:line="240" w:lineRule="auto"/>
              <w:rPr>
                <w:color w:val="000000"/>
                <w:sz w:val="16"/>
                <w:szCs w:val="16"/>
              </w:rPr>
            </w:pPr>
            <w:r>
              <w:rPr>
                <w:color w:val="000000"/>
                <w:sz w:val="16"/>
                <w:szCs w:val="16"/>
              </w:rPr>
              <w:t xml:space="preserve"> Rp              30.600.680.900 </w:t>
            </w:r>
          </w:p>
        </w:tc>
        <w:tc>
          <w:tcPr>
            <w:tcW w:w="536" w:type="dxa"/>
            <w:gridSpan w:val="2"/>
            <w:tcBorders>
              <w:top w:val="nil"/>
              <w:left w:val="nil"/>
              <w:bottom w:val="single" w:sz="4" w:space="0" w:color="auto"/>
              <w:right w:val="single" w:sz="4" w:space="0" w:color="auto"/>
            </w:tcBorders>
            <w:shd w:val="clear" w:color="auto" w:fill="auto"/>
            <w:vAlign w:val="bottom"/>
          </w:tcPr>
          <w:p w14:paraId="1583178A" w14:textId="77777777" w:rsidR="001C3FB8" w:rsidRDefault="000C0BFC">
            <w:pPr>
              <w:spacing w:after="0" w:line="240" w:lineRule="auto"/>
              <w:jc w:val="right"/>
              <w:rPr>
                <w:color w:val="000000"/>
                <w:sz w:val="16"/>
                <w:szCs w:val="16"/>
              </w:rPr>
            </w:pPr>
            <w:r>
              <w:rPr>
                <w:color w:val="000000"/>
                <w:sz w:val="16"/>
                <w:szCs w:val="16"/>
              </w:rPr>
              <w:t>0,94</w:t>
            </w:r>
          </w:p>
        </w:tc>
        <w:tc>
          <w:tcPr>
            <w:tcW w:w="536" w:type="dxa"/>
            <w:tcBorders>
              <w:top w:val="nil"/>
              <w:left w:val="nil"/>
              <w:bottom w:val="single" w:sz="4" w:space="0" w:color="auto"/>
              <w:right w:val="single" w:sz="4" w:space="0" w:color="auto"/>
            </w:tcBorders>
            <w:shd w:val="clear" w:color="auto" w:fill="auto"/>
            <w:vAlign w:val="bottom"/>
          </w:tcPr>
          <w:p w14:paraId="612AB903" w14:textId="77777777" w:rsidR="001C3FB8" w:rsidRDefault="000C0BFC">
            <w:pPr>
              <w:spacing w:after="0" w:line="240" w:lineRule="auto"/>
              <w:jc w:val="right"/>
              <w:rPr>
                <w:color w:val="000000"/>
                <w:sz w:val="16"/>
                <w:szCs w:val="16"/>
              </w:rPr>
            </w:pPr>
            <w:r>
              <w:rPr>
                <w:color w:val="000000"/>
                <w:sz w:val="16"/>
                <w:szCs w:val="16"/>
              </w:rPr>
              <w:t>0,90</w:t>
            </w:r>
          </w:p>
        </w:tc>
        <w:tc>
          <w:tcPr>
            <w:tcW w:w="536" w:type="dxa"/>
            <w:tcBorders>
              <w:top w:val="nil"/>
              <w:left w:val="nil"/>
              <w:bottom w:val="single" w:sz="4" w:space="0" w:color="auto"/>
              <w:right w:val="single" w:sz="4" w:space="0" w:color="auto"/>
            </w:tcBorders>
            <w:shd w:val="clear" w:color="auto" w:fill="auto"/>
            <w:vAlign w:val="bottom"/>
          </w:tcPr>
          <w:p w14:paraId="3F08848D" w14:textId="77777777" w:rsidR="001C3FB8" w:rsidRDefault="000C0BFC">
            <w:pPr>
              <w:spacing w:after="0" w:line="240" w:lineRule="auto"/>
              <w:jc w:val="right"/>
              <w:rPr>
                <w:color w:val="000000"/>
                <w:sz w:val="16"/>
                <w:szCs w:val="16"/>
              </w:rPr>
            </w:pPr>
            <w:r>
              <w:rPr>
                <w:color w:val="000000"/>
                <w:sz w:val="16"/>
                <w:szCs w:val="16"/>
              </w:rPr>
              <w:t>0,87</w:t>
            </w:r>
          </w:p>
        </w:tc>
        <w:tc>
          <w:tcPr>
            <w:tcW w:w="536" w:type="dxa"/>
            <w:tcBorders>
              <w:top w:val="nil"/>
              <w:left w:val="nil"/>
              <w:bottom w:val="single" w:sz="4" w:space="0" w:color="auto"/>
              <w:right w:val="single" w:sz="4" w:space="0" w:color="auto"/>
            </w:tcBorders>
            <w:shd w:val="clear" w:color="auto" w:fill="auto"/>
            <w:vAlign w:val="bottom"/>
          </w:tcPr>
          <w:p w14:paraId="44D1F49B" w14:textId="77777777" w:rsidR="001C3FB8" w:rsidRDefault="000C0BFC">
            <w:pPr>
              <w:spacing w:after="0" w:line="240" w:lineRule="auto"/>
              <w:jc w:val="right"/>
              <w:rPr>
                <w:color w:val="000000"/>
                <w:sz w:val="16"/>
                <w:szCs w:val="16"/>
              </w:rPr>
            </w:pPr>
            <w:r>
              <w:rPr>
                <w:color w:val="000000"/>
                <w:sz w:val="16"/>
                <w:szCs w:val="16"/>
              </w:rPr>
              <w:t>0,92</w:t>
            </w:r>
          </w:p>
        </w:tc>
        <w:tc>
          <w:tcPr>
            <w:tcW w:w="536" w:type="dxa"/>
            <w:tcBorders>
              <w:top w:val="nil"/>
              <w:left w:val="nil"/>
              <w:bottom w:val="single" w:sz="4" w:space="0" w:color="auto"/>
              <w:right w:val="single" w:sz="4" w:space="0" w:color="auto"/>
            </w:tcBorders>
            <w:shd w:val="clear" w:color="auto" w:fill="auto"/>
            <w:vAlign w:val="bottom"/>
          </w:tcPr>
          <w:p w14:paraId="45A1C0EA" w14:textId="77777777" w:rsidR="001C3FB8" w:rsidRDefault="000C0BFC">
            <w:pPr>
              <w:spacing w:after="0" w:line="240" w:lineRule="auto"/>
              <w:jc w:val="right"/>
              <w:rPr>
                <w:color w:val="000000"/>
                <w:sz w:val="16"/>
                <w:szCs w:val="16"/>
              </w:rPr>
            </w:pPr>
            <w:r>
              <w:rPr>
                <w:color w:val="000000"/>
                <w:sz w:val="16"/>
                <w:szCs w:val="16"/>
              </w:rPr>
              <w:t>0,91</w:t>
            </w:r>
          </w:p>
        </w:tc>
        <w:tc>
          <w:tcPr>
            <w:tcW w:w="847" w:type="dxa"/>
            <w:gridSpan w:val="2"/>
            <w:tcBorders>
              <w:top w:val="nil"/>
              <w:left w:val="nil"/>
              <w:bottom w:val="single" w:sz="4" w:space="0" w:color="auto"/>
              <w:right w:val="single" w:sz="4" w:space="0" w:color="auto"/>
            </w:tcBorders>
            <w:shd w:val="clear" w:color="auto" w:fill="auto"/>
            <w:vAlign w:val="bottom"/>
          </w:tcPr>
          <w:p w14:paraId="6972AC58"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6F4A95EA" w14:textId="77777777" w:rsidR="001C3FB8" w:rsidRDefault="000C0BFC">
            <w:pPr>
              <w:spacing w:after="0" w:line="240" w:lineRule="auto"/>
              <w:rPr>
                <w:color w:val="000000"/>
                <w:sz w:val="16"/>
                <w:szCs w:val="16"/>
              </w:rPr>
            </w:pPr>
            <w:r>
              <w:rPr>
                <w:color w:val="000000"/>
                <w:sz w:val="16"/>
                <w:szCs w:val="16"/>
              </w:rPr>
              <w:t> </w:t>
            </w:r>
          </w:p>
        </w:tc>
      </w:tr>
      <w:tr w:rsidR="001C3FB8" w14:paraId="62411A74"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39B55DF8"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7DE2CC1B"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00BD1FE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727E5ACD"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746E61E8"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49AEFB3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58E74EA8"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3CC1644A"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62313BE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15D30E24"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5CD24807"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vAlign w:val="bottom"/>
          </w:tcPr>
          <w:p w14:paraId="0A22234A"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5AB09331"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430B9950"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2F057C16"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007632A9"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auto" w:fill="auto"/>
            <w:vAlign w:val="bottom"/>
          </w:tcPr>
          <w:p w14:paraId="518228A1"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095D7AEA" w14:textId="77777777" w:rsidR="001C3FB8" w:rsidRDefault="000C0BFC">
            <w:pPr>
              <w:spacing w:after="0" w:line="240" w:lineRule="auto"/>
              <w:rPr>
                <w:color w:val="000000"/>
                <w:sz w:val="16"/>
                <w:szCs w:val="16"/>
              </w:rPr>
            </w:pPr>
            <w:r>
              <w:rPr>
                <w:color w:val="000000"/>
                <w:sz w:val="16"/>
                <w:szCs w:val="16"/>
              </w:rPr>
              <w:t> </w:t>
            </w:r>
          </w:p>
        </w:tc>
      </w:tr>
      <w:tr w:rsidR="001C3FB8" w14:paraId="507FD605"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000000" w:fill="BFBFBF"/>
            <w:vAlign w:val="bottom"/>
          </w:tcPr>
          <w:p w14:paraId="76A0BDDD" w14:textId="77777777" w:rsidR="001C3FB8" w:rsidRDefault="000C0BFC">
            <w:pPr>
              <w:spacing w:after="0" w:line="240" w:lineRule="auto"/>
              <w:rPr>
                <w:b/>
                <w:bCs/>
                <w:color w:val="000000"/>
                <w:sz w:val="16"/>
                <w:szCs w:val="16"/>
              </w:rPr>
            </w:pPr>
            <w:proofErr w:type="spellStart"/>
            <w:r>
              <w:rPr>
                <w:b/>
                <w:bCs/>
                <w:color w:val="000000"/>
                <w:sz w:val="16"/>
                <w:szCs w:val="16"/>
              </w:rPr>
              <w:t>Peningkatan</w:t>
            </w:r>
            <w:proofErr w:type="spellEnd"/>
            <w:r>
              <w:rPr>
                <w:b/>
                <w:bCs/>
                <w:color w:val="000000"/>
                <w:sz w:val="16"/>
                <w:szCs w:val="16"/>
              </w:rPr>
              <w:t xml:space="preserve"> Sarana dan </w:t>
            </w:r>
            <w:proofErr w:type="spellStart"/>
            <w:r>
              <w:rPr>
                <w:b/>
                <w:bCs/>
                <w:color w:val="000000"/>
                <w:sz w:val="16"/>
                <w:szCs w:val="16"/>
              </w:rPr>
              <w:t>Prasarana</w:t>
            </w:r>
            <w:proofErr w:type="spellEnd"/>
            <w:r>
              <w:rPr>
                <w:b/>
                <w:bCs/>
                <w:color w:val="000000"/>
                <w:sz w:val="16"/>
                <w:szCs w:val="16"/>
              </w:rPr>
              <w:t xml:space="preserve"> </w:t>
            </w:r>
            <w:proofErr w:type="spellStart"/>
            <w:r>
              <w:rPr>
                <w:b/>
                <w:bCs/>
                <w:color w:val="000000"/>
                <w:sz w:val="16"/>
                <w:szCs w:val="16"/>
              </w:rPr>
              <w:t>Aparatur</w:t>
            </w:r>
            <w:proofErr w:type="spellEnd"/>
          </w:p>
        </w:tc>
        <w:tc>
          <w:tcPr>
            <w:tcW w:w="1216" w:type="dxa"/>
            <w:tcBorders>
              <w:top w:val="nil"/>
              <w:left w:val="nil"/>
              <w:bottom w:val="single" w:sz="4" w:space="0" w:color="auto"/>
              <w:right w:val="single" w:sz="4" w:space="0" w:color="auto"/>
            </w:tcBorders>
            <w:shd w:val="clear" w:color="000000" w:fill="BFBFBF"/>
            <w:vAlign w:val="bottom"/>
          </w:tcPr>
          <w:p w14:paraId="0FA0AC7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220426E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1455E43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3E2183A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26C362F3"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30B7C53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1516A18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203EC4BB"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230DFED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6AF768AE"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000000" w:fill="BFBFBF"/>
            <w:vAlign w:val="bottom"/>
          </w:tcPr>
          <w:p w14:paraId="3077D9D7"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00ECE60D"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1B422524"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53979432"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791D1764"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000000" w:fill="BFBFBF"/>
            <w:vAlign w:val="bottom"/>
          </w:tcPr>
          <w:p w14:paraId="6C175BF3"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000000" w:fill="BFBFBF"/>
            <w:vAlign w:val="bottom"/>
          </w:tcPr>
          <w:p w14:paraId="572F6699" w14:textId="77777777" w:rsidR="001C3FB8" w:rsidRDefault="000C0BFC">
            <w:pPr>
              <w:spacing w:after="0" w:line="240" w:lineRule="auto"/>
              <w:rPr>
                <w:color w:val="000000"/>
                <w:sz w:val="16"/>
                <w:szCs w:val="16"/>
              </w:rPr>
            </w:pPr>
            <w:r>
              <w:rPr>
                <w:color w:val="000000"/>
                <w:sz w:val="16"/>
                <w:szCs w:val="16"/>
              </w:rPr>
              <w:t> </w:t>
            </w:r>
          </w:p>
        </w:tc>
      </w:tr>
      <w:tr w:rsidR="001C3FB8" w14:paraId="2F136DE6"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auto" w:fill="auto"/>
            <w:vAlign w:val="bottom"/>
          </w:tcPr>
          <w:p w14:paraId="534260DF"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Peningkatan</w:t>
            </w:r>
            <w:proofErr w:type="spellEnd"/>
            <w:r>
              <w:rPr>
                <w:color w:val="000000"/>
                <w:sz w:val="16"/>
                <w:szCs w:val="16"/>
              </w:rPr>
              <w:t xml:space="preserve"> Sarana dan </w:t>
            </w:r>
            <w:proofErr w:type="spellStart"/>
            <w:r>
              <w:rPr>
                <w:color w:val="000000"/>
                <w:sz w:val="16"/>
                <w:szCs w:val="16"/>
              </w:rPr>
              <w:t>Prasarana</w:t>
            </w:r>
            <w:proofErr w:type="spellEnd"/>
            <w:r>
              <w:rPr>
                <w:color w:val="000000"/>
                <w:sz w:val="16"/>
                <w:szCs w:val="16"/>
              </w:rPr>
              <w:t xml:space="preserve"> </w:t>
            </w:r>
            <w:proofErr w:type="spellStart"/>
            <w:r>
              <w:rPr>
                <w:color w:val="000000"/>
                <w:sz w:val="16"/>
                <w:szCs w:val="16"/>
              </w:rPr>
              <w:t>Aparatur</w:t>
            </w:r>
            <w:proofErr w:type="spellEnd"/>
          </w:p>
        </w:tc>
        <w:tc>
          <w:tcPr>
            <w:tcW w:w="1216" w:type="dxa"/>
            <w:tcBorders>
              <w:top w:val="nil"/>
              <w:left w:val="nil"/>
              <w:bottom w:val="single" w:sz="4" w:space="0" w:color="auto"/>
              <w:right w:val="single" w:sz="4" w:space="0" w:color="auto"/>
            </w:tcBorders>
            <w:shd w:val="clear" w:color="auto" w:fill="auto"/>
            <w:vAlign w:val="bottom"/>
          </w:tcPr>
          <w:p w14:paraId="348B29CC" w14:textId="77777777" w:rsidR="001C3FB8" w:rsidRDefault="000C0BFC">
            <w:pPr>
              <w:spacing w:after="0" w:line="240" w:lineRule="auto"/>
              <w:rPr>
                <w:color w:val="000000"/>
                <w:sz w:val="16"/>
                <w:szCs w:val="16"/>
              </w:rPr>
            </w:pPr>
            <w:r>
              <w:rPr>
                <w:color w:val="000000"/>
                <w:sz w:val="16"/>
                <w:szCs w:val="16"/>
              </w:rPr>
              <w:t xml:space="preserve"> Rp           394.600.000 </w:t>
            </w:r>
          </w:p>
        </w:tc>
        <w:tc>
          <w:tcPr>
            <w:tcW w:w="1216" w:type="dxa"/>
            <w:tcBorders>
              <w:top w:val="nil"/>
              <w:left w:val="nil"/>
              <w:bottom w:val="single" w:sz="4" w:space="0" w:color="auto"/>
              <w:right w:val="single" w:sz="4" w:space="0" w:color="auto"/>
            </w:tcBorders>
            <w:shd w:val="clear" w:color="auto" w:fill="auto"/>
            <w:vAlign w:val="bottom"/>
          </w:tcPr>
          <w:p w14:paraId="59CF4855" w14:textId="77777777" w:rsidR="001C3FB8" w:rsidRDefault="000C0BFC">
            <w:pPr>
              <w:spacing w:after="0" w:line="240" w:lineRule="auto"/>
              <w:rPr>
                <w:color w:val="000000"/>
                <w:sz w:val="16"/>
                <w:szCs w:val="16"/>
              </w:rPr>
            </w:pPr>
            <w:r>
              <w:rPr>
                <w:color w:val="000000"/>
                <w:sz w:val="16"/>
                <w:szCs w:val="16"/>
              </w:rPr>
              <w:t xml:space="preserve"> Rp        1.086.930.000 </w:t>
            </w:r>
          </w:p>
        </w:tc>
        <w:tc>
          <w:tcPr>
            <w:tcW w:w="1216" w:type="dxa"/>
            <w:tcBorders>
              <w:top w:val="nil"/>
              <w:left w:val="nil"/>
              <w:bottom w:val="single" w:sz="4" w:space="0" w:color="auto"/>
              <w:right w:val="single" w:sz="4" w:space="0" w:color="auto"/>
            </w:tcBorders>
            <w:shd w:val="clear" w:color="auto" w:fill="auto"/>
            <w:vAlign w:val="bottom"/>
          </w:tcPr>
          <w:p w14:paraId="0016BAD3" w14:textId="77777777" w:rsidR="001C3FB8" w:rsidRDefault="000C0BFC">
            <w:pPr>
              <w:spacing w:after="0" w:line="240" w:lineRule="auto"/>
              <w:rPr>
                <w:color w:val="000000"/>
                <w:sz w:val="16"/>
                <w:szCs w:val="16"/>
              </w:rPr>
            </w:pPr>
            <w:r>
              <w:rPr>
                <w:color w:val="000000"/>
                <w:sz w:val="16"/>
                <w:szCs w:val="16"/>
              </w:rPr>
              <w:t xml:space="preserve"> Rp         1.612.329.500 </w:t>
            </w:r>
          </w:p>
        </w:tc>
        <w:tc>
          <w:tcPr>
            <w:tcW w:w="1216" w:type="dxa"/>
            <w:tcBorders>
              <w:top w:val="nil"/>
              <w:left w:val="nil"/>
              <w:bottom w:val="single" w:sz="4" w:space="0" w:color="auto"/>
              <w:right w:val="single" w:sz="4" w:space="0" w:color="auto"/>
            </w:tcBorders>
            <w:shd w:val="clear" w:color="auto" w:fill="auto"/>
            <w:vAlign w:val="bottom"/>
          </w:tcPr>
          <w:p w14:paraId="0309F13F" w14:textId="77777777" w:rsidR="001C3FB8" w:rsidRDefault="000C0BFC">
            <w:pPr>
              <w:spacing w:after="0" w:line="240" w:lineRule="auto"/>
              <w:rPr>
                <w:color w:val="000000"/>
                <w:sz w:val="16"/>
                <w:szCs w:val="16"/>
              </w:rPr>
            </w:pPr>
            <w:r>
              <w:rPr>
                <w:color w:val="000000"/>
                <w:sz w:val="16"/>
                <w:szCs w:val="16"/>
              </w:rPr>
              <w:t xml:space="preserve"> Rp                1.121.520.000 </w:t>
            </w:r>
          </w:p>
        </w:tc>
        <w:tc>
          <w:tcPr>
            <w:tcW w:w="1216" w:type="dxa"/>
            <w:tcBorders>
              <w:top w:val="nil"/>
              <w:left w:val="nil"/>
              <w:bottom w:val="single" w:sz="4" w:space="0" w:color="auto"/>
              <w:right w:val="single" w:sz="4" w:space="0" w:color="auto"/>
            </w:tcBorders>
            <w:shd w:val="clear" w:color="auto" w:fill="auto"/>
            <w:vAlign w:val="bottom"/>
          </w:tcPr>
          <w:p w14:paraId="2F78A108" w14:textId="77777777" w:rsidR="001C3FB8" w:rsidRDefault="000C0BFC">
            <w:pPr>
              <w:spacing w:after="0" w:line="240" w:lineRule="auto"/>
              <w:rPr>
                <w:color w:val="000000"/>
                <w:sz w:val="16"/>
                <w:szCs w:val="16"/>
              </w:rPr>
            </w:pPr>
            <w:r>
              <w:rPr>
                <w:color w:val="000000"/>
                <w:sz w:val="16"/>
                <w:szCs w:val="16"/>
              </w:rPr>
              <w:t xml:space="preserve"> Rp                    980.980.000 </w:t>
            </w:r>
          </w:p>
        </w:tc>
        <w:tc>
          <w:tcPr>
            <w:tcW w:w="1216" w:type="dxa"/>
            <w:tcBorders>
              <w:top w:val="nil"/>
              <w:left w:val="nil"/>
              <w:bottom w:val="single" w:sz="4" w:space="0" w:color="auto"/>
              <w:right w:val="single" w:sz="4" w:space="0" w:color="auto"/>
            </w:tcBorders>
            <w:shd w:val="clear" w:color="auto" w:fill="auto"/>
            <w:vAlign w:val="bottom"/>
          </w:tcPr>
          <w:p w14:paraId="41C6784E" w14:textId="77777777" w:rsidR="001C3FB8" w:rsidRDefault="000C0BFC">
            <w:pPr>
              <w:spacing w:after="0" w:line="240" w:lineRule="auto"/>
              <w:rPr>
                <w:color w:val="000000"/>
                <w:sz w:val="16"/>
                <w:szCs w:val="16"/>
              </w:rPr>
            </w:pPr>
            <w:r>
              <w:rPr>
                <w:color w:val="000000"/>
                <w:sz w:val="16"/>
                <w:szCs w:val="16"/>
              </w:rPr>
              <w:t xml:space="preserve"> Rp              363.229.000 </w:t>
            </w:r>
          </w:p>
        </w:tc>
        <w:tc>
          <w:tcPr>
            <w:tcW w:w="1216" w:type="dxa"/>
            <w:tcBorders>
              <w:top w:val="nil"/>
              <w:left w:val="nil"/>
              <w:bottom w:val="single" w:sz="4" w:space="0" w:color="auto"/>
              <w:right w:val="single" w:sz="4" w:space="0" w:color="auto"/>
            </w:tcBorders>
            <w:shd w:val="clear" w:color="auto" w:fill="auto"/>
            <w:vAlign w:val="bottom"/>
          </w:tcPr>
          <w:p w14:paraId="76022C23" w14:textId="77777777" w:rsidR="001C3FB8" w:rsidRDefault="000C0BFC">
            <w:pPr>
              <w:spacing w:after="0" w:line="240" w:lineRule="auto"/>
              <w:rPr>
                <w:color w:val="000000"/>
                <w:sz w:val="16"/>
                <w:szCs w:val="16"/>
              </w:rPr>
            </w:pPr>
            <w:r>
              <w:rPr>
                <w:color w:val="000000"/>
                <w:sz w:val="16"/>
                <w:szCs w:val="16"/>
              </w:rPr>
              <w:t xml:space="preserve"> Rp      1.005.906.200 </w:t>
            </w:r>
          </w:p>
        </w:tc>
        <w:tc>
          <w:tcPr>
            <w:tcW w:w="1216" w:type="dxa"/>
            <w:tcBorders>
              <w:top w:val="nil"/>
              <w:left w:val="nil"/>
              <w:bottom w:val="single" w:sz="4" w:space="0" w:color="auto"/>
              <w:right w:val="single" w:sz="4" w:space="0" w:color="auto"/>
            </w:tcBorders>
            <w:shd w:val="clear" w:color="auto" w:fill="auto"/>
            <w:vAlign w:val="bottom"/>
          </w:tcPr>
          <w:p w14:paraId="4C6438D2" w14:textId="77777777" w:rsidR="001C3FB8" w:rsidRDefault="000C0BFC">
            <w:pPr>
              <w:spacing w:after="0" w:line="240" w:lineRule="auto"/>
              <w:rPr>
                <w:color w:val="000000"/>
                <w:sz w:val="16"/>
                <w:szCs w:val="16"/>
              </w:rPr>
            </w:pPr>
            <w:r>
              <w:rPr>
                <w:color w:val="000000"/>
                <w:sz w:val="16"/>
                <w:szCs w:val="16"/>
              </w:rPr>
              <w:t xml:space="preserve"> Rp       1.359.685.900 </w:t>
            </w:r>
          </w:p>
        </w:tc>
        <w:tc>
          <w:tcPr>
            <w:tcW w:w="1216" w:type="dxa"/>
            <w:tcBorders>
              <w:top w:val="nil"/>
              <w:left w:val="nil"/>
              <w:bottom w:val="single" w:sz="4" w:space="0" w:color="auto"/>
              <w:right w:val="single" w:sz="4" w:space="0" w:color="auto"/>
            </w:tcBorders>
            <w:shd w:val="clear" w:color="auto" w:fill="auto"/>
            <w:vAlign w:val="bottom"/>
          </w:tcPr>
          <w:p w14:paraId="3BE49EBD" w14:textId="77777777" w:rsidR="001C3FB8" w:rsidRDefault="000C0BFC">
            <w:pPr>
              <w:spacing w:after="0" w:line="240" w:lineRule="auto"/>
              <w:rPr>
                <w:color w:val="000000"/>
                <w:sz w:val="16"/>
                <w:szCs w:val="16"/>
              </w:rPr>
            </w:pPr>
            <w:r>
              <w:rPr>
                <w:color w:val="000000"/>
                <w:sz w:val="16"/>
                <w:szCs w:val="16"/>
              </w:rPr>
              <w:t xml:space="preserve"> Rp                    979.053.375 </w:t>
            </w:r>
          </w:p>
        </w:tc>
        <w:tc>
          <w:tcPr>
            <w:tcW w:w="1216" w:type="dxa"/>
            <w:tcBorders>
              <w:top w:val="nil"/>
              <w:left w:val="nil"/>
              <w:bottom w:val="single" w:sz="4" w:space="0" w:color="auto"/>
              <w:right w:val="single" w:sz="4" w:space="0" w:color="auto"/>
            </w:tcBorders>
            <w:shd w:val="clear" w:color="auto" w:fill="auto"/>
            <w:vAlign w:val="bottom"/>
          </w:tcPr>
          <w:p w14:paraId="4CAA9951" w14:textId="77777777" w:rsidR="001C3FB8" w:rsidRDefault="000C0BFC">
            <w:pPr>
              <w:spacing w:after="0" w:line="240" w:lineRule="auto"/>
              <w:rPr>
                <w:color w:val="000000"/>
                <w:sz w:val="16"/>
                <w:szCs w:val="16"/>
              </w:rPr>
            </w:pPr>
            <w:r>
              <w:rPr>
                <w:color w:val="000000"/>
                <w:sz w:val="16"/>
                <w:szCs w:val="16"/>
              </w:rPr>
              <w:t xml:space="preserve"> Rp                    885.987.935 </w:t>
            </w:r>
          </w:p>
        </w:tc>
        <w:tc>
          <w:tcPr>
            <w:tcW w:w="536" w:type="dxa"/>
            <w:gridSpan w:val="2"/>
            <w:tcBorders>
              <w:top w:val="nil"/>
              <w:left w:val="nil"/>
              <w:bottom w:val="single" w:sz="4" w:space="0" w:color="auto"/>
              <w:right w:val="single" w:sz="4" w:space="0" w:color="auto"/>
            </w:tcBorders>
            <w:shd w:val="clear" w:color="auto" w:fill="auto"/>
            <w:vAlign w:val="bottom"/>
          </w:tcPr>
          <w:p w14:paraId="47C89E67" w14:textId="77777777" w:rsidR="001C3FB8" w:rsidRDefault="000C0BFC">
            <w:pPr>
              <w:spacing w:after="0" w:line="240" w:lineRule="auto"/>
              <w:jc w:val="right"/>
              <w:rPr>
                <w:color w:val="000000"/>
                <w:sz w:val="16"/>
                <w:szCs w:val="16"/>
              </w:rPr>
            </w:pPr>
            <w:r>
              <w:rPr>
                <w:color w:val="000000"/>
                <w:sz w:val="16"/>
                <w:szCs w:val="16"/>
              </w:rPr>
              <w:t>0,92</w:t>
            </w:r>
          </w:p>
        </w:tc>
        <w:tc>
          <w:tcPr>
            <w:tcW w:w="536" w:type="dxa"/>
            <w:tcBorders>
              <w:top w:val="nil"/>
              <w:left w:val="nil"/>
              <w:bottom w:val="single" w:sz="4" w:space="0" w:color="auto"/>
              <w:right w:val="single" w:sz="4" w:space="0" w:color="auto"/>
            </w:tcBorders>
            <w:shd w:val="clear" w:color="auto" w:fill="auto"/>
            <w:vAlign w:val="bottom"/>
          </w:tcPr>
          <w:p w14:paraId="7671B76C" w14:textId="77777777" w:rsidR="001C3FB8" w:rsidRDefault="000C0BFC">
            <w:pPr>
              <w:spacing w:after="0" w:line="240" w:lineRule="auto"/>
              <w:jc w:val="right"/>
              <w:rPr>
                <w:color w:val="000000"/>
                <w:sz w:val="16"/>
                <w:szCs w:val="16"/>
              </w:rPr>
            </w:pPr>
            <w:r>
              <w:rPr>
                <w:color w:val="000000"/>
                <w:sz w:val="16"/>
                <w:szCs w:val="16"/>
              </w:rPr>
              <w:t>0,93</w:t>
            </w:r>
          </w:p>
        </w:tc>
        <w:tc>
          <w:tcPr>
            <w:tcW w:w="536" w:type="dxa"/>
            <w:tcBorders>
              <w:top w:val="nil"/>
              <w:left w:val="nil"/>
              <w:bottom w:val="single" w:sz="4" w:space="0" w:color="auto"/>
              <w:right w:val="single" w:sz="4" w:space="0" w:color="auto"/>
            </w:tcBorders>
            <w:shd w:val="clear" w:color="auto" w:fill="auto"/>
            <w:vAlign w:val="bottom"/>
          </w:tcPr>
          <w:p w14:paraId="03969A8E" w14:textId="77777777" w:rsidR="001C3FB8" w:rsidRDefault="000C0BFC">
            <w:pPr>
              <w:spacing w:after="0" w:line="240" w:lineRule="auto"/>
              <w:jc w:val="right"/>
              <w:rPr>
                <w:color w:val="000000"/>
                <w:sz w:val="16"/>
                <w:szCs w:val="16"/>
              </w:rPr>
            </w:pPr>
            <w:r>
              <w:rPr>
                <w:color w:val="000000"/>
                <w:sz w:val="16"/>
                <w:szCs w:val="16"/>
              </w:rPr>
              <w:t>0,84</w:t>
            </w:r>
          </w:p>
        </w:tc>
        <w:tc>
          <w:tcPr>
            <w:tcW w:w="536" w:type="dxa"/>
            <w:tcBorders>
              <w:top w:val="nil"/>
              <w:left w:val="nil"/>
              <w:bottom w:val="single" w:sz="4" w:space="0" w:color="auto"/>
              <w:right w:val="single" w:sz="4" w:space="0" w:color="auto"/>
            </w:tcBorders>
            <w:shd w:val="clear" w:color="auto" w:fill="auto"/>
            <w:vAlign w:val="bottom"/>
          </w:tcPr>
          <w:p w14:paraId="43B3F7DA" w14:textId="77777777" w:rsidR="001C3FB8" w:rsidRDefault="000C0BFC">
            <w:pPr>
              <w:spacing w:after="0" w:line="240" w:lineRule="auto"/>
              <w:jc w:val="right"/>
              <w:rPr>
                <w:color w:val="000000"/>
                <w:sz w:val="16"/>
                <w:szCs w:val="16"/>
              </w:rPr>
            </w:pPr>
            <w:r>
              <w:rPr>
                <w:color w:val="000000"/>
                <w:sz w:val="16"/>
                <w:szCs w:val="16"/>
              </w:rPr>
              <w:t>0,87</w:t>
            </w:r>
          </w:p>
        </w:tc>
        <w:tc>
          <w:tcPr>
            <w:tcW w:w="536" w:type="dxa"/>
            <w:tcBorders>
              <w:top w:val="nil"/>
              <w:left w:val="nil"/>
              <w:bottom w:val="single" w:sz="4" w:space="0" w:color="auto"/>
              <w:right w:val="single" w:sz="4" w:space="0" w:color="auto"/>
            </w:tcBorders>
            <w:shd w:val="clear" w:color="auto" w:fill="auto"/>
            <w:vAlign w:val="bottom"/>
          </w:tcPr>
          <w:p w14:paraId="6A383DDC" w14:textId="77777777" w:rsidR="001C3FB8" w:rsidRDefault="000C0BFC">
            <w:pPr>
              <w:spacing w:after="0" w:line="240" w:lineRule="auto"/>
              <w:jc w:val="right"/>
              <w:rPr>
                <w:color w:val="000000"/>
                <w:sz w:val="16"/>
                <w:szCs w:val="16"/>
              </w:rPr>
            </w:pPr>
            <w:r>
              <w:rPr>
                <w:color w:val="000000"/>
                <w:sz w:val="16"/>
                <w:szCs w:val="16"/>
              </w:rPr>
              <w:t>0,90</w:t>
            </w:r>
          </w:p>
        </w:tc>
        <w:tc>
          <w:tcPr>
            <w:tcW w:w="847" w:type="dxa"/>
            <w:gridSpan w:val="2"/>
            <w:tcBorders>
              <w:top w:val="nil"/>
              <w:left w:val="nil"/>
              <w:bottom w:val="single" w:sz="4" w:space="0" w:color="auto"/>
              <w:right w:val="single" w:sz="4" w:space="0" w:color="auto"/>
            </w:tcBorders>
            <w:shd w:val="clear" w:color="auto" w:fill="auto"/>
            <w:vAlign w:val="bottom"/>
          </w:tcPr>
          <w:p w14:paraId="0AAA0EB2"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39027A1D" w14:textId="77777777" w:rsidR="001C3FB8" w:rsidRDefault="000C0BFC">
            <w:pPr>
              <w:spacing w:after="0" w:line="240" w:lineRule="auto"/>
              <w:rPr>
                <w:color w:val="000000"/>
                <w:sz w:val="16"/>
                <w:szCs w:val="16"/>
              </w:rPr>
            </w:pPr>
            <w:r>
              <w:rPr>
                <w:color w:val="000000"/>
                <w:sz w:val="16"/>
                <w:szCs w:val="16"/>
              </w:rPr>
              <w:t> </w:t>
            </w:r>
          </w:p>
        </w:tc>
      </w:tr>
      <w:tr w:rsidR="001C3FB8" w14:paraId="7A4EB6B4"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176BCF59"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1DFE450D"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3EABD4A5"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61099E5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490D99F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29D7C749"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56050459"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1984B974"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13CB58E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7B1F685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7EF3CA0B"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vAlign w:val="bottom"/>
          </w:tcPr>
          <w:p w14:paraId="699AF76A"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79127B3D"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550EDC47"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36257938"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56A8229F"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auto" w:fill="auto"/>
            <w:vAlign w:val="bottom"/>
          </w:tcPr>
          <w:p w14:paraId="0B452055"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75F605F0" w14:textId="77777777" w:rsidR="001C3FB8" w:rsidRDefault="000C0BFC">
            <w:pPr>
              <w:spacing w:after="0" w:line="240" w:lineRule="auto"/>
              <w:rPr>
                <w:color w:val="000000"/>
                <w:sz w:val="16"/>
                <w:szCs w:val="16"/>
              </w:rPr>
            </w:pPr>
            <w:r>
              <w:rPr>
                <w:color w:val="000000"/>
                <w:sz w:val="16"/>
                <w:szCs w:val="16"/>
              </w:rPr>
              <w:t> </w:t>
            </w:r>
          </w:p>
        </w:tc>
      </w:tr>
      <w:tr w:rsidR="001C3FB8" w14:paraId="4F2D1378"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000000" w:fill="BFBFBF"/>
            <w:vAlign w:val="bottom"/>
          </w:tcPr>
          <w:p w14:paraId="38C41499" w14:textId="77777777" w:rsidR="001C3FB8" w:rsidRDefault="000C0BFC">
            <w:pPr>
              <w:spacing w:after="0" w:line="240" w:lineRule="auto"/>
              <w:rPr>
                <w:b/>
                <w:bCs/>
                <w:color w:val="000000"/>
                <w:sz w:val="16"/>
                <w:szCs w:val="16"/>
              </w:rPr>
            </w:pPr>
            <w:proofErr w:type="spellStart"/>
            <w:r>
              <w:rPr>
                <w:b/>
                <w:bCs/>
                <w:color w:val="000000"/>
                <w:sz w:val="16"/>
                <w:szCs w:val="16"/>
              </w:rPr>
              <w:t>Peningkatan</w:t>
            </w:r>
            <w:proofErr w:type="spellEnd"/>
            <w:r>
              <w:rPr>
                <w:b/>
                <w:bCs/>
                <w:color w:val="000000"/>
                <w:sz w:val="16"/>
                <w:szCs w:val="16"/>
              </w:rPr>
              <w:t xml:space="preserve"> </w:t>
            </w:r>
            <w:proofErr w:type="spellStart"/>
            <w:r>
              <w:rPr>
                <w:b/>
                <w:bCs/>
                <w:color w:val="000000"/>
                <w:sz w:val="16"/>
                <w:szCs w:val="16"/>
              </w:rPr>
              <w:t>Kapasitas</w:t>
            </w:r>
            <w:proofErr w:type="spellEnd"/>
            <w:r>
              <w:rPr>
                <w:b/>
                <w:bCs/>
                <w:color w:val="000000"/>
                <w:sz w:val="16"/>
                <w:szCs w:val="16"/>
              </w:rPr>
              <w:t xml:space="preserve"> </w:t>
            </w:r>
            <w:proofErr w:type="spellStart"/>
            <w:r>
              <w:rPr>
                <w:b/>
                <w:bCs/>
                <w:color w:val="000000"/>
                <w:sz w:val="16"/>
                <w:szCs w:val="16"/>
              </w:rPr>
              <w:t>Sumber</w:t>
            </w:r>
            <w:proofErr w:type="spellEnd"/>
            <w:r>
              <w:rPr>
                <w:b/>
                <w:bCs/>
                <w:color w:val="000000"/>
                <w:sz w:val="16"/>
                <w:szCs w:val="16"/>
              </w:rPr>
              <w:t xml:space="preserve"> </w:t>
            </w:r>
            <w:proofErr w:type="spellStart"/>
            <w:r>
              <w:rPr>
                <w:b/>
                <w:bCs/>
                <w:color w:val="000000"/>
                <w:sz w:val="16"/>
                <w:szCs w:val="16"/>
              </w:rPr>
              <w:t>Daya</w:t>
            </w:r>
            <w:proofErr w:type="spellEnd"/>
            <w:r>
              <w:rPr>
                <w:b/>
                <w:bCs/>
                <w:color w:val="000000"/>
                <w:sz w:val="16"/>
                <w:szCs w:val="16"/>
              </w:rPr>
              <w:t xml:space="preserve"> </w:t>
            </w:r>
            <w:proofErr w:type="spellStart"/>
            <w:r>
              <w:rPr>
                <w:b/>
                <w:bCs/>
                <w:color w:val="000000"/>
                <w:sz w:val="16"/>
                <w:szCs w:val="16"/>
              </w:rPr>
              <w:t>Aparatur</w:t>
            </w:r>
            <w:proofErr w:type="spellEnd"/>
          </w:p>
        </w:tc>
        <w:tc>
          <w:tcPr>
            <w:tcW w:w="1216" w:type="dxa"/>
            <w:tcBorders>
              <w:top w:val="nil"/>
              <w:left w:val="nil"/>
              <w:bottom w:val="single" w:sz="4" w:space="0" w:color="auto"/>
              <w:right w:val="single" w:sz="4" w:space="0" w:color="auto"/>
            </w:tcBorders>
            <w:shd w:val="clear" w:color="000000" w:fill="BFBFBF"/>
            <w:vAlign w:val="bottom"/>
          </w:tcPr>
          <w:p w14:paraId="5556F923"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04A09F77"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2112535A"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5714633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442FCFD6"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794512D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69EFC01A"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2DA9A01B"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5F6FEC8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63D28E4D"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000000" w:fill="BFBFBF"/>
            <w:vAlign w:val="bottom"/>
          </w:tcPr>
          <w:p w14:paraId="1FA9F8D7"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56BC13EA"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0854E09D"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3B398A07"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297101B7"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000000" w:fill="BFBFBF"/>
            <w:vAlign w:val="bottom"/>
          </w:tcPr>
          <w:p w14:paraId="6F5B94C8"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000000" w:fill="BFBFBF"/>
            <w:vAlign w:val="bottom"/>
          </w:tcPr>
          <w:p w14:paraId="2767AB8D" w14:textId="77777777" w:rsidR="001C3FB8" w:rsidRDefault="000C0BFC">
            <w:pPr>
              <w:spacing w:after="0" w:line="240" w:lineRule="auto"/>
              <w:rPr>
                <w:color w:val="000000"/>
                <w:sz w:val="16"/>
                <w:szCs w:val="16"/>
              </w:rPr>
            </w:pPr>
            <w:r>
              <w:rPr>
                <w:color w:val="000000"/>
                <w:sz w:val="16"/>
                <w:szCs w:val="16"/>
              </w:rPr>
              <w:t> </w:t>
            </w:r>
          </w:p>
        </w:tc>
      </w:tr>
      <w:tr w:rsidR="001C3FB8" w14:paraId="1A02E3AA"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0F50B4DE" w14:textId="77777777" w:rsidR="001C3FB8" w:rsidRDefault="000C0BFC">
            <w:pPr>
              <w:spacing w:after="0" w:line="240" w:lineRule="auto"/>
              <w:rPr>
                <w:color w:val="000000"/>
                <w:sz w:val="16"/>
                <w:szCs w:val="16"/>
              </w:rPr>
            </w:pPr>
            <w:r>
              <w:rPr>
                <w:color w:val="000000"/>
                <w:sz w:val="16"/>
                <w:szCs w:val="16"/>
              </w:rPr>
              <w:lastRenderedPageBreak/>
              <w:t xml:space="preserve">- Pendidikan dan </w:t>
            </w:r>
            <w:proofErr w:type="spellStart"/>
            <w:r>
              <w:rPr>
                <w:color w:val="000000"/>
                <w:sz w:val="16"/>
                <w:szCs w:val="16"/>
              </w:rPr>
              <w:t>Pelatihan</w:t>
            </w:r>
            <w:proofErr w:type="spellEnd"/>
            <w:r>
              <w:rPr>
                <w:color w:val="000000"/>
                <w:sz w:val="16"/>
                <w:szCs w:val="16"/>
              </w:rPr>
              <w:t xml:space="preserve"> Formal</w:t>
            </w:r>
          </w:p>
        </w:tc>
        <w:tc>
          <w:tcPr>
            <w:tcW w:w="1216" w:type="dxa"/>
            <w:tcBorders>
              <w:top w:val="nil"/>
              <w:left w:val="nil"/>
              <w:bottom w:val="single" w:sz="4" w:space="0" w:color="auto"/>
              <w:right w:val="single" w:sz="4" w:space="0" w:color="auto"/>
            </w:tcBorders>
            <w:shd w:val="clear" w:color="auto" w:fill="auto"/>
            <w:vAlign w:val="bottom"/>
          </w:tcPr>
          <w:p w14:paraId="26376D0F" w14:textId="77777777" w:rsidR="001C3FB8" w:rsidRDefault="000C0BFC">
            <w:pPr>
              <w:spacing w:after="0" w:line="240" w:lineRule="auto"/>
              <w:rPr>
                <w:color w:val="000000"/>
                <w:sz w:val="16"/>
                <w:szCs w:val="16"/>
              </w:rPr>
            </w:pPr>
            <w:r>
              <w:rPr>
                <w:color w:val="000000"/>
                <w:sz w:val="16"/>
                <w:szCs w:val="16"/>
              </w:rPr>
              <w:t xml:space="preserve"> Rp              30.000.000 </w:t>
            </w:r>
          </w:p>
        </w:tc>
        <w:tc>
          <w:tcPr>
            <w:tcW w:w="1216" w:type="dxa"/>
            <w:tcBorders>
              <w:top w:val="nil"/>
              <w:left w:val="nil"/>
              <w:bottom w:val="single" w:sz="4" w:space="0" w:color="auto"/>
              <w:right w:val="single" w:sz="4" w:space="0" w:color="auto"/>
            </w:tcBorders>
            <w:shd w:val="clear" w:color="auto" w:fill="auto"/>
            <w:vAlign w:val="bottom"/>
          </w:tcPr>
          <w:p w14:paraId="375FAC12" w14:textId="77777777" w:rsidR="001C3FB8" w:rsidRDefault="000C0BFC">
            <w:pPr>
              <w:spacing w:after="0" w:line="240" w:lineRule="auto"/>
              <w:rPr>
                <w:color w:val="000000"/>
                <w:sz w:val="16"/>
                <w:szCs w:val="16"/>
              </w:rPr>
            </w:pPr>
            <w:r>
              <w:rPr>
                <w:color w:val="000000"/>
                <w:sz w:val="16"/>
                <w:szCs w:val="16"/>
              </w:rPr>
              <w:t xml:space="preserve"> Rp              50.000.000 </w:t>
            </w:r>
          </w:p>
        </w:tc>
        <w:tc>
          <w:tcPr>
            <w:tcW w:w="1216" w:type="dxa"/>
            <w:tcBorders>
              <w:top w:val="nil"/>
              <w:left w:val="nil"/>
              <w:bottom w:val="single" w:sz="4" w:space="0" w:color="auto"/>
              <w:right w:val="single" w:sz="4" w:space="0" w:color="auto"/>
            </w:tcBorders>
            <w:shd w:val="clear" w:color="auto" w:fill="auto"/>
            <w:vAlign w:val="bottom"/>
          </w:tcPr>
          <w:p w14:paraId="6C58FD49" w14:textId="77777777" w:rsidR="001C3FB8" w:rsidRDefault="000C0BFC">
            <w:pPr>
              <w:spacing w:after="0" w:line="240" w:lineRule="auto"/>
              <w:rPr>
                <w:color w:val="000000"/>
                <w:sz w:val="16"/>
                <w:szCs w:val="16"/>
              </w:rPr>
            </w:pPr>
            <w:r>
              <w:rPr>
                <w:color w:val="000000"/>
                <w:sz w:val="16"/>
                <w:szCs w:val="16"/>
              </w:rPr>
              <w:t xml:space="preserve"> Rp               50.000.000 </w:t>
            </w:r>
          </w:p>
        </w:tc>
        <w:tc>
          <w:tcPr>
            <w:tcW w:w="1216" w:type="dxa"/>
            <w:tcBorders>
              <w:top w:val="nil"/>
              <w:left w:val="nil"/>
              <w:bottom w:val="single" w:sz="4" w:space="0" w:color="auto"/>
              <w:right w:val="single" w:sz="4" w:space="0" w:color="auto"/>
            </w:tcBorders>
            <w:shd w:val="clear" w:color="auto" w:fill="auto"/>
            <w:vAlign w:val="bottom"/>
          </w:tcPr>
          <w:p w14:paraId="2CF9D60D" w14:textId="77777777" w:rsidR="001C3FB8" w:rsidRDefault="000C0BFC">
            <w:pPr>
              <w:spacing w:after="0" w:line="240" w:lineRule="auto"/>
              <w:rPr>
                <w:color w:val="000000"/>
                <w:sz w:val="16"/>
                <w:szCs w:val="16"/>
              </w:rPr>
            </w:pPr>
            <w:r>
              <w:rPr>
                <w:color w:val="000000"/>
                <w:sz w:val="16"/>
                <w:szCs w:val="16"/>
              </w:rPr>
              <w:t xml:space="preserve"> Rp                      50.000.000 </w:t>
            </w:r>
          </w:p>
        </w:tc>
        <w:tc>
          <w:tcPr>
            <w:tcW w:w="1216" w:type="dxa"/>
            <w:tcBorders>
              <w:top w:val="nil"/>
              <w:left w:val="nil"/>
              <w:bottom w:val="single" w:sz="4" w:space="0" w:color="auto"/>
              <w:right w:val="single" w:sz="4" w:space="0" w:color="auto"/>
            </w:tcBorders>
            <w:shd w:val="clear" w:color="auto" w:fill="auto"/>
            <w:vAlign w:val="bottom"/>
          </w:tcPr>
          <w:p w14:paraId="0795865F" w14:textId="77777777" w:rsidR="001C3FB8" w:rsidRDefault="000C0BFC">
            <w:pPr>
              <w:spacing w:after="0" w:line="240" w:lineRule="auto"/>
              <w:rPr>
                <w:color w:val="000000"/>
                <w:sz w:val="16"/>
                <w:szCs w:val="16"/>
              </w:rPr>
            </w:pPr>
            <w:r>
              <w:rPr>
                <w:color w:val="000000"/>
                <w:sz w:val="16"/>
                <w:szCs w:val="16"/>
              </w:rPr>
              <w:t xml:space="preserve"> Rp                      25.000.000 </w:t>
            </w:r>
          </w:p>
        </w:tc>
        <w:tc>
          <w:tcPr>
            <w:tcW w:w="1216" w:type="dxa"/>
            <w:tcBorders>
              <w:top w:val="nil"/>
              <w:left w:val="nil"/>
              <w:bottom w:val="single" w:sz="4" w:space="0" w:color="auto"/>
              <w:right w:val="single" w:sz="4" w:space="0" w:color="auto"/>
            </w:tcBorders>
            <w:shd w:val="clear" w:color="auto" w:fill="auto"/>
            <w:vAlign w:val="bottom"/>
          </w:tcPr>
          <w:p w14:paraId="0E508F3B" w14:textId="77777777" w:rsidR="001C3FB8" w:rsidRDefault="000C0BFC">
            <w:pPr>
              <w:spacing w:after="0" w:line="240" w:lineRule="auto"/>
              <w:rPr>
                <w:color w:val="000000"/>
                <w:sz w:val="16"/>
                <w:szCs w:val="16"/>
              </w:rPr>
            </w:pPr>
            <w:r>
              <w:rPr>
                <w:color w:val="000000"/>
                <w:sz w:val="16"/>
                <w:szCs w:val="16"/>
              </w:rPr>
              <w:t xml:space="preserve"> Rp                14.633.400 </w:t>
            </w:r>
          </w:p>
        </w:tc>
        <w:tc>
          <w:tcPr>
            <w:tcW w:w="1216" w:type="dxa"/>
            <w:tcBorders>
              <w:top w:val="nil"/>
              <w:left w:val="nil"/>
              <w:bottom w:val="single" w:sz="4" w:space="0" w:color="auto"/>
              <w:right w:val="single" w:sz="4" w:space="0" w:color="auto"/>
            </w:tcBorders>
            <w:shd w:val="clear" w:color="auto" w:fill="auto"/>
            <w:vAlign w:val="bottom"/>
          </w:tcPr>
          <w:p w14:paraId="43937E0F" w14:textId="77777777" w:rsidR="001C3FB8" w:rsidRDefault="000C0BFC">
            <w:pPr>
              <w:spacing w:after="0" w:line="240" w:lineRule="auto"/>
              <w:rPr>
                <w:color w:val="000000"/>
                <w:sz w:val="16"/>
                <w:szCs w:val="16"/>
              </w:rPr>
            </w:pPr>
            <w:r>
              <w:rPr>
                <w:color w:val="000000"/>
                <w:sz w:val="16"/>
                <w:szCs w:val="16"/>
              </w:rPr>
              <w:t xml:space="preserve"> Rp            44.686.800 </w:t>
            </w:r>
          </w:p>
        </w:tc>
        <w:tc>
          <w:tcPr>
            <w:tcW w:w="1216" w:type="dxa"/>
            <w:tcBorders>
              <w:top w:val="nil"/>
              <w:left w:val="nil"/>
              <w:bottom w:val="single" w:sz="4" w:space="0" w:color="auto"/>
              <w:right w:val="single" w:sz="4" w:space="0" w:color="auto"/>
            </w:tcBorders>
            <w:shd w:val="clear" w:color="auto" w:fill="auto"/>
            <w:vAlign w:val="bottom"/>
          </w:tcPr>
          <w:p w14:paraId="0C57E510" w14:textId="77777777" w:rsidR="001C3FB8" w:rsidRDefault="000C0BFC">
            <w:pPr>
              <w:spacing w:after="0" w:line="240" w:lineRule="auto"/>
              <w:rPr>
                <w:color w:val="000000"/>
                <w:sz w:val="16"/>
                <w:szCs w:val="16"/>
              </w:rPr>
            </w:pPr>
            <w:r>
              <w:rPr>
                <w:color w:val="000000"/>
                <w:sz w:val="16"/>
                <w:szCs w:val="16"/>
              </w:rPr>
              <w:t xml:space="preserve"> Rp                6.051.200 </w:t>
            </w:r>
          </w:p>
        </w:tc>
        <w:tc>
          <w:tcPr>
            <w:tcW w:w="1216" w:type="dxa"/>
            <w:tcBorders>
              <w:top w:val="nil"/>
              <w:left w:val="nil"/>
              <w:bottom w:val="single" w:sz="4" w:space="0" w:color="auto"/>
              <w:right w:val="single" w:sz="4" w:space="0" w:color="auto"/>
            </w:tcBorders>
            <w:shd w:val="clear" w:color="auto" w:fill="auto"/>
            <w:vAlign w:val="bottom"/>
          </w:tcPr>
          <w:p w14:paraId="22FB4199" w14:textId="77777777" w:rsidR="001C3FB8" w:rsidRDefault="000C0BFC">
            <w:pPr>
              <w:spacing w:after="0" w:line="240" w:lineRule="auto"/>
              <w:rPr>
                <w:color w:val="000000"/>
                <w:sz w:val="16"/>
                <w:szCs w:val="16"/>
              </w:rPr>
            </w:pPr>
            <w:r>
              <w:rPr>
                <w:color w:val="000000"/>
                <w:sz w:val="16"/>
                <w:szCs w:val="16"/>
              </w:rPr>
              <w:t xml:space="preserve"> Rp                         3.800.000 </w:t>
            </w:r>
          </w:p>
        </w:tc>
        <w:tc>
          <w:tcPr>
            <w:tcW w:w="1216" w:type="dxa"/>
            <w:tcBorders>
              <w:top w:val="nil"/>
              <w:left w:val="nil"/>
              <w:bottom w:val="single" w:sz="4" w:space="0" w:color="auto"/>
              <w:right w:val="single" w:sz="4" w:space="0" w:color="auto"/>
            </w:tcBorders>
            <w:shd w:val="clear" w:color="auto" w:fill="auto"/>
            <w:vAlign w:val="bottom"/>
          </w:tcPr>
          <w:p w14:paraId="1C10598F" w14:textId="77777777" w:rsidR="001C3FB8" w:rsidRDefault="000C0BFC">
            <w:pPr>
              <w:spacing w:after="0" w:line="240" w:lineRule="auto"/>
              <w:rPr>
                <w:color w:val="000000"/>
                <w:sz w:val="16"/>
                <w:szCs w:val="16"/>
              </w:rPr>
            </w:pPr>
            <w:r>
              <w:rPr>
                <w:color w:val="000000"/>
                <w:sz w:val="16"/>
                <w:szCs w:val="16"/>
              </w:rPr>
              <w:t xml:space="preserve"> Rp                         9.857.200 </w:t>
            </w:r>
          </w:p>
        </w:tc>
        <w:tc>
          <w:tcPr>
            <w:tcW w:w="536" w:type="dxa"/>
            <w:gridSpan w:val="2"/>
            <w:tcBorders>
              <w:top w:val="nil"/>
              <w:left w:val="nil"/>
              <w:bottom w:val="single" w:sz="4" w:space="0" w:color="auto"/>
              <w:right w:val="single" w:sz="4" w:space="0" w:color="auto"/>
            </w:tcBorders>
            <w:shd w:val="clear" w:color="auto" w:fill="auto"/>
            <w:vAlign w:val="bottom"/>
          </w:tcPr>
          <w:p w14:paraId="3A4887A9" w14:textId="77777777" w:rsidR="001C3FB8" w:rsidRDefault="000C0BFC">
            <w:pPr>
              <w:spacing w:after="0" w:line="240" w:lineRule="auto"/>
              <w:jc w:val="right"/>
              <w:rPr>
                <w:color w:val="000000"/>
                <w:sz w:val="16"/>
                <w:szCs w:val="16"/>
              </w:rPr>
            </w:pPr>
            <w:r>
              <w:rPr>
                <w:color w:val="000000"/>
                <w:sz w:val="16"/>
                <w:szCs w:val="16"/>
              </w:rPr>
              <w:t>0,49</w:t>
            </w:r>
          </w:p>
        </w:tc>
        <w:tc>
          <w:tcPr>
            <w:tcW w:w="536" w:type="dxa"/>
            <w:tcBorders>
              <w:top w:val="nil"/>
              <w:left w:val="nil"/>
              <w:bottom w:val="single" w:sz="4" w:space="0" w:color="auto"/>
              <w:right w:val="single" w:sz="4" w:space="0" w:color="auto"/>
            </w:tcBorders>
            <w:shd w:val="clear" w:color="auto" w:fill="auto"/>
            <w:vAlign w:val="bottom"/>
          </w:tcPr>
          <w:p w14:paraId="0B892787" w14:textId="77777777" w:rsidR="001C3FB8" w:rsidRDefault="000C0BFC">
            <w:pPr>
              <w:spacing w:after="0" w:line="240" w:lineRule="auto"/>
              <w:jc w:val="right"/>
              <w:rPr>
                <w:color w:val="000000"/>
                <w:sz w:val="16"/>
                <w:szCs w:val="16"/>
              </w:rPr>
            </w:pPr>
            <w:r>
              <w:rPr>
                <w:color w:val="000000"/>
                <w:sz w:val="16"/>
                <w:szCs w:val="16"/>
              </w:rPr>
              <w:t>0,89</w:t>
            </w:r>
          </w:p>
        </w:tc>
        <w:tc>
          <w:tcPr>
            <w:tcW w:w="536" w:type="dxa"/>
            <w:tcBorders>
              <w:top w:val="nil"/>
              <w:left w:val="nil"/>
              <w:bottom w:val="single" w:sz="4" w:space="0" w:color="auto"/>
              <w:right w:val="single" w:sz="4" w:space="0" w:color="auto"/>
            </w:tcBorders>
            <w:shd w:val="clear" w:color="auto" w:fill="auto"/>
            <w:vAlign w:val="bottom"/>
          </w:tcPr>
          <w:p w14:paraId="27BE244F" w14:textId="77777777" w:rsidR="001C3FB8" w:rsidRDefault="000C0BFC">
            <w:pPr>
              <w:spacing w:after="0" w:line="240" w:lineRule="auto"/>
              <w:jc w:val="right"/>
              <w:rPr>
                <w:color w:val="000000"/>
                <w:sz w:val="16"/>
                <w:szCs w:val="16"/>
              </w:rPr>
            </w:pPr>
            <w:r>
              <w:rPr>
                <w:color w:val="000000"/>
                <w:sz w:val="16"/>
                <w:szCs w:val="16"/>
              </w:rPr>
              <w:t>0,12</w:t>
            </w:r>
          </w:p>
        </w:tc>
        <w:tc>
          <w:tcPr>
            <w:tcW w:w="536" w:type="dxa"/>
            <w:tcBorders>
              <w:top w:val="nil"/>
              <w:left w:val="nil"/>
              <w:bottom w:val="single" w:sz="4" w:space="0" w:color="auto"/>
              <w:right w:val="single" w:sz="4" w:space="0" w:color="auto"/>
            </w:tcBorders>
            <w:shd w:val="clear" w:color="auto" w:fill="auto"/>
            <w:vAlign w:val="bottom"/>
          </w:tcPr>
          <w:p w14:paraId="4483C25E" w14:textId="77777777" w:rsidR="001C3FB8" w:rsidRDefault="000C0BFC">
            <w:pPr>
              <w:spacing w:after="0" w:line="240" w:lineRule="auto"/>
              <w:jc w:val="right"/>
              <w:rPr>
                <w:color w:val="000000"/>
                <w:sz w:val="16"/>
                <w:szCs w:val="16"/>
              </w:rPr>
            </w:pPr>
            <w:r>
              <w:rPr>
                <w:color w:val="000000"/>
                <w:sz w:val="16"/>
                <w:szCs w:val="16"/>
              </w:rPr>
              <w:t>0,08</w:t>
            </w:r>
          </w:p>
        </w:tc>
        <w:tc>
          <w:tcPr>
            <w:tcW w:w="536" w:type="dxa"/>
            <w:tcBorders>
              <w:top w:val="nil"/>
              <w:left w:val="nil"/>
              <w:bottom w:val="single" w:sz="4" w:space="0" w:color="auto"/>
              <w:right w:val="single" w:sz="4" w:space="0" w:color="auto"/>
            </w:tcBorders>
            <w:shd w:val="clear" w:color="auto" w:fill="auto"/>
            <w:vAlign w:val="bottom"/>
          </w:tcPr>
          <w:p w14:paraId="0DC4578F" w14:textId="77777777" w:rsidR="001C3FB8" w:rsidRDefault="000C0BFC">
            <w:pPr>
              <w:spacing w:after="0" w:line="240" w:lineRule="auto"/>
              <w:jc w:val="right"/>
              <w:rPr>
                <w:color w:val="000000"/>
                <w:sz w:val="16"/>
                <w:szCs w:val="16"/>
              </w:rPr>
            </w:pPr>
            <w:r>
              <w:rPr>
                <w:color w:val="000000"/>
                <w:sz w:val="16"/>
                <w:szCs w:val="16"/>
              </w:rPr>
              <w:t>0,39</w:t>
            </w:r>
          </w:p>
        </w:tc>
        <w:tc>
          <w:tcPr>
            <w:tcW w:w="847" w:type="dxa"/>
            <w:gridSpan w:val="2"/>
            <w:tcBorders>
              <w:top w:val="nil"/>
              <w:left w:val="nil"/>
              <w:bottom w:val="single" w:sz="4" w:space="0" w:color="auto"/>
              <w:right w:val="single" w:sz="4" w:space="0" w:color="auto"/>
            </w:tcBorders>
            <w:shd w:val="clear" w:color="auto" w:fill="auto"/>
            <w:vAlign w:val="bottom"/>
          </w:tcPr>
          <w:p w14:paraId="405FC065"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3464CC6B" w14:textId="77777777" w:rsidR="001C3FB8" w:rsidRDefault="000C0BFC">
            <w:pPr>
              <w:spacing w:after="0" w:line="240" w:lineRule="auto"/>
              <w:rPr>
                <w:color w:val="000000"/>
                <w:sz w:val="16"/>
                <w:szCs w:val="16"/>
              </w:rPr>
            </w:pPr>
            <w:r>
              <w:rPr>
                <w:color w:val="000000"/>
                <w:sz w:val="16"/>
                <w:szCs w:val="16"/>
              </w:rPr>
              <w:t> </w:t>
            </w:r>
          </w:p>
        </w:tc>
      </w:tr>
      <w:tr w:rsidR="001C3FB8" w14:paraId="1B7BF21E"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7BE4AC79"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0EB9953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009F4BF6"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7A31C713"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62AF1245"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715CDBD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126BEF0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51BE951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1769BB18"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4E3B3C3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5182FD06"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vAlign w:val="bottom"/>
          </w:tcPr>
          <w:p w14:paraId="2931BB9A"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73F6D66A"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5F8C87AF"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2D3E230F"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43D3D229"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auto" w:fill="auto"/>
            <w:vAlign w:val="bottom"/>
          </w:tcPr>
          <w:p w14:paraId="30325553"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1600103F" w14:textId="77777777" w:rsidR="001C3FB8" w:rsidRDefault="000C0BFC">
            <w:pPr>
              <w:spacing w:after="0" w:line="240" w:lineRule="auto"/>
              <w:rPr>
                <w:color w:val="000000"/>
                <w:sz w:val="16"/>
                <w:szCs w:val="16"/>
              </w:rPr>
            </w:pPr>
            <w:r>
              <w:rPr>
                <w:color w:val="000000"/>
                <w:sz w:val="16"/>
                <w:szCs w:val="16"/>
              </w:rPr>
              <w:t> </w:t>
            </w:r>
          </w:p>
        </w:tc>
      </w:tr>
      <w:tr w:rsidR="001C3FB8" w14:paraId="5EA80EEE"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000000" w:fill="BFBFBF"/>
            <w:vAlign w:val="bottom"/>
          </w:tcPr>
          <w:p w14:paraId="7D042955" w14:textId="77777777" w:rsidR="001C3FB8" w:rsidRDefault="000C0BFC">
            <w:pPr>
              <w:spacing w:after="0" w:line="240" w:lineRule="auto"/>
              <w:rPr>
                <w:b/>
                <w:bCs/>
                <w:color w:val="000000"/>
                <w:sz w:val="16"/>
                <w:szCs w:val="16"/>
              </w:rPr>
            </w:pPr>
            <w:proofErr w:type="spellStart"/>
            <w:r>
              <w:rPr>
                <w:b/>
                <w:bCs/>
                <w:color w:val="000000"/>
                <w:sz w:val="16"/>
                <w:szCs w:val="16"/>
              </w:rPr>
              <w:t>Pengembangan</w:t>
            </w:r>
            <w:proofErr w:type="spellEnd"/>
            <w:r>
              <w:rPr>
                <w:b/>
                <w:bCs/>
                <w:color w:val="000000"/>
                <w:sz w:val="16"/>
                <w:szCs w:val="16"/>
              </w:rPr>
              <w:t xml:space="preserve"> Kinerja </w:t>
            </w:r>
            <w:proofErr w:type="spellStart"/>
            <w:r>
              <w:rPr>
                <w:b/>
                <w:bCs/>
                <w:color w:val="000000"/>
                <w:sz w:val="16"/>
                <w:szCs w:val="16"/>
              </w:rPr>
              <w:t>Pengelolaan</w:t>
            </w:r>
            <w:proofErr w:type="spellEnd"/>
            <w:r>
              <w:rPr>
                <w:b/>
                <w:bCs/>
                <w:color w:val="000000"/>
                <w:sz w:val="16"/>
                <w:szCs w:val="16"/>
              </w:rPr>
              <w:t xml:space="preserve"> </w:t>
            </w:r>
            <w:proofErr w:type="spellStart"/>
            <w:r>
              <w:rPr>
                <w:b/>
                <w:bCs/>
                <w:color w:val="000000"/>
                <w:sz w:val="16"/>
                <w:szCs w:val="16"/>
              </w:rPr>
              <w:t>Persampahan</w:t>
            </w:r>
            <w:proofErr w:type="spellEnd"/>
            <w:r>
              <w:rPr>
                <w:b/>
                <w:bCs/>
                <w:color w:val="000000"/>
                <w:sz w:val="16"/>
                <w:szCs w:val="16"/>
              </w:rPr>
              <w:t xml:space="preserve"> </w:t>
            </w:r>
          </w:p>
        </w:tc>
        <w:tc>
          <w:tcPr>
            <w:tcW w:w="1216" w:type="dxa"/>
            <w:tcBorders>
              <w:top w:val="nil"/>
              <w:left w:val="nil"/>
              <w:bottom w:val="single" w:sz="4" w:space="0" w:color="auto"/>
              <w:right w:val="single" w:sz="4" w:space="0" w:color="auto"/>
            </w:tcBorders>
            <w:shd w:val="clear" w:color="000000" w:fill="BFBFBF"/>
            <w:vAlign w:val="bottom"/>
          </w:tcPr>
          <w:p w14:paraId="23B2AA2D"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18374369"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1B21DC6D"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7D120DC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38A840E6"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29CE7FB6"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72063FE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74CDA7FA"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10B20AC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1954FA05"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000000" w:fill="BFBFBF"/>
            <w:vAlign w:val="bottom"/>
          </w:tcPr>
          <w:p w14:paraId="6C085759"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170BE0C1"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3DBA037C"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24248ECE"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298737C0"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000000" w:fill="BFBFBF"/>
            <w:vAlign w:val="bottom"/>
          </w:tcPr>
          <w:p w14:paraId="43727C18"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000000" w:fill="BFBFBF"/>
            <w:vAlign w:val="bottom"/>
          </w:tcPr>
          <w:p w14:paraId="1A0F792A" w14:textId="77777777" w:rsidR="001C3FB8" w:rsidRDefault="000C0BFC">
            <w:pPr>
              <w:spacing w:after="0" w:line="240" w:lineRule="auto"/>
              <w:rPr>
                <w:color w:val="000000"/>
                <w:sz w:val="16"/>
                <w:szCs w:val="16"/>
              </w:rPr>
            </w:pPr>
            <w:r>
              <w:rPr>
                <w:color w:val="000000"/>
                <w:sz w:val="16"/>
                <w:szCs w:val="16"/>
              </w:rPr>
              <w:t> </w:t>
            </w:r>
          </w:p>
        </w:tc>
      </w:tr>
      <w:tr w:rsidR="001C3FB8" w14:paraId="71535ABD"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000000" w:fill="FFFFFF"/>
            <w:vAlign w:val="bottom"/>
          </w:tcPr>
          <w:p w14:paraId="7051B605"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Penyusunan</w:t>
            </w:r>
            <w:proofErr w:type="spellEnd"/>
            <w:r>
              <w:rPr>
                <w:color w:val="000000"/>
                <w:sz w:val="16"/>
                <w:szCs w:val="16"/>
              </w:rPr>
              <w:t xml:space="preserve"> </w:t>
            </w:r>
            <w:proofErr w:type="spellStart"/>
            <w:r>
              <w:rPr>
                <w:color w:val="000000"/>
                <w:sz w:val="16"/>
                <w:szCs w:val="16"/>
              </w:rPr>
              <w:t>Kebijakan</w:t>
            </w:r>
            <w:proofErr w:type="spellEnd"/>
            <w:r>
              <w:rPr>
                <w:color w:val="000000"/>
                <w:sz w:val="16"/>
                <w:szCs w:val="16"/>
              </w:rPr>
              <w:t xml:space="preserve"> </w:t>
            </w:r>
            <w:proofErr w:type="spellStart"/>
            <w:r>
              <w:rPr>
                <w:color w:val="000000"/>
                <w:sz w:val="16"/>
                <w:szCs w:val="16"/>
              </w:rPr>
              <w:t>Manajemen</w:t>
            </w:r>
            <w:proofErr w:type="spellEnd"/>
            <w:r>
              <w:rPr>
                <w:color w:val="000000"/>
                <w:sz w:val="16"/>
                <w:szCs w:val="16"/>
              </w:rPr>
              <w:br/>
              <w:t xml:space="preserve">   </w:t>
            </w:r>
            <w:proofErr w:type="spellStart"/>
            <w:r>
              <w:rPr>
                <w:color w:val="000000"/>
                <w:sz w:val="16"/>
                <w:szCs w:val="16"/>
              </w:rPr>
              <w:t>Pengelolaan</w:t>
            </w:r>
            <w:proofErr w:type="spellEnd"/>
            <w:r>
              <w:rPr>
                <w:color w:val="000000"/>
                <w:sz w:val="16"/>
                <w:szCs w:val="16"/>
              </w:rPr>
              <w:t xml:space="preserve"> </w:t>
            </w:r>
            <w:proofErr w:type="spellStart"/>
            <w:r>
              <w:rPr>
                <w:color w:val="000000"/>
                <w:sz w:val="16"/>
                <w:szCs w:val="16"/>
              </w:rPr>
              <w:t>Sampah</w:t>
            </w:r>
            <w:proofErr w:type="spellEnd"/>
          </w:p>
        </w:tc>
        <w:tc>
          <w:tcPr>
            <w:tcW w:w="1216" w:type="dxa"/>
            <w:tcBorders>
              <w:top w:val="nil"/>
              <w:left w:val="nil"/>
              <w:bottom w:val="single" w:sz="4" w:space="0" w:color="auto"/>
              <w:right w:val="single" w:sz="4" w:space="0" w:color="auto"/>
            </w:tcBorders>
            <w:shd w:val="clear" w:color="000000" w:fill="FFFFFF"/>
            <w:vAlign w:val="bottom"/>
          </w:tcPr>
          <w:p w14:paraId="09C0DDCC"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000000" w:fill="FFFFFF"/>
            <w:vAlign w:val="bottom"/>
          </w:tcPr>
          <w:p w14:paraId="470997E0" w14:textId="77777777" w:rsidR="001C3FB8" w:rsidRDefault="000C0BFC">
            <w:pPr>
              <w:spacing w:after="0" w:line="240" w:lineRule="auto"/>
              <w:rPr>
                <w:color w:val="000000"/>
                <w:sz w:val="16"/>
                <w:szCs w:val="16"/>
              </w:rPr>
            </w:pPr>
            <w:r>
              <w:rPr>
                <w:color w:val="000000"/>
                <w:sz w:val="16"/>
                <w:szCs w:val="16"/>
              </w:rPr>
              <w:t xml:space="preserve"> Rp           124.618.000 </w:t>
            </w:r>
          </w:p>
        </w:tc>
        <w:tc>
          <w:tcPr>
            <w:tcW w:w="1216" w:type="dxa"/>
            <w:tcBorders>
              <w:top w:val="nil"/>
              <w:left w:val="nil"/>
              <w:bottom w:val="single" w:sz="4" w:space="0" w:color="auto"/>
              <w:right w:val="single" w:sz="4" w:space="0" w:color="auto"/>
            </w:tcBorders>
            <w:shd w:val="clear" w:color="000000" w:fill="FFFFFF"/>
            <w:vAlign w:val="bottom"/>
          </w:tcPr>
          <w:p w14:paraId="56145220"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000000" w:fill="FFFFFF"/>
            <w:vAlign w:val="bottom"/>
          </w:tcPr>
          <w:p w14:paraId="649F8916"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000000" w:fill="FFFFFF"/>
            <w:vAlign w:val="bottom"/>
          </w:tcPr>
          <w:p w14:paraId="575B0DAC"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000000" w:fill="FFFFFF"/>
            <w:vAlign w:val="bottom"/>
          </w:tcPr>
          <w:p w14:paraId="5B2862EA"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000000" w:fill="FFFFFF"/>
            <w:vAlign w:val="bottom"/>
          </w:tcPr>
          <w:p w14:paraId="37678645" w14:textId="77777777" w:rsidR="001C3FB8" w:rsidRDefault="000C0BFC">
            <w:pPr>
              <w:spacing w:after="0" w:line="240" w:lineRule="auto"/>
              <w:rPr>
                <w:color w:val="000000"/>
                <w:sz w:val="16"/>
                <w:szCs w:val="16"/>
              </w:rPr>
            </w:pPr>
            <w:r>
              <w:rPr>
                <w:color w:val="000000"/>
                <w:sz w:val="16"/>
                <w:szCs w:val="16"/>
              </w:rPr>
              <w:t xml:space="preserve"> Rp          122.042.000 </w:t>
            </w:r>
          </w:p>
        </w:tc>
        <w:tc>
          <w:tcPr>
            <w:tcW w:w="1216" w:type="dxa"/>
            <w:tcBorders>
              <w:top w:val="nil"/>
              <w:left w:val="nil"/>
              <w:bottom w:val="single" w:sz="4" w:space="0" w:color="auto"/>
              <w:right w:val="single" w:sz="4" w:space="0" w:color="auto"/>
            </w:tcBorders>
            <w:shd w:val="clear" w:color="000000" w:fill="FFFFFF"/>
            <w:vAlign w:val="bottom"/>
          </w:tcPr>
          <w:p w14:paraId="1996E80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000000" w:fill="FFFFFF"/>
            <w:vAlign w:val="bottom"/>
          </w:tcPr>
          <w:p w14:paraId="4D50EC2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000000" w:fill="FFFFFF"/>
            <w:vAlign w:val="bottom"/>
          </w:tcPr>
          <w:p w14:paraId="34814FB1"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gridSpan w:val="2"/>
            <w:tcBorders>
              <w:top w:val="nil"/>
              <w:left w:val="nil"/>
              <w:bottom w:val="single" w:sz="4" w:space="0" w:color="auto"/>
              <w:right w:val="single" w:sz="4" w:space="0" w:color="auto"/>
            </w:tcBorders>
            <w:shd w:val="clear" w:color="auto" w:fill="auto"/>
            <w:vAlign w:val="bottom"/>
          </w:tcPr>
          <w:p w14:paraId="5FDB0EDE"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71D6451E" w14:textId="77777777" w:rsidR="001C3FB8" w:rsidRDefault="000C0BFC">
            <w:pPr>
              <w:spacing w:after="0" w:line="240" w:lineRule="auto"/>
              <w:jc w:val="right"/>
              <w:rPr>
                <w:color w:val="000000"/>
                <w:sz w:val="16"/>
                <w:szCs w:val="16"/>
              </w:rPr>
            </w:pPr>
            <w:r>
              <w:rPr>
                <w:color w:val="000000"/>
                <w:sz w:val="16"/>
                <w:szCs w:val="16"/>
              </w:rPr>
              <w:t>0,98</w:t>
            </w:r>
          </w:p>
        </w:tc>
        <w:tc>
          <w:tcPr>
            <w:tcW w:w="536" w:type="dxa"/>
            <w:tcBorders>
              <w:top w:val="nil"/>
              <w:left w:val="nil"/>
              <w:bottom w:val="single" w:sz="4" w:space="0" w:color="auto"/>
              <w:right w:val="single" w:sz="4" w:space="0" w:color="auto"/>
            </w:tcBorders>
            <w:shd w:val="clear" w:color="auto" w:fill="auto"/>
            <w:vAlign w:val="bottom"/>
          </w:tcPr>
          <w:p w14:paraId="4426945F"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1716DFC0"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6392770E"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847" w:type="dxa"/>
            <w:gridSpan w:val="2"/>
            <w:tcBorders>
              <w:top w:val="nil"/>
              <w:left w:val="nil"/>
              <w:bottom w:val="single" w:sz="4" w:space="0" w:color="auto"/>
              <w:right w:val="single" w:sz="4" w:space="0" w:color="auto"/>
            </w:tcBorders>
            <w:shd w:val="clear" w:color="000000" w:fill="FFFFFF"/>
            <w:vAlign w:val="bottom"/>
          </w:tcPr>
          <w:p w14:paraId="04EE37AB"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794" w:type="dxa"/>
            <w:tcBorders>
              <w:top w:val="nil"/>
              <w:left w:val="nil"/>
              <w:bottom w:val="single" w:sz="4" w:space="0" w:color="auto"/>
              <w:right w:val="single" w:sz="8" w:space="0" w:color="auto"/>
            </w:tcBorders>
            <w:shd w:val="clear" w:color="000000" w:fill="FFFFFF"/>
            <w:vAlign w:val="bottom"/>
          </w:tcPr>
          <w:p w14:paraId="41DA5DF5"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r>
      <w:tr w:rsidR="001C3FB8" w14:paraId="5A2DCF39"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auto" w:fill="auto"/>
            <w:vAlign w:val="bottom"/>
          </w:tcPr>
          <w:p w14:paraId="25CD0397"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Penyediaan</w:t>
            </w:r>
            <w:proofErr w:type="spellEnd"/>
            <w:r>
              <w:rPr>
                <w:color w:val="000000"/>
                <w:sz w:val="16"/>
                <w:szCs w:val="16"/>
              </w:rPr>
              <w:t xml:space="preserve"> </w:t>
            </w:r>
            <w:proofErr w:type="spellStart"/>
            <w:r>
              <w:rPr>
                <w:color w:val="000000"/>
                <w:sz w:val="16"/>
                <w:szCs w:val="16"/>
              </w:rPr>
              <w:t>Prasarana</w:t>
            </w:r>
            <w:proofErr w:type="spellEnd"/>
            <w:r>
              <w:rPr>
                <w:color w:val="000000"/>
                <w:sz w:val="16"/>
                <w:szCs w:val="16"/>
              </w:rPr>
              <w:t xml:space="preserve"> dan Sarana</w:t>
            </w:r>
            <w:r>
              <w:rPr>
                <w:color w:val="000000"/>
                <w:sz w:val="16"/>
                <w:szCs w:val="16"/>
              </w:rPr>
              <w:br/>
              <w:t xml:space="preserve">   </w:t>
            </w:r>
            <w:proofErr w:type="spellStart"/>
            <w:r>
              <w:rPr>
                <w:color w:val="000000"/>
                <w:sz w:val="16"/>
                <w:szCs w:val="16"/>
              </w:rPr>
              <w:t>Pengelolaan</w:t>
            </w:r>
            <w:proofErr w:type="spellEnd"/>
            <w:r>
              <w:rPr>
                <w:color w:val="000000"/>
                <w:sz w:val="16"/>
                <w:szCs w:val="16"/>
              </w:rPr>
              <w:t xml:space="preserve"> </w:t>
            </w:r>
            <w:proofErr w:type="spellStart"/>
            <w:r>
              <w:rPr>
                <w:color w:val="000000"/>
                <w:sz w:val="16"/>
                <w:szCs w:val="16"/>
              </w:rPr>
              <w:t>Persampahan</w:t>
            </w:r>
            <w:proofErr w:type="spellEnd"/>
          </w:p>
        </w:tc>
        <w:tc>
          <w:tcPr>
            <w:tcW w:w="1216" w:type="dxa"/>
            <w:tcBorders>
              <w:top w:val="nil"/>
              <w:left w:val="nil"/>
              <w:bottom w:val="single" w:sz="4" w:space="0" w:color="auto"/>
              <w:right w:val="single" w:sz="4" w:space="0" w:color="auto"/>
            </w:tcBorders>
            <w:shd w:val="clear" w:color="auto" w:fill="auto"/>
            <w:vAlign w:val="bottom"/>
          </w:tcPr>
          <w:p w14:paraId="450F864E" w14:textId="77777777" w:rsidR="001C3FB8" w:rsidRDefault="000C0BFC">
            <w:pPr>
              <w:spacing w:after="0" w:line="240" w:lineRule="auto"/>
              <w:rPr>
                <w:color w:val="000000"/>
                <w:sz w:val="16"/>
                <w:szCs w:val="16"/>
              </w:rPr>
            </w:pPr>
            <w:r>
              <w:rPr>
                <w:color w:val="000000"/>
                <w:sz w:val="16"/>
                <w:szCs w:val="16"/>
              </w:rPr>
              <w:t xml:space="preserve"> Rp        2.599.900.000 </w:t>
            </w:r>
          </w:p>
        </w:tc>
        <w:tc>
          <w:tcPr>
            <w:tcW w:w="1216" w:type="dxa"/>
            <w:tcBorders>
              <w:top w:val="nil"/>
              <w:left w:val="nil"/>
              <w:bottom w:val="single" w:sz="4" w:space="0" w:color="auto"/>
              <w:right w:val="single" w:sz="4" w:space="0" w:color="auto"/>
            </w:tcBorders>
            <w:shd w:val="clear" w:color="auto" w:fill="auto"/>
            <w:vAlign w:val="bottom"/>
          </w:tcPr>
          <w:p w14:paraId="7FA03EFD" w14:textId="77777777" w:rsidR="001C3FB8" w:rsidRDefault="000C0BFC">
            <w:pPr>
              <w:spacing w:after="0" w:line="240" w:lineRule="auto"/>
              <w:rPr>
                <w:color w:val="000000"/>
                <w:sz w:val="16"/>
                <w:szCs w:val="16"/>
              </w:rPr>
            </w:pPr>
            <w:r>
              <w:rPr>
                <w:color w:val="000000"/>
                <w:sz w:val="16"/>
                <w:szCs w:val="16"/>
              </w:rPr>
              <w:t xml:space="preserve"> Rp     11.172.425.000 </w:t>
            </w:r>
          </w:p>
        </w:tc>
        <w:tc>
          <w:tcPr>
            <w:tcW w:w="1216" w:type="dxa"/>
            <w:tcBorders>
              <w:top w:val="nil"/>
              <w:left w:val="nil"/>
              <w:bottom w:val="single" w:sz="4" w:space="0" w:color="auto"/>
              <w:right w:val="single" w:sz="4" w:space="0" w:color="auto"/>
            </w:tcBorders>
            <w:shd w:val="clear" w:color="auto" w:fill="auto"/>
            <w:vAlign w:val="bottom"/>
          </w:tcPr>
          <w:p w14:paraId="419D7C40" w14:textId="77777777" w:rsidR="001C3FB8" w:rsidRDefault="000C0BFC">
            <w:pPr>
              <w:spacing w:after="0" w:line="240" w:lineRule="auto"/>
              <w:rPr>
                <w:color w:val="000000"/>
                <w:sz w:val="16"/>
                <w:szCs w:val="16"/>
              </w:rPr>
            </w:pPr>
            <w:r>
              <w:rPr>
                <w:color w:val="000000"/>
                <w:sz w:val="16"/>
                <w:szCs w:val="16"/>
              </w:rPr>
              <w:t xml:space="preserve"> Rp       32.029.045.000 </w:t>
            </w:r>
          </w:p>
        </w:tc>
        <w:tc>
          <w:tcPr>
            <w:tcW w:w="1216" w:type="dxa"/>
            <w:tcBorders>
              <w:top w:val="nil"/>
              <w:left w:val="nil"/>
              <w:bottom w:val="single" w:sz="4" w:space="0" w:color="auto"/>
              <w:right w:val="single" w:sz="4" w:space="0" w:color="auto"/>
            </w:tcBorders>
            <w:shd w:val="clear" w:color="auto" w:fill="auto"/>
            <w:vAlign w:val="bottom"/>
          </w:tcPr>
          <w:p w14:paraId="51B48555" w14:textId="77777777" w:rsidR="001C3FB8" w:rsidRDefault="000C0BFC">
            <w:pPr>
              <w:spacing w:after="0" w:line="240" w:lineRule="auto"/>
              <w:rPr>
                <w:color w:val="000000"/>
                <w:sz w:val="16"/>
                <w:szCs w:val="16"/>
              </w:rPr>
            </w:pPr>
            <w:r>
              <w:rPr>
                <w:color w:val="000000"/>
                <w:sz w:val="16"/>
                <w:szCs w:val="16"/>
              </w:rPr>
              <w:t xml:space="preserve"> Rp                6.730.425.000 </w:t>
            </w:r>
          </w:p>
        </w:tc>
        <w:tc>
          <w:tcPr>
            <w:tcW w:w="1216" w:type="dxa"/>
            <w:tcBorders>
              <w:top w:val="nil"/>
              <w:left w:val="nil"/>
              <w:bottom w:val="single" w:sz="4" w:space="0" w:color="auto"/>
              <w:right w:val="single" w:sz="4" w:space="0" w:color="auto"/>
            </w:tcBorders>
            <w:shd w:val="clear" w:color="auto" w:fill="auto"/>
            <w:vAlign w:val="bottom"/>
          </w:tcPr>
          <w:p w14:paraId="156BDECE" w14:textId="77777777" w:rsidR="001C3FB8" w:rsidRDefault="000C0BFC">
            <w:pPr>
              <w:spacing w:after="0" w:line="240" w:lineRule="auto"/>
              <w:rPr>
                <w:color w:val="000000"/>
                <w:sz w:val="16"/>
                <w:szCs w:val="16"/>
              </w:rPr>
            </w:pPr>
            <w:r>
              <w:rPr>
                <w:color w:val="000000"/>
                <w:sz w:val="16"/>
                <w:szCs w:val="16"/>
              </w:rPr>
              <w:t xml:space="preserve"> Rp                1.676.673.000 </w:t>
            </w:r>
          </w:p>
        </w:tc>
        <w:tc>
          <w:tcPr>
            <w:tcW w:w="1216" w:type="dxa"/>
            <w:tcBorders>
              <w:top w:val="nil"/>
              <w:left w:val="nil"/>
              <w:bottom w:val="single" w:sz="4" w:space="0" w:color="auto"/>
              <w:right w:val="single" w:sz="4" w:space="0" w:color="auto"/>
            </w:tcBorders>
            <w:shd w:val="clear" w:color="auto" w:fill="auto"/>
            <w:vAlign w:val="bottom"/>
          </w:tcPr>
          <w:p w14:paraId="664F3EE7" w14:textId="77777777" w:rsidR="001C3FB8" w:rsidRDefault="000C0BFC">
            <w:pPr>
              <w:spacing w:after="0" w:line="240" w:lineRule="auto"/>
              <w:rPr>
                <w:color w:val="000000"/>
                <w:sz w:val="16"/>
                <w:szCs w:val="16"/>
              </w:rPr>
            </w:pPr>
            <w:r>
              <w:rPr>
                <w:color w:val="000000"/>
                <w:sz w:val="16"/>
                <w:szCs w:val="16"/>
              </w:rPr>
              <w:t xml:space="preserve"> Rp          2.265.076.500 </w:t>
            </w:r>
          </w:p>
        </w:tc>
        <w:tc>
          <w:tcPr>
            <w:tcW w:w="1216" w:type="dxa"/>
            <w:tcBorders>
              <w:top w:val="nil"/>
              <w:left w:val="nil"/>
              <w:bottom w:val="single" w:sz="4" w:space="0" w:color="auto"/>
              <w:right w:val="single" w:sz="4" w:space="0" w:color="auto"/>
            </w:tcBorders>
            <w:shd w:val="clear" w:color="auto" w:fill="auto"/>
            <w:vAlign w:val="bottom"/>
          </w:tcPr>
          <w:p w14:paraId="092D1B5B" w14:textId="77777777" w:rsidR="001C3FB8" w:rsidRDefault="000C0BFC">
            <w:pPr>
              <w:spacing w:after="0" w:line="240" w:lineRule="auto"/>
              <w:rPr>
                <w:color w:val="000000"/>
                <w:sz w:val="16"/>
                <w:szCs w:val="16"/>
              </w:rPr>
            </w:pPr>
            <w:r>
              <w:rPr>
                <w:color w:val="000000"/>
                <w:sz w:val="16"/>
                <w:szCs w:val="16"/>
              </w:rPr>
              <w:t xml:space="preserve"> Rp      9.971.745.100 </w:t>
            </w:r>
          </w:p>
        </w:tc>
        <w:tc>
          <w:tcPr>
            <w:tcW w:w="1216" w:type="dxa"/>
            <w:tcBorders>
              <w:top w:val="nil"/>
              <w:left w:val="nil"/>
              <w:bottom w:val="single" w:sz="4" w:space="0" w:color="auto"/>
              <w:right w:val="single" w:sz="4" w:space="0" w:color="auto"/>
            </w:tcBorders>
            <w:shd w:val="clear" w:color="auto" w:fill="auto"/>
            <w:vAlign w:val="bottom"/>
          </w:tcPr>
          <w:p w14:paraId="227F3A11" w14:textId="77777777" w:rsidR="001C3FB8" w:rsidRDefault="000C0BFC">
            <w:pPr>
              <w:spacing w:after="0" w:line="240" w:lineRule="auto"/>
              <w:rPr>
                <w:color w:val="000000"/>
                <w:sz w:val="16"/>
                <w:szCs w:val="16"/>
              </w:rPr>
            </w:pPr>
            <w:r>
              <w:rPr>
                <w:color w:val="000000"/>
                <w:sz w:val="16"/>
                <w:szCs w:val="16"/>
              </w:rPr>
              <w:t xml:space="preserve"> Rp     29.304.673.500 </w:t>
            </w:r>
          </w:p>
        </w:tc>
        <w:tc>
          <w:tcPr>
            <w:tcW w:w="1216" w:type="dxa"/>
            <w:tcBorders>
              <w:top w:val="nil"/>
              <w:left w:val="nil"/>
              <w:bottom w:val="single" w:sz="4" w:space="0" w:color="auto"/>
              <w:right w:val="single" w:sz="4" w:space="0" w:color="auto"/>
            </w:tcBorders>
            <w:shd w:val="clear" w:color="auto" w:fill="auto"/>
            <w:vAlign w:val="bottom"/>
          </w:tcPr>
          <w:p w14:paraId="05E36703" w14:textId="77777777" w:rsidR="001C3FB8" w:rsidRDefault="000C0BFC">
            <w:pPr>
              <w:spacing w:after="0" w:line="240" w:lineRule="auto"/>
              <w:rPr>
                <w:color w:val="000000"/>
                <w:sz w:val="16"/>
                <w:szCs w:val="16"/>
              </w:rPr>
            </w:pPr>
            <w:r>
              <w:rPr>
                <w:color w:val="000000"/>
                <w:sz w:val="16"/>
                <w:szCs w:val="16"/>
              </w:rPr>
              <w:t xml:space="preserve"> Rp                5.277.371.200 </w:t>
            </w:r>
          </w:p>
        </w:tc>
        <w:tc>
          <w:tcPr>
            <w:tcW w:w="1216" w:type="dxa"/>
            <w:tcBorders>
              <w:top w:val="nil"/>
              <w:left w:val="nil"/>
              <w:bottom w:val="single" w:sz="4" w:space="0" w:color="auto"/>
              <w:right w:val="single" w:sz="4" w:space="0" w:color="auto"/>
            </w:tcBorders>
            <w:shd w:val="clear" w:color="auto" w:fill="auto"/>
            <w:vAlign w:val="bottom"/>
          </w:tcPr>
          <w:p w14:paraId="7FF3807A" w14:textId="77777777" w:rsidR="001C3FB8" w:rsidRDefault="000C0BFC">
            <w:pPr>
              <w:spacing w:after="0" w:line="240" w:lineRule="auto"/>
              <w:rPr>
                <w:color w:val="000000"/>
                <w:sz w:val="16"/>
                <w:szCs w:val="16"/>
              </w:rPr>
            </w:pPr>
            <w:r>
              <w:rPr>
                <w:color w:val="000000"/>
                <w:sz w:val="16"/>
                <w:szCs w:val="16"/>
              </w:rPr>
              <w:t xml:space="preserve"> Rp                1.672.120.000 </w:t>
            </w:r>
          </w:p>
        </w:tc>
        <w:tc>
          <w:tcPr>
            <w:tcW w:w="536" w:type="dxa"/>
            <w:gridSpan w:val="2"/>
            <w:tcBorders>
              <w:top w:val="nil"/>
              <w:left w:val="nil"/>
              <w:bottom w:val="single" w:sz="4" w:space="0" w:color="auto"/>
              <w:right w:val="single" w:sz="4" w:space="0" w:color="auto"/>
            </w:tcBorders>
            <w:shd w:val="clear" w:color="auto" w:fill="auto"/>
            <w:vAlign w:val="bottom"/>
          </w:tcPr>
          <w:p w14:paraId="3B94D6D6" w14:textId="77777777" w:rsidR="001C3FB8" w:rsidRDefault="000C0BFC">
            <w:pPr>
              <w:spacing w:after="0" w:line="240" w:lineRule="auto"/>
              <w:jc w:val="right"/>
              <w:rPr>
                <w:color w:val="000000"/>
                <w:sz w:val="16"/>
                <w:szCs w:val="16"/>
              </w:rPr>
            </w:pPr>
            <w:r>
              <w:rPr>
                <w:color w:val="000000"/>
                <w:sz w:val="16"/>
                <w:szCs w:val="16"/>
              </w:rPr>
              <w:t>0,87</w:t>
            </w:r>
          </w:p>
        </w:tc>
        <w:tc>
          <w:tcPr>
            <w:tcW w:w="536" w:type="dxa"/>
            <w:tcBorders>
              <w:top w:val="nil"/>
              <w:left w:val="nil"/>
              <w:bottom w:val="single" w:sz="4" w:space="0" w:color="auto"/>
              <w:right w:val="single" w:sz="4" w:space="0" w:color="auto"/>
            </w:tcBorders>
            <w:shd w:val="clear" w:color="auto" w:fill="auto"/>
            <w:vAlign w:val="bottom"/>
          </w:tcPr>
          <w:p w14:paraId="580295CD" w14:textId="77777777" w:rsidR="001C3FB8" w:rsidRDefault="000C0BFC">
            <w:pPr>
              <w:spacing w:after="0" w:line="240" w:lineRule="auto"/>
              <w:jc w:val="right"/>
              <w:rPr>
                <w:color w:val="000000"/>
                <w:sz w:val="16"/>
                <w:szCs w:val="16"/>
              </w:rPr>
            </w:pPr>
            <w:r>
              <w:rPr>
                <w:color w:val="000000"/>
                <w:sz w:val="16"/>
                <w:szCs w:val="16"/>
              </w:rPr>
              <w:t>0,89</w:t>
            </w:r>
          </w:p>
        </w:tc>
        <w:tc>
          <w:tcPr>
            <w:tcW w:w="536" w:type="dxa"/>
            <w:tcBorders>
              <w:top w:val="nil"/>
              <w:left w:val="nil"/>
              <w:bottom w:val="single" w:sz="4" w:space="0" w:color="auto"/>
              <w:right w:val="single" w:sz="4" w:space="0" w:color="auto"/>
            </w:tcBorders>
            <w:shd w:val="clear" w:color="auto" w:fill="auto"/>
            <w:vAlign w:val="bottom"/>
          </w:tcPr>
          <w:p w14:paraId="7639ACF1" w14:textId="77777777" w:rsidR="001C3FB8" w:rsidRDefault="000C0BFC">
            <w:pPr>
              <w:spacing w:after="0" w:line="240" w:lineRule="auto"/>
              <w:jc w:val="right"/>
              <w:rPr>
                <w:color w:val="000000"/>
                <w:sz w:val="16"/>
                <w:szCs w:val="16"/>
              </w:rPr>
            </w:pPr>
            <w:r>
              <w:rPr>
                <w:color w:val="000000"/>
                <w:sz w:val="16"/>
                <w:szCs w:val="16"/>
              </w:rPr>
              <w:t>0,91</w:t>
            </w:r>
          </w:p>
        </w:tc>
        <w:tc>
          <w:tcPr>
            <w:tcW w:w="536" w:type="dxa"/>
            <w:tcBorders>
              <w:top w:val="nil"/>
              <w:left w:val="nil"/>
              <w:bottom w:val="single" w:sz="4" w:space="0" w:color="auto"/>
              <w:right w:val="single" w:sz="4" w:space="0" w:color="auto"/>
            </w:tcBorders>
            <w:shd w:val="clear" w:color="auto" w:fill="auto"/>
            <w:vAlign w:val="bottom"/>
          </w:tcPr>
          <w:p w14:paraId="1DAC80BB" w14:textId="77777777" w:rsidR="001C3FB8" w:rsidRDefault="000C0BFC">
            <w:pPr>
              <w:spacing w:after="0" w:line="240" w:lineRule="auto"/>
              <w:jc w:val="right"/>
              <w:rPr>
                <w:color w:val="000000"/>
                <w:sz w:val="16"/>
                <w:szCs w:val="16"/>
              </w:rPr>
            </w:pPr>
            <w:r>
              <w:rPr>
                <w:color w:val="000000"/>
                <w:sz w:val="16"/>
                <w:szCs w:val="16"/>
              </w:rPr>
              <w:t>0,78</w:t>
            </w:r>
          </w:p>
        </w:tc>
        <w:tc>
          <w:tcPr>
            <w:tcW w:w="536" w:type="dxa"/>
            <w:tcBorders>
              <w:top w:val="nil"/>
              <w:left w:val="nil"/>
              <w:bottom w:val="single" w:sz="4" w:space="0" w:color="auto"/>
              <w:right w:val="single" w:sz="4" w:space="0" w:color="auto"/>
            </w:tcBorders>
            <w:shd w:val="clear" w:color="auto" w:fill="auto"/>
            <w:vAlign w:val="bottom"/>
          </w:tcPr>
          <w:p w14:paraId="7DD33E0D" w14:textId="77777777" w:rsidR="001C3FB8" w:rsidRDefault="000C0BFC">
            <w:pPr>
              <w:spacing w:after="0" w:line="240" w:lineRule="auto"/>
              <w:jc w:val="right"/>
              <w:rPr>
                <w:color w:val="000000"/>
                <w:sz w:val="16"/>
                <w:szCs w:val="16"/>
              </w:rPr>
            </w:pPr>
            <w:r>
              <w:rPr>
                <w:color w:val="000000"/>
                <w:sz w:val="16"/>
                <w:szCs w:val="16"/>
              </w:rPr>
              <w:t>1,00</w:t>
            </w:r>
          </w:p>
        </w:tc>
        <w:tc>
          <w:tcPr>
            <w:tcW w:w="847" w:type="dxa"/>
            <w:gridSpan w:val="2"/>
            <w:tcBorders>
              <w:top w:val="nil"/>
              <w:left w:val="nil"/>
              <w:bottom w:val="single" w:sz="4" w:space="0" w:color="auto"/>
              <w:right w:val="single" w:sz="4" w:space="0" w:color="auto"/>
            </w:tcBorders>
            <w:shd w:val="clear" w:color="auto" w:fill="auto"/>
            <w:vAlign w:val="bottom"/>
          </w:tcPr>
          <w:p w14:paraId="2C007ACD"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2973CA8A" w14:textId="77777777" w:rsidR="001C3FB8" w:rsidRDefault="000C0BFC">
            <w:pPr>
              <w:spacing w:after="0" w:line="240" w:lineRule="auto"/>
              <w:rPr>
                <w:color w:val="000000"/>
                <w:sz w:val="16"/>
                <w:szCs w:val="16"/>
              </w:rPr>
            </w:pPr>
            <w:r>
              <w:rPr>
                <w:color w:val="000000"/>
                <w:sz w:val="16"/>
                <w:szCs w:val="16"/>
              </w:rPr>
              <w:t> </w:t>
            </w:r>
          </w:p>
        </w:tc>
      </w:tr>
      <w:tr w:rsidR="001C3FB8" w14:paraId="5ECA6DFE"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auto" w:fill="auto"/>
            <w:vAlign w:val="bottom"/>
          </w:tcPr>
          <w:p w14:paraId="2A73954D"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Peningkatan</w:t>
            </w:r>
            <w:proofErr w:type="spellEnd"/>
            <w:r>
              <w:rPr>
                <w:color w:val="000000"/>
                <w:sz w:val="16"/>
                <w:szCs w:val="16"/>
              </w:rPr>
              <w:t xml:space="preserve"> </w:t>
            </w:r>
            <w:proofErr w:type="spellStart"/>
            <w:r>
              <w:rPr>
                <w:color w:val="000000"/>
                <w:sz w:val="16"/>
                <w:szCs w:val="16"/>
              </w:rPr>
              <w:t>Operasi</w:t>
            </w:r>
            <w:proofErr w:type="spellEnd"/>
            <w:r>
              <w:rPr>
                <w:color w:val="000000"/>
                <w:sz w:val="16"/>
                <w:szCs w:val="16"/>
              </w:rPr>
              <w:t xml:space="preserve"> dan </w:t>
            </w:r>
            <w:proofErr w:type="spellStart"/>
            <w:r>
              <w:rPr>
                <w:color w:val="000000"/>
                <w:sz w:val="16"/>
                <w:szCs w:val="16"/>
              </w:rPr>
              <w:t>Pemeliharaan</w:t>
            </w:r>
            <w:proofErr w:type="spellEnd"/>
            <w:r>
              <w:rPr>
                <w:color w:val="000000"/>
                <w:sz w:val="16"/>
                <w:szCs w:val="16"/>
              </w:rPr>
              <w:br/>
              <w:t xml:space="preserve">   </w:t>
            </w:r>
            <w:proofErr w:type="spellStart"/>
            <w:r>
              <w:rPr>
                <w:color w:val="000000"/>
                <w:sz w:val="16"/>
                <w:szCs w:val="16"/>
              </w:rPr>
              <w:t>Prasarana</w:t>
            </w:r>
            <w:proofErr w:type="spellEnd"/>
            <w:r>
              <w:rPr>
                <w:color w:val="000000"/>
                <w:sz w:val="16"/>
                <w:szCs w:val="16"/>
              </w:rPr>
              <w:t xml:space="preserve"> dan Sarana </w:t>
            </w:r>
            <w:proofErr w:type="spellStart"/>
            <w:r>
              <w:rPr>
                <w:color w:val="000000"/>
                <w:sz w:val="16"/>
                <w:szCs w:val="16"/>
              </w:rPr>
              <w:t>Persampahan</w:t>
            </w:r>
            <w:proofErr w:type="spellEnd"/>
          </w:p>
        </w:tc>
        <w:tc>
          <w:tcPr>
            <w:tcW w:w="1216" w:type="dxa"/>
            <w:tcBorders>
              <w:top w:val="nil"/>
              <w:left w:val="nil"/>
              <w:bottom w:val="single" w:sz="4" w:space="0" w:color="auto"/>
              <w:right w:val="single" w:sz="4" w:space="0" w:color="auto"/>
            </w:tcBorders>
            <w:shd w:val="clear" w:color="auto" w:fill="auto"/>
            <w:vAlign w:val="bottom"/>
          </w:tcPr>
          <w:p w14:paraId="2F336B6A" w14:textId="77777777" w:rsidR="001C3FB8" w:rsidRDefault="000C0BFC">
            <w:pPr>
              <w:spacing w:after="0" w:line="240" w:lineRule="auto"/>
              <w:rPr>
                <w:color w:val="000000"/>
                <w:sz w:val="16"/>
                <w:szCs w:val="16"/>
              </w:rPr>
            </w:pPr>
            <w:r>
              <w:rPr>
                <w:color w:val="000000"/>
                <w:sz w:val="16"/>
                <w:szCs w:val="16"/>
              </w:rPr>
              <w:t xml:space="preserve"> Rp     17.520.214.828 </w:t>
            </w:r>
          </w:p>
        </w:tc>
        <w:tc>
          <w:tcPr>
            <w:tcW w:w="1216" w:type="dxa"/>
            <w:tcBorders>
              <w:top w:val="nil"/>
              <w:left w:val="nil"/>
              <w:bottom w:val="single" w:sz="4" w:space="0" w:color="auto"/>
              <w:right w:val="single" w:sz="4" w:space="0" w:color="auto"/>
            </w:tcBorders>
            <w:shd w:val="clear" w:color="auto" w:fill="auto"/>
            <w:vAlign w:val="bottom"/>
          </w:tcPr>
          <w:p w14:paraId="62AC7D13" w14:textId="77777777" w:rsidR="001C3FB8" w:rsidRDefault="000C0BFC">
            <w:pPr>
              <w:spacing w:after="0" w:line="240" w:lineRule="auto"/>
              <w:rPr>
                <w:color w:val="000000"/>
                <w:sz w:val="16"/>
                <w:szCs w:val="16"/>
              </w:rPr>
            </w:pPr>
            <w:r>
              <w:rPr>
                <w:color w:val="000000"/>
                <w:sz w:val="16"/>
                <w:szCs w:val="16"/>
              </w:rPr>
              <w:t xml:space="preserve"> Rp     20.520.903.542 </w:t>
            </w:r>
          </w:p>
        </w:tc>
        <w:tc>
          <w:tcPr>
            <w:tcW w:w="1216" w:type="dxa"/>
            <w:tcBorders>
              <w:top w:val="nil"/>
              <w:left w:val="nil"/>
              <w:bottom w:val="single" w:sz="4" w:space="0" w:color="auto"/>
              <w:right w:val="single" w:sz="4" w:space="0" w:color="auto"/>
            </w:tcBorders>
            <w:shd w:val="clear" w:color="auto" w:fill="auto"/>
            <w:vAlign w:val="bottom"/>
          </w:tcPr>
          <w:p w14:paraId="0E472B41" w14:textId="77777777" w:rsidR="001C3FB8" w:rsidRDefault="000C0BFC">
            <w:pPr>
              <w:spacing w:after="0" w:line="240" w:lineRule="auto"/>
              <w:rPr>
                <w:color w:val="000000"/>
                <w:sz w:val="16"/>
                <w:szCs w:val="16"/>
              </w:rPr>
            </w:pPr>
            <w:r>
              <w:rPr>
                <w:color w:val="000000"/>
                <w:sz w:val="16"/>
                <w:szCs w:val="16"/>
              </w:rPr>
              <w:t xml:space="preserve"> Rp       28.611.584.300 </w:t>
            </w:r>
          </w:p>
        </w:tc>
        <w:tc>
          <w:tcPr>
            <w:tcW w:w="1216" w:type="dxa"/>
            <w:tcBorders>
              <w:top w:val="nil"/>
              <w:left w:val="nil"/>
              <w:bottom w:val="single" w:sz="4" w:space="0" w:color="auto"/>
              <w:right w:val="single" w:sz="4" w:space="0" w:color="auto"/>
            </w:tcBorders>
            <w:shd w:val="clear" w:color="auto" w:fill="auto"/>
            <w:vAlign w:val="bottom"/>
          </w:tcPr>
          <w:p w14:paraId="5B531EEC" w14:textId="77777777" w:rsidR="001C3FB8" w:rsidRDefault="000C0BFC">
            <w:pPr>
              <w:spacing w:after="0" w:line="240" w:lineRule="auto"/>
              <w:rPr>
                <w:color w:val="000000"/>
                <w:sz w:val="16"/>
                <w:szCs w:val="16"/>
              </w:rPr>
            </w:pPr>
            <w:r>
              <w:rPr>
                <w:color w:val="000000"/>
                <w:sz w:val="16"/>
                <w:szCs w:val="16"/>
              </w:rPr>
              <w:t xml:space="preserve"> Rp              33.536.504.800 </w:t>
            </w:r>
          </w:p>
        </w:tc>
        <w:tc>
          <w:tcPr>
            <w:tcW w:w="1216" w:type="dxa"/>
            <w:tcBorders>
              <w:top w:val="nil"/>
              <w:left w:val="nil"/>
              <w:bottom w:val="single" w:sz="4" w:space="0" w:color="auto"/>
              <w:right w:val="single" w:sz="4" w:space="0" w:color="auto"/>
            </w:tcBorders>
            <w:shd w:val="clear" w:color="auto" w:fill="auto"/>
            <w:vAlign w:val="bottom"/>
          </w:tcPr>
          <w:p w14:paraId="1ED63A6C" w14:textId="77777777" w:rsidR="001C3FB8" w:rsidRDefault="000C0BFC">
            <w:pPr>
              <w:spacing w:after="0" w:line="240" w:lineRule="auto"/>
              <w:rPr>
                <w:color w:val="000000"/>
                <w:sz w:val="16"/>
                <w:szCs w:val="16"/>
              </w:rPr>
            </w:pPr>
            <w:r>
              <w:rPr>
                <w:color w:val="000000"/>
                <w:sz w:val="16"/>
                <w:szCs w:val="16"/>
              </w:rPr>
              <w:t xml:space="preserve"> Rp              39.191.262.900 </w:t>
            </w:r>
          </w:p>
        </w:tc>
        <w:tc>
          <w:tcPr>
            <w:tcW w:w="1216" w:type="dxa"/>
            <w:tcBorders>
              <w:top w:val="nil"/>
              <w:left w:val="nil"/>
              <w:bottom w:val="single" w:sz="4" w:space="0" w:color="auto"/>
              <w:right w:val="single" w:sz="4" w:space="0" w:color="auto"/>
            </w:tcBorders>
            <w:shd w:val="clear" w:color="auto" w:fill="auto"/>
            <w:vAlign w:val="bottom"/>
          </w:tcPr>
          <w:p w14:paraId="1B8C1049" w14:textId="77777777" w:rsidR="001C3FB8" w:rsidRDefault="000C0BFC">
            <w:pPr>
              <w:spacing w:after="0" w:line="240" w:lineRule="auto"/>
              <w:rPr>
                <w:color w:val="000000"/>
                <w:sz w:val="16"/>
                <w:szCs w:val="16"/>
              </w:rPr>
            </w:pPr>
            <w:r>
              <w:rPr>
                <w:color w:val="000000"/>
                <w:sz w:val="16"/>
                <w:szCs w:val="16"/>
              </w:rPr>
              <w:t xml:space="preserve"> Rp        17.346.815.615 </w:t>
            </w:r>
          </w:p>
        </w:tc>
        <w:tc>
          <w:tcPr>
            <w:tcW w:w="1216" w:type="dxa"/>
            <w:tcBorders>
              <w:top w:val="nil"/>
              <w:left w:val="nil"/>
              <w:bottom w:val="single" w:sz="4" w:space="0" w:color="auto"/>
              <w:right w:val="single" w:sz="4" w:space="0" w:color="auto"/>
            </w:tcBorders>
            <w:shd w:val="clear" w:color="auto" w:fill="auto"/>
            <w:vAlign w:val="bottom"/>
          </w:tcPr>
          <w:p w14:paraId="67598C32" w14:textId="77777777" w:rsidR="001C3FB8" w:rsidRDefault="000C0BFC">
            <w:pPr>
              <w:spacing w:after="0" w:line="240" w:lineRule="auto"/>
              <w:rPr>
                <w:color w:val="000000"/>
                <w:sz w:val="16"/>
                <w:szCs w:val="16"/>
              </w:rPr>
            </w:pPr>
            <w:r>
              <w:rPr>
                <w:color w:val="000000"/>
                <w:sz w:val="16"/>
                <w:szCs w:val="16"/>
              </w:rPr>
              <w:t xml:space="preserve"> Rp    19.995.890.205 </w:t>
            </w:r>
          </w:p>
        </w:tc>
        <w:tc>
          <w:tcPr>
            <w:tcW w:w="1216" w:type="dxa"/>
            <w:tcBorders>
              <w:top w:val="nil"/>
              <w:left w:val="nil"/>
              <w:bottom w:val="single" w:sz="4" w:space="0" w:color="auto"/>
              <w:right w:val="single" w:sz="4" w:space="0" w:color="auto"/>
            </w:tcBorders>
            <w:shd w:val="clear" w:color="auto" w:fill="auto"/>
            <w:vAlign w:val="bottom"/>
          </w:tcPr>
          <w:p w14:paraId="71644589" w14:textId="77777777" w:rsidR="001C3FB8" w:rsidRDefault="000C0BFC">
            <w:pPr>
              <w:spacing w:after="0" w:line="240" w:lineRule="auto"/>
              <w:rPr>
                <w:color w:val="000000"/>
                <w:sz w:val="16"/>
                <w:szCs w:val="16"/>
              </w:rPr>
            </w:pPr>
            <w:r>
              <w:rPr>
                <w:color w:val="000000"/>
                <w:sz w:val="16"/>
                <w:szCs w:val="16"/>
              </w:rPr>
              <w:t xml:space="preserve"> Rp     26.820.865.905 </w:t>
            </w:r>
          </w:p>
        </w:tc>
        <w:tc>
          <w:tcPr>
            <w:tcW w:w="1216" w:type="dxa"/>
            <w:tcBorders>
              <w:top w:val="nil"/>
              <w:left w:val="nil"/>
              <w:bottom w:val="single" w:sz="4" w:space="0" w:color="auto"/>
              <w:right w:val="single" w:sz="4" w:space="0" w:color="auto"/>
            </w:tcBorders>
            <w:shd w:val="clear" w:color="auto" w:fill="auto"/>
            <w:vAlign w:val="bottom"/>
          </w:tcPr>
          <w:p w14:paraId="2ECC7DC6" w14:textId="77777777" w:rsidR="001C3FB8" w:rsidRDefault="000C0BFC">
            <w:pPr>
              <w:spacing w:after="0" w:line="240" w:lineRule="auto"/>
              <w:rPr>
                <w:color w:val="000000"/>
                <w:sz w:val="16"/>
                <w:szCs w:val="16"/>
              </w:rPr>
            </w:pPr>
            <w:r>
              <w:rPr>
                <w:color w:val="000000"/>
                <w:sz w:val="16"/>
                <w:szCs w:val="16"/>
              </w:rPr>
              <w:t xml:space="preserve"> Rp              32.266.222.825 </w:t>
            </w:r>
          </w:p>
        </w:tc>
        <w:tc>
          <w:tcPr>
            <w:tcW w:w="1216" w:type="dxa"/>
            <w:tcBorders>
              <w:top w:val="nil"/>
              <w:left w:val="nil"/>
              <w:bottom w:val="single" w:sz="4" w:space="0" w:color="auto"/>
              <w:right w:val="single" w:sz="4" w:space="0" w:color="auto"/>
            </w:tcBorders>
            <w:shd w:val="clear" w:color="auto" w:fill="auto"/>
            <w:vAlign w:val="bottom"/>
          </w:tcPr>
          <w:p w14:paraId="7601E912" w14:textId="77777777" w:rsidR="001C3FB8" w:rsidRDefault="000C0BFC">
            <w:pPr>
              <w:spacing w:after="0" w:line="240" w:lineRule="auto"/>
              <w:rPr>
                <w:color w:val="000000"/>
                <w:sz w:val="16"/>
                <w:szCs w:val="16"/>
              </w:rPr>
            </w:pPr>
            <w:r>
              <w:rPr>
                <w:color w:val="000000"/>
                <w:sz w:val="16"/>
                <w:szCs w:val="16"/>
              </w:rPr>
              <w:t xml:space="preserve"> Rp              36.624.972.450 </w:t>
            </w:r>
          </w:p>
        </w:tc>
        <w:tc>
          <w:tcPr>
            <w:tcW w:w="536" w:type="dxa"/>
            <w:gridSpan w:val="2"/>
            <w:tcBorders>
              <w:top w:val="nil"/>
              <w:left w:val="nil"/>
              <w:bottom w:val="single" w:sz="4" w:space="0" w:color="auto"/>
              <w:right w:val="single" w:sz="4" w:space="0" w:color="auto"/>
            </w:tcBorders>
            <w:shd w:val="clear" w:color="auto" w:fill="auto"/>
            <w:vAlign w:val="bottom"/>
          </w:tcPr>
          <w:p w14:paraId="42575711"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2BB40703" w14:textId="77777777" w:rsidR="001C3FB8" w:rsidRDefault="000C0BFC">
            <w:pPr>
              <w:spacing w:after="0" w:line="240" w:lineRule="auto"/>
              <w:jc w:val="right"/>
              <w:rPr>
                <w:color w:val="000000"/>
                <w:sz w:val="16"/>
                <w:szCs w:val="16"/>
              </w:rPr>
            </w:pPr>
            <w:r>
              <w:rPr>
                <w:color w:val="000000"/>
                <w:sz w:val="16"/>
                <w:szCs w:val="16"/>
              </w:rPr>
              <w:t>0,97</w:t>
            </w:r>
          </w:p>
        </w:tc>
        <w:tc>
          <w:tcPr>
            <w:tcW w:w="536" w:type="dxa"/>
            <w:tcBorders>
              <w:top w:val="nil"/>
              <w:left w:val="nil"/>
              <w:bottom w:val="single" w:sz="4" w:space="0" w:color="auto"/>
              <w:right w:val="single" w:sz="4" w:space="0" w:color="auto"/>
            </w:tcBorders>
            <w:shd w:val="clear" w:color="auto" w:fill="auto"/>
            <w:vAlign w:val="bottom"/>
          </w:tcPr>
          <w:p w14:paraId="347DBDC8" w14:textId="77777777" w:rsidR="001C3FB8" w:rsidRDefault="000C0BFC">
            <w:pPr>
              <w:spacing w:after="0" w:line="240" w:lineRule="auto"/>
              <w:jc w:val="right"/>
              <w:rPr>
                <w:color w:val="000000"/>
                <w:sz w:val="16"/>
                <w:szCs w:val="16"/>
              </w:rPr>
            </w:pPr>
            <w:r>
              <w:rPr>
                <w:color w:val="000000"/>
                <w:sz w:val="16"/>
                <w:szCs w:val="16"/>
              </w:rPr>
              <w:t>0,94</w:t>
            </w:r>
          </w:p>
        </w:tc>
        <w:tc>
          <w:tcPr>
            <w:tcW w:w="536" w:type="dxa"/>
            <w:tcBorders>
              <w:top w:val="nil"/>
              <w:left w:val="nil"/>
              <w:bottom w:val="single" w:sz="4" w:space="0" w:color="auto"/>
              <w:right w:val="single" w:sz="4" w:space="0" w:color="auto"/>
            </w:tcBorders>
            <w:shd w:val="clear" w:color="auto" w:fill="auto"/>
            <w:vAlign w:val="bottom"/>
          </w:tcPr>
          <w:p w14:paraId="56E66444" w14:textId="77777777" w:rsidR="001C3FB8" w:rsidRDefault="000C0BFC">
            <w:pPr>
              <w:spacing w:after="0" w:line="240" w:lineRule="auto"/>
              <w:jc w:val="right"/>
              <w:rPr>
                <w:color w:val="000000"/>
                <w:sz w:val="16"/>
                <w:szCs w:val="16"/>
              </w:rPr>
            </w:pPr>
            <w:r>
              <w:rPr>
                <w:color w:val="000000"/>
                <w:sz w:val="16"/>
                <w:szCs w:val="16"/>
              </w:rPr>
              <w:t>0,96</w:t>
            </w:r>
          </w:p>
        </w:tc>
        <w:tc>
          <w:tcPr>
            <w:tcW w:w="536" w:type="dxa"/>
            <w:tcBorders>
              <w:top w:val="nil"/>
              <w:left w:val="nil"/>
              <w:bottom w:val="single" w:sz="4" w:space="0" w:color="auto"/>
              <w:right w:val="single" w:sz="4" w:space="0" w:color="auto"/>
            </w:tcBorders>
            <w:shd w:val="clear" w:color="auto" w:fill="auto"/>
            <w:vAlign w:val="bottom"/>
          </w:tcPr>
          <w:p w14:paraId="5FA170E6" w14:textId="77777777" w:rsidR="001C3FB8" w:rsidRDefault="000C0BFC">
            <w:pPr>
              <w:spacing w:after="0" w:line="240" w:lineRule="auto"/>
              <w:jc w:val="right"/>
              <w:rPr>
                <w:color w:val="000000"/>
                <w:sz w:val="16"/>
                <w:szCs w:val="16"/>
              </w:rPr>
            </w:pPr>
            <w:r>
              <w:rPr>
                <w:color w:val="000000"/>
                <w:sz w:val="16"/>
                <w:szCs w:val="16"/>
              </w:rPr>
              <w:t>0,93</w:t>
            </w:r>
          </w:p>
        </w:tc>
        <w:tc>
          <w:tcPr>
            <w:tcW w:w="847" w:type="dxa"/>
            <w:gridSpan w:val="2"/>
            <w:tcBorders>
              <w:top w:val="nil"/>
              <w:left w:val="nil"/>
              <w:bottom w:val="single" w:sz="4" w:space="0" w:color="auto"/>
              <w:right w:val="single" w:sz="4" w:space="0" w:color="auto"/>
            </w:tcBorders>
            <w:shd w:val="clear" w:color="auto" w:fill="auto"/>
            <w:vAlign w:val="bottom"/>
          </w:tcPr>
          <w:p w14:paraId="4F750C7C"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586CBE39" w14:textId="77777777" w:rsidR="001C3FB8" w:rsidRDefault="000C0BFC">
            <w:pPr>
              <w:spacing w:after="0" w:line="240" w:lineRule="auto"/>
              <w:rPr>
                <w:color w:val="000000"/>
                <w:sz w:val="16"/>
                <w:szCs w:val="16"/>
              </w:rPr>
            </w:pPr>
            <w:r>
              <w:rPr>
                <w:color w:val="000000"/>
                <w:sz w:val="16"/>
                <w:szCs w:val="16"/>
              </w:rPr>
              <w:t> </w:t>
            </w:r>
          </w:p>
        </w:tc>
      </w:tr>
      <w:tr w:rsidR="001C3FB8" w14:paraId="7FC12B19"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auto" w:fill="auto"/>
            <w:vAlign w:val="bottom"/>
          </w:tcPr>
          <w:p w14:paraId="16EA8896"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Pengembangan</w:t>
            </w:r>
            <w:proofErr w:type="spellEnd"/>
            <w:r>
              <w:rPr>
                <w:color w:val="000000"/>
                <w:sz w:val="16"/>
                <w:szCs w:val="16"/>
              </w:rPr>
              <w:t xml:space="preserve"> </w:t>
            </w:r>
            <w:proofErr w:type="spellStart"/>
            <w:r>
              <w:rPr>
                <w:color w:val="000000"/>
                <w:sz w:val="16"/>
                <w:szCs w:val="16"/>
              </w:rPr>
              <w:t>Teknologi</w:t>
            </w:r>
            <w:proofErr w:type="spellEnd"/>
            <w:r>
              <w:rPr>
                <w:color w:val="000000"/>
                <w:sz w:val="16"/>
                <w:szCs w:val="16"/>
              </w:rPr>
              <w:t xml:space="preserve"> </w:t>
            </w:r>
            <w:proofErr w:type="spellStart"/>
            <w:r>
              <w:rPr>
                <w:color w:val="000000"/>
                <w:sz w:val="16"/>
                <w:szCs w:val="16"/>
              </w:rPr>
              <w:t>Pengolahan</w:t>
            </w:r>
            <w:proofErr w:type="spellEnd"/>
            <w:r>
              <w:rPr>
                <w:color w:val="000000"/>
                <w:sz w:val="16"/>
                <w:szCs w:val="16"/>
              </w:rPr>
              <w:br/>
              <w:t xml:space="preserve">   </w:t>
            </w:r>
            <w:proofErr w:type="spellStart"/>
            <w:r>
              <w:rPr>
                <w:color w:val="000000"/>
                <w:sz w:val="16"/>
                <w:szCs w:val="16"/>
              </w:rPr>
              <w:t>Persampahan</w:t>
            </w:r>
            <w:proofErr w:type="spellEnd"/>
          </w:p>
        </w:tc>
        <w:tc>
          <w:tcPr>
            <w:tcW w:w="1216" w:type="dxa"/>
            <w:tcBorders>
              <w:top w:val="nil"/>
              <w:left w:val="nil"/>
              <w:bottom w:val="single" w:sz="4" w:space="0" w:color="auto"/>
              <w:right w:val="single" w:sz="4" w:space="0" w:color="auto"/>
            </w:tcBorders>
            <w:shd w:val="clear" w:color="auto" w:fill="auto"/>
            <w:vAlign w:val="bottom"/>
          </w:tcPr>
          <w:p w14:paraId="3E8697C4" w14:textId="77777777" w:rsidR="001C3FB8" w:rsidRDefault="000C0BFC">
            <w:pPr>
              <w:spacing w:after="0" w:line="240" w:lineRule="auto"/>
              <w:rPr>
                <w:color w:val="000000"/>
                <w:sz w:val="16"/>
                <w:szCs w:val="16"/>
              </w:rPr>
            </w:pPr>
            <w:r>
              <w:rPr>
                <w:color w:val="000000"/>
                <w:sz w:val="16"/>
                <w:szCs w:val="16"/>
              </w:rPr>
              <w:t xml:space="preserve"> Rp           197.621.000 </w:t>
            </w:r>
          </w:p>
        </w:tc>
        <w:tc>
          <w:tcPr>
            <w:tcW w:w="1216" w:type="dxa"/>
            <w:tcBorders>
              <w:top w:val="nil"/>
              <w:left w:val="nil"/>
              <w:bottom w:val="single" w:sz="4" w:space="0" w:color="auto"/>
              <w:right w:val="single" w:sz="4" w:space="0" w:color="auto"/>
            </w:tcBorders>
            <w:shd w:val="clear" w:color="auto" w:fill="auto"/>
            <w:vAlign w:val="bottom"/>
          </w:tcPr>
          <w:p w14:paraId="4C7919A9" w14:textId="77777777" w:rsidR="001C3FB8" w:rsidRDefault="000C0BFC">
            <w:pPr>
              <w:spacing w:after="0" w:line="240" w:lineRule="auto"/>
              <w:rPr>
                <w:color w:val="000000"/>
                <w:sz w:val="16"/>
                <w:szCs w:val="16"/>
              </w:rPr>
            </w:pPr>
            <w:r>
              <w:rPr>
                <w:color w:val="000000"/>
                <w:sz w:val="16"/>
                <w:szCs w:val="16"/>
              </w:rPr>
              <w:t xml:space="preserve"> Rp           246.788.000 </w:t>
            </w:r>
          </w:p>
        </w:tc>
        <w:tc>
          <w:tcPr>
            <w:tcW w:w="1216" w:type="dxa"/>
            <w:tcBorders>
              <w:top w:val="nil"/>
              <w:left w:val="nil"/>
              <w:bottom w:val="single" w:sz="4" w:space="0" w:color="auto"/>
              <w:right w:val="single" w:sz="4" w:space="0" w:color="auto"/>
            </w:tcBorders>
            <w:shd w:val="clear" w:color="auto" w:fill="auto"/>
            <w:vAlign w:val="bottom"/>
          </w:tcPr>
          <w:p w14:paraId="5CDA51F8" w14:textId="77777777" w:rsidR="001C3FB8" w:rsidRDefault="000C0BFC">
            <w:pPr>
              <w:spacing w:after="0" w:line="240" w:lineRule="auto"/>
              <w:rPr>
                <w:color w:val="000000"/>
                <w:sz w:val="16"/>
                <w:szCs w:val="16"/>
              </w:rPr>
            </w:pPr>
            <w:r>
              <w:rPr>
                <w:color w:val="000000"/>
                <w:sz w:val="16"/>
                <w:szCs w:val="16"/>
              </w:rPr>
              <w:t xml:space="preserve"> Rp         1.158.131.000 </w:t>
            </w:r>
          </w:p>
        </w:tc>
        <w:tc>
          <w:tcPr>
            <w:tcW w:w="1216" w:type="dxa"/>
            <w:tcBorders>
              <w:top w:val="nil"/>
              <w:left w:val="nil"/>
              <w:bottom w:val="single" w:sz="4" w:space="0" w:color="auto"/>
              <w:right w:val="single" w:sz="4" w:space="0" w:color="auto"/>
            </w:tcBorders>
            <w:shd w:val="clear" w:color="auto" w:fill="auto"/>
            <w:vAlign w:val="bottom"/>
          </w:tcPr>
          <w:p w14:paraId="3E876E50" w14:textId="77777777" w:rsidR="001C3FB8" w:rsidRDefault="000C0BFC">
            <w:pPr>
              <w:spacing w:after="0" w:line="240" w:lineRule="auto"/>
              <w:rPr>
                <w:color w:val="000000"/>
                <w:sz w:val="16"/>
                <w:szCs w:val="16"/>
              </w:rPr>
            </w:pPr>
            <w:r>
              <w:rPr>
                <w:color w:val="000000"/>
                <w:sz w:val="16"/>
                <w:szCs w:val="16"/>
              </w:rPr>
              <w:t xml:space="preserve"> Rp                1.462.843.850 </w:t>
            </w:r>
          </w:p>
        </w:tc>
        <w:tc>
          <w:tcPr>
            <w:tcW w:w="1216" w:type="dxa"/>
            <w:tcBorders>
              <w:top w:val="nil"/>
              <w:left w:val="nil"/>
              <w:bottom w:val="single" w:sz="4" w:space="0" w:color="auto"/>
              <w:right w:val="single" w:sz="4" w:space="0" w:color="auto"/>
            </w:tcBorders>
            <w:shd w:val="clear" w:color="auto" w:fill="auto"/>
            <w:vAlign w:val="bottom"/>
          </w:tcPr>
          <w:p w14:paraId="6C9FB705" w14:textId="77777777" w:rsidR="001C3FB8" w:rsidRDefault="000C0BFC">
            <w:pPr>
              <w:spacing w:after="0" w:line="240" w:lineRule="auto"/>
              <w:rPr>
                <w:color w:val="000000"/>
                <w:sz w:val="16"/>
                <w:szCs w:val="16"/>
              </w:rPr>
            </w:pPr>
            <w:r>
              <w:rPr>
                <w:color w:val="000000"/>
                <w:sz w:val="16"/>
                <w:szCs w:val="16"/>
              </w:rPr>
              <w:t xml:space="preserve"> Rp                    753.822.500 </w:t>
            </w:r>
          </w:p>
        </w:tc>
        <w:tc>
          <w:tcPr>
            <w:tcW w:w="1216" w:type="dxa"/>
            <w:tcBorders>
              <w:top w:val="nil"/>
              <w:left w:val="nil"/>
              <w:bottom w:val="single" w:sz="4" w:space="0" w:color="auto"/>
              <w:right w:val="single" w:sz="4" w:space="0" w:color="auto"/>
            </w:tcBorders>
            <w:shd w:val="clear" w:color="auto" w:fill="auto"/>
            <w:vAlign w:val="bottom"/>
          </w:tcPr>
          <w:p w14:paraId="463D315A" w14:textId="77777777" w:rsidR="001C3FB8" w:rsidRDefault="000C0BFC">
            <w:pPr>
              <w:spacing w:after="0" w:line="240" w:lineRule="auto"/>
              <w:rPr>
                <w:color w:val="000000"/>
                <w:sz w:val="16"/>
                <w:szCs w:val="16"/>
              </w:rPr>
            </w:pPr>
            <w:r>
              <w:rPr>
                <w:color w:val="000000"/>
                <w:sz w:val="16"/>
                <w:szCs w:val="16"/>
              </w:rPr>
              <w:t xml:space="preserve"> Rp              196.309.200 </w:t>
            </w:r>
          </w:p>
        </w:tc>
        <w:tc>
          <w:tcPr>
            <w:tcW w:w="1216" w:type="dxa"/>
            <w:tcBorders>
              <w:top w:val="nil"/>
              <w:left w:val="nil"/>
              <w:bottom w:val="single" w:sz="4" w:space="0" w:color="auto"/>
              <w:right w:val="single" w:sz="4" w:space="0" w:color="auto"/>
            </w:tcBorders>
            <w:shd w:val="clear" w:color="auto" w:fill="auto"/>
            <w:vAlign w:val="bottom"/>
          </w:tcPr>
          <w:p w14:paraId="349B3152" w14:textId="77777777" w:rsidR="001C3FB8" w:rsidRDefault="000C0BFC">
            <w:pPr>
              <w:spacing w:after="0" w:line="240" w:lineRule="auto"/>
              <w:rPr>
                <w:color w:val="000000"/>
                <w:sz w:val="16"/>
                <w:szCs w:val="16"/>
              </w:rPr>
            </w:pPr>
            <w:r>
              <w:rPr>
                <w:color w:val="000000"/>
                <w:sz w:val="16"/>
                <w:szCs w:val="16"/>
              </w:rPr>
              <w:t xml:space="preserve"> Rp          243.407.570 </w:t>
            </w:r>
          </w:p>
        </w:tc>
        <w:tc>
          <w:tcPr>
            <w:tcW w:w="1216" w:type="dxa"/>
            <w:tcBorders>
              <w:top w:val="nil"/>
              <w:left w:val="nil"/>
              <w:bottom w:val="single" w:sz="4" w:space="0" w:color="auto"/>
              <w:right w:val="single" w:sz="4" w:space="0" w:color="auto"/>
            </w:tcBorders>
            <w:shd w:val="clear" w:color="auto" w:fill="auto"/>
            <w:vAlign w:val="bottom"/>
          </w:tcPr>
          <w:p w14:paraId="40BFF8A5" w14:textId="77777777" w:rsidR="001C3FB8" w:rsidRDefault="000C0BFC">
            <w:pPr>
              <w:spacing w:after="0" w:line="240" w:lineRule="auto"/>
              <w:rPr>
                <w:color w:val="000000"/>
                <w:sz w:val="16"/>
                <w:szCs w:val="16"/>
              </w:rPr>
            </w:pPr>
            <w:r>
              <w:rPr>
                <w:color w:val="000000"/>
                <w:sz w:val="16"/>
                <w:szCs w:val="16"/>
              </w:rPr>
              <w:t xml:space="preserve"> Rp           410.662.430 </w:t>
            </w:r>
          </w:p>
        </w:tc>
        <w:tc>
          <w:tcPr>
            <w:tcW w:w="1216" w:type="dxa"/>
            <w:tcBorders>
              <w:top w:val="nil"/>
              <w:left w:val="nil"/>
              <w:bottom w:val="single" w:sz="4" w:space="0" w:color="auto"/>
              <w:right w:val="single" w:sz="4" w:space="0" w:color="auto"/>
            </w:tcBorders>
            <w:shd w:val="clear" w:color="auto" w:fill="auto"/>
            <w:vAlign w:val="bottom"/>
          </w:tcPr>
          <w:p w14:paraId="1FB2B453" w14:textId="77777777" w:rsidR="001C3FB8" w:rsidRDefault="000C0BFC">
            <w:pPr>
              <w:spacing w:after="0" w:line="240" w:lineRule="auto"/>
              <w:rPr>
                <w:color w:val="000000"/>
                <w:sz w:val="16"/>
                <w:szCs w:val="16"/>
              </w:rPr>
            </w:pPr>
            <w:r>
              <w:rPr>
                <w:color w:val="000000"/>
                <w:sz w:val="16"/>
                <w:szCs w:val="16"/>
              </w:rPr>
              <w:t xml:space="preserve"> Rp                1.298.132.360 </w:t>
            </w:r>
          </w:p>
        </w:tc>
        <w:tc>
          <w:tcPr>
            <w:tcW w:w="1216" w:type="dxa"/>
            <w:tcBorders>
              <w:top w:val="nil"/>
              <w:left w:val="nil"/>
              <w:bottom w:val="single" w:sz="4" w:space="0" w:color="auto"/>
              <w:right w:val="single" w:sz="4" w:space="0" w:color="auto"/>
            </w:tcBorders>
            <w:shd w:val="clear" w:color="auto" w:fill="auto"/>
            <w:vAlign w:val="bottom"/>
          </w:tcPr>
          <w:p w14:paraId="25BC9A96" w14:textId="77777777" w:rsidR="001C3FB8" w:rsidRDefault="000C0BFC">
            <w:pPr>
              <w:spacing w:after="0" w:line="240" w:lineRule="auto"/>
              <w:rPr>
                <w:color w:val="000000"/>
                <w:sz w:val="16"/>
                <w:szCs w:val="16"/>
              </w:rPr>
            </w:pPr>
            <w:r>
              <w:rPr>
                <w:color w:val="000000"/>
                <w:sz w:val="16"/>
                <w:szCs w:val="16"/>
              </w:rPr>
              <w:t xml:space="preserve"> Rp                    643.985.500 </w:t>
            </w:r>
          </w:p>
        </w:tc>
        <w:tc>
          <w:tcPr>
            <w:tcW w:w="536" w:type="dxa"/>
            <w:gridSpan w:val="2"/>
            <w:tcBorders>
              <w:top w:val="nil"/>
              <w:left w:val="nil"/>
              <w:bottom w:val="single" w:sz="4" w:space="0" w:color="auto"/>
              <w:right w:val="single" w:sz="4" w:space="0" w:color="auto"/>
            </w:tcBorders>
            <w:shd w:val="clear" w:color="auto" w:fill="auto"/>
            <w:vAlign w:val="bottom"/>
          </w:tcPr>
          <w:p w14:paraId="4F833C71"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78B28D9E"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74EFED0B" w14:textId="77777777" w:rsidR="001C3FB8" w:rsidRDefault="000C0BFC">
            <w:pPr>
              <w:spacing w:after="0" w:line="240" w:lineRule="auto"/>
              <w:jc w:val="right"/>
              <w:rPr>
                <w:color w:val="000000"/>
                <w:sz w:val="16"/>
                <w:szCs w:val="16"/>
              </w:rPr>
            </w:pPr>
            <w:r>
              <w:rPr>
                <w:color w:val="000000"/>
                <w:sz w:val="16"/>
                <w:szCs w:val="16"/>
              </w:rPr>
              <w:t>0,35</w:t>
            </w:r>
          </w:p>
        </w:tc>
        <w:tc>
          <w:tcPr>
            <w:tcW w:w="536" w:type="dxa"/>
            <w:tcBorders>
              <w:top w:val="nil"/>
              <w:left w:val="nil"/>
              <w:bottom w:val="single" w:sz="4" w:space="0" w:color="auto"/>
              <w:right w:val="single" w:sz="4" w:space="0" w:color="auto"/>
            </w:tcBorders>
            <w:shd w:val="clear" w:color="auto" w:fill="auto"/>
            <w:vAlign w:val="bottom"/>
          </w:tcPr>
          <w:p w14:paraId="3365A892" w14:textId="77777777" w:rsidR="001C3FB8" w:rsidRDefault="000C0BFC">
            <w:pPr>
              <w:spacing w:after="0" w:line="240" w:lineRule="auto"/>
              <w:jc w:val="right"/>
              <w:rPr>
                <w:color w:val="000000"/>
                <w:sz w:val="16"/>
                <w:szCs w:val="16"/>
              </w:rPr>
            </w:pPr>
            <w:r>
              <w:rPr>
                <w:color w:val="000000"/>
                <w:sz w:val="16"/>
                <w:szCs w:val="16"/>
              </w:rPr>
              <w:t>0,89</w:t>
            </w:r>
          </w:p>
        </w:tc>
        <w:tc>
          <w:tcPr>
            <w:tcW w:w="536" w:type="dxa"/>
            <w:tcBorders>
              <w:top w:val="nil"/>
              <w:left w:val="nil"/>
              <w:bottom w:val="single" w:sz="4" w:space="0" w:color="auto"/>
              <w:right w:val="single" w:sz="4" w:space="0" w:color="auto"/>
            </w:tcBorders>
            <w:shd w:val="clear" w:color="auto" w:fill="auto"/>
            <w:vAlign w:val="bottom"/>
          </w:tcPr>
          <w:p w14:paraId="5E00C054" w14:textId="77777777" w:rsidR="001C3FB8" w:rsidRDefault="000C0BFC">
            <w:pPr>
              <w:spacing w:after="0" w:line="240" w:lineRule="auto"/>
              <w:jc w:val="right"/>
              <w:rPr>
                <w:color w:val="000000"/>
                <w:sz w:val="16"/>
                <w:szCs w:val="16"/>
              </w:rPr>
            </w:pPr>
            <w:r>
              <w:rPr>
                <w:color w:val="000000"/>
                <w:sz w:val="16"/>
                <w:szCs w:val="16"/>
              </w:rPr>
              <w:t>0,85</w:t>
            </w:r>
          </w:p>
        </w:tc>
        <w:tc>
          <w:tcPr>
            <w:tcW w:w="847" w:type="dxa"/>
            <w:gridSpan w:val="2"/>
            <w:tcBorders>
              <w:top w:val="nil"/>
              <w:left w:val="nil"/>
              <w:bottom w:val="single" w:sz="4" w:space="0" w:color="auto"/>
              <w:right w:val="single" w:sz="4" w:space="0" w:color="auto"/>
            </w:tcBorders>
            <w:shd w:val="clear" w:color="auto" w:fill="auto"/>
            <w:vAlign w:val="bottom"/>
          </w:tcPr>
          <w:p w14:paraId="5DDF47CE"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59D29C40" w14:textId="77777777" w:rsidR="001C3FB8" w:rsidRDefault="000C0BFC">
            <w:pPr>
              <w:spacing w:after="0" w:line="240" w:lineRule="auto"/>
              <w:rPr>
                <w:color w:val="000000"/>
                <w:sz w:val="16"/>
                <w:szCs w:val="16"/>
              </w:rPr>
            </w:pPr>
            <w:r>
              <w:rPr>
                <w:color w:val="000000"/>
                <w:sz w:val="16"/>
                <w:szCs w:val="16"/>
              </w:rPr>
              <w:t> </w:t>
            </w:r>
          </w:p>
        </w:tc>
      </w:tr>
      <w:tr w:rsidR="001C3FB8" w14:paraId="15DCD131"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309F54D8"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Bimbingan</w:t>
            </w:r>
            <w:proofErr w:type="spellEnd"/>
            <w:r>
              <w:rPr>
                <w:color w:val="000000"/>
                <w:sz w:val="16"/>
                <w:szCs w:val="16"/>
              </w:rPr>
              <w:t xml:space="preserve"> Teknis </w:t>
            </w:r>
            <w:proofErr w:type="spellStart"/>
            <w:r>
              <w:rPr>
                <w:color w:val="000000"/>
                <w:sz w:val="16"/>
                <w:szCs w:val="16"/>
              </w:rPr>
              <w:t>Persampahan</w:t>
            </w:r>
            <w:proofErr w:type="spellEnd"/>
          </w:p>
        </w:tc>
        <w:tc>
          <w:tcPr>
            <w:tcW w:w="1216" w:type="dxa"/>
            <w:tcBorders>
              <w:top w:val="nil"/>
              <w:left w:val="nil"/>
              <w:bottom w:val="single" w:sz="4" w:space="0" w:color="auto"/>
              <w:right w:val="single" w:sz="4" w:space="0" w:color="auto"/>
            </w:tcBorders>
            <w:shd w:val="clear" w:color="auto" w:fill="auto"/>
            <w:vAlign w:val="bottom"/>
          </w:tcPr>
          <w:p w14:paraId="6B86B88F" w14:textId="77777777" w:rsidR="001C3FB8" w:rsidRDefault="000C0BFC">
            <w:pPr>
              <w:spacing w:after="0" w:line="240" w:lineRule="auto"/>
              <w:rPr>
                <w:color w:val="000000"/>
                <w:sz w:val="16"/>
                <w:szCs w:val="16"/>
              </w:rPr>
            </w:pPr>
            <w:r>
              <w:rPr>
                <w:color w:val="000000"/>
                <w:sz w:val="16"/>
                <w:szCs w:val="16"/>
              </w:rPr>
              <w:t xml:space="preserve"> Rp              35.000.000 </w:t>
            </w:r>
          </w:p>
        </w:tc>
        <w:tc>
          <w:tcPr>
            <w:tcW w:w="1216" w:type="dxa"/>
            <w:tcBorders>
              <w:top w:val="nil"/>
              <w:left w:val="nil"/>
              <w:bottom w:val="single" w:sz="4" w:space="0" w:color="auto"/>
              <w:right w:val="single" w:sz="4" w:space="0" w:color="auto"/>
            </w:tcBorders>
            <w:shd w:val="clear" w:color="auto" w:fill="auto"/>
            <w:vAlign w:val="bottom"/>
          </w:tcPr>
          <w:p w14:paraId="2A633AD7"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3BD50B5E" w14:textId="77777777" w:rsidR="001C3FB8" w:rsidRDefault="000C0BFC">
            <w:pPr>
              <w:spacing w:after="0" w:line="240" w:lineRule="auto"/>
              <w:rPr>
                <w:color w:val="000000"/>
                <w:sz w:val="16"/>
                <w:szCs w:val="16"/>
              </w:rPr>
            </w:pPr>
            <w:r>
              <w:rPr>
                <w:color w:val="000000"/>
                <w:sz w:val="16"/>
                <w:szCs w:val="16"/>
              </w:rPr>
              <w:t xml:space="preserve"> Rp             117.600.000 </w:t>
            </w:r>
          </w:p>
        </w:tc>
        <w:tc>
          <w:tcPr>
            <w:tcW w:w="1216" w:type="dxa"/>
            <w:tcBorders>
              <w:top w:val="nil"/>
              <w:left w:val="nil"/>
              <w:bottom w:val="single" w:sz="4" w:space="0" w:color="auto"/>
              <w:right w:val="single" w:sz="4" w:space="0" w:color="auto"/>
            </w:tcBorders>
            <w:shd w:val="clear" w:color="auto" w:fill="auto"/>
            <w:vAlign w:val="bottom"/>
          </w:tcPr>
          <w:p w14:paraId="7721F700" w14:textId="77777777" w:rsidR="001C3FB8" w:rsidRDefault="000C0BFC">
            <w:pPr>
              <w:spacing w:after="0" w:line="240" w:lineRule="auto"/>
              <w:rPr>
                <w:color w:val="000000"/>
                <w:sz w:val="16"/>
                <w:szCs w:val="16"/>
              </w:rPr>
            </w:pPr>
            <w:r>
              <w:rPr>
                <w:color w:val="000000"/>
                <w:sz w:val="16"/>
                <w:szCs w:val="16"/>
              </w:rPr>
              <w:t xml:space="preserve"> Rp                    117.600.000 </w:t>
            </w:r>
          </w:p>
        </w:tc>
        <w:tc>
          <w:tcPr>
            <w:tcW w:w="1216" w:type="dxa"/>
            <w:tcBorders>
              <w:top w:val="nil"/>
              <w:left w:val="nil"/>
              <w:bottom w:val="single" w:sz="4" w:space="0" w:color="auto"/>
              <w:right w:val="single" w:sz="4" w:space="0" w:color="auto"/>
            </w:tcBorders>
            <w:shd w:val="clear" w:color="auto" w:fill="auto"/>
            <w:vAlign w:val="bottom"/>
          </w:tcPr>
          <w:p w14:paraId="6D0DC3BE" w14:textId="77777777" w:rsidR="001C3FB8" w:rsidRDefault="000C0BFC">
            <w:pPr>
              <w:spacing w:after="0" w:line="240" w:lineRule="auto"/>
              <w:rPr>
                <w:color w:val="000000"/>
                <w:sz w:val="16"/>
                <w:szCs w:val="16"/>
              </w:rPr>
            </w:pPr>
            <w:r>
              <w:rPr>
                <w:color w:val="000000"/>
                <w:sz w:val="16"/>
                <w:szCs w:val="16"/>
              </w:rPr>
              <w:t xml:space="preserve"> Rp                      50.000.000 </w:t>
            </w:r>
          </w:p>
        </w:tc>
        <w:tc>
          <w:tcPr>
            <w:tcW w:w="1216" w:type="dxa"/>
            <w:tcBorders>
              <w:top w:val="nil"/>
              <w:left w:val="nil"/>
              <w:bottom w:val="single" w:sz="4" w:space="0" w:color="auto"/>
              <w:right w:val="single" w:sz="4" w:space="0" w:color="auto"/>
            </w:tcBorders>
            <w:shd w:val="clear" w:color="auto" w:fill="auto"/>
            <w:vAlign w:val="bottom"/>
          </w:tcPr>
          <w:p w14:paraId="441B3CE5" w14:textId="77777777" w:rsidR="001C3FB8" w:rsidRDefault="000C0BFC">
            <w:pPr>
              <w:spacing w:after="0" w:line="240" w:lineRule="auto"/>
              <w:rPr>
                <w:color w:val="000000"/>
                <w:sz w:val="16"/>
                <w:szCs w:val="16"/>
              </w:rPr>
            </w:pPr>
            <w:r>
              <w:rPr>
                <w:color w:val="000000"/>
                <w:sz w:val="16"/>
                <w:szCs w:val="16"/>
              </w:rPr>
              <w:t xml:space="preserve"> Rp                34.588.000 </w:t>
            </w:r>
          </w:p>
        </w:tc>
        <w:tc>
          <w:tcPr>
            <w:tcW w:w="1216" w:type="dxa"/>
            <w:tcBorders>
              <w:top w:val="nil"/>
              <w:left w:val="nil"/>
              <w:bottom w:val="single" w:sz="4" w:space="0" w:color="auto"/>
              <w:right w:val="single" w:sz="4" w:space="0" w:color="auto"/>
            </w:tcBorders>
            <w:shd w:val="clear" w:color="auto" w:fill="auto"/>
            <w:vAlign w:val="bottom"/>
          </w:tcPr>
          <w:p w14:paraId="63FBF42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53D3847E" w14:textId="77777777" w:rsidR="001C3FB8" w:rsidRDefault="000C0BFC">
            <w:pPr>
              <w:spacing w:after="0" w:line="240" w:lineRule="auto"/>
              <w:rPr>
                <w:color w:val="000000"/>
                <w:sz w:val="16"/>
                <w:szCs w:val="16"/>
              </w:rPr>
            </w:pPr>
            <w:r>
              <w:rPr>
                <w:color w:val="000000"/>
                <w:sz w:val="16"/>
                <w:szCs w:val="16"/>
              </w:rPr>
              <w:t xml:space="preserve"> Rp           115.095.000 </w:t>
            </w:r>
          </w:p>
        </w:tc>
        <w:tc>
          <w:tcPr>
            <w:tcW w:w="1216" w:type="dxa"/>
            <w:tcBorders>
              <w:top w:val="nil"/>
              <w:left w:val="nil"/>
              <w:bottom w:val="single" w:sz="4" w:space="0" w:color="auto"/>
              <w:right w:val="single" w:sz="4" w:space="0" w:color="auto"/>
            </w:tcBorders>
            <w:shd w:val="clear" w:color="auto" w:fill="auto"/>
            <w:vAlign w:val="bottom"/>
          </w:tcPr>
          <w:p w14:paraId="748EB24F" w14:textId="77777777" w:rsidR="001C3FB8" w:rsidRDefault="000C0BFC">
            <w:pPr>
              <w:spacing w:after="0" w:line="240" w:lineRule="auto"/>
              <w:rPr>
                <w:color w:val="000000"/>
                <w:sz w:val="16"/>
                <w:szCs w:val="16"/>
              </w:rPr>
            </w:pPr>
            <w:r>
              <w:rPr>
                <w:color w:val="000000"/>
                <w:sz w:val="16"/>
                <w:szCs w:val="16"/>
              </w:rPr>
              <w:t xml:space="preserve"> Rp                    116.517.500 </w:t>
            </w:r>
          </w:p>
        </w:tc>
        <w:tc>
          <w:tcPr>
            <w:tcW w:w="1216" w:type="dxa"/>
            <w:tcBorders>
              <w:top w:val="nil"/>
              <w:left w:val="nil"/>
              <w:bottom w:val="single" w:sz="4" w:space="0" w:color="auto"/>
              <w:right w:val="single" w:sz="4" w:space="0" w:color="auto"/>
            </w:tcBorders>
            <w:shd w:val="clear" w:color="auto" w:fill="auto"/>
            <w:vAlign w:val="bottom"/>
          </w:tcPr>
          <w:p w14:paraId="215B670E" w14:textId="77777777" w:rsidR="001C3FB8" w:rsidRDefault="000C0BFC">
            <w:pPr>
              <w:spacing w:after="0" w:line="240" w:lineRule="auto"/>
              <w:rPr>
                <w:color w:val="000000"/>
                <w:sz w:val="16"/>
                <w:szCs w:val="16"/>
              </w:rPr>
            </w:pPr>
            <w:r>
              <w:rPr>
                <w:color w:val="000000"/>
                <w:sz w:val="16"/>
                <w:szCs w:val="16"/>
              </w:rPr>
              <w:t xml:space="preserve"> Rp                      49.725.000 </w:t>
            </w:r>
          </w:p>
        </w:tc>
        <w:tc>
          <w:tcPr>
            <w:tcW w:w="536" w:type="dxa"/>
            <w:gridSpan w:val="2"/>
            <w:tcBorders>
              <w:top w:val="nil"/>
              <w:left w:val="nil"/>
              <w:bottom w:val="single" w:sz="4" w:space="0" w:color="auto"/>
              <w:right w:val="single" w:sz="4" w:space="0" w:color="auto"/>
            </w:tcBorders>
            <w:shd w:val="clear" w:color="auto" w:fill="auto"/>
            <w:vAlign w:val="bottom"/>
          </w:tcPr>
          <w:p w14:paraId="4A8D3C5B"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275158B6"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76C4F5F0" w14:textId="77777777" w:rsidR="001C3FB8" w:rsidRDefault="000C0BFC">
            <w:pPr>
              <w:spacing w:after="0" w:line="240" w:lineRule="auto"/>
              <w:jc w:val="right"/>
              <w:rPr>
                <w:color w:val="000000"/>
                <w:sz w:val="16"/>
                <w:szCs w:val="16"/>
              </w:rPr>
            </w:pPr>
            <w:r>
              <w:rPr>
                <w:color w:val="000000"/>
                <w:sz w:val="16"/>
                <w:szCs w:val="16"/>
              </w:rPr>
              <w:t>0,98</w:t>
            </w:r>
          </w:p>
        </w:tc>
        <w:tc>
          <w:tcPr>
            <w:tcW w:w="536" w:type="dxa"/>
            <w:tcBorders>
              <w:top w:val="nil"/>
              <w:left w:val="nil"/>
              <w:bottom w:val="single" w:sz="4" w:space="0" w:color="auto"/>
              <w:right w:val="single" w:sz="4" w:space="0" w:color="auto"/>
            </w:tcBorders>
            <w:shd w:val="clear" w:color="auto" w:fill="auto"/>
            <w:vAlign w:val="bottom"/>
          </w:tcPr>
          <w:p w14:paraId="7D1BDE63"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312F72E1" w14:textId="77777777" w:rsidR="001C3FB8" w:rsidRDefault="000C0BFC">
            <w:pPr>
              <w:spacing w:after="0" w:line="240" w:lineRule="auto"/>
              <w:jc w:val="right"/>
              <w:rPr>
                <w:color w:val="000000"/>
                <w:sz w:val="16"/>
                <w:szCs w:val="16"/>
              </w:rPr>
            </w:pPr>
            <w:r>
              <w:rPr>
                <w:color w:val="000000"/>
                <w:sz w:val="16"/>
                <w:szCs w:val="16"/>
              </w:rPr>
              <w:t>0,99</w:t>
            </w:r>
          </w:p>
        </w:tc>
        <w:tc>
          <w:tcPr>
            <w:tcW w:w="847" w:type="dxa"/>
            <w:gridSpan w:val="2"/>
            <w:tcBorders>
              <w:top w:val="nil"/>
              <w:left w:val="nil"/>
              <w:bottom w:val="single" w:sz="4" w:space="0" w:color="auto"/>
              <w:right w:val="single" w:sz="4" w:space="0" w:color="auto"/>
            </w:tcBorders>
            <w:shd w:val="clear" w:color="auto" w:fill="auto"/>
            <w:vAlign w:val="bottom"/>
          </w:tcPr>
          <w:p w14:paraId="0456DF69"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13C55F11" w14:textId="77777777" w:rsidR="001C3FB8" w:rsidRDefault="000C0BFC">
            <w:pPr>
              <w:spacing w:after="0" w:line="240" w:lineRule="auto"/>
              <w:rPr>
                <w:color w:val="000000"/>
                <w:sz w:val="16"/>
                <w:szCs w:val="16"/>
              </w:rPr>
            </w:pPr>
            <w:r>
              <w:rPr>
                <w:color w:val="000000"/>
                <w:sz w:val="16"/>
                <w:szCs w:val="16"/>
              </w:rPr>
              <w:t> </w:t>
            </w:r>
          </w:p>
        </w:tc>
      </w:tr>
      <w:tr w:rsidR="001C3FB8" w14:paraId="3B67EAEC"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auto" w:fill="auto"/>
            <w:vAlign w:val="bottom"/>
          </w:tcPr>
          <w:p w14:paraId="5351F940"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Peningkatan</w:t>
            </w:r>
            <w:proofErr w:type="spellEnd"/>
            <w:r>
              <w:rPr>
                <w:color w:val="000000"/>
                <w:sz w:val="16"/>
                <w:szCs w:val="16"/>
              </w:rPr>
              <w:t xml:space="preserve"> Peran Serta Masyarakat</w:t>
            </w:r>
            <w:r>
              <w:rPr>
                <w:color w:val="000000"/>
                <w:sz w:val="16"/>
                <w:szCs w:val="16"/>
              </w:rPr>
              <w:br/>
              <w:t xml:space="preserve">   </w:t>
            </w:r>
            <w:proofErr w:type="spellStart"/>
            <w:r>
              <w:rPr>
                <w:color w:val="000000"/>
                <w:sz w:val="16"/>
                <w:szCs w:val="16"/>
              </w:rPr>
              <w:t>dalam</w:t>
            </w:r>
            <w:proofErr w:type="spellEnd"/>
            <w:r>
              <w:rPr>
                <w:color w:val="000000"/>
                <w:sz w:val="16"/>
                <w:szCs w:val="16"/>
              </w:rPr>
              <w:t xml:space="preserve"> </w:t>
            </w:r>
            <w:proofErr w:type="spellStart"/>
            <w:r>
              <w:rPr>
                <w:color w:val="000000"/>
                <w:sz w:val="16"/>
                <w:szCs w:val="16"/>
              </w:rPr>
              <w:t>Pengelolaan</w:t>
            </w:r>
            <w:proofErr w:type="spellEnd"/>
            <w:r>
              <w:rPr>
                <w:color w:val="000000"/>
                <w:sz w:val="16"/>
                <w:szCs w:val="16"/>
              </w:rPr>
              <w:t xml:space="preserve"> </w:t>
            </w:r>
            <w:proofErr w:type="spellStart"/>
            <w:r>
              <w:rPr>
                <w:color w:val="000000"/>
                <w:sz w:val="16"/>
                <w:szCs w:val="16"/>
              </w:rPr>
              <w:t>Persampahan</w:t>
            </w:r>
            <w:proofErr w:type="spellEnd"/>
          </w:p>
        </w:tc>
        <w:tc>
          <w:tcPr>
            <w:tcW w:w="1216" w:type="dxa"/>
            <w:tcBorders>
              <w:top w:val="nil"/>
              <w:left w:val="nil"/>
              <w:bottom w:val="single" w:sz="4" w:space="0" w:color="auto"/>
              <w:right w:val="single" w:sz="4" w:space="0" w:color="auto"/>
            </w:tcBorders>
            <w:shd w:val="clear" w:color="auto" w:fill="auto"/>
            <w:vAlign w:val="bottom"/>
          </w:tcPr>
          <w:p w14:paraId="0AD3EBCA" w14:textId="77777777" w:rsidR="001C3FB8" w:rsidRDefault="000C0BFC">
            <w:pPr>
              <w:spacing w:after="0" w:line="240" w:lineRule="auto"/>
              <w:rPr>
                <w:color w:val="000000"/>
                <w:sz w:val="16"/>
                <w:szCs w:val="16"/>
              </w:rPr>
            </w:pPr>
            <w:r>
              <w:rPr>
                <w:color w:val="000000"/>
                <w:sz w:val="16"/>
                <w:szCs w:val="16"/>
              </w:rPr>
              <w:t xml:space="preserve"> Rp           258.830.000 </w:t>
            </w:r>
          </w:p>
        </w:tc>
        <w:tc>
          <w:tcPr>
            <w:tcW w:w="1216" w:type="dxa"/>
            <w:tcBorders>
              <w:top w:val="nil"/>
              <w:left w:val="nil"/>
              <w:bottom w:val="single" w:sz="4" w:space="0" w:color="auto"/>
              <w:right w:val="single" w:sz="4" w:space="0" w:color="auto"/>
            </w:tcBorders>
            <w:shd w:val="clear" w:color="auto" w:fill="auto"/>
            <w:vAlign w:val="bottom"/>
          </w:tcPr>
          <w:p w14:paraId="7F094832" w14:textId="77777777" w:rsidR="001C3FB8" w:rsidRDefault="000C0BFC">
            <w:pPr>
              <w:spacing w:after="0" w:line="240" w:lineRule="auto"/>
              <w:rPr>
                <w:color w:val="000000"/>
                <w:sz w:val="16"/>
                <w:szCs w:val="16"/>
              </w:rPr>
            </w:pPr>
            <w:r>
              <w:rPr>
                <w:color w:val="000000"/>
                <w:sz w:val="16"/>
                <w:szCs w:val="16"/>
              </w:rPr>
              <w:t xml:space="preserve"> Rp           216.710.000 </w:t>
            </w:r>
          </w:p>
        </w:tc>
        <w:tc>
          <w:tcPr>
            <w:tcW w:w="1216" w:type="dxa"/>
            <w:tcBorders>
              <w:top w:val="nil"/>
              <w:left w:val="nil"/>
              <w:bottom w:val="single" w:sz="4" w:space="0" w:color="auto"/>
              <w:right w:val="single" w:sz="4" w:space="0" w:color="auto"/>
            </w:tcBorders>
            <w:shd w:val="clear" w:color="auto" w:fill="auto"/>
            <w:vAlign w:val="bottom"/>
          </w:tcPr>
          <w:p w14:paraId="22239FA0" w14:textId="77777777" w:rsidR="001C3FB8" w:rsidRDefault="000C0BFC">
            <w:pPr>
              <w:spacing w:after="0" w:line="240" w:lineRule="auto"/>
              <w:rPr>
                <w:color w:val="000000"/>
                <w:sz w:val="16"/>
                <w:szCs w:val="16"/>
              </w:rPr>
            </w:pPr>
            <w:r>
              <w:rPr>
                <w:color w:val="000000"/>
                <w:sz w:val="16"/>
                <w:szCs w:val="16"/>
              </w:rPr>
              <w:t xml:space="preserve"> Rp             751.368.000 </w:t>
            </w:r>
          </w:p>
        </w:tc>
        <w:tc>
          <w:tcPr>
            <w:tcW w:w="1216" w:type="dxa"/>
            <w:tcBorders>
              <w:top w:val="nil"/>
              <w:left w:val="nil"/>
              <w:bottom w:val="single" w:sz="4" w:space="0" w:color="auto"/>
              <w:right w:val="single" w:sz="4" w:space="0" w:color="auto"/>
            </w:tcBorders>
            <w:shd w:val="clear" w:color="auto" w:fill="auto"/>
            <w:vAlign w:val="bottom"/>
          </w:tcPr>
          <w:p w14:paraId="4BAF8189" w14:textId="77777777" w:rsidR="001C3FB8" w:rsidRDefault="000C0BFC">
            <w:pPr>
              <w:spacing w:after="0" w:line="240" w:lineRule="auto"/>
              <w:rPr>
                <w:color w:val="000000"/>
                <w:sz w:val="16"/>
                <w:szCs w:val="16"/>
              </w:rPr>
            </w:pPr>
            <w:r>
              <w:rPr>
                <w:color w:val="000000"/>
                <w:sz w:val="16"/>
                <w:szCs w:val="16"/>
              </w:rPr>
              <w:t xml:space="preserve"> Rp                    476.395.000 </w:t>
            </w:r>
          </w:p>
        </w:tc>
        <w:tc>
          <w:tcPr>
            <w:tcW w:w="1216" w:type="dxa"/>
            <w:tcBorders>
              <w:top w:val="nil"/>
              <w:left w:val="nil"/>
              <w:bottom w:val="single" w:sz="4" w:space="0" w:color="auto"/>
              <w:right w:val="single" w:sz="4" w:space="0" w:color="auto"/>
            </w:tcBorders>
            <w:shd w:val="clear" w:color="auto" w:fill="auto"/>
            <w:vAlign w:val="bottom"/>
          </w:tcPr>
          <w:p w14:paraId="27093864" w14:textId="77777777" w:rsidR="001C3FB8" w:rsidRDefault="000C0BFC">
            <w:pPr>
              <w:spacing w:after="0" w:line="240" w:lineRule="auto"/>
              <w:rPr>
                <w:color w:val="000000"/>
                <w:sz w:val="16"/>
                <w:szCs w:val="16"/>
              </w:rPr>
            </w:pPr>
            <w:r>
              <w:rPr>
                <w:color w:val="000000"/>
                <w:sz w:val="16"/>
                <w:szCs w:val="16"/>
              </w:rPr>
              <w:t xml:space="preserve"> Rp                    572.405.000 </w:t>
            </w:r>
          </w:p>
        </w:tc>
        <w:tc>
          <w:tcPr>
            <w:tcW w:w="1216" w:type="dxa"/>
            <w:tcBorders>
              <w:top w:val="nil"/>
              <w:left w:val="nil"/>
              <w:bottom w:val="single" w:sz="4" w:space="0" w:color="auto"/>
              <w:right w:val="single" w:sz="4" w:space="0" w:color="auto"/>
            </w:tcBorders>
            <w:shd w:val="clear" w:color="auto" w:fill="auto"/>
            <w:vAlign w:val="bottom"/>
          </w:tcPr>
          <w:p w14:paraId="27C52314" w14:textId="77777777" w:rsidR="001C3FB8" w:rsidRDefault="000C0BFC">
            <w:pPr>
              <w:spacing w:after="0" w:line="240" w:lineRule="auto"/>
              <w:rPr>
                <w:color w:val="000000"/>
                <w:sz w:val="16"/>
                <w:szCs w:val="16"/>
              </w:rPr>
            </w:pPr>
            <w:r>
              <w:rPr>
                <w:color w:val="000000"/>
                <w:sz w:val="16"/>
                <w:szCs w:val="16"/>
              </w:rPr>
              <w:t xml:space="preserve"> Rp              254.748.000 </w:t>
            </w:r>
          </w:p>
        </w:tc>
        <w:tc>
          <w:tcPr>
            <w:tcW w:w="1216" w:type="dxa"/>
            <w:tcBorders>
              <w:top w:val="nil"/>
              <w:left w:val="nil"/>
              <w:bottom w:val="single" w:sz="4" w:space="0" w:color="auto"/>
              <w:right w:val="single" w:sz="4" w:space="0" w:color="auto"/>
            </w:tcBorders>
            <w:shd w:val="clear" w:color="auto" w:fill="auto"/>
            <w:vAlign w:val="bottom"/>
          </w:tcPr>
          <w:p w14:paraId="50DF8C6F" w14:textId="77777777" w:rsidR="001C3FB8" w:rsidRDefault="000C0BFC">
            <w:pPr>
              <w:spacing w:after="0" w:line="240" w:lineRule="auto"/>
              <w:rPr>
                <w:color w:val="000000"/>
                <w:sz w:val="16"/>
                <w:szCs w:val="16"/>
              </w:rPr>
            </w:pPr>
            <w:r>
              <w:rPr>
                <w:color w:val="000000"/>
                <w:sz w:val="16"/>
                <w:szCs w:val="16"/>
              </w:rPr>
              <w:t xml:space="preserve"> Rp          214.668.900 </w:t>
            </w:r>
          </w:p>
        </w:tc>
        <w:tc>
          <w:tcPr>
            <w:tcW w:w="1216" w:type="dxa"/>
            <w:tcBorders>
              <w:top w:val="nil"/>
              <w:left w:val="nil"/>
              <w:bottom w:val="single" w:sz="4" w:space="0" w:color="auto"/>
              <w:right w:val="single" w:sz="4" w:space="0" w:color="auto"/>
            </w:tcBorders>
            <w:shd w:val="clear" w:color="auto" w:fill="auto"/>
            <w:vAlign w:val="bottom"/>
          </w:tcPr>
          <w:p w14:paraId="2B1B53D2" w14:textId="77777777" w:rsidR="001C3FB8" w:rsidRDefault="000C0BFC">
            <w:pPr>
              <w:spacing w:after="0" w:line="240" w:lineRule="auto"/>
              <w:rPr>
                <w:color w:val="000000"/>
                <w:sz w:val="16"/>
                <w:szCs w:val="16"/>
              </w:rPr>
            </w:pPr>
            <w:r>
              <w:rPr>
                <w:color w:val="000000"/>
                <w:sz w:val="16"/>
                <w:szCs w:val="16"/>
              </w:rPr>
              <w:t xml:space="preserve"> Rp           741.567.500 </w:t>
            </w:r>
          </w:p>
        </w:tc>
        <w:tc>
          <w:tcPr>
            <w:tcW w:w="1216" w:type="dxa"/>
            <w:tcBorders>
              <w:top w:val="nil"/>
              <w:left w:val="nil"/>
              <w:bottom w:val="single" w:sz="4" w:space="0" w:color="auto"/>
              <w:right w:val="single" w:sz="4" w:space="0" w:color="auto"/>
            </w:tcBorders>
            <w:shd w:val="clear" w:color="auto" w:fill="auto"/>
            <w:vAlign w:val="bottom"/>
          </w:tcPr>
          <w:p w14:paraId="526B5C6E" w14:textId="77777777" w:rsidR="001C3FB8" w:rsidRDefault="000C0BFC">
            <w:pPr>
              <w:spacing w:after="0" w:line="240" w:lineRule="auto"/>
              <w:rPr>
                <w:color w:val="000000"/>
                <w:sz w:val="16"/>
                <w:szCs w:val="16"/>
              </w:rPr>
            </w:pPr>
            <w:r>
              <w:rPr>
                <w:color w:val="000000"/>
                <w:sz w:val="16"/>
                <w:szCs w:val="16"/>
              </w:rPr>
              <w:t xml:space="preserve"> Rp                    451.669.500 </w:t>
            </w:r>
          </w:p>
        </w:tc>
        <w:tc>
          <w:tcPr>
            <w:tcW w:w="1216" w:type="dxa"/>
            <w:tcBorders>
              <w:top w:val="nil"/>
              <w:left w:val="nil"/>
              <w:bottom w:val="single" w:sz="4" w:space="0" w:color="auto"/>
              <w:right w:val="single" w:sz="4" w:space="0" w:color="auto"/>
            </w:tcBorders>
            <w:shd w:val="clear" w:color="auto" w:fill="auto"/>
            <w:vAlign w:val="bottom"/>
          </w:tcPr>
          <w:p w14:paraId="7BC5CA30" w14:textId="77777777" w:rsidR="001C3FB8" w:rsidRDefault="000C0BFC">
            <w:pPr>
              <w:spacing w:after="0" w:line="240" w:lineRule="auto"/>
              <w:rPr>
                <w:color w:val="000000"/>
                <w:sz w:val="16"/>
                <w:szCs w:val="16"/>
              </w:rPr>
            </w:pPr>
            <w:r>
              <w:rPr>
                <w:color w:val="000000"/>
                <w:sz w:val="16"/>
                <w:szCs w:val="16"/>
              </w:rPr>
              <w:t xml:space="preserve"> Rp                    522.527.500 </w:t>
            </w:r>
          </w:p>
        </w:tc>
        <w:tc>
          <w:tcPr>
            <w:tcW w:w="536" w:type="dxa"/>
            <w:gridSpan w:val="2"/>
            <w:tcBorders>
              <w:top w:val="nil"/>
              <w:left w:val="nil"/>
              <w:bottom w:val="single" w:sz="4" w:space="0" w:color="auto"/>
              <w:right w:val="single" w:sz="4" w:space="0" w:color="auto"/>
            </w:tcBorders>
            <w:shd w:val="clear" w:color="auto" w:fill="auto"/>
            <w:vAlign w:val="bottom"/>
          </w:tcPr>
          <w:p w14:paraId="6DEA98A8" w14:textId="77777777" w:rsidR="001C3FB8" w:rsidRDefault="000C0BFC">
            <w:pPr>
              <w:spacing w:after="0" w:line="240" w:lineRule="auto"/>
              <w:jc w:val="right"/>
              <w:rPr>
                <w:color w:val="000000"/>
                <w:sz w:val="16"/>
                <w:szCs w:val="16"/>
              </w:rPr>
            </w:pPr>
            <w:r>
              <w:rPr>
                <w:color w:val="000000"/>
                <w:sz w:val="16"/>
                <w:szCs w:val="16"/>
              </w:rPr>
              <w:t>0,98</w:t>
            </w:r>
          </w:p>
        </w:tc>
        <w:tc>
          <w:tcPr>
            <w:tcW w:w="536" w:type="dxa"/>
            <w:tcBorders>
              <w:top w:val="nil"/>
              <w:left w:val="nil"/>
              <w:bottom w:val="single" w:sz="4" w:space="0" w:color="auto"/>
              <w:right w:val="single" w:sz="4" w:space="0" w:color="auto"/>
            </w:tcBorders>
            <w:shd w:val="clear" w:color="auto" w:fill="auto"/>
            <w:vAlign w:val="bottom"/>
          </w:tcPr>
          <w:p w14:paraId="5BEF63BC"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09D20322"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58CEEF0A" w14:textId="77777777" w:rsidR="001C3FB8" w:rsidRDefault="000C0BFC">
            <w:pPr>
              <w:spacing w:after="0" w:line="240" w:lineRule="auto"/>
              <w:jc w:val="right"/>
              <w:rPr>
                <w:color w:val="000000"/>
                <w:sz w:val="16"/>
                <w:szCs w:val="16"/>
              </w:rPr>
            </w:pPr>
            <w:r>
              <w:rPr>
                <w:color w:val="000000"/>
                <w:sz w:val="16"/>
                <w:szCs w:val="16"/>
              </w:rPr>
              <w:t>0,95</w:t>
            </w:r>
          </w:p>
        </w:tc>
        <w:tc>
          <w:tcPr>
            <w:tcW w:w="536" w:type="dxa"/>
            <w:tcBorders>
              <w:top w:val="nil"/>
              <w:left w:val="nil"/>
              <w:bottom w:val="single" w:sz="4" w:space="0" w:color="auto"/>
              <w:right w:val="single" w:sz="4" w:space="0" w:color="auto"/>
            </w:tcBorders>
            <w:shd w:val="clear" w:color="auto" w:fill="auto"/>
            <w:vAlign w:val="bottom"/>
          </w:tcPr>
          <w:p w14:paraId="15B53B9C" w14:textId="77777777" w:rsidR="001C3FB8" w:rsidRDefault="000C0BFC">
            <w:pPr>
              <w:spacing w:after="0" w:line="240" w:lineRule="auto"/>
              <w:jc w:val="right"/>
              <w:rPr>
                <w:color w:val="000000"/>
                <w:sz w:val="16"/>
                <w:szCs w:val="16"/>
              </w:rPr>
            </w:pPr>
            <w:r>
              <w:rPr>
                <w:color w:val="000000"/>
                <w:sz w:val="16"/>
                <w:szCs w:val="16"/>
              </w:rPr>
              <w:t>0,91</w:t>
            </w:r>
          </w:p>
        </w:tc>
        <w:tc>
          <w:tcPr>
            <w:tcW w:w="847" w:type="dxa"/>
            <w:gridSpan w:val="2"/>
            <w:tcBorders>
              <w:top w:val="nil"/>
              <w:left w:val="nil"/>
              <w:bottom w:val="single" w:sz="4" w:space="0" w:color="auto"/>
              <w:right w:val="single" w:sz="4" w:space="0" w:color="auto"/>
            </w:tcBorders>
            <w:shd w:val="clear" w:color="auto" w:fill="auto"/>
            <w:vAlign w:val="bottom"/>
          </w:tcPr>
          <w:p w14:paraId="64BC9581"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31C05ACB" w14:textId="77777777" w:rsidR="001C3FB8" w:rsidRDefault="000C0BFC">
            <w:pPr>
              <w:spacing w:after="0" w:line="240" w:lineRule="auto"/>
              <w:rPr>
                <w:color w:val="000000"/>
                <w:sz w:val="16"/>
                <w:szCs w:val="16"/>
              </w:rPr>
            </w:pPr>
            <w:r>
              <w:rPr>
                <w:color w:val="000000"/>
                <w:sz w:val="16"/>
                <w:szCs w:val="16"/>
              </w:rPr>
              <w:t> </w:t>
            </w:r>
          </w:p>
        </w:tc>
      </w:tr>
      <w:tr w:rsidR="001C3FB8" w14:paraId="3395754D"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1CAC3D06" w14:textId="77777777" w:rsidR="001C3FB8" w:rsidRDefault="000C0BFC">
            <w:pPr>
              <w:spacing w:after="0" w:line="240" w:lineRule="auto"/>
              <w:rPr>
                <w:color w:val="000000"/>
                <w:sz w:val="16"/>
                <w:szCs w:val="16"/>
              </w:rPr>
            </w:pPr>
            <w:r>
              <w:rPr>
                <w:color w:val="000000"/>
                <w:sz w:val="16"/>
                <w:szCs w:val="16"/>
              </w:rPr>
              <w:t xml:space="preserve">- Monitoring, </w:t>
            </w:r>
            <w:proofErr w:type="spellStart"/>
            <w:r>
              <w:rPr>
                <w:color w:val="000000"/>
                <w:sz w:val="16"/>
                <w:szCs w:val="16"/>
              </w:rPr>
              <w:t>Evaluasi</w:t>
            </w:r>
            <w:proofErr w:type="spellEnd"/>
            <w:r>
              <w:rPr>
                <w:color w:val="000000"/>
                <w:sz w:val="16"/>
                <w:szCs w:val="16"/>
              </w:rPr>
              <w:t xml:space="preserve"> dan </w:t>
            </w:r>
            <w:proofErr w:type="spellStart"/>
            <w:r>
              <w:rPr>
                <w:color w:val="000000"/>
                <w:sz w:val="16"/>
                <w:szCs w:val="16"/>
              </w:rPr>
              <w:t>Pelaporan</w:t>
            </w:r>
            <w:proofErr w:type="spellEnd"/>
          </w:p>
        </w:tc>
        <w:tc>
          <w:tcPr>
            <w:tcW w:w="1216" w:type="dxa"/>
            <w:tcBorders>
              <w:top w:val="nil"/>
              <w:left w:val="nil"/>
              <w:bottom w:val="single" w:sz="4" w:space="0" w:color="auto"/>
              <w:right w:val="single" w:sz="4" w:space="0" w:color="auto"/>
            </w:tcBorders>
            <w:shd w:val="clear" w:color="auto" w:fill="auto"/>
            <w:vAlign w:val="bottom"/>
          </w:tcPr>
          <w:p w14:paraId="16ADC82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23E34F44" w14:textId="77777777" w:rsidR="001C3FB8" w:rsidRDefault="000C0BFC">
            <w:pPr>
              <w:spacing w:after="0" w:line="240" w:lineRule="auto"/>
              <w:rPr>
                <w:color w:val="000000"/>
                <w:sz w:val="16"/>
                <w:szCs w:val="16"/>
              </w:rPr>
            </w:pPr>
            <w:r>
              <w:rPr>
                <w:color w:val="000000"/>
                <w:sz w:val="16"/>
                <w:szCs w:val="16"/>
              </w:rPr>
              <w:t xml:space="preserve"> Rp           628.345.830 </w:t>
            </w:r>
          </w:p>
        </w:tc>
        <w:tc>
          <w:tcPr>
            <w:tcW w:w="1216" w:type="dxa"/>
            <w:tcBorders>
              <w:top w:val="nil"/>
              <w:left w:val="nil"/>
              <w:bottom w:val="single" w:sz="4" w:space="0" w:color="auto"/>
              <w:right w:val="single" w:sz="4" w:space="0" w:color="auto"/>
            </w:tcBorders>
            <w:shd w:val="clear" w:color="auto" w:fill="auto"/>
            <w:vAlign w:val="bottom"/>
          </w:tcPr>
          <w:p w14:paraId="62649CCC" w14:textId="77777777" w:rsidR="001C3FB8" w:rsidRDefault="000C0BFC">
            <w:pPr>
              <w:spacing w:after="0" w:line="240" w:lineRule="auto"/>
              <w:rPr>
                <w:color w:val="000000"/>
                <w:sz w:val="16"/>
                <w:szCs w:val="16"/>
              </w:rPr>
            </w:pPr>
            <w:r>
              <w:rPr>
                <w:color w:val="000000"/>
                <w:sz w:val="16"/>
                <w:szCs w:val="16"/>
              </w:rPr>
              <w:t xml:space="preserve"> Rp         1.015.121.753 </w:t>
            </w:r>
          </w:p>
        </w:tc>
        <w:tc>
          <w:tcPr>
            <w:tcW w:w="1216" w:type="dxa"/>
            <w:tcBorders>
              <w:top w:val="nil"/>
              <w:left w:val="nil"/>
              <w:bottom w:val="single" w:sz="4" w:space="0" w:color="auto"/>
              <w:right w:val="single" w:sz="4" w:space="0" w:color="auto"/>
            </w:tcBorders>
            <w:shd w:val="clear" w:color="auto" w:fill="auto"/>
            <w:vAlign w:val="bottom"/>
          </w:tcPr>
          <w:p w14:paraId="48E027AF" w14:textId="77777777" w:rsidR="001C3FB8" w:rsidRDefault="000C0BFC">
            <w:pPr>
              <w:spacing w:after="0" w:line="240" w:lineRule="auto"/>
              <w:rPr>
                <w:color w:val="000000"/>
                <w:sz w:val="16"/>
                <w:szCs w:val="16"/>
              </w:rPr>
            </w:pPr>
            <w:r>
              <w:rPr>
                <w:color w:val="000000"/>
                <w:sz w:val="16"/>
                <w:szCs w:val="16"/>
              </w:rPr>
              <w:t xml:space="preserve"> Rp                1.216.510.680 </w:t>
            </w:r>
          </w:p>
        </w:tc>
        <w:tc>
          <w:tcPr>
            <w:tcW w:w="1216" w:type="dxa"/>
            <w:tcBorders>
              <w:top w:val="nil"/>
              <w:left w:val="nil"/>
              <w:bottom w:val="single" w:sz="4" w:space="0" w:color="auto"/>
              <w:right w:val="single" w:sz="4" w:space="0" w:color="auto"/>
            </w:tcBorders>
            <w:shd w:val="clear" w:color="auto" w:fill="auto"/>
            <w:vAlign w:val="bottom"/>
          </w:tcPr>
          <w:p w14:paraId="5A5F3BCA" w14:textId="77777777" w:rsidR="001C3FB8" w:rsidRDefault="000C0BFC">
            <w:pPr>
              <w:spacing w:after="0" w:line="240" w:lineRule="auto"/>
              <w:rPr>
                <w:color w:val="000000"/>
                <w:sz w:val="16"/>
                <w:szCs w:val="16"/>
              </w:rPr>
            </w:pPr>
            <w:r>
              <w:rPr>
                <w:color w:val="000000"/>
                <w:sz w:val="16"/>
                <w:szCs w:val="16"/>
              </w:rPr>
              <w:t xml:space="preserve"> Rp                1.818.759.100 </w:t>
            </w:r>
          </w:p>
        </w:tc>
        <w:tc>
          <w:tcPr>
            <w:tcW w:w="1216" w:type="dxa"/>
            <w:tcBorders>
              <w:top w:val="nil"/>
              <w:left w:val="nil"/>
              <w:bottom w:val="single" w:sz="4" w:space="0" w:color="auto"/>
              <w:right w:val="single" w:sz="4" w:space="0" w:color="auto"/>
            </w:tcBorders>
            <w:shd w:val="clear" w:color="auto" w:fill="auto"/>
            <w:vAlign w:val="bottom"/>
          </w:tcPr>
          <w:p w14:paraId="12859EB6"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2B2655EE" w14:textId="77777777" w:rsidR="001C3FB8" w:rsidRDefault="000C0BFC">
            <w:pPr>
              <w:spacing w:after="0" w:line="240" w:lineRule="auto"/>
              <w:rPr>
                <w:color w:val="000000"/>
                <w:sz w:val="16"/>
                <w:szCs w:val="16"/>
              </w:rPr>
            </w:pPr>
            <w:r>
              <w:rPr>
                <w:color w:val="000000"/>
                <w:sz w:val="16"/>
                <w:szCs w:val="16"/>
              </w:rPr>
              <w:t xml:space="preserve"> Rp          618.930.800 </w:t>
            </w:r>
          </w:p>
        </w:tc>
        <w:tc>
          <w:tcPr>
            <w:tcW w:w="1216" w:type="dxa"/>
            <w:tcBorders>
              <w:top w:val="nil"/>
              <w:left w:val="nil"/>
              <w:bottom w:val="single" w:sz="4" w:space="0" w:color="auto"/>
              <w:right w:val="single" w:sz="4" w:space="0" w:color="auto"/>
            </w:tcBorders>
            <w:shd w:val="clear" w:color="auto" w:fill="auto"/>
            <w:vAlign w:val="bottom"/>
          </w:tcPr>
          <w:p w14:paraId="78BB4C92" w14:textId="77777777" w:rsidR="001C3FB8" w:rsidRDefault="000C0BFC">
            <w:pPr>
              <w:spacing w:after="0" w:line="240" w:lineRule="auto"/>
              <w:rPr>
                <w:color w:val="000000"/>
                <w:sz w:val="16"/>
                <w:szCs w:val="16"/>
              </w:rPr>
            </w:pPr>
            <w:r>
              <w:rPr>
                <w:color w:val="000000"/>
                <w:sz w:val="16"/>
                <w:szCs w:val="16"/>
              </w:rPr>
              <w:t xml:space="preserve"> Rp           955.131.540 </w:t>
            </w:r>
          </w:p>
        </w:tc>
        <w:tc>
          <w:tcPr>
            <w:tcW w:w="1216" w:type="dxa"/>
            <w:tcBorders>
              <w:top w:val="nil"/>
              <w:left w:val="nil"/>
              <w:bottom w:val="single" w:sz="4" w:space="0" w:color="auto"/>
              <w:right w:val="single" w:sz="4" w:space="0" w:color="auto"/>
            </w:tcBorders>
            <w:shd w:val="clear" w:color="auto" w:fill="auto"/>
            <w:vAlign w:val="bottom"/>
          </w:tcPr>
          <w:p w14:paraId="44757752" w14:textId="77777777" w:rsidR="001C3FB8" w:rsidRDefault="000C0BFC">
            <w:pPr>
              <w:spacing w:after="0" w:line="240" w:lineRule="auto"/>
              <w:rPr>
                <w:color w:val="000000"/>
                <w:sz w:val="16"/>
                <w:szCs w:val="16"/>
              </w:rPr>
            </w:pPr>
            <w:r>
              <w:rPr>
                <w:color w:val="000000"/>
                <w:sz w:val="16"/>
                <w:szCs w:val="16"/>
              </w:rPr>
              <w:t xml:space="preserve"> Rp                1.202.434.180 </w:t>
            </w:r>
          </w:p>
        </w:tc>
        <w:tc>
          <w:tcPr>
            <w:tcW w:w="1216" w:type="dxa"/>
            <w:tcBorders>
              <w:top w:val="nil"/>
              <w:left w:val="nil"/>
              <w:bottom w:val="single" w:sz="4" w:space="0" w:color="auto"/>
              <w:right w:val="single" w:sz="4" w:space="0" w:color="auto"/>
            </w:tcBorders>
            <w:shd w:val="clear" w:color="auto" w:fill="auto"/>
            <w:vAlign w:val="bottom"/>
          </w:tcPr>
          <w:p w14:paraId="696F6F69" w14:textId="77777777" w:rsidR="001C3FB8" w:rsidRDefault="000C0BFC">
            <w:pPr>
              <w:spacing w:after="0" w:line="240" w:lineRule="auto"/>
              <w:rPr>
                <w:color w:val="000000"/>
                <w:sz w:val="16"/>
                <w:szCs w:val="16"/>
              </w:rPr>
            </w:pPr>
            <w:r>
              <w:rPr>
                <w:color w:val="000000"/>
                <w:sz w:val="16"/>
                <w:szCs w:val="16"/>
              </w:rPr>
              <w:t xml:space="preserve"> Rp                1.711.905.510 </w:t>
            </w:r>
          </w:p>
        </w:tc>
        <w:tc>
          <w:tcPr>
            <w:tcW w:w="536" w:type="dxa"/>
            <w:gridSpan w:val="2"/>
            <w:tcBorders>
              <w:top w:val="nil"/>
              <w:left w:val="nil"/>
              <w:bottom w:val="single" w:sz="4" w:space="0" w:color="auto"/>
              <w:right w:val="single" w:sz="4" w:space="0" w:color="auto"/>
            </w:tcBorders>
            <w:shd w:val="clear" w:color="auto" w:fill="auto"/>
            <w:vAlign w:val="bottom"/>
          </w:tcPr>
          <w:p w14:paraId="7311FB30"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13DE5DCC"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54C10A3D" w14:textId="77777777" w:rsidR="001C3FB8" w:rsidRDefault="000C0BFC">
            <w:pPr>
              <w:spacing w:after="0" w:line="240" w:lineRule="auto"/>
              <w:jc w:val="right"/>
              <w:rPr>
                <w:color w:val="000000"/>
                <w:sz w:val="16"/>
                <w:szCs w:val="16"/>
              </w:rPr>
            </w:pPr>
            <w:r>
              <w:rPr>
                <w:color w:val="000000"/>
                <w:sz w:val="16"/>
                <w:szCs w:val="16"/>
              </w:rPr>
              <w:t>0,94</w:t>
            </w:r>
          </w:p>
        </w:tc>
        <w:tc>
          <w:tcPr>
            <w:tcW w:w="536" w:type="dxa"/>
            <w:tcBorders>
              <w:top w:val="nil"/>
              <w:left w:val="nil"/>
              <w:bottom w:val="single" w:sz="4" w:space="0" w:color="auto"/>
              <w:right w:val="single" w:sz="4" w:space="0" w:color="auto"/>
            </w:tcBorders>
            <w:shd w:val="clear" w:color="auto" w:fill="auto"/>
            <w:vAlign w:val="bottom"/>
          </w:tcPr>
          <w:p w14:paraId="0CB2A9AB"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3D23C0FD" w14:textId="77777777" w:rsidR="001C3FB8" w:rsidRDefault="000C0BFC">
            <w:pPr>
              <w:spacing w:after="0" w:line="240" w:lineRule="auto"/>
              <w:jc w:val="right"/>
              <w:rPr>
                <w:color w:val="000000"/>
                <w:sz w:val="16"/>
                <w:szCs w:val="16"/>
              </w:rPr>
            </w:pPr>
            <w:r>
              <w:rPr>
                <w:color w:val="000000"/>
                <w:sz w:val="16"/>
                <w:szCs w:val="16"/>
              </w:rPr>
              <w:t>0,94</w:t>
            </w:r>
          </w:p>
        </w:tc>
        <w:tc>
          <w:tcPr>
            <w:tcW w:w="847" w:type="dxa"/>
            <w:gridSpan w:val="2"/>
            <w:tcBorders>
              <w:top w:val="nil"/>
              <w:left w:val="nil"/>
              <w:bottom w:val="single" w:sz="4" w:space="0" w:color="auto"/>
              <w:right w:val="single" w:sz="4" w:space="0" w:color="auto"/>
            </w:tcBorders>
            <w:shd w:val="clear" w:color="auto" w:fill="auto"/>
            <w:vAlign w:val="bottom"/>
          </w:tcPr>
          <w:p w14:paraId="1FAF88C6"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2C1EC5C2" w14:textId="77777777" w:rsidR="001C3FB8" w:rsidRDefault="000C0BFC">
            <w:pPr>
              <w:spacing w:after="0" w:line="240" w:lineRule="auto"/>
              <w:rPr>
                <w:color w:val="000000"/>
                <w:sz w:val="16"/>
                <w:szCs w:val="16"/>
              </w:rPr>
            </w:pPr>
            <w:r>
              <w:rPr>
                <w:color w:val="000000"/>
                <w:sz w:val="16"/>
                <w:szCs w:val="16"/>
              </w:rPr>
              <w:t> </w:t>
            </w:r>
          </w:p>
        </w:tc>
      </w:tr>
      <w:tr w:rsidR="001C3FB8" w14:paraId="06D2F655"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07C1CBF0"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Operasional</w:t>
            </w:r>
            <w:proofErr w:type="spellEnd"/>
            <w:r>
              <w:rPr>
                <w:color w:val="000000"/>
                <w:sz w:val="16"/>
                <w:szCs w:val="16"/>
              </w:rPr>
              <w:t xml:space="preserve"> </w:t>
            </w:r>
            <w:proofErr w:type="spellStart"/>
            <w:r>
              <w:rPr>
                <w:color w:val="000000"/>
                <w:sz w:val="16"/>
                <w:szCs w:val="16"/>
              </w:rPr>
              <w:t>Jumali</w:t>
            </w:r>
            <w:proofErr w:type="spellEnd"/>
          </w:p>
        </w:tc>
        <w:tc>
          <w:tcPr>
            <w:tcW w:w="1216" w:type="dxa"/>
            <w:tcBorders>
              <w:top w:val="nil"/>
              <w:left w:val="nil"/>
              <w:bottom w:val="single" w:sz="4" w:space="0" w:color="auto"/>
              <w:right w:val="single" w:sz="4" w:space="0" w:color="auto"/>
            </w:tcBorders>
            <w:shd w:val="clear" w:color="auto" w:fill="auto"/>
            <w:vAlign w:val="bottom"/>
          </w:tcPr>
          <w:p w14:paraId="30B97C2C" w14:textId="77777777" w:rsidR="001C3FB8" w:rsidRDefault="000C0BFC">
            <w:pPr>
              <w:spacing w:after="0" w:line="240" w:lineRule="auto"/>
              <w:rPr>
                <w:color w:val="000000"/>
                <w:sz w:val="16"/>
                <w:szCs w:val="16"/>
              </w:rPr>
            </w:pPr>
            <w:r>
              <w:rPr>
                <w:color w:val="000000"/>
                <w:sz w:val="16"/>
                <w:szCs w:val="16"/>
              </w:rPr>
              <w:t xml:space="preserve"> Rp           570.405.300 </w:t>
            </w:r>
          </w:p>
        </w:tc>
        <w:tc>
          <w:tcPr>
            <w:tcW w:w="1216" w:type="dxa"/>
            <w:tcBorders>
              <w:top w:val="nil"/>
              <w:left w:val="nil"/>
              <w:bottom w:val="single" w:sz="4" w:space="0" w:color="auto"/>
              <w:right w:val="single" w:sz="4" w:space="0" w:color="auto"/>
            </w:tcBorders>
            <w:shd w:val="clear" w:color="auto" w:fill="auto"/>
            <w:vAlign w:val="bottom"/>
          </w:tcPr>
          <w:p w14:paraId="56DD707C"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08313059"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62187E01"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60A6C4A1"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78D22D46" w14:textId="77777777" w:rsidR="001C3FB8" w:rsidRDefault="000C0BFC">
            <w:pPr>
              <w:spacing w:after="0" w:line="240" w:lineRule="auto"/>
              <w:rPr>
                <w:color w:val="000000"/>
                <w:sz w:val="16"/>
                <w:szCs w:val="16"/>
              </w:rPr>
            </w:pPr>
            <w:r>
              <w:rPr>
                <w:color w:val="000000"/>
                <w:sz w:val="16"/>
                <w:szCs w:val="16"/>
              </w:rPr>
              <w:t xml:space="preserve"> Rp              562.423.400 </w:t>
            </w:r>
          </w:p>
        </w:tc>
        <w:tc>
          <w:tcPr>
            <w:tcW w:w="1216" w:type="dxa"/>
            <w:tcBorders>
              <w:top w:val="nil"/>
              <w:left w:val="nil"/>
              <w:bottom w:val="single" w:sz="4" w:space="0" w:color="auto"/>
              <w:right w:val="single" w:sz="4" w:space="0" w:color="auto"/>
            </w:tcBorders>
            <w:shd w:val="clear" w:color="auto" w:fill="auto"/>
            <w:vAlign w:val="bottom"/>
          </w:tcPr>
          <w:p w14:paraId="321FE000"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0BE1265C"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57896067"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4C44261C"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gridSpan w:val="2"/>
            <w:tcBorders>
              <w:top w:val="nil"/>
              <w:left w:val="nil"/>
              <w:bottom w:val="single" w:sz="4" w:space="0" w:color="auto"/>
              <w:right w:val="single" w:sz="4" w:space="0" w:color="auto"/>
            </w:tcBorders>
            <w:shd w:val="clear" w:color="auto" w:fill="auto"/>
            <w:vAlign w:val="bottom"/>
          </w:tcPr>
          <w:p w14:paraId="6D76E014"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047F4C4A"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229E7173"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337315F4" w14:textId="77777777" w:rsidR="001C3FB8" w:rsidRDefault="000C0BFC">
            <w:pPr>
              <w:spacing w:after="0" w:line="240" w:lineRule="auto"/>
              <w:rPr>
                <w:color w:val="000000"/>
                <w:sz w:val="16"/>
                <w:szCs w:val="16"/>
              </w:rPr>
            </w:pPr>
            <w:r>
              <w:rPr>
                <w:color w:val="000000"/>
                <w:sz w:val="16"/>
                <w:szCs w:val="16"/>
                <w:lang w:val="id-ID"/>
              </w:rPr>
              <w:t>-</w:t>
            </w: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611E0EE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847" w:type="dxa"/>
            <w:gridSpan w:val="2"/>
            <w:tcBorders>
              <w:top w:val="nil"/>
              <w:left w:val="nil"/>
              <w:bottom w:val="single" w:sz="4" w:space="0" w:color="auto"/>
              <w:right w:val="single" w:sz="4" w:space="0" w:color="auto"/>
            </w:tcBorders>
            <w:shd w:val="clear" w:color="auto" w:fill="auto"/>
            <w:vAlign w:val="bottom"/>
          </w:tcPr>
          <w:p w14:paraId="592F7968"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794" w:type="dxa"/>
            <w:tcBorders>
              <w:top w:val="nil"/>
              <w:left w:val="nil"/>
              <w:bottom w:val="single" w:sz="4" w:space="0" w:color="auto"/>
              <w:right w:val="single" w:sz="8" w:space="0" w:color="auto"/>
            </w:tcBorders>
            <w:shd w:val="clear" w:color="auto" w:fill="auto"/>
            <w:vAlign w:val="bottom"/>
          </w:tcPr>
          <w:p w14:paraId="0D51666C"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r>
      <w:tr w:rsidR="001C3FB8" w14:paraId="5BEA8E81"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auto" w:fill="auto"/>
            <w:vAlign w:val="bottom"/>
          </w:tcPr>
          <w:p w14:paraId="6640DE16" w14:textId="77777777" w:rsidR="001C3FB8" w:rsidRDefault="000C0BFC">
            <w:pPr>
              <w:spacing w:after="0" w:line="240" w:lineRule="auto"/>
              <w:rPr>
                <w:color w:val="000000"/>
                <w:sz w:val="16"/>
                <w:szCs w:val="16"/>
              </w:rPr>
            </w:pPr>
            <w:r>
              <w:rPr>
                <w:color w:val="000000"/>
                <w:sz w:val="16"/>
                <w:szCs w:val="16"/>
              </w:rPr>
              <w:lastRenderedPageBreak/>
              <w:t xml:space="preserve">- </w:t>
            </w:r>
            <w:proofErr w:type="spellStart"/>
            <w:r>
              <w:rPr>
                <w:color w:val="000000"/>
                <w:sz w:val="16"/>
                <w:szCs w:val="16"/>
              </w:rPr>
              <w:t>Penataan</w:t>
            </w:r>
            <w:proofErr w:type="spellEnd"/>
            <w:r>
              <w:rPr>
                <w:color w:val="000000"/>
                <w:sz w:val="16"/>
                <w:szCs w:val="16"/>
              </w:rPr>
              <w:t xml:space="preserve"> </w:t>
            </w:r>
            <w:proofErr w:type="spellStart"/>
            <w:r>
              <w:rPr>
                <w:color w:val="000000"/>
                <w:sz w:val="16"/>
                <w:szCs w:val="16"/>
              </w:rPr>
              <w:t>Tempat</w:t>
            </w:r>
            <w:proofErr w:type="spellEnd"/>
            <w:r>
              <w:rPr>
                <w:color w:val="000000"/>
                <w:sz w:val="16"/>
                <w:szCs w:val="16"/>
              </w:rPr>
              <w:t xml:space="preserve"> </w:t>
            </w:r>
            <w:proofErr w:type="spellStart"/>
            <w:r>
              <w:rPr>
                <w:color w:val="000000"/>
                <w:sz w:val="16"/>
                <w:szCs w:val="16"/>
              </w:rPr>
              <w:t>Pembuangan</w:t>
            </w:r>
            <w:proofErr w:type="spellEnd"/>
            <w:r>
              <w:rPr>
                <w:color w:val="000000"/>
                <w:sz w:val="16"/>
                <w:szCs w:val="16"/>
              </w:rPr>
              <w:br/>
              <w:t xml:space="preserve">   </w:t>
            </w:r>
            <w:proofErr w:type="spellStart"/>
            <w:r>
              <w:rPr>
                <w:color w:val="000000"/>
                <w:sz w:val="16"/>
                <w:szCs w:val="16"/>
              </w:rPr>
              <w:t>Sementara</w:t>
            </w:r>
            <w:proofErr w:type="spellEnd"/>
            <w:r>
              <w:rPr>
                <w:color w:val="000000"/>
                <w:sz w:val="16"/>
                <w:szCs w:val="16"/>
              </w:rPr>
              <w:t xml:space="preserve"> (TPS)/</w:t>
            </w:r>
            <w:proofErr w:type="spellStart"/>
            <w:r>
              <w:rPr>
                <w:color w:val="000000"/>
                <w:sz w:val="16"/>
                <w:szCs w:val="16"/>
              </w:rPr>
              <w:t>Hibah</w:t>
            </w:r>
            <w:proofErr w:type="spellEnd"/>
            <w:r>
              <w:rPr>
                <w:color w:val="000000"/>
                <w:sz w:val="16"/>
                <w:szCs w:val="16"/>
              </w:rPr>
              <w:t xml:space="preserve"> IEG</w:t>
            </w:r>
          </w:p>
        </w:tc>
        <w:tc>
          <w:tcPr>
            <w:tcW w:w="1216" w:type="dxa"/>
            <w:tcBorders>
              <w:top w:val="nil"/>
              <w:left w:val="nil"/>
              <w:bottom w:val="single" w:sz="4" w:space="0" w:color="auto"/>
              <w:right w:val="single" w:sz="4" w:space="0" w:color="auto"/>
            </w:tcBorders>
            <w:shd w:val="clear" w:color="auto" w:fill="auto"/>
            <w:vAlign w:val="bottom"/>
          </w:tcPr>
          <w:p w14:paraId="6194EF92" w14:textId="77777777" w:rsidR="001C3FB8" w:rsidRDefault="000C0BFC">
            <w:pPr>
              <w:spacing w:after="0" w:line="240" w:lineRule="auto"/>
              <w:rPr>
                <w:color w:val="000000"/>
                <w:sz w:val="16"/>
                <w:szCs w:val="16"/>
              </w:rPr>
            </w:pPr>
            <w:r>
              <w:rPr>
                <w:color w:val="000000"/>
                <w:sz w:val="16"/>
                <w:szCs w:val="16"/>
              </w:rPr>
              <w:t xml:space="preserve"> Rp        3.220.000.000 </w:t>
            </w:r>
          </w:p>
        </w:tc>
        <w:tc>
          <w:tcPr>
            <w:tcW w:w="1216" w:type="dxa"/>
            <w:tcBorders>
              <w:top w:val="nil"/>
              <w:left w:val="nil"/>
              <w:bottom w:val="single" w:sz="4" w:space="0" w:color="auto"/>
              <w:right w:val="single" w:sz="4" w:space="0" w:color="auto"/>
            </w:tcBorders>
            <w:shd w:val="clear" w:color="auto" w:fill="auto"/>
            <w:vAlign w:val="bottom"/>
          </w:tcPr>
          <w:p w14:paraId="29B79E5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044325F6"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1F140F7B"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5FA2B59A"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001DBF93" w14:textId="77777777" w:rsidR="001C3FB8" w:rsidRDefault="000C0BFC">
            <w:pPr>
              <w:spacing w:after="0" w:line="240" w:lineRule="auto"/>
              <w:rPr>
                <w:color w:val="000000"/>
                <w:sz w:val="16"/>
                <w:szCs w:val="16"/>
              </w:rPr>
            </w:pPr>
            <w:r>
              <w:rPr>
                <w:color w:val="000000"/>
                <w:sz w:val="16"/>
                <w:szCs w:val="16"/>
              </w:rPr>
              <w:t xml:space="preserve"> Rp          2.544.536.000 </w:t>
            </w:r>
          </w:p>
        </w:tc>
        <w:tc>
          <w:tcPr>
            <w:tcW w:w="1216" w:type="dxa"/>
            <w:tcBorders>
              <w:top w:val="nil"/>
              <w:left w:val="nil"/>
              <w:bottom w:val="single" w:sz="4" w:space="0" w:color="auto"/>
              <w:right w:val="single" w:sz="4" w:space="0" w:color="auto"/>
            </w:tcBorders>
            <w:shd w:val="clear" w:color="auto" w:fill="auto"/>
            <w:vAlign w:val="bottom"/>
          </w:tcPr>
          <w:p w14:paraId="104B09BA"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29C0D53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65BFE950"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0E6681A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gridSpan w:val="2"/>
            <w:tcBorders>
              <w:top w:val="nil"/>
              <w:left w:val="nil"/>
              <w:bottom w:val="single" w:sz="4" w:space="0" w:color="auto"/>
              <w:right w:val="single" w:sz="4" w:space="0" w:color="auto"/>
            </w:tcBorders>
            <w:shd w:val="clear" w:color="auto" w:fill="auto"/>
            <w:vAlign w:val="bottom"/>
          </w:tcPr>
          <w:p w14:paraId="0D8974A3" w14:textId="77777777" w:rsidR="001C3FB8" w:rsidRDefault="000C0BFC">
            <w:pPr>
              <w:spacing w:after="0" w:line="240" w:lineRule="auto"/>
              <w:jc w:val="right"/>
              <w:rPr>
                <w:color w:val="000000"/>
                <w:sz w:val="16"/>
                <w:szCs w:val="16"/>
              </w:rPr>
            </w:pPr>
            <w:r>
              <w:rPr>
                <w:color w:val="000000"/>
                <w:sz w:val="16"/>
                <w:szCs w:val="16"/>
              </w:rPr>
              <w:t>0,79</w:t>
            </w:r>
          </w:p>
        </w:tc>
        <w:tc>
          <w:tcPr>
            <w:tcW w:w="536" w:type="dxa"/>
            <w:tcBorders>
              <w:top w:val="nil"/>
              <w:left w:val="nil"/>
              <w:bottom w:val="single" w:sz="4" w:space="0" w:color="auto"/>
              <w:right w:val="single" w:sz="4" w:space="0" w:color="auto"/>
            </w:tcBorders>
            <w:shd w:val="clear" w:color="auto" w:fill="auto"/>
            <w:vAlign w:val="bottom"/>
          </w:tcPr>
          <w:p w14:paraId="6D4C39D3"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20533EBA"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349A2EC7"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1A014D88"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847" w:type="dxa"/>
            <w:gridSpan w:val="2"/>
            <w:tcBorders>
              <w:top w:val="nil"/>
              <w:left w:val="nil"/>
              <w:bottom w:val="single" w:sz="4" w:space="0" w:color="auto"/>
              <w:right w:val="single" w:sz="4" w:space="0" w:color="auto"/>
            </w:tcBorders>
            <w:shd w:val="clear" w:color="auto" w:fill="auto"/>
            <w:vAlign w:val="bottom"/>
          </w:tcPr>
          <w:p w14:paraId="3F080797"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794" w:type="dxa"/>
            <w:tcBorders>
              <w:top w:val="nil"/>
              <w:left w:val="nil"/>
              <w:bottom w:val="single" w:sz="4" w:space="0" w:color="auto"/>
              <w:right w:val="single" w:sz="8" w:space="0" w:color="auto"/>
            </w:tcBorders>
            <w:shd w:val="clear" w:color="auto" w:fill="auto"/>
            <w:vAlign w:val="bottom"/>
          </w:tcPr>
          <w:p w14:paraId="3217F3A3"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r>
      <w:tr w:rsidR="001C3FB8" w14:paraId="110905DE"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5069BFFB"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Penyediaan</w:t>
            </w:r>
            <w:proofErr w:type="spellEnd"/>
            <w:r>
              <w:rPr>
                <w:color w:val="000000"/>
                <w:sz w:val="16"/>
                <w:szCs w:val="16"/>
              </w:rPr>
              <w:t xml:space="preserve"> Jasa </w:t>
            </w:r>
            <w:proofErr w:type="spellStart"/>
            <w:r>
              <w:rPr>
                <w:color w:val="000000"/>
                <w:sz w:val="16"/>
                <w:szCs w:val="16"/>
              </w:rPr>
              <w:t>Pelayanan</w:t>
            </w:r>
            <w:proofErr w:type="spellEnd"/>
            <w:r>
              <w:rPr>
                <w:color w:val="000000"/>
                <w:sz w:val="16"/>
                <w:szCs w:val="16"/>
              </w:rPr>
              <w:t xml:space="preserve"> </w:t>
            </w:r>
            <w:proofErr w:type="spellStart"/>
            <w:r>
              <w:rPr>
                <w:color w:val="000000"/>
                <w:sz w:val="16"/>
                <w:szCs w:val="16"/>
              </w:rPr>
              <w:t>Kebersihan</w:t>
            </w:r>
            <w:proofErr w:type="spellEnd"/>
          </w:p>
        </w:tc>
        <w:tc>
          <w:tcPr>
            <w:tcW w:w="1216" w:type="dxa"/>
            <w:tcBorders>
              <w:top w:val="nil"/>
              <w:left w:val="nil"/>
              <w:bottom w:val="single" w:sz="4" w:space="0" w:color="auto"/>
              <w:right w:val="single" w:sz="4" w:space="0" w:color="auto"/>
            </w:tcBorders>
            <w:shd w:val="clear" w:color="auto" w:fill="auto"/>
            <w:vAlign w:val="bottom"/>
          </w:tcPr>
          <w:p w14:paraId="03F6E737" w14:textId="77777777" w:rsidR="001C3FB8" w:rsidRDefault="000C0BFC">
            <w:pPr>
              <w:spacing w:after="0" w:line="240" w:lineRule="auto"/>
              <w:rPr>
                <w:color w:val="000000"/>
                <w:sz w:val="16"/>
                <w:szCs w:val="16"/>
              </w:rPr>
            </w:pPr>
            <w:r>
              <w:rPr>
                <w:color w:val="000000"/>
                <w:sz w:val="16"/>
                <w:szCs w:val="16"/>
              </w:rPr>
              <w:t xml:space="preserve"> Rp              60.000.000 </w:t>
            </w:r>
          </w:p>
        </w:tc>
        <w:tc>
          <w:tcPr>
            <w:tcW w:w="1216" w:type="dxa"/>
            <w:tcBorders>
              <w:top w:val="nil"/>
              <w:left w:val="nil"/>
              <w:bottom w:val="single" w:sz="4" w:space="0" w:color="auto"/>
              <w:right w:val="single" w:sz="4" w:space="0" w:color="auto"/>
            </w:tcBorders>
            <w:shd w:val="clear" w:color="auto" w:fill="auto"/>
            <w:vAlign w:val="bottom"/>
          </w:tcPr>
          <w:p w14:paraId="3210D317"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4A7EF657" w14:textId="77777777" w:rsidR="001C3FB8" w:rsidRDefault="000C0BFC">
            <w:pPr>
              <w:spacing w:after="0" w:line="240" w:lineRule="auto"/>
              <w:rPr>
                <w:color w:val="000000"/>
                <w:sz w:val="16"/>
                <w:szCs w:val="16"/>
              </w:rPr>
            </w:pPr>
            <w:r>
              <w:rPr>
                <w:color w:val="000000"/>
                <w:sz w:val="16"/>
                <w:szCs w:val="16"/>
              </w:rPr>
              <w:t xml:space="preserve"> Rp             547.818.600 </w:t>
            </w:r>
          </w:p>
        </w:tc>
        <w:tc>
          <w:tcPr>
            <w:tcW w:w="1216" w:type="dxa"/>
            <w:tcBorders>
              <w:top w:val="nil"/>
              <w:left w:val="nil"/>
              <w:bottom w:val="single" w:sz="4" w:space="0" w:color="auto"/>
              <w:right w:val="single" w:sz="4" w:space="0" w:color="auto"/>
            </w:tcBorders>
            <w:shd w:val="clear" w:color="auto" w:fill="auto"/>
            <w:vAlign w:val="bottom"/>
          </w:tcPr>
          <w:p w14:paraId="03BD5169" w14:textId="77777777" w:rsidR="001C3FB8" w:rsidRDefault="000C0BFC">
            <w:pPr>
              <w:spacing w:after="0" w:line="240" w:lineRule="auto"/>
              <w:rPr>
                <w:color w:val="000000"/>
                <w:sz w:val="16"/>
                <w:szCs w:val="16"/>
              </w:rPr>
            </w:pPr>
            <w:r>
              <w:rPr>
                <w:color w:val="000000"/>
                <w:sz w:val="16"/>
                <w:szCs w:val="16"/>
              </w:rPr>
              <w:t xml:space="preserve"> Rp                    954.303.000 </w:t>
            </w:r>
          </w:p>
        </w:tc>
        <w:tc>
          <w:tcPr>
            <w:tcW w:w="1216" w:type="dxa"/>
            <w:tcBorders>
              <w:top w:val="nil"/>
              <w:left w:val="nil"/>
              <w:bottom w:val="single" w:sz="4" w:space="0" w:color="auto"/>
              <w:right w:val="single" w:sz="4" w:space="0" w:color="auto"/>
            </w:tcBorders>
            <w:shd w:val="clear" w:color="auto" w:fill="auto"/>
            <w:vAlign w:val="bottom"/>
          </w:tcPr>
          <w:p w14:paraId="10E8C88B" w14:textId="77777777" w:rsidR="001C3FB8" w:rsidRDefault="000C0BFC">
            <w:pPr>
              <w:spacing w:after="0" w:line="240" w:lineRule="auto"/>
              <w:rPr>
                <w:color w:val="000000"/>
                <w:sz w:val="16"/>
                <w:szCs w:val="16"/>
              </w:rPr>
            </w:pPr>
            <w:r>
              <w:rPr>
                <w:color w:val="000000"/>
                <w:sz w:val="16"/>
                <w:szCs w:val="16"/>
              </w:rPr>
              <w:t xml:space="preserve"> Rp                    594.039.020 </w:t>
            </w:r>
          </w:p>
        </w:tc>
        <w:tc>
          <w:tcPr>
            <w:tcW w:w="1216" w:type="dxa"/>
            <w:tcBorders>
              <w:top w:val="nil"/>
              <w:left w:val="nil"/>
              <w:bottom w:val="single" w:sz="4" w:space="0" w:color="auto"/>
              <w:right w:val="single" w:sz="4" w:space="0" w:color="auto"/>
            </w:tcBorders>
            <w:shd w:val="clear" w:color="auto" w:fill="auto"/>
            <w:vAlign w:val="bottom"/>
          </w:tcPr>
          <w:p w14:paraId="4D623418" w14:textId="77777777" w:rsidR="001C3FB8" w:rsidRDefault="000C0BFC">
            <w:pPr>
              <w:spacing w:after="0" w:line="240" w:lineRule="auto"/>
              <w:rPr>
                <w:color w:val="000000"/>
                <w:sz w:val="16"/>
                <w:szCs w:val="16"/>
              </w:rPr>
            </w:pPr>
            <w:r>
              <w:rPr>
                <w:color w:val="000000"/>
                <w:sz w:val="16"/>
                <w:szCs w:val="16"/>
              </w:rPr>
              <w:t xml:space="preserve"> Rp                59.950.000 </w:t>
            </w:r>
          </w:p>
        </w:tc>
        <w:tc>
          <w:tcPr>
            <w:tcW w:w="1216" w:type="dxa"/>
            <w:tcBorders>
              <w:top w:val="nil"/>
              <w:left w:val="nil"/>
              <w:bottom w:val="single" w:sz="4" w:space="0" w:color="auto"/>
              <w:right w:val="single" w:sz="4" w:space="0" w:color="auto"/>
            </w:tcBorders>
            <w:shd w:val="clear" w:color="auto" w:fill="auto"/>
            <w:vAlign w:val="bottom"/>
          </w:tcPr>
          <w:p w14:paraId="4B754E0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nil"/>
              <w:left w:val="nil"/>
              <w:bottom w:val="single" w:sz="4" w:space="0" w:color="auto"/>
              <w:right w:val="single" w:sz="4" w:space="0" w:color="auto"/>
            </w:tcBorders>
            <w:shd w:val="clear" w:color="auto" w:fill="auto"/>
            <w:vAlign w:val="bottom"/>
          </w:tcPr>
          <w:p w14:paraId="6E3ECC5D" w14:textId="77777777" w:rsidR="001C3FB8" w:rsidRDefault="000C0BFC">
            <w:pPr>
              <w:spacing w:after="0" w:line="240" w:lineRule="auto"/>
              <w:rPr>
                <w:color w:val="000000"/>
                <w:sz w:val="16"/>
                <w:szCs w:val="16"/>
              </w:rPr>
            </w:pPr>
            <w:r>
              <w:rPr>
                <w:color w:val="000000"/>
                <w:sz w:val="16"/>
                <w:szCs w:val="16"/>
              </w:rPr>
              <w:t xml:space="preserve"> Rp           337.791.709 </w:t>
            </w:r>
          </w:p>
        </w:tc>
        <w:tc>
          <w:tcPr>
            <w:tcW w:w="1216" w:type="dxa"/>
            <w:tcBorders>
              <w:top w:val="nil"/>
              <w:left w:val="nil"/>
              <w:bottom w:val="single" w:sz="4" w:space="0" w:color="auto"/>
              <w:right w:val="single" w:sz="4" w:space="0" w:color="auto"/>
            </w:tcBorders>
            <w:shd w:val="clear" w:color="auto" w:fill="auto"/>
            <w:vAlign w:val="bottom"/>
          </w:tcPr>
          <w:p w14:paraId="7A32EE9D" w14:textId="77777777" w:rsidR="001C3FB8" w:rsidRDefault="000C0BFC">
            <w:pPr>
              <w:spacing w:after="0" w:line="240" w:lineRule="auto"/>
              <w:rPr>
                <w:color w:val="000000"/>
                <w:sz w:val="16"/>
                <w:szCs w:val="16"/>
              </w:rPr>
            </w:pPr>
            <w:r>
              <w:rPr>
                <w:color w:val="000000"/>
                <w:sz w:val="16"/>
                <w:szCs w:val="16"/>
              </w:rPr>
              <w:t xml:space="preserve"> Rp                    695.782.000 </w:t>
            </w:r>
          </w:p>
        </w:tc>
        <w:tc>
          <w:tcPr>
            <w:tcW w:w="1216" w:type="dxa"/>
            <w:tcBorders>
              <w:top w:val="nil"/>
              <w:left w:val="nil"/>
              <w:bottom w:val="single" w:sz="4" w:space="0" w:color="auto"/>
              <w:right w:val="single" w:sz="4" w:space="0" w:color="auto"/>
            </w:tcBorders>
            <w:shd w:val="clear" w:color="auto" w:fill="auto"/>
            <w:vAlign w:val="bottom"/>
          </w:tcPr>
          <w:p w14:paraId="0EF8ED5B" w14:textId="77777777" w:rsidR="001C3FB8" w:rsidRDefault="000C0BFC">
            <w:pPr>
              <w:spacing w:after="0" w:line="240" w:lineRule="auto"/>
              <w:rPr>
                <w:color w:val="000000"/>
                <w:sz w:val="16"/>
                <w:szCs w:val="16"/>
              </w:rPr>
            </w:pPr>
            <w:r>
              <w:rPr>
                <w:color w:val="000000"/>
                <w:sz w:val="16"/>
                <w:szCs w:val="16"/>
              </w:rPr>
              <w:t xml:space="preserve"> Rp                    574.927.600 </w:t>
            </w:r>
          </w:p>
        </w:tc>
        <w:tc>
          <w:tcPr>
            <w:tcW w:w="536" w:type="dxa"/>
            <w:gridSpan w:val="2"/>
            <w:tcBorders>
              <w:top w:val="nil"/>
              <w:left w:val="nil"/>
              <w:bottom w:val="single" w:sz="4" w:space="0" w:color="auto"/>
              <w:right w:val="single" w:sz="4" w:space="0" w:color="auto"/>
            </w:tcBorders>
            <w:shd w:val="clear" w:color="auto" w:fill="auto"/>
            <w:vAlign w:val="bottom"/>
          </w:tcPr>
          <w:p w14:paraId="7EB67A52" w14:textId="77777777" w:rsidR="001C3FB8" w:rsidRDefault="000C0BFC">
            <w:pPr>
              <w:spacing w:after="0" w:line="240" w:lineRule="auto"/>
              <w:jc w:val="right"/>
              <w:rPr>
                <w:color w:val="000000"/>
                <w:sz w:val="16"/>
                <w:szCs w:val="16"/>
              </w:rPr>
            </w:pPr>
            <w:r>
              <w:rPr>
                <w:color w:val="000000"/>
                <w:sz w:val="16"/>
                <w:szCs w:val="16"/>
              </w:rPr>
              <w:t>1,00</w:t>
            </w:r>
          </w:p>
        </w:tc>
        <w:tc>
          <w:tcPr>
            <w:tcW w:w="536" w:type="dxa"/>
            <w:tcBorders>
              <w:top w:val="nil"/>
              <w:left w:val="nil"/>
              <w:bottom w:val="single" w:sz="4" w:space="0" w:color="auto"/>
              <w:right w:val="single" w:sz="4" w:space="0" w:color="auto"/>
            </w:tcBorders>
            <w:shd w:val="clear" w:color="auto" w:fill="auto"/>
            <w:vAlign w:val="bottom"/>
          </w:tcPr>
          <w:p w14:paraId="397F99D2"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6F3CD4D8" w14:textId="77777777" w:rsidR="001C3FB8" w:rsidRDefault="000C0BFC">
            <w:pPr>
              <w:spacing w:after="0" w:line="240" w:lineRule="auto"/>
              <w:jc w:val="right"/>
              <w:rPr>
                <w:color w:val="000000"/>
                <w:sz w:val="16"/>
                <w:szCs w:val="16"/>
              </w:rPr>
            </w:pPr>
            <w:r>
              <w:rPr>
                <w:color w:val="000000"/>
                <w:sz w:val="16"/>
                <w:szCs w:val="16"/>
              </w:rPr>
              <w:t>0,62</w:t>
            </w:r>
          </w:p>
        </w:tc>
        <w:tc>
          <w:tcPr>
            <w:tcW w:w="536" w:type="dxa"/>
            <w:tcBorders>
              <w:top w:val="nil"/>
              <w:left w:val="nil"/>
              <w:bottom w:val="single" w:sz="4" w:space="0" w:color="auto"/>
              <w:right w:val="single" w:sz="4" w:space="0" w:color="auto"/>
            </w:tcBorders>
            <w:shd w:val="clear" w:color="auto" w:fill="auto"/>
            <w:vAlign w:val="bottom"/>
          </w:tcPr>
          <w:p w14:paraId="0BBE4E38" w14:textId="77777777" w:rsidR="001C3FB8" w:rsidRDefault="000C0BFC">
            <w:pPr>
              <w:spacing w:after="0" w:line="240" w:lineRule="auto"/>
              <w:jc w:val="right"/>
              <w:rPr>
                <w:color w:val="000000"/>
                <w:sz w:val="16"/>
                <w:szCs w:val="16"/>
              </w:rPr>
            </w:pPr>
            <w:r>
              <w:rPr>
                <w:color w:val="000000"/>
                <w:sz w:val="16"/>
                <w:szCs w:val="16"/>
              </w:rPr>
              <w:t>0,73</w:t>
            </w:r>
          </w:p>
        </w:tc>
        <w:tc>
          <w:tcPr>
            <w:tcW w:w="536" w:type="dxa"/>
            <w:tcBorders>
              <w:top w:val="nil"/>
              <w:left w:val="nil"/>
              <w:bottom w:val="single" w:sz="4" w:space="0" w:color="auto"/>
              <w:right w:val="single" w:sz="4" w:space="0" w:color="auto"/>
            </w:tcBorders>
            <w:shd w:val="clear" w:color="auto" w:fill="auto"/>
            <w:vAlign w:val="bottom"/>
          </w:tcPr>
          <w:p w14:paraId="1ECB759D" w14:textId="77777777" w:rsidR="001C3FB8" w:rsidRDefault="000C0BFC">
            <w:pPr>
              <w:spacing w:after="0" w:line="240" w:lineRule="auto"/>
              <w:jc w:val="right"/>
              <w:rPr>
                <w:color w:val="000000"/>
                <w:sz w:val="16"/>
                <w:szCs w:val="16"/>
              </w:rPr>
            </w:pPr>
            <w:r>
              <w:rPr>
                <w:color w:val="000000"/>
                <w:sz w:val="16"/>
                <w:szCs w:val="16"/>
              </w:rPr>
              <w:t>0,97</w:t>
            </w:r>
          </w:p>
        </w:tc>
        <w:tc>
          <w:tcPr>
            <w:tcW w:w="847" w:type="dxa"/>
            <w:gridSpan w:val="2"/>
            <w:tcBorders>
              <w:top w:val="nil"/>
              <w:left w:val="nil"/>
              <w:bottom w:val="single" w:sz="4" w:space="0" w:color="auto"/>
              <w:right w:val="single" w:sz="4" w:space="0" w:color="auto"/>
            </w:tcBorders>
            <w:shd w:val="clear" w:color="auto" w:fill="auto"/>
            <w:vAlign w:val="bottom"/>
          </w:tcPr>
          <w:p w14:paraId="7E6BD582"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794" w:type="dxa"/>
            <w:tcBorders>
              <w:top w:val="nil"/>
              <w:left w:val="nil"/>
              <w:bottom w:val="single" w:sz="4" w:space="0" w:color="auto"/>
              <w:right w:val="single" w:sz="8" w:space="0" w:color="auto"/>
            </w:tcBorders>
            <w:shd w:val="clear" w:color="auto" w:fill="auto"/>
            <w:vAlign w:val="bottom"/>
          </w:tcPr>
          <w:p w14:paraId="09EAD56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r>
      <w:tr w:rsidR="001C3FB8" w14:paraId="61986448" w14:textId="77777777">
        <w:trPr>
          <w:gridAfter w:val="1"/>
          <w:wAfter w:w="8" w:type="dxa"/>
          <w:trHeight w:val="300"/>
        </w:trPr>
        <w:tc>
          <w:tcPr>
            <w:tcW w:w="1702" w:type="dxa"/>
            <w:tcBorders>
              <w:top w:val="nil"/>
              <w:left w:val="single" w:sz="4" w:space="0" w:color="auto"/>
              <w:bottom w:val="single" w:sz="4" w:space="0" w:color="auto"/>
              <w:right w:val="single" w:sz="4" w:space="0" w:color="auto"/>
            </w:tcBorders>
            <w:shd w:val="clear" w:color="auto" w:fill="auto"/>
            <w:vAlign w:val="bottom"/>
          </w:tcPr>
          <w:p w14:paraId="2232D364"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12E47095"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60BFC205"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3783150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3AC9A36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648D75C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21ED8189"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2F8F177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1F853BDB"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5555F66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auto" w:fill="auto"/>
            <w:vAlign w:val="bottom"/>
          </w:tcPr>
          <w:p w14:paraId="5DDBCACD"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vAlign w:val="bottom"/>
          </w:tcPr>
          <w:p w14:paraId="54000971"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20770E44"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126B14DB"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310BDA58"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auto" w:fill="auto"/>
            <w:vAlign w:val="bottom"/>
          </w:tcPr>
          <w:p w14:paraId="2EC43212"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auto" w:fill="auto"/>
            <w:vAlign w:val="bottom"/>
          </w:tcPr>
          <w:p w14:paraId="37C196AF"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auto" w:fill="auto"/>
            <w:vAlign w:val="bottom"/>
          </w:tcPr>
          <w:p w14:paraId="18BE8F9E" w14:textId="77777777" w:rsidR="001C3FB8" w:rsidRDefault="000C0BFC">
            <w:pPr>
              <w:spacing w:after="0" w:line="240" w:lineRule="auto"/>
              <w:rPr>
                <w:color w:val="000000"/>
                <w:sz w:val="16"/>
                <w:szCs w:val="16"/>
              </w:rPr>
            </w:pPr>
            <w:r>
              <w:rPr>
                <w:color w:val="000000"/>
                <w:sz w:val="16"/>
                <w:szCs w:val="16"/>
              </w:rPr>
              <w:t> </w:t>
            </w:r>
          </w:p>
        </w:tc>
      </w:tr>
      <w:tr w:rsidR="001C3FB8" w14:paraId="2A8CB470" w14:textId="77777777">
        <w:trPr>
          <w:gridAfter w:val="1"/>
          <w:wAfter w:w="8" w:type="dxa"/>
          <w:trHeight w:val="600"/>
        </w:trPr>
        <w:tc>
          <w:tcPr>
            <w:tcW w:w="1702" w:type="dxa"/>
            <w:tcBorders>
              <w:top w:val="nil"/>
              <w:left w:val="single" w:sz="4" w:space="0" w:color="auto"/>
              <w:bottom w:val="single" w:sz="4" w:space="0" w:color="auto"/>
              <w:right w:val="single" w:sz="4" w:space="0" w:color="auto"/>
            </w:tcBorders>
            <w:shd w:val="clear" w:color="000000" w:fill="BFBFBF"/>
            <w:vAlign w:val="bottom"/>
          </w:tcPr>
          <w:p w14:paraId="2E4C0DBA" w14:textId="77777777" w:rsidR="001C3FB8" w:rsidRDefault="000C0BFC">
            <w:pPr>
              <w:spacing w:after="0" w:line="240" w:lineRule="auto"/>
              <w:rPr>
                <w:b/>
                <w:bCs/>
                <w:color w:val="000000"/>
                <w:sz w:val="16"/>
                <w:szCs w:val="16"/>
              </w:rPr>
            </w:pPr>
            <w:proofErr w:type="spellStart"/>
            <w:r>
              <w:rPr>
                <w:b/>
                <w:bCs/>
                <w:color w:val="000000"/>
                <w:sz w:val="16"/>
                <w:szCs w:val="16"/>
              </w:rPr>
              <w:t>Perlindungan</w:t>
            </w:r>
            <w:proofErr w:type="spellEnd"/>
            <w:r>
              <w:rPr>
                <w:b/>
                <w:bCs/>
                <w:color w:val="000000"/>
                <w:sz w:val="16"/>
                <w:szCs w:val="16"/>
              </w:rPr>
              <w:t xml:space="preserve"> dan </w:t>
            </w:r>
            <w:proofErr w:type="spellStart"/>
            <w:r>
              <w:rPr>
                <w:b/>
                <w:bCs/>
                <w:color w:val="000000"/>
                <w:sz w:val="16"/>
                <w:szCs w:val="16"/>
              </w:rPr>
              <w:t>Konservasi</w:t>
            </w:r>
            <w:proofErr w:type="spellEnd"/>
            <w:r>
              <w:rPr>
                <w:b/>
                <w:bCs/>
                <w:color w:val="000000"/>
                <w:sz w:val="16"/>
                <w:szCs w:val="16"/>
              </w:rPr>
              <w:t xml:space="preserve"> </w:t>
            </w:r>
            <w:proofErr w:type="spellStart"/>
            <w:r>
              <w:rPr>
                <w:b/>
                <w:bCs/>
                <w:color w:val="000000"/>
                <w:sz w:val="16"/>
                <w:szCs w:val="16"/>
              </w:rPr>
              <w:t>Sumber</w:t>
            </w:r>
            <w:proofErr w:type="spellEnd"/>
            <w:r>
              <w:rPr>
                <w:b/>
                <w:bCs/>
                <w:color w:val="000000"/>
                <w:sz w:val="16"/>
                <w:szCs w:val="16"/>
              </w:rPr>
              <w:t xml:space="preserve"> </w:t>
            </w:r>
            <w:proofErr w:type="spellStart"/>
            <w:r>
              <w:rPr>
                <w:b/>
                <w:bCs/>
                <w:color w:val="000000"/>
                <w:sz w:val="16"/>
                <w:szCs w:val="16"/>
              </w:rPr>
              <w:t>Daya</w:t>
            </w:r>
            <w:proofErr w:type="spellEnd"/>
            <w:r>
              <w:rPr>
                <w:b/>
                <w:bCs/>
                <w:color w:val="000000"/>
                <w:sz w:val="16"/>
                <w:szCs w:val="16"/>
              </w:rPr>
              <w:t xml:space="preserve"> </w:t>
            </w:r>
            <w:proofErr w:type="spellStart"/>
            <w:r>
              <w:rPr>
                <w:b/>
                <w:bCs/>
                <w:color w:val="000000"/>
                <w:sz w:val="16"/>
                <w:szCs w:val="16"/>
              </w:rPr>
              <w:t>Alam</w:t>
            </w:r>
            <w:proofErr w:type="spellEnd"/>
          </w:p>
        </w:tc>
        <w:tc>
          <w:tcPr>
            <w:tcW w:w="1216" w:type="dxa"/>
            <w:tcBorders>
              <w:top w:val="nil"/>
              <w:left w:val="nil"/>
              <w:bottom w:val="single" w:sz="4" w:space="0" w:color="auto"/>
              <w:right w:val="single" w:sz="4" w:space="0" w:color="auto"/>
            </w:tcBorders>
            <w:shd w:val="clear" w:color="000000" w:fill="BFBFBF"/>
            <w:vAlign w:val="bottom"/>
          </w:tcPr>
          <w:p w14:paraId="36B75DC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33967B6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2F08266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66B557E3"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55F99AF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63BA1CF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75F51A05"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56F4352A"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71A8762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nil"/>
              <w:left w:val="nil"/>
              <w:bottom w:val="single" w:sz="4" w:space="0" w:color="auto"/>
              <w:right w:val="single" w:sz="4" w:space="0" w:color="auto"/>
            </w:tcBorders>
            <w:shd w:val="clear" w:color="000000" w:fill="BFBFBF"/>
            <w:vAlign w:val="bottom"/>
          </w:tcPr>
          <w:p w14:paraId="66C8C313"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single" w:sz="4" w:space="0" w:color="auto"/>
              <w:right w:val="single" w:sz="4" w:space="0" w:color="auto"/>
            </w:tcBorders>
            <w:shd w:val="clear" w:color="000000" w:fill="BFBFBF"/>
            <w:vAlign w:val="bottom"/>
          </w:tcPr>
          <w:p w14:paraId="3EF0B01B"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32A0CD7B"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5DF7C112"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04B6C422"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single" w:sz="4" w:space="0" w:color="auto"/>
              <w:right w:val="single" w:sz="4" w:space="0" w:color="auto"/>
            </w:tcBorders>
            <w:shd w:val="clear" w:color="000000" w:fill="BFBFBF"/>
            <w:vAlign w:val="bottom"/>
          </w:tcPr>
          <w:p w14:paraId="728EF1BD"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nil"/>
              <w:left w:val="nil"/>
              <w:bottom w:val="single" w:sz="4" w:space="0" w:color="auto"/>
              <w:right w:val="single" w:sz="4" w:space="0" w:color="auto"/>
            </w:tcBorders>
            <w:shd w:val="clear" w:color="000000" w:fill="BFBFBF"/>
            <w:vAlign w:val="bottom"/>
          </w:tcPr>
          <w:p w14:paraId="70DCD200" w14:textId="77777777" w:rsidR="001C3FB8" w:rsidRDefault="000C0BFC">
            <w:pPr>
              <w:spacing w:after="0" w:line="240" w:lineRule="auto"/>
              <w:rPr>
                <w:color w:val="000000"/>
                <w:sz w:val="16"/>
                <w:szCs w:val="16"/>
              </w:rPr>
            </w:pPr>
            <w:r>
              <w:rPr>
                <w:color w:val="000000"/>
                <w:sz w:val="16"/>
                <w:szCs w:val="16"/>
              </w:rPr>
              <w:t> </w:t>
            </w:r>
          </w:p>
        </w:tc>
        <w:tc>
          <w:tcPr>
            <w:tcW w:w="794" w:type="dxa"/>
            <w:tcBorders>
              <w:top w:val="nil"/>
              <w:left w:val="nil"/>
              <w:bottom w:val="single" w:sz="4" w:space="0" w:color="auto"/>
              <w:right w:val="single" w:sz="8" w:space="0" w:color="auto"/>
            </w:tcBorders>
            <w:shd w:val="clear" w:color="000000" w:fill="BFBFBF"/>
            <w:vAlign w:val="bottom"/>
          </w:tcPr>
          <w:p w14:paraId="62712B08" w14:textId="77777777" w:rsidR="001C3FB8" w:rsidRDefault="000C0BFC">
            <w:pPr>
              <w:spacing w:after="0" w:line="240" w:lineRule="auto"/>
              <w:rPr>
                <w:color w:val="000000"/>
                <w:sz w:val="16"/>
                <w:szCs w:val="16"/>
              </w:rPr>
            </w:pPr>
            <w:r>
              <w:rPr>
                <w:color w:val="000000"/>
                <w:sz w:val="16"/>
                <w:szCs w:val="16"/>
              </w:rPr>
              <w:t> </w:t>
            </w:r>
          </w:p>
        </w:tc>
      </w:tr>
      <w:tr w:rsidR="001C3FB8" w14:paraId="74219116" w14:textId="77777777">
        <w:trPr>
          <w:gridAfter w:val="1"/>
          <w:wAfter w:w="8" w:type="dxa"/>
          <w:trHeight w:val="600"/>
        </w:trPr>
        <w:tc>
          <w:tcPr>
            <w:tcW w:w="1702" w:type="dxa"/>
            <w:tcBorders>
              <w:top w:val="nil"/>
              <w:left w:val="single" w:sz="4" w:space="0" w:color="auto"/>
              <w:bottom w:val="nil"/>
              <w:right w:val="single" w:sz="4" w:space="0" w:color="auto"/>
            </w:tcBorders>
            <w:shd w:val="clear" w:color="auto" w:fill="auto"/>
            <w:vAlign w:val="bottom"/>
          </w:tcPr>
          <w:p w14:paraId="72F3010E"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Peningkatan</w:t>
            </w:r>
            <w:proofErr w:type="spellEnd"/>
            <w:r>
              <w:rPr>
                <w:color w:val="000000"/>
                <w:sz w:val="16"/>
                <w:szCs w:val="16"/>
              </w:rPr>
              <w:t xml:space="preserve"> Peran Serta Masyarakat</w:t>
            </w:r>
            <w:r>
              <w:rPr>
                <w:color w:val="000000"/>
                <w:sz w:val="16"/>
                <w:szCs w:val="16"/>
              </w:rPr>
              <w:br/>
              <w:t xml:space="preserve">   </w:t>
            </w:r>
            <w:proofErr w:type="spellStart"/>
            <w:r>
              <w:rPr>
                <w:color w:val="000000"/>
                <w:sz w:val="16"/>
                <w:szCs w:val="16"/>
              </w:rPr>
              <w:t>Dalam</w:t>
            </w:r>
            <w:proofErr w:type="spellEnd"/>
            <w:r>
              <w:rPr>
                <w:color w:val="000000"/>
                <w:sz w:val="16"/>
                <w:szCs w:val="16"/>
              </w:rPr>
              <w:t xml:space="preserve"> </w:t>
            </w:r>
            <w:proofErr w:type="spellStart"/>
            <w:r>
              <w:rPr>
                <w:color w:val="000000"/>
                <w:sz w:val="16"/>
                <w:szCs w:val="16"/>
              </w:rPr>
              <w:t>Perlindungan</w:t>
            </w:r>
            <w:proofErr w:type="spellEnd"/>
            <w:r>
              <w:rPr>
                <w:color w:val="000000"/>
                <w:sz w:val="16"/>
                <w:szCs w:val="16"/>
              </w:rPr>
              <w:t xml:space="preserve"> dan </w:t>
            </w:r>
            <w:proofErr w:type="spellStart"/>
            <w:r>
              <w:rPr>
                <w:color w:val="000000"/>
                <w:sz w:val="16"/>
                <w:szCs w:val="16"/>
              </w:rPr>
              <w:t>Konservasi</w:t>
            </w:r>
            <w:proofErr w:type="spellEnd"/>
            <w:r>
              <w:rPr>
                <w:color w:val="000000"/>
                <w:sz w:val="16"/>
                <w:szCs w:val="16"/>
              </w:rPr>
              <w:t xml:space="preserve"> SDA</w:t>
            </w:r>
          </w:p>
        </w:tc>
        <w:tc>
          <w:tcPr>
            <w:tcW w:w="1216" w:type="dxa"/>
            <w:tcBorders>
              <w:top w:val="nil"/>
              <w:left w:val="nil"/>
              <w:bottom w:val="nil"/>
              <w:right w:val="single" w:sz="4" w:space="0" w:color="auto"/>
            </w:tcBorders>
            <w:shd w:val="clear" w:color="auto" w:fill="auto"/>
            <w:vAlign w:val="bottom"/>
          </w:tcPr>
          <w:p w14:paraId="6F7C6427" w14:textId="77777777" w:rsidR="001C3FB8" w:rsidRDefault="000C0BFC">
            <w:pPr>
              <w:spacing w:after="0" w:line="240" w:lineRule="auto"/>
              <w:rPr>
                <w:color w:val="000000"/>
                <w:sz w:val="16"/>
                <w:szCs w:val="16"/>
              </w:rPr>
            </w:pPr>
            <w:r>
              <w:rPr>
                <w:color w:val="000000"/>
                <w:sz w:val="16"/>
                <w:szCs w:val="16"/>
              </w:rPr>
              <w:t xml:space="preserve"> Rp              70.000.000 </w:t>
            </w:r>
          </w:p>
        </w:tc>
        <w:tc>
          <w:tcPr>
            <w:tcW w:w="1216" w:type="dxa"/>
            <w:tcBorders>
              <w:top w:val="nil"/>
              <w:left w:val="nil"/>
              <w:bottom w:val="nil"/>
              <w:right w:val="single" w:sz="4" w:space="0" w:color="auto"/>
            </w:tcBorders>
            <w:shd w:val="clear" w:color="auto" w:fill="auto"/>
            <w:vAlign w:val="bottom"/>
          </w:tcPr>
          <w:p w14:paraId="121B25EE" w14:textId="77777777" w:rsidR="001C3FB8" w:rsidRDefault="000C0BFC">
            <w:pPr>
              <w:spacing w:after="0" w:line="240" w:lineRule="auto"/>
              <w:rPr>
                <w:color w:val="000000"/>
                <w:sz w:val="16"/>
                <w:szCs w:val="16"/>
              </w:rPr>
            </w:pPr>
            <w:r>
              <w:rPr>
                <w:color w:val="000000"/>
                <w:sz w:val="16"/>
                <w:szCs w:val="16"/>
              </w:rPr>
              <w:t xml:space="preserve"> Rp              77.000.000 </w:t>
            </w:r>
          </w:p>
        </w:tc>
        <w:tc>
          <w:tcPr>
            <w:tcW w:w="1216" w:type="dxa"/>
            <w:tcBorders>
              <w:top w:val="nil"/>
              <w:left w:val="nil"/>
              <w:bottom w:val="nil"/>
              <w:right w:val="single" w:sz="4" w:space="0" w:color="auto"/>
            </w:tcBorders>
            <w:shd w:val="clear" w:color="auto" w:fill="auto"/>
            <w:vAlign w:val="bottom"/>
          </w:tcPr>
          <w:p w14:paraId="368AD562" w14:textId="77777777" w:rsidR="001C3FB8" w:rsidRDefault="000C0BFC">
            <w:pPr>
              <w:spacing w:after="0" w:line="240" w:lineRule="auto"/>
              <w:rPr>
                <w:color w:val="000000"/>
                <w:sz w:val="16"/>
                <w:szCs w:val="16"/>
              </w:rPr>
            </w:pPr>
            <w:r>
              <w:rPr>
                <w:color w:val="000000"/>
                <w:sz w:val="16"/>
                <w:szCs w:val="16"/>
              </w:rPr>
              <w:t xml:space="preserve"> Rp             209.135.000 </w:t>
            </w:r>
          </w:p>
        </w:tc>
        <w:tc>
          <w:tcPr>
            <w:tcW w:w="1216" w:type="dxa"/>
            <w:tcBorders>
              <w:top w:val="nil"/>
              <w:left w:val="nil"/>
              <w:bottom w:val="nil"/>
              <w:right w:val="single" w:sz="4" w:space="0" w:color="auto"/>
            </w:tcBorders>
            <w:shd w:val="clear" w:color="auto" w:fill="auto"/>
            <w:vAlign w:val="bottom"/>
          </w:tcPr>
          <w:p w14:paraId="0728D3BE" w14:textId="77777777" w:rsidR="001C3FB8" w:rsidRDefault="000C0BFC">
            <w:pPr>
              <w:spacing w:after="0" w:line="240" w:lineRule="auto"/>
              <w:rPr>
                <w:color w:val="000000"/>
                <w:sz w:val="16"/>
                <w:szCs w:val="16"/>
              </w:rPr>
            </w:pPr>
            <w:r>
              <w:rPr>
                <w:color w:val="000000"/>
                <w:sz w:val="16"/>
                <w:szCs w:val="16"/>
              </w:rPr>
              <w:t xml:space="preserve"> Rp                    223.731.000 </w:t>
            </w:r>
          </w:p>
        </w:tc>
        <w:tc>
          <w:tcPr>
            <w:tcW w:w="1216" w:type="dxa"/>
            <w:tcBorders>
              <w:top w:val="nil"/>
              <w:left w:val="nil"/>
              <w:bottom w:val="nil"/>
              <w:right w:val="single" w:sz="4" w:space="0" w:color="auto"/>
            </w:tcBorders>
            <w:shd w:val="clear" w:color="auto" w:fill="auto"/>
            <w:vAlign w:val="bottom"/>
          </w:tcPr>
          <w:p w14:paraId="444FC9E9" w14:textId="77777777" w:rsidR="001C3FB8" w:rsidRDefault="000C0BFC">
            <w:pPr>
              <w:spacing w:after="0" w:line="240" w:lineRule="auto"/>
              <w:rPr>
                <w:color w:val="000000"/>
                <w:sz w:val="16"/>
                <w:szCs w:val="16"/>
              </w:rPr>
            </w:pPr>
            <w:r>
              <w:rPr>
                <w:color w:val="000000"/>
                <w:sz w:val="16"/>
                <w:szCs w:val="16"/>
              </w:rPr>
              <w:t xml:space="preserve"> Rp                    204.350.000 </w:t>
            </w:r>
          </w:p>
        </w:tc>
        <w:tc>
          <w:tcPr>
            <w:tcW w:w="1216" w:type="dxa"/>
            <w:tcBorders>
              <w:top w:val="nil"/>
              <w:left w:val="nil"/>
              <w:bottom w:val="nil"/>
              <w:right w:val="single" w:sz="4" w:space="0" w:color="auto"/>
            </w:tcBorders>
            <w:shd w:val="clear" w:color="auto" w:fill="auto"/>
            <w:vAlign w:val="bottom"/>
          </w:tcPr>
          <w:p w14:paraId="4401B7BA" w14:textId="77777777" w:rsidR="001C3FB8" w:rsidRDefault="000C0BFC">
            <w:pPr>
              <w:spacing w:after="0" w:line="240" w:lineRule="auto"/>
              <w:rPr>
                <w:color w:val="000000"/>
                <w:sz w:val="16"/>
                <w:szCs w:val="16"/>
              </w:rPr>
            </w:pPr>
            <w:r>
              <w:rPr>
                <w:color w:val="000000"/>
                <w:sz w:val="16"/>
                <w:szCs w:val="16"/>
              </w:rPr>
              <w:t xml:space="preserve"> Rp                65.232.250 </w:t>
            </w:r>
          </w:p>
        </w:tc>
        <w:tc>
          <w:tcPr>
            <w:tcW w:w="1216" w:type="dxa"/>
            <w:tcBorders>
              <w:top w:val="nil"/>
              <w:left w:val="nil"/>
              <w:bottom w:val="nil"/>
              <w:right w:val="single" w:sz="4" w:space="0" w:color="auto"/>
            </w:tcBorders>
            <w:shd w:val="clear" w:color="auto" w:fill="auto"/>
            <w:vAlign w:val="bottom"/>
          </w:tcPr>
          <w:p w14:paraId="10F22A5F" w14:textId="77777777" w:rsidR="001C3FB8" w:rsidRDefault="000C0BFC">
            <w:pPr>
              <w:spacing w:after="0" w:line="240" w:lineRule="auto"/>
              <w:rPr>
                <w:color w:val="000000"/>
                <w:sz w:val="16"/>
                <w:szCs w:val="16"/>
              </w:rPr>
            </w:pPr>
            <w:r>
              <w:rPr>
                <w:color w:val="000000"/>
                <w:sz w:val="16"/>
                <w:szCs w:val="16"/>
              </w:rPr>
              <w:t xml:space="preserve"> Rp            64.654.700 </w:t>
            </w:r>
          </w:p>
        </w:tc>
        <w:tc>
          <w:tcPr>
            <w:tcW w:w="1216" w:type="dxa"/>
            <w:tcBorders>
              <w:top w:val="nil"/>
              <w:left w:val="nil"/>
              <w:bottom w:val="nil"/>
              <w:right w:val="single" w:sz="4" w:space="0" w:color="auto"/>
            </w:tcBorders>
            <w:shd w:val="clear" w:color="auto" w:fill="auto"/>
            <w:vAlign w:val="bottom"/>
          </w:tcPr>
          <w:p w14:paraId="35504326" w14:textId="77777777" w:rsidR="001C3FB8" w:rsidRDefault="000C0BFC">
            <w:pPr>
              <w:spacing w:after="0" w:line="240" w:lineRule="auto"/>
              <w:rPr>
                <w:color w:val="000000"/>
                <w:sz w:val="16"/>
                <w:szCs w:val="16"/>
              </w:rPr>
            </w:pPr>
            <w:r>
              <w:rPr>
                <w:color w:val="000000"/>
                <w:sz w:val="16"/>
                <w:szCs w:val="16"/>
              </w:rPr>
              <w:t xml:space="preserve"> Rp           203.608.500 </w:t>
            </w:r>
          </w:p>
        </w:tc>
        <w:tc>
          <w:tcPr>
            <w:tcW w:w="1216" w:type="dxa"/>
            <w:tcBorders>
              <w:top w:val="nil"/>
              <w:left w:val="nil"/>
              <w:bottom w:val="nil"/>
              <w:right w:val="single" w:sz="4" w:space="0" w:color="auto"/>
            </w:tcBorders>
            <w:shd w:val="clear" w:color="auto" w:fill="auto"/>
            <w:vAlign w:val="bottom"/>
          </w:tcPr>
          <w:p w14:paraId="632CCAF7" w14:textId="77777777" w:rsidR="001C3FB8" w:rsidRDefault="000C0BFC">
            <w:pPr>
              <w:spacing w:after="0" w:line="240" w:lineRule="auto"/>
              <w:rPr>
                <w:color w:val="000000"/>
                <w:sz w:val="16"/>
                <w:szCs w:val="16"/>
              </w:rPr>
            </w:pPr>
            <w:r>
              <w:rPr>
                <w:color w:val="000000"/>
                <w:sz w:val="16"/>
                <w:szCs w:val="16"/>
              </w:rPr>
              <w:t xml:space="preserve"> Rp                    187.558.000 </w:t>
            </w:r>
          </w:p>
        </w:tc>
        <w:tc>
          <w:tcPr>
            <w:tcW w:w="1216" w:type="dxa"/>
            <w:tcBorders>
              <w:top w:val="nil"/>
              <w:left w:val="nil"/>
              <w:bottom w:val="nil"/>
              <w:right w:val="single" w:sz="4" w:space="0" w:color="auto"/>
            </w:tcBorders>
            <w:shd w:val="clear" w:color="auto" w:fill="auto"/>
            <w:vAlign w:val="bottom"/>
          </w:tcPr>
          <w:p w14:paraId="48734E7B" w14:textId="77777777" w:rsidR="001C3FB8" w:rsidRDefault="000C0BFC">
            <w:pPr>
              <w:spacing w:after="0" w:line="240" w:lineRule="auto"/>
              <w:rPr>
                <w:color w:val="000000"/>
                <w:sz w:val="16"/>
                <w:szCs w:val="16"/>
              </w:rPr>
            </w:pPr>
            <w:r>
              <w:rPr>
                <w:color w:val="000000"/>
                <w:sz w:val="16"/>
                <w:szCs w:val="16"/>
              </w:rPr>
              <w:t xml:space="preserve"> Rp                    200.908.000 </w:t>
            </w:r>
          </w:p>
        </w:tc>
        <w:tc>
          <w:tcPr>
            <w:tcW w:w="536" w:type="dxa"/>
            <w:gridSpan w:val="2"/>
            <w:tcBorders>
              <w:top w:val="nil"/>
              <w:left w:val="nil"/>
              <w:bottom w:val="single" w:sz="4" w:space="0" w:color="auto"/>
              <w:right w:val="single" w:sz="4" w:space="0" w:color="auto"/>
            </w:tcBorders>
            <w:shd w:val="clear" w:color="auto" w:fill="auto"/>
            <w:vAlign w:val="bottom"/>
          </w:tcPr>
          <w:p w14:paraId="0A969BFB" w14:textId="77777777" w:rsidR="001C3FB8" w:rsidRDefault="000C0BFC">
            <w:pPr>
              <w:spacing w:after="0" w:line="240" w:lineRule="auto"/>
              <w:jc w:val="right"/>
              <w:rPr>
                <w:color w:val="000000"/>
                <w:sz w:val="16"/>
                <w:szCs w:val="16"/>
              </w:rPr>
            </w:pPr>
            <w:r>
              <w:rPr>
                <w:color w:val="000000"/>
                <w:sz w:val="16"/>
                <w:szCs w:val="16"/>
              </w:rPr>
              <w:t>0,93</w:t>
            </w:r>
          </w:p>
        </w:tc>
        <w:tc>
          <w:tcPr>
            <w:tcW w:w="536" w:type="dxa"/>
            <w:tcBorders>
              <w:top w:val="nil"/>
              <w:left w:val="nil"/>
              <w:bottom w:val="single" w:sz="4" w:space="0" w:color="auto"/>
              <w:right w:val="single" w:sz="4" w:space="0" w:color="auto"/>
            </w:tcBorders>
            <w:shd w:val="clear" w:color="auto" w:fill="auto"/>
            <w:vAlign w:val="bottom"/>
          </w:tcPr>
          <w:p w14:paraId="4EEA90BF" w14:textId="77777777" w:rsidR="001C3FB8" w:rsidRDefault="000C0BFC">
            <w:pPr>
              <w:spacing w:after="0" w:line="240" w:lineRule="auto"/>
              <w:jc w:val="right"/>
              <w:rPr>
                <w:color w:val="000000"/>
                <w:sz w:val="16"/>
                <w:szCs w:val="16"/>
              </w:rPr>
            </w:pPr>
            <w:r>
              <w:rPr>
                <w:color w:val="000000"/>
                <w:sz w:val="16"/>
                <w:szCs w:val="16"/>
              </w:rPr>
              <w:t>0,84</w:t>
            </w:r>
          </w:p>
        </w:tc>
        <w:tc>
          <w:tcPr>
            <w:tcW w:w="536" w:type="dxa"/>
            <w:tcBorders>
              <w:top w:val="nil"/>
              <w:left w:val="nil"/>
              <w:bottom w:val="single" w:sz="4" w:space="0" w:color="auto"/>
              <w:right w:val="single" w:sz="4" w:space="0" w:color="auto"/>
            </w:tcBorders>
            <w:shd w:val="clear" w:color="auto" w:fill="auto"/>
            <w:vAlign w:val="bottom"/>
          </w:tcPr>
          <w:p w14:paraId="17BFE1CE" w14:textId="77777777" w:rsidR="001C3FB8" w:rsidRDefault="000C0BFC">
            <w:pPr>
              <w:spacing w:after="0" w:line="240" w:lineRule="auto"/>
              <w:jc w:val="right"/>
              <w:rPr>
                <w:color w:val="000000"/>
                <w:sz w:val="16"/>
                <w:szCs w:val="16"/>
              </w:rPr>
            </w:pPr>
            <w:r>
              <w:rPr>
                <w:color w:val="000000"/>
                <w:sz w:val="16"/>
                <w:szCs w:val="16"/>
              </w:rPr>
              <w:t>0,97</w:t>
            </w:r>
          </w:p>
        </w:tc>
        <w:tc>
          <w:tcPr>
            <w:tcW w:w="536" w:type="dxa"/>
            <w:tcBorders>
              <w:top w:val="nil"/>
              <w:left w:val="nil"/>
              <w:bottom w:val="single" w:sz="4" w:space="0" w:color="auto"/>
              <w:right w:val="single" w:sz="4" w:space="0" w:color="auto"/>
            </w:tcBorders>
            <w:shd w:val="clear" w:color="auto" w:fill="auto"/>
            <w:vAlign w:val="bottom"/>
          </w:tcPr>
          <w:p w14:paraId="37465D53" w14:textId="77777777" w:rsidR="001C3FB8" w:rsidRDefault="000C0BFC">
            <w:pPr>
              <w:spacing w:after="0" w:line="240" w:lineRule="auto"/>
              <w:jc w:val="right"/>
              <w:rPr>
                <w:color w:val="000000"/>
                <w:sz w:val="16"/>
                <w:szCs w:val="16"/>
              </w:rPr>
            </w:pPr>
            <w:r>
              <w:rPr>
                <w:color w:val="000000"/>
                <w:sz w:val="16"/>
                <w:szCs w:val="16"/>
              </w:rPr>
              <w:t>0,84</w:t>
            </w:r>
          </w:p>
        </w:tc>
        <w:tc>
          <w:tcPr>
            <w:tcW w:w="536" w:type="dxa"/>
            <w:tcBorders>
              <w:top w:val="nil"/>
              <w:left w:val="nil"/>
              <w:bottom w:val="single" w:sz="4" w:space="0" w:color="auto"/>
              <w:right w:val="single" w:sz="4" w:space="0" w:color="auto"/>
            </w:tcBorders>
            <w:shd w:val="clear" w:color="auto" w:fill="auto"/>
            <w:vAlign w:val="bottom"/>
          </w:tcPr>
          <w:p w14:paraId="2177098D" w14:textId="77777777" w:rsidR="001C3FB8" w:rsidRDefault="000C0BFC">
            <w:pPr>
              <w:spacing w:after="0" w:line="240" w:lineRule="auto"/>
              <w:jc w:val="right"/>
              <w:rPr>
                <w:color w:val="000000"/>
                <w:sz w:val="16"/>
                <w:szCs w:val="16"/>
              </w:rPr>
            </w:pPr>
            <w:r>
              <w:rPr>
                <w:color w:val="000000"/>
                <w:sz w:val="16"/>
                <w:szCs w:val="16"/>
              </w:rPr>
              <w:t>0,98</w:t>
            </w:r>
          </w:p>
        </w:tc>
        <w:tc>
          <w:tcPr>
            <w:tcW w:w="847" w:type="dxa"/>
            <w:gridSpan w:val="2"/>
            <w:tcBorders>
              <w:top w:val="nil"/>
              <w:left w:val="nil"/>
              <w:bottom w:val="nil"/>
              <w:right w:val="single" w:sz="4" w:space="0" w:color="auto"/>
            </w:tcBorders>
            <w:shd w:val="clear" w:color="auto" w:fill="auto"/>
            <w:vAlign w:val="bottom"/>
          </w:tcPr>
          <w:p w14:paraId="6EB63C3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794" w:type="dxa"/>
            <w:tcBorders>
              <w:top w:val="nil"/>
              <w:left w:val="nil"/>
              <w:bottom w:val="nil"/>
              <w:right w:val="single" w:sz="8" w:space="0" w:color="auto"/>
            </w:tcBorders>
            <w:shd w:val="clear" w:color="auto" w:fill="auto"/>
            <w:vAlign w:val="bottom"/>
          </w:tcPr>
          <w:p w14:paraId="6031DE1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r>
      <w:tr w:rsidR="001C3FB8" w14:paraId="7F37244E" w14:textId="77777777">
        <w:trPr>
          <w:gridAfter w:val="1"/>
          <w:wAfter w:w="8" w:type="dxa"/>
          <w:trHeight w:val="300"/>
        </w:trPr>
        <w:tc>
          <w:tcPr>
            <w:tcW w:w="1702" w:type="dxa"/>
            <w:tcBorders>
              <w:top w:val="single" w:sz="4" w:space="0" w:color="auto"/>
              <w:left w:val="single" w:sz="4" w:space="0" w:color="auto"/>
              <w:bottom w:val="nil"/>
              <w:right w:val="single" w:sz="4" w:space="0" w:color="auto"/>
            </w:tcBorders>
            <w:shd w:val="clear" w:color="auto" w:fill="auto"/>
            <w:vAlign w:val="bottom"/>
          </w:tcPr>
          <w:p w14:paraId="46C7E17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7D208DFB"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64F3BF88"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7607AD3A"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1F8D8EB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14A809A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0D85F32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66CCEEB6"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5EEE9F05"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03577A08"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4DF13802"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nil"/>
              <w:right w:val="single" w:sz="4" w:space="0" w:color="auto"/>
            </w:tcBorders>
            <w:shd w:val="clear" w:color="auto" w:fill="auto"/>
            <w:vAlign w:val="bottom"/>
          </w:tcPr>
          <w:p w14:paraId="39FE79EC"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nil"/>
              <w:right w:val="single" w:sz="4" w:space="0" w:color="auto"/>
            </w:tcBorders>
            <w:shd w:val="clear" w:color="auto" w:fill="auto"/>
            <w:vAlign w:val="bottom"/>
          </w:tcPr>
          <w:p w14:paraId="72981A5D"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nil"/>
              <w:right w:val="single" w:sz="4" w:space="0" w:color="auto"/>
            </w:tcBorders>
            <w:shd w:val="clear" w:color="auto" w:fill="auto"/>
            <w:vAlign w:val="bottom"/>
          </w:tcPr>
          <w:p w14:paraId="50385480"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nil"/>
              <w:right w:val="single" w:sz="4" w:space="0" w:color="auto"/>
            </w:tcBorders>
            <w:shd w:val="clear" w:color="auto" w:fill="auto"/>
            <w:vAlign w:val="bottom"/>
          </w:tcPr>
          <w:p w14:paraId="1C0E8FF0"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nil"/>
              <w:right w:val="single" w:sz="4" w:space="0" w:color="auto"/>
            </w:tcBorders>
            <w:shd w:val="clear" w:color="auto" w:fill="auto"/>
            <w:vAlign w:val="bottom"/>
          </w:tcPr>
          <w:p w14:paraId="75B4B111"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single" w:sz="4" w:space="0" w:color="auto"/>
              <w:left w:val="nil"/>
              <w:bottom w:val="nil"/>
              <w:right w:val="single" w:sz="4" w:space="0" w:color="auto"/>
            </w:tcBorders>
            <w:shd w:val="clear" w:color="auto" w:fill="auto"/>
            <w:vAlign w:val="bottom"/>
          </w:tcPr>
          <w:p w14:paraId="2FF9D2F0"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auto" w:fill="auto"/>
            <w:vAlign w:val="bottom"/>
          </w:tcPr>
          <w:p w14:paraId="1E1DFB1C" w14:textId="77777777" w:rsidR="001C3FB8" w:rsidRDefault="000C0BFC">
            <w:pPr>
              <w:spacing w:after="0" w:line="240" w:lineRule="auto"/>
              <w:rPr>
                <w:color w:val="000000"/>
                <w:sz w:val="16"/>
                <w:szCs w:val="16"/>
              </w:rPr>
            </w:pPr>
            <w:r>
              <w:rPr>
                <w:color w:val="000000"/>
                <w:sz w:val="16"/>
                <w:szCs w:val="16"/>
              </w:rPr>
              <w:t> </w:t>
            </w:r>
          </w:p>
        </w:tc>
      </w:tr>
      <w:tr w:rsidR="001C3FB8" w14:paraId="70C8444D" w14:textId="77777777">
        <w:trPr>
          <w:gridAfter w:val="1"/>
          <w:wAfter w:w="8" w:type="dxa"/>
          <w:trHeight w:val="300"/>
        </w:trPr>
        <w:tc>
          <w:tcPr>
            <w:tcW w:w="1702" w:type="dxa"/>
            <w:tcBorders>
              <w:top w:val="single" w:sz="4" w:space="0" w:color="auto"/>
              <w:left w:val="single" w:sz="4" w:space="0" w:color="auto"/>
              <w:bottom w:val="nil"/>
              <w:right w:val="single" w:sz="4" w:space="0" w:color="auto"/>
            </w:tcBorders>
            <w:shd w:val="clear" w:color="000000" w:fill="BFBFBF"/>
            <w:vAlign w:val="bottom"/>
          </w:tcPr>
          <w:p w14:paraId="0178BAF4" w14:textId="77777777" w:rsidR="001C3FB8" w:rsidRDefault="000C0BFC">
            <w:pPr>
              <w:spacing w:after="0" w:line="240" w:lineRule="auto"/>
              <w:rPr>
                <w:b/>
                <w:bCs/>
                <w:color w:val="000000"/>
                <w:sz w:val="16"/>
                <w:szCs w:val="16"/>
              </w:rPr>
            </w:pPr>
            <w:proofErr w:type="spellStart"/>
            <w:r>
              <w:rPr>
                <w:b/>
                <w:bCs/>
                <w:color w:val="000000"/>
                <w:sz w:val="16"/>
                <w:szCs w:val="16"/>
              </w:rPr>
              <w:t>Pengelolaan</w:t>
            </w:r>
            <w:proofErr w:type="spellEnd"/>
            <w:r>
              <w:rPr>
                <w:b/>
                <w:bCs/>
                <w:color w:val="000000"/>
                <w:sz w:val="16"/>
                <w:szCs w:val="16"/>
              </w:rPr>
              <w:t xml:space="preserve"> Ruang Terbuka Hijau (RTH)</w:t>
            </w:r>
          </w:p>
        </w:tc>
        <w:tc>
          <w:tcPr>
            <w:tcW w:w="1216" w:type="dxa"/>
            <w:tcBorders>
              <w:top w:val="single" w:sz="4" w:space="0" w:color="auto"/>
              <w:left w:val="nil"/>
              <w:bottom w:val="nil"/>
              <w:right w:val="single" w:sz="4" w:space="0" w:color="auto"/>
            </w:tcBorders>
            <w:shd w:val="clear" w:color="000000" w:fill="BFBFBF"/>
            <w:vAlign w:val="bottom"/>
          </w:tcPr>
          <w:p w14:paraId="0FA8C47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5884AD17"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74F13DBB"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65DA2684"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7D04924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336BD4EE"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4AD4781D"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5410DF94"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265E11F3"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01E36150"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single" w:sz="4" w:space="0" w:color="auto"/>
              <w:left w:val="nil"/>
              <w:bottom w:val="nil"/>
              <w:right w:val="single" w:sz="4" w:space="0" w:color="auto"/>
            </w:tcBorders>
            <w:shd w:val="clear" w:color="000000" w:fill="BFBFBF"/>
            <w:vAlign w:val="bottom"/>
          </w:tcPr>
          <w:p w14:paraId="0B18D8DD" w14:textId="77777777" w:rsidR="001C3FB8" w:rsidRDefault="000C0BFC">
            <w:pPr>
              <w:spacing w:after="0" w:line="240" w:lineRule="auto"/>
              <w:rPr>
                <w:color w:val="000000"/>
                <w:sz w:val="16"/>
                <w:szCs w:val="16"/>
              </w:rPr>
            </w:pPr>
            <w:r>
              <w:rPr>
                <w:color w:val="000000"/>
                <w:sz w:val="16"/>
                <w:szCs w:val="16"/>
              </w:rPr>
              <w:t> </w:t>
            </w:r>
          </w:p>
        </w:tc>
        <w:tc>
          <w:tcPr>
            <w:tcW w:w="536" w:type="dxa"/>
            <w:tcBorders>
              <w:top w:val="single" w:sz="4" w:space="0" w:color="auto"/>
              <w:left w:val="nil"/>
              <w:bottom w:val="nil"/>
              <w:right w:val="single" w:sz="4" w:space="0" w:color="auto"/>
            </w:tcBorders>
            <w:shd w:val="clear" w:color="000000" w:fill="BFBFBF"/>
            <w:vAlign w:val="bottom"/>
          </w:tcPr>
          <w:p w14:paraId="53443C80" w14:textId="77777777" w:rsidR="001C3FB8" w:rsidRDefault="000C0BFC">
            <w:pPr>
              <w:spacing w:after="0" w:line="240" w:lineRule="auto"/>
              <w:rPr>
                <w:color w:val="000000"/>
                <w:sz w:val="16"/>
                <w:szCs w:val="16"/>
              </w:rPr>
            </w:pPr>
            <w:r>
              <w:rPr>
                <w:color w:val="000000"/>
                <w:sz w:val="16"/>
                <w:szCs w:val="16"/>
              </w:rPr>
              <w:t> </w:t>
            </w:r>
          </w:p>
        </w:tc>
        <w:tc>
          <w:tcPr>
            <w:tcW w:w="536" w:type="dxa"/>
            <w:tcBorders>
              <w:top w:val="single" w:sz="4" w:space="0" w:color="auto"/>
              <w:left w:val="nil"/>
              <w:bottom w:val="nil"/>
              <w:right w:val="single" w:sz="4" w:space="0" w:color="auto"/>
            </w:tcBorders>
            <w:shd w:val="clear" w:color="000000" w:fill="BFBFBF"/>
            <w:vAlign w:val="bottom"/>
          </w:tcPr>
          <w:p w14:paraId="7BD1DD65" w14:textId="77777777" w:rsidR="001C3FB8" w:rsidRDefault="000C0BFC">
            <w:pPr>
              <w:spacing w:after="0" w:line="240" w:lineRule="auto"/>
              <w:rPr>
                <w:color w:val="000000"/>
                <w:sz w:val="16"/>
                <w:szCs w:val="16"/>
              </w:rPr>
            </w:pPr>
            <w:r>
              <w:rPr>
                <w:color w:val="000000"/>
                <w:sz w:val="16"/>
                <w:szCs w:val="16"/>
              </w:rPr>
              <w:t> </w:t>
            </w:r>
          </w:p>
        </w:tc>
        <w:tc>
          <w:tcPr>
            <w:tcW w:w="536" w:type="dxa"/>
            <w:tcBorders>
              <w:top w:val="single" w:sz="4" w:space="0" w:color="auto"/>
              <w:left w:val="nil"/>
              <w:bottom w:val="nil"/>
              <w:right w:val="single" w:sz="4" w:space="0" w:color="auto"/>
            </w:tcBorders>
            <w:shd w:val="clear" w:color="000000" w:fill="BFBFBF"/>
            <w:vAlign w:val="bottom"/>
          </w:tcPr>
          <w:p w14:paraId="3D27539E" w14:textId="77777777" w:rsidR="001C3FB8" w:rsidRDefault="000C0BFC">
            <w:pPr>
              <w:spacing w:after="0" w:line="240" w:lineRule="auto"/>
              <w:rPr>
                <w:color w:val="000000"/>
                <w:sz w:val="16"/>
                <w:szCs w:val="16"/>
              </w:rPr>
            </w:pPr>
            <w:r>
              <w:rPr>
                <w:color w:val="000000"/>
                <w:sz w:val="16"/>
                <w:szCs w:val="16"/>
              </w:rPr>
              <w:t> </w:t>
            </w:r>
          </w:p>
        </w:tc>
        <w:tc>
          <w:tcPr>
            <w:tcW w:w="536" w:type="dxa"/>
            <w:tcBorders>
              <w:top w:val="single" w:sz="4" w:space="0" w:color="auto"/>
              <w:left w:val="nil"/>
              <w:bottom w:val="nil"/>
              <w:right w:val="single" w:sz="4" w:space="0" w:color="auto"/>
            </w:tcBorders>
            <w:shd w:val="clear" w:color="000000" w:fill="BFBFBF"/>
            <w:vAlign w:val="bottom"/>
          </w:tcPr>
          <w:p w14:paraId="28BFABD7"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single" w:sz="4" w:space="0" w:color="auto"/>
              <w:left w:val="nil"/>
              <w:bottom w:val="nil"/>
              <w:right w:val="single" w:sz="4" w:space="0" w:color="auto"/>
            </w:tcBorders>
            <w:shd w:val="clear" w:color="000000" w:fill="BFBFBF"/>
            <w:vAlign w:val="bottom"/>
          </w:tcPr>
          <w:p w14:paraId="5C302FF8"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000000" w:fill="BFBFBF"/>
            <w:vAlign w:val="bottom"/>
          </w:tcPr>
          <w:p w14:paraId="3FAD2744" w14:textId="77777777" w:rsidR="001C3FB8" w:rsidRDefault="000C0BFC">
            <w:pPr>
              <w:spacing w:after="0" w:line="240" w:lineRule="auto"/>
              <w:rPr>
                <w:color w:val="000000"/>
                <w:sz w:val="16"/>
                <w:szCs w:val="16"/>
              </w:rPr>
            </w:pPr>
            <w:r>
              <w:rPr>
                <w:color w:val="000000"/>
                <w:sz w:val="16"/>
                <w:szCs w:val="16"/>
              </w:rPr>
              <w:t> </w:t>
            </w:r>
          </w:p>
        </w:tc>
      </w:tr>
      <w:tr w:rsidR="001C3FB8" w14:paraId="24609075" w14:textId="77777777">
        <w:trPr>
          <w:gridAfter w:val="1"/>
          <w:wAfter w:w="8" w:type="dxa"/>
          <w:trHeight w:val="300"/>
        </w:trPr>
        <w:tc>
          <w:tcPr>
            <w:tcW w:w="1702" w:type="dxa"/>
            <w:tcBorders>
              <w:top w:val="single" w:sz="4" w:space="0" w:color="auto"/>
              <w:left w:val="single" w:sz="4" w:space="0" w:color="auto"/>
              <w:bottom w:val="nil"/>
              <w:right w:val="single" w:sz="4" w:space="0" w:color="auto"/>
            </w:tcBorders>
            <w:shd w:val="clear" w:color="auto" w:fill="auto"/>
            <w:vAlign w:val="bottom"/>
          </w:tcPr>
          <w:p w14:paraId="4DF12DB1"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Pemeliharaan</w:t>
            </w:r>
            <w:proofErr w:type="spellEnd"/>
            <w:r>
              <w:rPr>
                <w:color w:val="000000"/>
                <w:sz w:val="16"/>
                <w:szCs w:val="16"/>
              </w:rPr>
              <w:t xml:space="preserve"> RTH</w:t>
            </w:r>
          </w:p>
        </w:tc>
        <w:tc>
          <w:tcPr>
            <w:tcW w:w="1216" w:type="dxa"/>
            <w:tcBorders>
              <w:top w:val="single" w:sz="4" w:space="0" w:color="auto"/>
              <w:left w:val="nil"/>
              <w:bottom w:val="nil"/>
              <w:right w:val="single" w:sz="4" w:space="0" w:color="auto"/>
            </w:tcBorders>
            <w:shd w:val="clear" w:color="auto" w:fill="auto"/>
            <w:vAlign w:val="bottom"/>
          </w:tcPr>
          <w:p w14:paraId="3872B28C" w14:textId="77777777" w:rsidR="001C3FB8" w:rsidRDefault="000C0BFC">
            <w:pPr>
              <w:spacing w:after="0" w:line="240" w:lineRule="auto"/>
              <w:rPr>
                <w:color w:val="000000"/>
                <w:sz w:val="16"/>
                <w:szCs w:val="16"/>
              </w:rPr>
            </w:pPr>
            <w:r>
              <w:rPr>
                <w:color w:val="000000"/>
                <w:sz w:val="16"/>
                <w:szCs w:val="16"/>
              </w:rPr>
              <w:t xml:space="preserve"> Rp           286.099.500 </w:t>
            </w:r>
          </w:p>
        </w:tc>
        <w:tc>
          <w:tcPr>
            <w:tcW w:w="1216" w:type="dxa"/>
            <w:tcBorders>
              <w:top w:val="single" w:sz="4" w:space="0" w:color="auto"/>
              <w:left w:val="nil"/>
              <w:bottom w:val="nil"/>
              <w:right w:val="single" w:sz="4" w:space="0" w:color="auto"/>
            </w:tcBorders>
            <w:shd w:val="clear" w:color="auto" w:fill="auto"/>
            <w:vAlign w:val="bottom"/>
          </w:tcPr>
          <w:p w14:paraId="23387722" w14:textId="77777777" w:rsidR="001C3FB8" w:rsidRDefault="000C0BFC">
            <w:pPr>
              <w:spacing w:after="0" w:line="240" w:lineRule="auto"/>
              <w:rPr>
                <w:color w:val="000000"/>
                <w:sz w:val="16"/>
                <w:szCs w:val="16"/>
              </w:rPr>
            </w:pPr>
            <w:r>
              <w:rPr>
                <w:color w:val="000000"/>
                <w:sz w:val="16"/>
                <w:szCs w:val="16"/>
              </w:rPr>
              <w:t xml:space="preserve"> Rp           287.107.000 </w:t>
            </w:r>
          </w:p>
        </w:tc>
        <w:tc>
          <w:tcPr>
            <w:tcW w:w="1216" w:type="dxa"/>
            <w:tcBorders>
              <w:top w:val="single" w:sz="4" w:space="0" w:color="auto"/>
              <w:left w:val="nil"/>
              <w:bottom w:val="nil"/>
              <w:right w:val="single" w:sz="4" w:space="0" w:color="auto"/>
            </w:tcBorders>
            <w:shd w:val="clear" w:color="auto" w:fill="auto"/>
            <w:vAlign w:val="bottom"/>
          </w:tcPr>
          <w:p w14:paraId="483F17C3" w14:textId="77777777" w:rsidR="001C3FB8" w:rsidRDefault="000C0BFC">
            <w:pPr>
              <w:spacing w:after="0" w:line="240" w:lineRule="auto"/>
              <w:rPr>
                <w:color w:val="000000"/>
                <w:sz w:val="16"/>
                <w:szCs w:val="16"/>
              </w:rPr>
            </w:pPr>
            <w:r>
              <w:rPr>
                <w:color w:val="000000"/>
                <w:sz w:val="16"/>
                <w:szCs w:val="16"/>
              </w:rPr>
              <w:t xml:space="preserve"> Rp             681.657.000 </w:t>
            </w:r>
          </w:p>
        </w:tc>
        <w:tc>
          <w:tcPr>
            <w:tcW w:w="1216" w:type="dxa"/>
            <w:tcBorders>
              <w:top w:val="single" w:sz="4" w:space="0" w:color="auto"/>
              <w:left w:val="nil"/>
              <w:bottom w:val="nil"/>
              <w:right w:val="single" w:sz="4" w:space="0" w:color="auto"/>
            </w:tcBorders>
            <w:shd w:val="clear" w:color="auto" w:fill="auto"/>
            <w:vAlign w:val="bottom"/>
          </w:tcPr>
          <w:p w14:paraId="377F6776" w14:textId="77777777" w:rsidR="001C3FB8" w:rsidRDefault="000C0BFC">
            <w:pPr>
              <w:spacing w:after="0" w:line="240" w:lineRule="auto"/>
              <w:rPr>
                <w:color w:val="000000"/>
                <w:sz w:val="16"/>
                <w:szCs w:val="16"/>
              </w:rPr>
            </w:pPr>
            <w:r>
              <w:rPr>
                <w:color w:val="000000"/>
                <w:sz w:val="16"/>
                <w:szCs w:val="16"/>
              </w:rPr>
              <w:t xml:space="preserve"> Rp                    684.130.000 </w:t>
            </w:r>
          </w:p>
        </w:tc>
        <w:tc>
          <w:tcPr>
            <w:tcW w:w="1216" w:type="dxa"/>
            <w:tcBorders>
              <w:top w:val="single" w:sz="4" w:space="0" w:color="auto"/>
              <w:left w:val="nil"/>
              <w:bottom w:val="nil"/>
              <w:right w:val="single" w:sz="4" w:space="0" w:color="auto"/>
            </w:tcBorders>
            <w:shd w:val="clear" w:color="auto" w:fill="auto"/>
            <w:vAlign w:val="bottom"/>
          </w:tcPr>
          <w:p w14:paraId="2DB0E89E" w14:textId="77777777" w:rsidR="001C3FB8" w:rsidRDefault="000C0BFC">
            <w:pPr>
              <w:spacing w:after="0" w:line="240" w:lineRule="auto"/>
              <w:rPr>
                <w:color w:val="000000"/>
                <w:sz w:val="16"/>
                <w:szCs w:val="16"/>
              </w:rPr>
            </w:pPr>
            <w:r>
              <w:rPr>
                <w:color w:val="000000"/>
                <w:sz w:val="16"/>
                <w:szCs w:val="16"/>
              </w:rPr>
              <w:t xml:space="preserve"> Rp                1.825.000.000 </w:t>
            </w:r>
          </w:p>
        </w:tc>
        <w:tc>
          <w:tcPr>
            <w:tcW w:w="1216" w:type="dxa"/>
            <w:tcBorders>
              <w:top w:val="single" w:sz="4" w:space="0" w:color="auto"/>
              <w:left w:val="nil"/>
              <w:bottom w:val="nil"/>
              <w:right w:val="single" w:sz="4" w:space="0" w:color="auto"/>
            </w:tcBorders>
            <w:shd w:val="clear" w:color="auto" w:fill="auto"/>
            <w:vAlign w:val="bottom"/>
          </w:tcPr>
          <w:p w14:paraId="76D8CB90" w14:textId="77777777" w:rsidR="001C3FB8" w:rsidRDefault="000C0BFC">
            <w:pPr>
              <w:spacing w:after="0" w:line="240" w:lineRule="auto"/>
              <w:rPr>
                <w:color w:val="000000"/>
                <w:sz w:val="16"/>
                <w:szCs w:val="16"/>
              </w:rPr>
            </w:pPr>
            <w:r>
              <w:rPr>
                <w:color w:val="000000"/>
                <w:sz w:val="16"/>
                <w:szCs w:val="16"/>
              </w:rPr>
              <w:t xml:space="preserve"> Rp              284.721.000 </w:t>
            </w:r>
          </w:p>
        </w:tc>
        <w:tc>
          <w:tcPr>
            <w:tcW w:w="1216" w:type="dxa"/>
            <w:tcBorders>
              <w:top w:val="single" w:sz="4" w:space="0" w:color="auto"/>
              <w:left w:val="nil"/>
              <w:bottom w:val="nil"/>
              <w:right w:val="single" w:sz="4" w:space="0" w:color="auto"/>
            </w:tcBorders>
            <w:shd w:val="clear" w:color="auto" w:fill="auto"/>
            <w:vAlign w:val="bottom"/>
          </w:tcPr>
          <w:p w14:paraId="76064F2A" w14:textId="77777777" w:rsidR="001C3FB8" w:rsidRDefault="000C0BFC">
            <w:pPr>
              <w:spacing w:after="0" w:line="240" w:lineRule="auto"/>
              <w:rPr>
                <w:color w:val="000000"/>
                <w:sz w:val="16"/>
                <w:szCs w:val="16"/>
              </w:rPr>
            </w:pPr>
            <w:r>
              <w:rPr>
                <w:color w:val="000000"/>
                <w:sz w:val="16"/>
                <w:szCs w:val="16"/>
              </w:rPr>
              <w:t xml:space="preserve"> Rp          283.596.000 </w:t>
            </w:r>
          </w:p>
        </w:tc>
        <w:tc>
          <w:tcPr>
            <w:tcW w:w="1216" w:type="dxa"/>
            <w:tcBorders>
              <w:top w:val="single" w:sz="4" w:space="0" w:color="auto"/>
              <w:left w:val="nil"/>
              <w:bottom w:val="nil"/>
              <w:right w:val="single" w:sz="4" w:space="0" w:color="auto"/>
            </w:tcBorders>
            <w:shd w:val="clear" w:color="auto" w:fill="auto"/>
            <w:vAlign w:val="bottom"/>
          </w:tcPr>
          <w:p w14:paraId="6B180833" w14:textId="77777777" w:rsidR="001C3FB8" w:rsidRDefault="000C0BFC">
            <w:pPr>
              <w:spacing w:after="0" w:line="240" w:lineRule="auto"/>
              <w:rPr>
                <w:color w:val="000000"/>
                <w:sz w:val="16"/>
                <w:szCs w:val="16"/>
              </w:rPr>
            </w:pPr>
            <w:r>
              <w:rPr>
                <w:color w:val="000000"/>
                <w:sz w:val="16"/>
                <w:szCs w:val="16"/>
              </w:rPr>
              <w:t xml:space="preserve"> Rp           646.976.000 </w:t>
            </w:r>
          </w:p>
        </w:tc>
        <w:tc>
          <w:tcPr>
            <w:tcW w:w="1216" w:type="dxa"/>
            <w:tcBorders>
              <w:top w:val="single" w:sz="4" w:space="0" w:color="auto"/>
              <w:left w:val="nil"/>
              <w:bottom w:val="nil"/>
              <w:right w:val="single" w:sz="4" w:space="0" w:color="auto"/>
            </w:tcBorders>
            <w:shd w:val="clear" w:color="auto" w:fill="auto"/>
            <w:vAlign w:val="bottom"/>
          </w:tcPr>
          <w:p w14:paraId="13FF75CE" w14:textId="77777777" w:rsidR="001C3FB8" w:rsidRDefault="000C0BFC">
            <w:pPr>
              <w:spacing w:after="0" w:line="240" w:lineRule="auto"/>
              <w:rPr>
                <w:color w:val="000000"/>
                <w:sz w:val="16"/>
                <w:szCs w:val="16"/>
              </w:rPr>
            </w:pPr>
            <w:r>
              <w:rPr>
                <w:color w:val="000000"/>
                <w:sz w:val="16"/>
                <w:szCs w:val="16"/>
              </w:rPr>
              <w:t xml:space="preserve"> Rp                    673.362.000 </w:t>
            </w:r>
          </w:p>
        </w:tc>
        <w:tc>
          <w:tcPr>
            <w:tcW w:w="1216" w:type="dxa"/>
            <w:tcBorders>
              <w:top w:val="single" w:sz="4" w:space="0" w:color="auto"/>
              <w:left w:val="nil"/>
              <w:bottom w:val="nil"/>
              <w:right w:val="single" w:sz="4" w:space="0" w:color="auto"/>
            </w:tcBorders>
            <w:shd w:val="clear" w:color="auto" w:fill="auto"/>
            <w:vAlign w:val="bottom"/>
          </w:tcPr>
          <w:p w14:paraId="4A571B41" w14:textId="77777777" w:rsidR="001C3FB8" w:rsidRDefault="000C0BFC">
            <w:pPr>
              <w:spacing w:after="0" w:line="240" w:lineRule="auto"/>
              <w:rPr>
                <w:color w:val="000000"/>
                <w:sz w:val="16"/>
                <w:szCs w:val="16"/>
              </w:rPr>
            </w:pPr>
            <w:r>
              <w:rPr>
                <w:color w:val="000000"/>
                <w:sz w:val="16"/>
                <w:szCs w:val="16"/>
              </w:rPr>
              <w:t xml:space="preserve"> Rp                1.388.043.750 </w:t>
            </w:r>
          </w:p>
        </w:tc>
        <w:tc>
          <w:tcPr>
            <w:tcW w:w="536" w:type="dxa"/>
            <w:gridSpan w:val="2"/>
            <w:tcBorders>
              <w:top w:val="single" w:sz="4" w:space="0" w:color="auto"/>
              <w:left w:val="nil"/>
              <w:bottom w:val="single" w:sz="4" w:space="0" w:color="auto"/>
              <w:right w:val="single" w:sz="4" w:space="0" w:color="auto"/>
            </w:tcBorders>
            <w:shd w:val="clear" w:color="auto" w:fill="auto"/>
            <w:vAlign w:val="bottom"/>
          </w:tcPr>
          <w:p w14:paraId="0ABD6808" w14:textId="77777777" w:rsidR="001C3FB8" w:rsidRDefault="000C0BFC">
            <w:pPr>
              <w:spacing w:after="0" w:line="240" w:lineRule="auto"/>
              <w:jc w:val="right"/>
              <w:rPr>
                <w:color w:val="000000"/>
                <w:sz w:val="16"/>
                <w:szCs w:val="16"/>
              </w:rPr>
            </w:pPr>
            <w:r>
              <w:rPr>
                <w:color w:val="000000"/>
                <w:sz w:val="16"/>
                <w:szCs w:val="16"/>
              </w:rPr>
              <w:t>1,00</w:t>
            </w:r>
          </w:p>
        </w:tc>
        <w:tc>
          <w:tcPr>
            <w:tcW w:w="536" w:type="dxa"/>
            <w:tcBorders>
              <w:top w:val="single" w:sz="4" w:space="0" w:color="auto"/>
              <w:left w:val="nil"/>
              <w:bottom w:val="single" w:sz="4" w:space="0" w:color="auto"/>
              <w:right w:val="single" w:sz="4" w:space="0" w:color="auto"/>
            </w:tcBorders>
            <w:shd w:val="clear" w:color="auto" w:fill="auto"/>
            <w:vAlign w:val="bottom"/>
          </w:tcPr>
          <w:p w14:paraId="1F4C9F19"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single" w:sz="4" w:space="0" w:color="auto"/>
              <w:left w:val="nil"/>
              <w:bottom w:val="single" w:sz="4" w:space="0" w:color="auto"/>
              <w:right w:val="single" w:sz="4" w:space="0" w:color="auto"/>
            </w:tcBorders>
            <w:shd w:val="clear" w:color="auto" w:fill="auto"/>
            <w:vAlign w:val="bottom"/>
          </w:tcPr>
          <w:p w14:paraId="598051A8" w14:textId="77777777" w:rsidR="001C3FB8" w:rsidRDefault="000C0BFC">
            <w:pPr>
              <w:spacing w:after="0" w:line="240" w:lineRule="auto"/>
              <w:jc w:val="right"/>
              <w:rPr>
                <w:color w:val="000000"/>
                <w:sz w:val="16"/>
                <w:szCs w:val="16"/>
              </w:rPr>
            </w:pPr>
            <w:r>
              <w:rPr>
                <w:color w:val="000000"/>
                <w:sz w:val="16"/>
                <w:szCs w:val="16"/>
              </w:rPr>
              <w:t>0,95</w:t>
            </w:r>
          </w:p>
        </w:tc>
        <w:tc>
          <w:tcPr>
            <w:tcW w:w="536" w:type="dxa"/>
            <w:tcBorders>
              <w:top w:val="single" w:sz="4" w:space="0" w:color="auto"/>
              <w:left w:val="nil"/>
              <w:bottom w:val="single" w:sz="4" w:space="0" w:color="auto"/>
              <w:right w:val="single" w:sz="4" w:space="0" w:color="auto"/>
            </w:tcBorders>
            <w:shd w:val="clear" w:color="auto" w:fill="auto"/>
            <w:vAlign w:val="bottom"/>
          </w:tcPr>
          <w:p w14:paraId="2AC97020" w14:textId="77777777" w:rsidR="001C3FB8" w:rsidRDefault="000C0BFC">
            <w:pPr>
              <w:spacing w:after="0" w:line="240" w:lineRule="auto"/>
              <w:jc w:val="right"/>
              <w:rPr>
                <w:color w:val="000000"/>
                <w:sz w:val="16"/>
                <w:szCs w:val="16"/>
              </w:rPr>
            </w:pPr>
            <w:r>
              <w:rPr>
                <w:color w:val="000000"/>
                <w:sz w:val="16"/>
                <w:szCs w:val="16"/>
              </w:rPr>
              <w:t>0,98</w:t>
            </w:r>
          </w:p>
        </w:tc>
        <w:tc>
          <w:tcPr>
            <w:tcW w:w="536" w:type="dxa"/>
            <w:tcBorders>
              <w:top w:val="single" w:sz="4" w:space="0" w:color="auto"/>
              <w:left w:val="nil"/>
              <w:bottom w:val="single" w:sz="4" w:space="0" w:color="auto"/>
              <w:right w:val="single" w:sz="4" w:space="0" w:color="auto"/>
            </w:tcBorders>
            <w:shd w:val="clear" w:color="auto" w:fill="auto"/>
            <w:vAlign w:val="bottom"/>
          </w:tcPr>
          <w:p w14:paraId="0CDF4A27" w14:textId="77777777" w:rsidR="001C3FB8" w:rsidRDefault="000C0BFC">
            <w:pPr>
              <w:spacing w:after="0" w:line="240" w:lineRule="auto"/>
              <w:jc w:val="right"/>
              <w:rPr>
                <w:color w:val="000000"/>
                <w:sz w:val="16"/>
                <w:szCs w:val="16"/>
              </w:rPr>
            </w:pPr>
            <w:r>
              <w:rPr>
                <w:color w:val="000000"/>
                <w:sz w:val="16"/>
                <w:szCs w:val="16"/>
              </w:rPr>
              <w:t>0,76</w:t>
            </w:r>
          </w:p>
        </w:tc>
        <w:tc>
          <w:tcPr>
            <w:tcW w:w="847" w:type="dxa"/>
            <w:gridSpan w:val="2"/>
            <w:tcBorders>
              <w:top w:val="single" w:sz="4" w:space="0" w:color="auto"/>
              <w:left w:val="nil"/>
              <w:bottom w:val="nil"/>
              <w:right w:val="single" w:sz="4" w:space="0" w:color="auto"/>
            </w:tcBorders>
            <w:shd w:val="clear" w:color="auto" w:fill="auto"/>
            <w:vAlign w:val="bottom"/>
          </w:tcPr>
          <w:p w14:paraId="6D2C7B6E"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auto" w:fill="auto"/>
            <w:vAlign w:val="bottom"/>
          </w:tcPr>
          <w:p w14:paraId="5E880CD1" w14:textId="77777777" w:rsidR="001C3FB8" w:rsidRDefault="000C0BFC">
            <w:pPr>
              <w:spacing w:after="0" w:line="240" w:lineRule="auto"/>
              <w:rPr>
                <w:color w:val="000000"/>
                <w:sz w:val="16"/>
                <w:szCs w:val="16"/>
              </w:rPr>
            </w:pPr>
            <w:r>
              <w:rPr>
                <w:color w:val="000000"/>
                <w:sz w:val="16"/>
                <w:szCs w:val="16"/>
              </w:rPr>
              <w:t> </w:t>
            </w:r>
          </w:p>
        </w:tc>
      </w:tr>
      <w:tr w:rsidR="001C3FB8" w14:paraId="4712E2F0" w14:textId="77777777">
        <w:trPr>
          <w:gridAfter w:val="1"/>
          <w:wAfter w:w="8" w:type="dxa"/>
          <w:trHeight w:val="300"/>
        </w:trPr>
        <w:tc>
          <w:tcPr>
            <w:tcW w:w="1702" w:type="dxa"/>
            <w:tcBorders>
              <w:top w:val="single" w:sz="4" w:space="0" w:color="auto"/>
              <w:left w:val="single" w:sz="4" w:space="0" w:color="auto"/>
              <w:bottom w:val="nil"/>
              <w:right w:val="single" w:sz="4" w:space="0" w:color="auto"/>
            </w:tcBorders>
            <w:shd w:val="clear" w:color="auto" w:fill="auto"/>
            <w:vAlign w:val="bottom"/>
          </w:tcPr>
          <w:p w14:paraId="2792ACE0"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Pengembangan</w:t>
            </w:r>
            <w:proofErr w:type="spellEnd"/>
            <w:r>
              <w:rPr>
                <w:color w:val="000000"/>
                <w:sz w:val="16"/>
                <w:szCs w:val="16"/>
              </w:rPr>
              <w:t xml:space="preserve"> Taman </w:t>
            </w:r>
            <w:proofErr w:type="spellStart"/>
            <w:r>
              <w:rPr>
                <w:color w:val="000000"/>
                <w:sz w:val="16"/>
                <w:szCs w:val="16"/>
              </w:rPr>
              <w:t>Rekreasi</w:t>
            </w:r>
            <w:proofErr w:type="spellEnd"/>
          </w:p>
        </w:tc>
        <w:tc>
          <w:tcPr>
            <w:tcW w:w="1216" w:type="dxa"/>
            <w:tcBorders>
              <w:top w:val="single" w:sz="4" w:space="0" w:color="auto"/>
              <w:left w:val="nil"/>
              <w:bottom w:val="nil"/>
              <w:right w:val="single" w:sz="4" w:space="0" w:color="auto"/>
            </w:tcBorders>
            <w:shd w:val="clear" w:color="auto" w:fill="auto"/>
            <w:vAlign w:val="bottom"/>
          </w:tcPr>
          <w:p w14:paraId="40FED515"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0B4159F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6524988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47FBE69B" w14:textId="77777777" w:rsidR="001C3FB8" w:rsidRDefault="000C0BFC">
            <w:pPr>
              <w:spacing w:after="0" w:line="240" w:lineRule="auto"/>
              <w:rPr>
                <w:color w:val="000000"/>
                <w:sz w:val="16"/>
                <w:szCs w:val="16"/>
              </w:rPr>
            </w:pPr>
            <w:r>
              <w:rPr>
                <w:color w:val="000000"/>
                <w:sz w:val="16"/>
                <w:szCs w:val="16"/>
              </w:rPr>
              <w:t xml:space="preserve"> Rp                3.553.925.000 </w:t>
            </w:r>
          </w:p>
        </w:tc>
        <w:tc>
          <w:tcPr>
            <w:tcW w:w="1216" w:type="dxa"/>
            <w:tcBorders>
              <w:top w:val="single" w:sz="4" w:space="0" w:color="auto"/>
              <w:left w:val="nil"/>
              <w:bottom w:val="nil"/>
              <w:right w:val="single" w:sz="4" w:space="0" w:color="auto"/>
            </w:tcBorders>
            <w:shd w:val="clear" w:color="auto" w:fill="auto"/>
            <w:vAlign w:val="bottom"/>
          </w:tcPr>
          <w:p w14:paraId="25CA9C4E" w14:textId="77777777" w:rsidR="001C3FB8" w:rsidRDefault="000C0BFC">
            <w:pPr>
              <w:spacing w:after="0" w:line="240" w:lineRule="auto"/>
              <w:rPr>
                <w:color w:val="000000"/>
                <w:sz w:val="16"/>
                <w:szCs w:val="16"/>
              </w:rPr>
            </w:pPr>
            <w:r>
              <w:rPr>
                <w:color w:val="000000"/>
                <w:sz w:val="16"/>
                <w:szCs w:val="16"/>
              </w:rPr>
              <w:t xml:space="preserve"> Rp                3.545.130.000 </w:t>
            </w:r>
          </w:p>
        </w:tc>
        <w:tc>
          <w:tcPr>
            <w:tcW w:w="1216" w:type="dxa"/>
            <w:tcBorders>
              <w:top w:val="single" w:sz="4" w:space="0" w:color="auto"/>
              <w:left w:val="nil"/>
              <w:bottom w:val="nil"/>
              <w:right w:val="single" w:sz="4" w:space="0" w:color="auto"/>
            </w:tcBorders>
            <w:shd w:val="clear" w:color="auto" w:fill="auto"/>
            <w:vAlign w:val="bottom"/>
          </w:tcPr>
          <w:p w14:paraId="68DB2790"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3A89A73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4DE1A687"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64BE5AF0" w14:textId="77777777" w:rsidR="001C3FB8" w:rsidRDefault="000C0BFC">
            <w:pPr>
              <w:spacing w:after="0" w:line="240" w:lineRule="auto"/>
              <w:rPr>
                <w:color w:val="000000"/>
                <w:sz w:val="16"/>
                <w:szCs w:val="16"/>
              </w:rPr>
            </w:pPr>
            <w:r>
              <w:rPr>
                <w:color w:val="000000"/>
                <w:sz w:val="16"/>
                <w:szCs w:val="16"/>
              </w:rPr>
              <w:t xml:space="preserve"> Rp                    496.518.000 </w:t>
            </w:r>
          </w:p>
        </w:tc>
        <w:tc>
          <w:tcPr>
            <w:tcW w:w="1216" w:type="dxa"/>
            <w:tcBorders>
              <w:top w:val="single" w:sz="4" w:space="0" w:color="auto"/>
              <w:left w:val="nil"/>
              <w:bottom w:val="nil"/>
              <w:right w:val="single" w:sz="4" w:space="0" w:color="auto"/>
            </w:tcBorders>
            <w:shd w:val="clear" w:color="auto" w:fill="auto"/>
            <w:vAlign w:val="bottom"/>
          </w:tcPr>
          <w:p w14:paraId="75B3977B" w14:textId="77777777" w:rsidR="001C3FB8" w:rsidRDefault="000C0BFC">
            <w:pPr>
              <w:spacing w:after="0" w:line="240" w:lineRule="auto"/>
              <w:rPr>
                <w:color w:val="000000"/>
                <w:sz w:val="16"/>
                <w:szCs w:val="16"/>
              </w:rPr>
            </w:pPr>
            <w:r>
              <w:rPr>
                <w:color w:val="000000"/>
                <w:sz w:val="16"/>
                <w:szCs w:val="16"/>
              </w:rPr>
              <w:t xml:space="preserve"> Rp                3.346.947.000 </w:t>
            </w:r>
          </w:p>
        </w:tc>
        <w:tc>
          <w:tcPr>
            <w:tcW w:w="536" w:type="dxa"/>
            <w:gridSpan w:val="2"/>
            <w:tcBorders>
              <w:top w:val="nil"/>
              <w:left w:val="nil"/>
              <w:bottom w:val="single" w:sz="4" w:space="0" w:color="auto"/>
              <w:right w:val="single" w:sz="4" w:space="0" w:color="auto"/>
            </w:tcBorders>
            <w:shd w:val="clear" w:color="auto" w:fill="auto"/>
            <w:vAlign w:val="bottom"/>
          </w:tcPr>
          <w:p w14:paraId="05C731EA"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45D28499"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3835A9F7"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7DC62E09" w14:textId="77777777" w:rsidR="001C3FB8" w:rsidRDefault="000C0BFC">
            <w:pPr>
              <w:spacing w:after="0" w:line="240" w:lineRule="auto"/>
              <w:jc w:val="right"/>
              <w:rPr>
                <w:color w:val="000000"/>
                <w:sz w:val="16"/>
                <w:szCs w:val="16"/>
              </w:rPr>
            </w:pPr>
            <w:r>
              <w:rPr>
                <w:color w:val="000000"/>
                <w:sz w:val="16"/>
                <w:szCs w:val="16"/>
              </w:rPr>
              <w:t>0,14</w:t>
            </w:r>
          </w:p>
        </w:tc>
        <w:tc>
          <w:tcPr>
            <w:tcW w:w="536" w:type="dxa"/>
            <w:tcBorders>
              <w:top w:val="nil"/>
              <w:left w:val="nil"/>
              <w:bottom w:val="single" w:sz="4" w:space="0" w:color="auto"/>
              <w:right w:val="single" w:sz="4" w:space="0" w:color="auto"/>
            </w:tcBorders>
            <w:shd w:val="clear" w:color="auto" w:fill="auto"/>
            <w:vAlign w:val="bottom"/>
          </w:tcPr>
          <w:p w14:paraId="36E11026" w14:textId="77777777" w:rsidR="001C3FB8" w:rsidRDefault="000C0BFC">
            <w:pPr>
              <w:spacing w:after="0" w:line="240" w:lineRule="auto"/>
              <w:jc w:val="right"/>
              <w:rPr>
                <w:color w:val="000000"/>
                <w:sz w:val="16"/>
                <w:szCs w:val="16"/>
              </w:rPr>
            </w:pPr>
            <w:r>
              <w:rPr>
                <w:color w:val="000000"/>
                <w:sz w:val="16"/>
                <w:szCs w:val="16"/>
              </w:rPr>
              <w:t>0,94</w:t>
            </w:r>
          </w:p>
        </w:tc>
        <w:tc>
          <w:tcPr>
            <w:tcW w:w="847" w:type="dxa"/>
            <w:gridSpan w:val="2"/>
            <w:tcBorders>
              <w:top w:val="single" w:sz="4" w:space="0" w:color="auto"/>
              <w:left w:val="nil"/>
              <w:bottom w:val="nil"/>
              <w:right w:val="single" w:sz="4" w:space="0" w:color="auto"/>
            </w:tcBorders>
            <w:shd w:val="clear" w:color="auto" w:fill="auto"/>
            <w:vAlign w:val="bottom"/>
          </w:tcPr>
          <w:p w14:paraId="73354576"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794" w:type="dxa"/>
            <w:tcBorders>
              <w:top w:val="single" w:sz="4" w:space="0" w:color="auto"/>
              <w:left w:val="nil"/>
              <w:bottom w:val="nil"/>
              <w:right w:val="single" w:sz="8" w:space="0" w:color="auto"/>
            </w:tcBorders>
            <w:shd w:val="clear" w:color="auto" w:fill="auto"/>
            <w:vAlign w:val="bottom"/>
          </w:tcPr>
          <w:p w14:paraId="5DB6C0E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r>
      <w:tr w:rsidR="001C3FB8" w14:paraId="6F809CCD" w14:textId="77777777">
        <w:trPr>
          <w:gridAfter w:val="1"/>
          <w:wAfter w:w="8" w:type="dxa"/>
          <w:trHeight w:val="900"/>
        </w:trPr>
        <w:tc>
          <w:tcPr>
            <w:tcW w:w="1702" w:type="dxa"/>
            <w:tcBorders>
              <w:top w:val="single" w:sz="4" w:space="0" w:color="auto"/>
              <w:left w:val="single" w:sz="4" w:space="0" w:color="auto"/>
              <w:bottom w:val="nil"/>
              <w:right w:val="single" w:sz="4" w:space="0" w:color="auto"/>
            </w:tcBorders>
            <w:shd w:val="clear" w:color="auto" w:fill="auto"/>
            <w:vAlign w:val="bottom"/>
          </w:tcPr>
          <w:p w14:paraId="3A98F18C"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Konsep</w:t>
            </w:r>
            <w:proofErr w:type="spellEnd"/>
            <w:r>
              <w:rPr>
                <w:color w:val="000000"/>
                <w:sz w:val="16"/>
                <w:szCs w:val="16"/>
              </w:rPr>
              <w:t xml:space="preserve"> </w:t>
            </w:r>
            <w:proofErr w:type="spellStart"/>
            <w:r>
              <w:rPr>
                <w:color w:val="000000"/>
                <w:sz w:val="16"/>
                <w:szCs w:val="16"/>
              </w:rPr>
              <w:t>Pengembangan</w:t>
            </w:r>
            <w:proofErr w:type="spellEnd"/>
            <w:r>
              <w:rPr>
                <w:color w:val="000000"/>
                <w:sz w:val="16"/>
                <w:szCs w:val="16"/>
              </w:rPr>
              <w:t xml:space="preserve"> dan </w:t>
            </w:r>
            <w:proofErr w:type="spellStart"/>
            <w:r>
              <w:rPr>
                <w:color w:val="000000"/>
                <w:sz w:val="16"/>
                <w:szCs w:val="16"/>
              </w:rPr>
              <w:t>Pengelolaan</w:t>
            </w:r>
            <w:proofErr w:type="spellEnd"/>
            <w:r>
              <w:rPr>
                <w:color w:val="000000"/>
                <w:sz w:val="16"/>
                <w:szCs w:val="16"/>
              </w:rPr>
              <w:t xml:space="preserve"> Taman Kota </w:t>
            </w:r>
            <w:proofErr w:type="spellStart"/>
            <w:r>
              <w:rPr>
                <w:color w:val="000000"/>
                <w:sz w:val="16"/>
                <w:szCs w:val="16"/>
              </w:rPr>
              <w:t>Menjadi</w:t>
            </w:r>
            <w:proofErr w:type="spellEnd"/>
            <w:r>
              <w:rPr>
                <w:color w:val="000000"/>
                <w:sz w:val="16"/>
                <w:szCs w:val="16"/>
              </w:rPr>
              <w:t xml:space="preserve"> Taman </w:t>
            </w:r>
            <w:proofErr w:type="spellStart"/>
            <w:r>
              <w:rPr>
                <w:color w:val="000000"/>
                <w:sz w:val="16"/>
                <w:szCs w:val="16"/>
              </w:rPr>
              <w:t>Tematik</w:t>
            </w:r>
            <w:proofErr w:type="spellEnd"/>
            <w:r>
              <w:rPr>
                <w:color w:val="000000"/>
                <w:sz w:val="16"/>
                <w:szCs w:val="16"/>
              </w:rPr>
              <w:t xml:space="preserve"> Kota </w:t>
            </w:r>
            <w:proofErr w:type="spellStart"/>
            <w:r>
              <w:rPr>
                <w:color w:val="000000"/>
                <w:sz w:val="16"/>
                <w:szCs w:val="16"/>
              </w:rPr>
              <w:t>Budaya</w:t>
            </w:r>
            <w:proofErr w:type="spellEnd"/>
          </w:p>
        </w:tc>
        <w:tc>
          <w:tcPr>
            <w:tcW w:w="1216" w:type="dxa"/>
            <w:tcBorders>
              <w:top w:val="single" w:sz="4" w:space="0" w:color="auto"/>
              <w:left w:val="nil"/>
              <w:bottom w:val="nil"/>
              <w:right w:val="single" w:sz="4" w:space="0" w:color="auto"/>
            </w:tcBorders>
            <w:shd w:val="clear" w:color="auto" w:fill="auto"/>
            <w:vAlign w:val="bottom"/>
          </w:tcPr>
          <w:p w14:paraId="187751F7"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34903CDC"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1C7B8C61"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4AC5318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0A096B59" w14:textId="77777777" w:rsidR="001C3FB8" w:rsidRDefault="000C0BFC">
            <w:pPr>
              <w:spacing w:after="0" w:line="240" w:lineRule="auto"/>
              <w:rPr>
                <w:color w:val="000000"/>
                <w:sz w:val="16"/>
                <w:szCs w:val="16"/>
              </w:rPr>
            </w:pPr>
            <w:r>
              <w:rPr>
                <w:color w:val="000000"/>
                <w:sz w:val="16"/>
                <w:szCs w:val="16"/>
              </w:rPr>
              <w:t xml:space="preserve"> Rp                    403.579.000 </w:t>
            </w:r>
          </w:p>
        </w:tc>
        <w:tc>
          <w:tcPr>
            <w:tcW w:w="1216" w:type="dxa"/>
            <w:tcBorders>
              <w:top w:val="single" w:sz="4" w:space="0" w:color="auto"/>
              <w:left w:val="nil"/>
              <w:bottom w:val="nil"/>
              <w:right w:val="single" w:sz="4" w:space="0" w:color="auto"/>
            </w:tcBorders>
            <w:shd w:val="clear" w:color="auto" w:fill="auto"/>
            <w:vAlign w:val="bottom"/>
          </w:tcPr>
          <w:p w14:paraId="2667F95E"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7DD66249"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2485943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3394BC9B"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6C1454FB" w14:textId="77777777" w:rsidR="001C3FB8" w:rsidRDefault="000C0BFC">
            <w:pPr>
              <w:spacing w:after="0" w:line="240" w:lineRule="auto"/>
              <w:rPr>
                <w:color w:val="000000"/>
                <w:sz w:val="16"/>
                <w:szCs w:val="16"/>
              </w:rPr>
            </w:pPr>
            <w:r>
              <w:rPr>
                <w:color w:val="000000"/>
                <w:sz w:val="16"/>
                <w:szCs w:val="16"/>
              </w:rPr>
              <w:t xml:space="preserve"> Rp                    363.369.000 </w:t>
            </w:r>
          </w:p>
        </w:tc>
        <w:tc>
          <w:tcPr>
            <w:tcW w:w="536" w:type="dxa"/>
            <w:gridSpan w:val="2"/>
            <w:tcBorders>
              <w:top w:val="nil"/>
              <w:left w:val="nil"/>
              <w:bottom w:val="single" w:sz="4" w:space="0" w:color="auto"/>
              <w:right w:val="single" w:sz="4" w:space="0" w:color="auto"/>
            </w:tcBorders>
            <w:shd w:val="clear" w:color="auto" w:fill="auto"/>
            <w:vAlign w:val="bottom"/>
          </w:tcPr>
          <w:p w14:paraId="630D16BF"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082E7714"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799AFDFF"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4A0F27A2"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42703F67" w14:textId="77777777" w:rsidR="001C3FB8" w:rsidRDefault="000C0BFC">
            <w:pPr>
              <w:spacing w:after="0" w:line="240" w:lineRule="auto"/>
              <w:jc w:val="right"/>
              <w:rPr>
                <w:color w:val="000000"/>
                <w:sz w:val="16"/>
                <w:szCs w:val="16"/>
              </w:rPr>
            </w:pPr>
            <w:r>
              <w:rPr>
                <w:color w:val="000000"/>
                <w:sz w:val="16"/>
                <w:szCs w:val="16"/>
              </w:rPr>
              <w:t>0,90</w:t>
            </w:r>
          </w:p>
        </w:tc>
        <w:tc>
          <w:tcPr>
            <w:tcW w:w="847" w:type="dxa"/>
            <w:gridSpan w:val="2"/>
            <w:tcBorders>
              <w:top w:val="single" w:sz="4" w:space="0" w:color="auto"/>
              <w:left w:val="nil"/>
              <w:bottom w:val="nil"/>
              <w:right w:val="single" w:sz="4" w:space="0" w:color="auto"/>
            </w:tcBorders>
            <w:shd w:val="clear" w:color="auto" w:fill="auto"/>
            <w:vAlign w:val="bottom"/>
          </w:tcPr>
          <w:p w14:paraId="673D2C2E"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794" w:type="dxa"/>
            <w:tcBorders>
              <w:top w:val="single" w:sz="4" w:space="0" w:color="auto"/>
              <w:left w:val="nil"/>
              <w:bottom w:val="nil"/>
              <w:right w:val="single" w:sz="8" w:space="0" w:color="auto"/>
            </w:tcBorders>
            <w:shd w:val="clear" w:color="auto" w:fill="auto"/>
            <w:vAlign w:val="bottom"/>
          </w:tcPr>
          <w:p w14:paraId="30D4D1C7"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r>
      <w:tr w:rsidR="001C3FB8" w14:paraId="01C4E7A1" w14:textId="77777777">
        <w:trPr>
          <w:gridAfter w:val="1"/>
          <w:wAfter w:w="8" w:type="dxa"/>
          <w:trHeight w:val="300"/>
        </w:trPr>
        <w:tc>
          <w:tcPr>
            <w:tcW w:w="1702" w:type="dxa"/>
            <w:tcBorders>
              <w:top w:val="single" w:sz="4" w:space="0" w:color="auto"/>
              <w:left w:val="single" w:sz="4" w:space="0" w:color="auto"/>
              <w:bottom w:val="nil"/>
              <w:right w:val="single" w:sz="4" w:space="0" w:color="auto"/>
            </w:tcBorders>
            <w:shd w:val="clear" w:color="auto" w:fill="auto"/>
            <w:vAlign w:val="bottom"/>
          </w:tcPr>
          <w:p w14:paraId="340C58B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58B32749"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6BF70311"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7E3DA46C"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1DD9D02D"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48141B73"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466DE118"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00613927"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2CDA4212"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4C256928"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auto" w:fill="auto"/>
            <w:vAlign w:val="bottom"/>
          </w:tcPr>
          <w:p w14:paraId="524009BC"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nil"/>
              <w:left w:val="nil"/>
              <w:bottom w:val="nil"/>
              <w:right w:val="single" w:sz="4" w:space="0" w:color="auto"/>
            </w:tcBorders>
            <w:shd w:val="clear" w:color="auto" w:fill="auto"/>
            <w:vAlign w:val="bottom"/>
          </w:tcPr>
          <w:p w14:paraId="7DC241D7"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nil"/>
              <w:right w:val="single" w:sz="4" w:space="0" w:color="auto"/>
            </w:tcBorders>
            <w:shd w:val="clear" w:color="auto" w:fill="auto"/>
            <w:vAlign w:val="bottom"/>
          </w:tcPr>
          <w:p w14:paraId="2064DF6D"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nil"/>
              <w:right w:val="single" w:sz="4" w:space="0" w:color="auto"/>
            </w:tcBorders>
            <w:shd w:val="clear" w:color="auto" w:fill="auto"/>
            <w:vAlign w:val="bottom"/>
          </w:tcPr>
          <w:p w14:paraId="58DC1810"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nil"/>
              <w:right w:val="single" w:sz="4" w:space="0" w:color="auto"/>
            </w:tcBorders>
            <w:shd w:val="clear" w:color="auto" w:fill="auto"/>
            <w:vAlign w:val="bottom"/>
          </w:tcPr>
          <w:p w14:paraId="0E93F1E3" w14:textId="77777777" w:rsidR="001C3FB8" w:rsidRDefault="000C0BFC">
            <w:pPr>
              <w:spacing w:after="0" w:line="240" w:lineRule="auto"/>
              <w:rPr>
                <w:color w:val="000000"/>
                <w:sz w:val="16"/>
                <w:szCs w:val="16"/>
              </w:rPr>
            </w:pPr>
            <w:r>
              <w:rPr>
                <w:color w:val="000000"/>
                <w:sz w:val="16"/>
                <w:szCs w:val="16"/>
              </w:rPr>
              <w:t> </w:t>
            </w:r>
          </w:p>
        </w:tc>
        <w:tc>
          <w:tcPr>
            <w:tcW w:w="536" w:type="dxa"/>
            <w:tcBorders>
              <w:top w:val="nil"/>
              <w:left w:val="nil"/>
              <w:bottom w:val="nil"/>
              <w:right w:val="single" w:sz="4" w:space="0" w:color="auto"/>
            </w:tcBorders>
            <w:shd w:val="clear" w:color="auto" w:fill="auto"/>
            <w:vAlign w:val="bottom"/>
          </w:tcPr>
          <w:p w14:paraId="5CB33D4C"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single" w:sz="4" w:space="0" w:color="auto"/>
              <w:left w:val="nil"/>
              <w:bottom w:val="nil"/>
              <w:right w:val="single" w:sz="4" w:space="0" w:color="auto"/>
            </w:tcBorders>
            <w:shd w:val="clear" w:color="auto" w:fill="auto"/>
            <w:vAlign w:val="bottom"/>
          </w:tcPr>
          <w:p w14:paraId="63437069"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auto" w:fill="auto"/>
            <w:vAlign w:val="bottom"/>
          </w:tcPr>
          <w:p w14:paraId="2D3C6A40" w14:textId="77777777" w:rsidR="001C3FB8" w:rsidRDefault="000C0BFC">
            <w:pPr>
              <w:spacing w:after="0" w:line="240" w:lineRule="auto"/>
              <w:rPr>
                <w:color w:val="000000"/>
                <w:sz w:val="16"/>
                <w:szCs w:val="16"/>
              </w:rPr>
            </w:pPr>
            <w:r>
              <w:rPr>
                <w:color w:val="000000"/>
                <w:sz w:val="16"/>
                <w:szCs w:val="16"/>
              </w:rPr>
              <w:t> </w:t>
            </w:r>
          </w:p>
        </w:tc>
      </w:tr>
      <w:tr w:rsidR="001C3FB8" w14:paraId="4D7B650B" w14:textId="77777777">
        <w:trPr>
          <w:gridAfter w:val="1"/>
          <w:wAfter w:w="8" w:type="dxa"/>
          <w:trHeight w:val="600"/>
        </w:trPr>
        <w:tc>
          <w:tcPr>
            <w:tcW w:w="1702" w:type="dxa"/>
            <w:tcBorders>
              <w:top w:val="single" w:sz="4" w:space="0" w:color="auto"/>
              <w:left w:val="single" w:sz="4" w:space="0" w:color="auto"/>
              <w:bottom w:val="nil"/>
              <w:right w:val="single" w:sz="4" w:space="0" w:color="auto"/>
            </w:tcBorders>
            <w:shd w:val="clear" w:color="000000" w:fill="BFBFBF"/>
            <w:vAlign w:val="bottom"/>
          </w:tcPr>
          <w:p w14:paraId="79F6BED0" w14:textId="77777777" w:rsidR="001C3FB8" w:rsidRDefault="000C0BFC">
            <w:pPr>
              <w:spacing w:after="0" w:line="240" w:lineRule="auto"/>
              <w:rPr>
                <w:b/>
                <w:bCs/>
                <w:color w:val="000000"/>
                <w:sz w:val="16"/>
                <w:szCs w:val="16"/>
              </w:rPr>
            </w:pPr>
            <w:proofErr w:type="spellStart"/>
            <w:r>
              <w:rPr>
                <w:b/>
                <w:bCs/>
                <w:color w:val="000000"/>
                <w:sz w:val="16"/>
                <w:szCs w:val="16"/>
              </w:rPr>
              <w:lastRenderedPageBreak/>
              <w:t>Pengembangan</w:t>
            </w:r>
            <w:proofErr w:type="spellEnd"/>
            <w:r>
              <w:rPr>
                <w:b/>
                <w:bCs/>
                <w:color w:val="000000"/>
                <w:sz w:val="16"/>
                <w:szCs w:val="16"/>
              </w:rPr>
              <w:t xml:space="preserve"> dan </w:t>
            </w:r>
            <w:proofErr w:type="spellStart"/>
            <w:r>
              <w:rPr>
                <w:b/>
                <w:bCs/>
                <w:color w:val="000000"/>
                <w:sz w:val="16"/>
                <w:szCs w:val="16"/>
              </w:rPr>
              <w:t>Pengelolaan</w:t>
            </w:r>
            <w:proofErr w:type="spellEnd"/>
            <w:r>
              <w:rPr>
                <w:b/>
                <w:bCs/>
                <w:color w:val="000000"/>
                <w:sz w:val="16"/>
                <w:szCs w:val="16"/>
              </w:rPr>
              <w:t xml:space="preserve"> </w:t>
            </w:r>
            <w:proofErr w:type="spellStart"/>
            <w:r>
              <w:rPr>
                <w:b/>
                <w:bCs/>
                <w:color w:val="000000"/>
                <w:sz w:val="16"/>
                <w:szCs w:val="16"/>
              </w:rPr>
              <w:t>Pertamanan</w:t>
            </w:r>
            <w:proofErr w:type="spellEnd"/>
          </w:p>
        </w:tc>
        <w:tc>
          <w:tcPr>
            <w:tcW w:w="1216" w:type="dxa"/>
            <w:tcBorders>
              <w:top w:val="single" w:sz="4" w:space="0" w:color="auto"/>
              <w:left w:val="nil"/>
              <w:bottom w:val="nil"/>
              <w:right w:val="single" w:sz="4" w:space="0" w:color="auto"/>
            </w:tcBorders>
            <w:shd w:val="clear" w:color="000000" w:fill="BFBFBF"/>
            <w:vAlign w:val="bottom"/>
          </w:tcPr>
          <w:p w14:paraId="0A031BAB"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34491B1B"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73A1A62F"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1B714EF0"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64EE1C63"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1DC3DB95"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7DCB9FE4"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07C1F9F3"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379E862A" w14:textId="77777777" w:rsidR="001C3FB8" w:rsidRDefault="000C0BFC">
            <w:pPr>
              <w:spacing w:after="0" w:line="240" w:lineRule="auto"/>
              <w:rPr>
                <w:color w:val="000000"/>
                <w:sz w:val="16"/>
                <w:szCs w:val="16"/>
              </w:rPr>
            </w:pPr>
            <w:r>
              <w:rPr>
                <w:color w:val="000000"/>
                <w:sz w:val="16"/>
                <w:szCs w:val="16"/>
              </w:rPr>
              <w:t> </w:t>
            </w:r>
          </w:p>
        </w:tc>
        <w:tc>
          <w:tcPr>
            <w:tcW w:w="1216" w:type="dxa"/>
            <w:tcBorders>
              <w:top w:val="single" w:sz="4" w:space="0" w:color="auto"/>
              <w:left w:val="nil"/>
              <w:bottom w:val="nil"/>
              <w:right w:val="single" w:sz="4" w:space="0" w:color="auto"/>
            </w:tcBorders>
            <w:shd w:val="clear" w:color="000000" w:fill="BFBFBF"/>
            <w:vAlign w:val="bottom"/>
          </w:tcPr>
          <w:p w14:paraId="578DDD83" w14:textId="77777777" w:rsidR="001C3FB8" w:rsidRDefault="000C0BFC">
            <w:pPr>
              <w:spacing w:after="0" w:line="240" w:lineRule="auto"/>
              <w:rPr>
                <w:color w:val="000000"/>
                <w:sz w:val="16"/>
                <w:szCs w:val="16"/>
              </w:rPr>
            </w:pPr>
            <w:r>
              <w:rPr>
                <w:color w:val="000000"/>
                <w:sz w:val="16"/>
                <w:szCs w:val="16"/>
              </w:rPr>
              <w:t> </w:t>
            </w:r>
          </w:p>
        </w:tc>
        <w:tc>
          <w:tcPr>
            <w:tcW w:w="536" w:type="dxa"/>
            <w:gridSpan w:val="2"/>
            <w:tcBorders>
              <w:top w:val="single" w:sz="4" w:space="0" w:color="auto"/>
              <w:left w:val="nil"/>
              <w:bottom w:val="nil"/>
              <w:right w:val="single" w:sz="4" w:space="0" w:color="auto"/>
            </w:tcBorders>
            <w:shd w:val="clear" w:color="000000" w:fill="BFBFBF"/>
            <w:vAlign w:val="bottom"/>
          </w:tcPr>
          <w:p w14:paraId="7877C5C6" w14:textId="77777777" w:rsidR="001C3FB8" w:rsidRDefault="000C0BFC">
            <w:pPr>
              <w:spacing w:after="0" w:line="240" w:lineRule="auto"/>
              <w:rPr>
                <w:color w:val="000000"/>
                <w:sz w:val="16"/>
                <w:szCs w:val="16"/>
              </w:rPr>
            </w:pPr>
            <w:r>
              <w:rPr>
                <w:color w:val="000000"/>
                <w:sz w:val="16"/>
                <w:szCs w:val="16"/>
              </w:rPr>
              <w:t> </w:t>
            </w:r>
          </w:p>
        </w:tc>
        <w:tc>
          <w:tcPr>
            <w:tcW w:w="536" w:type="dxa"/>
            <w:tcBorders>
              <w:top w:val="single" w:sz="4" w:space="0" w:color="auto"/>
              <w:left w:val="nil"/>
              <w:bottom w:val="nil"/>
              <w:right w:val="single" w:sz="4" w:space="0" w:color="auto"/>
            </w:tcBorders>
            <w:shd w:val="clear" w:color="000000" w:fill="BFBFBF"/>
            <w:vAlign w:val="bottom"/>
          </w:tcPr>
          <w:p w14:paraId="25EB3F4F" w14:textId="77777777" w:rsidR="001C3FB8" w:rsidRDefault="000C0BFC">
            <w:pPr>
              <w:spacing w:after="0" w:line="240" w:lineRule="auto"/>
              <w:rPr>
                <w:color w:val="000000"/>
                <w:sz w:val="16"/>
                <w:szCs w:val="16"/>
              </w:rPr>
            </w:pPr>
            <w:r>
              <w:rPr>
                <w:color w:val="000000"/>
                <w:sz w:val="16"/>
                <w:szCs w:val="16"/>
              </w:rPr>
              <w:t> </w:t>
            </w:r>
          </w:p>
        </w:tc>
        <w:tc>
          <w:tcPr>
            <w:tcW w:w="536" w:type="dxa"/>
            <w:tcBorders>
              <w:top w:val="single" w:sz="4" w:space="0" w:color="auto"/>
              <w:left w:val="nil"/>
              <w:bottom w:val="nil"/>
              <w:right w:val="single" w:sz="4" w:space="0" w:color="auto"/>
            </w:tcBorders>
            <w:shd w:val="clear" w:color="000000" w:fill="BFBFBF"/>
            <w:vAlign w:val="bottom"/>
          </w:tcPr>
          <w:p w14:paraId="4CE86F46" w14:textId="77777777" w:rsidR="001C3FB8" w:rsidRDefault="000C0BFC">
            <w:pPr>
              <w:spacing w:after="0" w:line="240" w:lineRule="auto"/>
              <w:rPr>
                <w:color w:val="000000"/>
                <w:sz w:val="16"/>
                <w:szCs w:val="16"/>
              </w:rPr>
            </w:pPr>
            <w:r>
              <w:rPr>
                <w:color w:val="000000"/>
                <w:sz w:val="16"/>
                <w:szCs w:val="16"/>
              </w:rPr>
              <w:t> </w:t>
            </w:r>
          </w:p>
        </w:tc>
        <w:tc>
          <w:tcPr>
            <w:tcW w:w="536" w:type="dxa"/>
            <w:tcBorders>
              <w:top w:val="single" w:sz="4" w:space="0" w:color="auto"/>
              <w:left w:val="nil"/>
              <w:bottom w:val="nil"/>
              <w:right w:val="single" w:sz="4" w:space="0" w:color="auto"/>
            </w:tcBorders>
            <w:shd w:val="clear" w:color="000000" w:fill="BFBFBF"/>
            <w:vAlign w:val="bottom"/>
          </w:tcPr>
          <w:p w14:paraId="0C01A567" w14:textId="77777777" w:rsidR="001C3FB8" w:rsidRDefault="000C0BFC">
            <w:pPr>
              <w:spacing w:after="0" w:line="240" w:lineRule="auto"/>
              <w:rPr>
                <w:color w:val="000000"/>
                <w:sz w:val="16"/>
                <w:szCs w:val="16"/>
              </w:rPr>
            </w:pPr>
            <w:r>
              <w:rPr>
                <w:color w:val="000000"/>
                <w:sz w:val="16"/>
                <w:szCs w:val="16"/>
              </w:rPr>
              <w:t> </w:t>
            </w:r>
          </w:p>
        </w:tc>
        <w:tc>
          <w:tcPr>
            <w:tcW w:w="536" w:type="dxa"/>
            <w:tcBorders>
              <w:top w:val="single" w:sz="4" w:space="0" w:color="auto"/>
              <w:left w:val="nil"/>
              <w:bottom w:val="nil"/>
              <w:right w:val="single" w:sz="4" w:space="0" w:color="auto"/>
            </w:tcBorders>
            <w:shd w:val="clear" w:color="000000" w:fill="BFBFBF"/>
            <w:vAlign w:val="bottom"/>
          </w:tcPr>
          <w:p w14:paraId="36331325" w14:textId="77777777" w:rsidR="001C3FB8" w:rsidRDefault="000C0BFC">
            <w:pPr>
              <w:spacing w:after="0" w:line="240" w:lineRule="auto"/>
              <w:rPr>
                <w:color w:val="000000"/>
                <w:sz w:val="16"/>
                <w:szCs w:val="16"/>
              </w:rPr>
            </w:pPr>
            <w:r>
              <w:rPr>
                <w:color w:val="000000"/>
                <w:sz w:val="16"/>
                <w:szCs w:val="16"/>
              </w:rPr>
              <w:t> </w:t>
            </w:r>
          </w:p>
        </w:tc>
        <w:tc>
          <w:tcPr>
            <w:tcW w:w="847" w:type="dxa"/>
            <w:gridSpan w:val="2"/>
            <w:tcBorders>
              <w:top w:val="single" w:sz="4" w:space="0" w:color="auto"/>
              <w:left w:val="nil"/>
              <w:bottom w:val="nil"/>
              <w:right w:val="single" w:sz="4" w:space="0" w:color="auto"/>
            </w:tcBorders>
            <w:shd w:val="clear" w:color="000000" w:fill="BFBFBF"/>
            <w:vAlign w:val="bottom"/>
          </w:tcPr>
          <w:p w14:paraId="60724B28"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000000" w:fill="BFBFBF"/>
            <w:vAlign w:val="bottom"/>
          </w:tcPr>
          <w:p w14:paraId="1BBA19C5" w14:textId="77777777" w:rsidR="001C3FB8" w:rsidRDefault="000C0BFC">
            <w:pPr>
              <w:spacing w:after="0" w:line="240" w:lineRule="auto"/>
              <w:rPr>
                <w:color w:val="000000"/>
                <w:sz w:val="16"/>
                <w:szCs w:val="16"/>
              </w:rPr>
            </w:pPr>
            <w:r>
              <w:rPr>
                <w:color w:val="000000"/>
                <w:sz w:val="16"/>
                <w:szCs w:val="16"/>
              </w:rPr>
              <w:t> </w:t>
            </w:r>
          </w:p>
        </w:tc>
      </w:tr>
      <w:tr w:rsidR="001C3FB8" w14:paraId="0AB9410F" w14:textId="77777777">
        <w:trPr>
          <w:gridAfter w:val="1"/>
          <w:wAfter w:w="8" w:type="dxa"/>
          <w:trHeight w:val="300"/>
        </w:trPr>
        <w:tc>
          <w:tcPr>
            <w:tcW w:w="1702" w:type="dxa"/>
            <w:tcBorders>
              <w:top w:val="single" w:sz="4" w:space="0" w:color="auto"/>
              <w:left w:val="single" w:sz="4" w:space="0" w:color="auto"/>
              <w:bottom w:val="nil"/>
              <w:right w:val="single" w:sz="4" w:space="0" w:color="auto"/>
            </w:tcBorders>
            <w:shd w:val="clear" w:color="auto" w:fill="auto"/>
            <w:vAlign w:val="bottom"/>
          </w:tcPr>
          <w:p w14:paraId="11E045F8"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Penataan</w:t>
            </w:r>
            <w:proofErr w:type="spellEnd"/>
            <w:r>
              <w:rPr>
                <w:color w:val="000000"/>
                <w:sz w:val="16"/>
                <w:szCs w:val="16"/>
              </w:rPr>
              <w:t xml:space="preserve"> Taman</w:t>
            </w:r>
          </w:p>
        </w:tc>
        <w:tc>
          <w:tcPr>
            <w:tcW w:w="1216" w:type="dxa"/>
            <w:tcBorders>
              <w:top w:val="single" w:sz="4" w:space="0" w:color="auto"/>
              <w:left w:val="nil"/>
              <w:bottom w:val="nil"/>
              <w:right w:val="single" w:sz="4" w:space="0" w:color="auto"/>
            </w:tcBorders>
            <w:shd w:val="clear" w:color="auto" w:fill="auto"/>
            <w:vAlign w:val="bottom"/>
          </w:tcPr>
          <w:p w14:paraId="63E8EEF1" w14:textId="77777777" w:rsidR="001C3FB8" w:rsidRDefault="000C0BFC">
            <w:pPr>
              <w:spacing w:after="0" w:line="240" w:lineRule="auto"/>
              <w:rPr>
                <w:color w:val="000000"/>
                <w:sz w:val="16"/>
                <w:szCs w:val="16"/>
              </w:rPr>
            </w:pPr>
            <w:r>
              <w:rPr>
                <w:color w:val="000000"/>
                <w:sz w:val="16"/>
                <w:szCs w:val="16"/>
              </w:rPr>
              <w:t xml:space="preserve"> Rp        2.599.251.000 </w:t>
            </w:r>
          </w:p>
        </w:tc>
        <w:tc>
          <w:tcPr>
            <w:tcW w:w="1216" w:type="dxa"/>
            <w:tcBorders>
              <w:top w:val="single" w:sz="4" w:space="0" w:color="auto"/>
              <w:left w:val="nil"/>
              <w:bottom w:val="nil"/>
              <w:right w:val="single" w:sz="4" w:space="0" w:color="auto"/>
            </w:tcBorders>
            <w:shd w:val="clear" w:color="auto" w:fill="auto"/>
            <w:vAlign w:val="bottom"/>
          </w:tcPr>
          <w:p w14:paraId="7A238810" w14:textId="77777777" w:rsidR="001C3FB8" w:rsidRDefault="000C0BFC">
            <w:pPr>
              <w:spacing w:after="0" w:line="240" w:lineRule="auto"/>
              <w:rPr>
                <w:color w:val="000000"/>
                <w:sz w:val="16"/>
                <w:szCs w:val="16"/>
              </w:rPr>
            </w:pPr>
            <w:r>
              <w:rPr>
                <w:color w:val="000000"/>
                <w:sz w:val="16"/>
                <w:szCs w:val="16"/>
              </w:rPr>
              <w:t xml:space="preserve"> Rp        8.083.718.500 </w:t>
            </w:r>
          </w:p>
        </w:tc>
        <w:tc>
          <w:tcPr>
            <w:tcW w:w="1216" w:type="dxa"/>
            <w:tcBorders>
              <w:top w:val="single" w:sz="4" w:space="0" w:color="auto"/>
              <w:left w:val="nil"/>
              <w:bottom w:val="nil"/>
              <w:right w:val="single" w:sz="4" w:space="0" w:color="auto"/>
            </w:tcBorders>
            <w:shd w:val="clear" w:color="auto" w:fill="auto"/>
            <w:vAlign w:val="bottom"/>
          </w:tcPr>
          <w:p w14:paraId="4027B8F6" w14:textId="77777777" w:rsidR="001C3FB8" w:rsidRDefault="000C0BFC">
            <w:pPr>
              <w:spacing w:after="0" w:line="240" w:lineRule="auto"/>
              <w:rPr>
                <w:color w:val="000000"/>
                <w:sz w:val="16"/>
                <w:szCs w:val="16"/>
              </w:rPr>
            </w:pPr>
            <w:r>
              <w:rPr>
                <w:color w:val="000000"/>
                <w:sz w:val="16"/>
                <w:szCs w:val="16"/>
              </w:rPr>
              <w:t xml:space="preserve"> Rp       10.134.830.000 </w:t>
            </w:r>
          </w:p>
        </w:tc>
        <w:tc>
          <w:tcPr>
            <w:tcW w:w="1216" w:type="dxa"/>
            <w:tcBorders>
              <w:top w:val="single" w:sz="4" w:space="0" w:color="auto"/>
              <w:left w:val="nil"/>
              <w:bottom w:val="nil"/>
              <w:right w:val="single" w:sz="4" w:space="0" w:color="auto"/>
            </w:tcBorders>
            <w:shd w:val="clear" w:color="auto" w:fill="auto"/>
            <w:vAlign w:val="bottom"/>
          </w:tcPr>
          <w:p w14:paraId="4EEF859D" w14:textId="77777777" w:rsidR="001C3FB8" w:rsidRDefault="000C0BFC">
            <w:pPr>
              <w:spacing w:after="0" w:line="240" w:lineRule="auto"/>
              <w:rPr>
                <w:color w:val="000000"/>
                <w:sz w:val="16"/>
                <w:szCs w:val="16"/>
              </w:rPr>
            </w:pPr>
            <w:r>
              <w:rPr>
                <w:color w:val="000000"/>
                <w:sz w:val="16"/>
                <w:szCs w:val="16"/>
              </w:rPr>
              <w:t xml:space="preserve"> Rp                7.733.503.610 </w:t>
            </w:r>
          </w:p>
        </w:tc>
        <w:tc>
          <w:tcPr>
            <w:tcW w:w="1216" w:type="dxa"/>
            <w:tcBorders>
              <w:top w:val="single" w:sz="4" w:space="0" w:color="auto"/>
              <w:left w:val="nil"/>
              <w:bottom w:val="nil"/>
              <w:right w:val="single" w:sz="4" w:space="0" w:color="auto"/>
            </w:tcBorders>
            <w:shd w:val="clear" w:color="auto" w:fill="auto"/>
            <w:vAlign w:val="bottom"/>
          </w:tcPr>
          <w:p w14:paraId="55E5C67A" w14:textId="77777777" w:rsidR="001C3FB8" w:rsidRDefault="000C0BFC">
            <w:pPr>
              <w:spacing w:after="0" w:line="240" w:lineRule="auto"/>
              <w:rPr>
                <w:color w:val="000000"/>
                <w:sz w:val="16"/>
                <w:szCs w:val="16"/>
              </w:rPr>
            </w:pPr>
            <w:r>
              <w:rPr>
                <w:color w:val="000000"/>
                <w:sz w:val="16"/>
                <w:szCs w:val="16"/>
              </w:rPr>
              <w:t xml:space="preserve"> Rp                4.515.823.000 </w:t>
            </w:r>
          </w:p>
        </w:tc>
        <w:tc>
          <w:tcPr>
            <w:tcW w:w="1216" w:type="dxa"/>
            <w:tcBorders>
              <w:top w:val="single" w:sz="4" w:space="0" w:color="auto"/>
              <w:left w:val="nil"/>
              <w:bottom w:val="nil"/>
              <w:right w:val="single" w:sz="4" w:space="0" w:color="auto"/>
            </w:tcBorders>
            <w:shd w:val="clear" w:color="auto" w:fill="auto"/>
            <w:vAlign w:val="bottom"/>
          </w:tcPr>
          <w:p w14:paraId="6AFC2C7B" w14:textId="77777777" w:rsidR="001C3FB8" w:rsidRDefault="000C0BFC">
            <w:pPr>
              <w:spacing w:after="0" w:line="240" w:lineRule="auto"/>
              <w:rPr>
                <w:color w:val="000000"/>
                <w:sz w:val="16"/>
                <w:szCs w:val="16"/>
              </w:rPr>
            </w:pPr>
            <w:r>
              <w:rPr>
                <w:color w:val="000000"/>
                <w:sz w:val="16"/>
                <w:szCs w:val="16"/>
              </w:rPr>
              <w:t xml:space="preserve"> Rp          2.394.112.615 </w:t>
            </w:r>
          </w:p>
        </w:tc>
        <w:tc>
          <w:tcPr>
            <w:tcW w:w="1216" w:type="dxa"/>
            <w:tcBorders>
              <w:top w:val="single" w:sz="4" w:space="0" w:color="auto"/>
              <w:left w:val="nil"/>
              <w:bottom w:val="nil"/>
              <w:right w:val="single" w:sz="4" w:space="0" w:color="auto"/>
            </w:tcBorders>
            <w:shd w:val="clear" w:color="auto" w:fill="auto"/>
            <w:vAlign w:val="bottom"/>
          </w:tcPr>
          <w:p w14:paraId="674355AE" w14:textId="77777777" w:rsidR="001C3FB8" w:rsidRDefault="000C0BFC">
            <w:pPr>
              <w:spacing w:after="0" w:line="240" w:lineRule="auto"/>
              <w:rPr>
                <w:color w:val="000000"/>
                <w:sz w:val="16"/>
                <w:szCs w:val="16"/>
              </w:rPr>
            </w:pPr>
            <w:r>
              <w:rPr>
                <w:color w:val="000000"/>
                <w:sz w:val="16"/>
                <w:szCs w:val="16"/>
              </w:rPr>
              <w:t xml:space="preserve"> Rp      7.617.429.510 </w:t>
            </w:r>
          </w:p>
        </w:tc>
        <w:tc>
          <w:tcPr>
            <w:tcW w:w="1216" w:type="dxa"/>
            <w:tcBorders>
              <w:top w:val="single" w:sz="4" w:space="0" w:color="auto"/>
              <w:left w:val="nil"/>
              <w:bottom w:val="nil"/>
              <w:right w:val="single" w:sz="4" w:space="0" w:color="auto"/>
            </w:tcBorders>
            <w:shd w:val="clear" w:color="auto" w:fill="auto"/>
            <w:vAlign w:val="bottom"/>
          </w:tcPr>
          <w:p w14:paraId="1D3ADCBD" w14:textId="77777777" w:rsidR="001C3FB8" w:rsidRDefault="000C0BFC">
            <w:pPr>
              <w:spacing w:after="0" w:line="240" w:lineRule="auto"/>
              <w:rPr>
                <w:color w:val="000000"/>
                <w:sz w:val="16"/>
                <w:szCs w:val="16"/>
              </w:rPr>
            </w:pPr>
            <w:r>
              <w:rPr>
                <w:color w:val="000000"/>
                <w:sz w:val="16"/>
                <w:szCs w:val="16"/>
              </w:rPr>
              <w:t xml:space="preserve"> Rp       9.315.790.990 </w:t>
            </w:r>
          </w:p>
        </w:tc>
        <w:tc>
          <w:tcPr>
            <w:tcW w:w="1216" w:type="dxa"/>
            <w:tcBorders>
              <w:top w:val="single" w:sz="4" w:space="0" w:color="auto"/>
              <w:left w:val="nil"/>
              <w:bottom w:val="nil"/>
              <w:right w:val="single" w:sz="4" w:space="0" w:color="auto"/>
            </w:tcBorders>
            <w:shd w:val="clear" w:color="auto" w:fill="auto"/>
            <w:vAlign w:val="bottom"/>
          </w:tcPr>
          <w:p w14:paraId="7633010B" w14:textId="77777777" w:rsidR="001C3FB8" w:rsidRDefault="000C0BFC">
            <w:pPr>
              <w:spacing w:after="0" w:line="240" w:lineRule="auto"/>
              <w:rPr>
                <w:color w:val="000000"/>
                <w:sz w:val="16"/>
                <w:szCs w:val="16"/>
              </w:rPr>
            </w:pPr>
            <w:r>
              <w:rPr>
                <w:color w:val="000000"/>
                <w:sz w:val="16"/>
                <w:szCs w:val="16"/>
              </w:rPr>
              <w:t xml:space="preserve"> Rp                7.618.611.585 </w:t>
            </w:r>
          </w:p>
        </w:tc>
        <w:tc>
          <w:tcPr>
            <w:tcW w:w="1216" w:type="dxa"/>
            <w:tcBorders>
              <w:top w:val="single" w:sz="4" w:space="0" w:color="auto"/>
              <w:left w:val="nil"/>
              <w:bottom w:val="nil"/>
              <w:right w:val="single" w:sz="4" w:space="0" w:color="auto"/>
            </w:tcBorders>
            <w:shd w:val="clear" w:color="auto" w:fill="auto"/>
            <w:vAlign w:val="bottom"/>
          </w:tcPr>
          <w:p w14:paraId="1DBC00A7" w14:textId="77777777" w:rsidR="001C3FB8" w:rsidRDefault="000C0BFC">
            <w:pPr>
              <w:spacing w:after="0" w:line="240" w:lineRule="auto"/>
              <w:rPr>
                <w:color w:val="000000"/>
                <w:sz w:val="16"/>
                <w:szCs w:val="16"/>
              </w:rPr>
            </w:pPr>
            <w:r>
              <w:rPr>
                <w:color w:val="000000"/>
                <w:sz w:val="16"/>
                <w:szCs w:val="16"/>
              </w:rPr>
              <w:t xml:space="preserve"> Rp                2.412.760.550 </w:t>
            </w:r>
          </w:p>
        </w:tc>
        <w:tc>
          <w:tcPr>
            <w:tcW w:w="536" w:type="dxa"/>
            <w:gridSpan w:val="2"/>
            <w:tcBorders>
              <w:top w:val="single" w:sz="4" w:space="0" w:color="auto"/>
              <w:left w:val="nil"/>
              <w:bottom w:val="single" w:sz="4" w:space="0" w:color="auto"/>
              <w:right w:val="single" w:sz="4" w:space="0" w:color="auto"/>
            </w:tcBorders>
            <w:shd w:val="clear" w:color="auto" w:fill="auto"/>
            <w:vAlign w:val="bottom"/>
          </w:tcPr>
          <w:p w14:paraId="5071D1AC" w14:textId="77777777" w:rsidR="001C3FB8" w:rsidRDefault="000C0BFC">
            <w:pPr>
              <w:spacing w:after="0" w:line="240" w:lineRule="auto"/>
              <w:jc w:val="right"/>
              <w:rPr>
                <w:color w:val="000000"/>
                <w:sz w:val="16"/>
                <w:szCs w:val="16"/>
              </w:rPr>
            </w:pPr>
            <w:r>
              <w:rPr>
                <w:color w:val="000000"/>
                <w:sz w:val="16"/>
                <w:szCs w:val="16"/>
              </w:rPr>
              <w:t>0,92</w:t>
            </w:r>
          </w:p>
        </w:tc>
        <w:tc>
          <w:tcPr>
            <w:tcW w:w="536" w:type="dxa"/>
            <w:tcBorders>
              <w:top w:val="single" w:sz="4" w:space="0" w:color="auto"/>
              <w:left w:val="nil"/>
              <w:bottom w:val="single" w:sz="4" w:space="0" w:color="auto"/>
              <w:right w:val="single" w:sz="4" w:space="0" w:color="auto"/>
            </w:tcBorders>
            <w:shd w:val="clear" w:color="auto" w:fill="auto"/>
            <w:vAlign w:val="bottom"/>
          </w:tcPr>
          <w:p w14:paraId="39858681" w14:textId="77777777" w:rsidR="001C3FB8" w:rsidRDefault="000C0BFC">
            <w:pPr>
              <w:spacing w:after="0" w:line="240" w:lineRule="auto"/>
              <w:jc w:val="right"/>
              <w:rPr>
                <w:color w:val="000000"/>
                <w:sz w:val="16"/>
                <w:szCs w:val="16"/>
              </w:rPr>
            </w:pPr>
            <w:r>
              <w:rPr>
                <w:color w:val="000000"/>
                <w:sz w:val="16"/>
                <w:szCs w:val="16"/>
              </w:rPr>
              <w:t>0,94</w:t>
            </w:r>
          </w:p>
        </w:tc>
        <w:tc>
          <w:tcPr>
            <w:tcW w:w="536" w:type="dxa"/>
            <w:tcBorders>
              <w:top w:val="single" w:sz="4" w:space="0" w:color="auto"/>
              <w:left w:val="nil"/>
              <w:bottom w:val="single" w:sz="4" w:space="0" w:color="auto"/>
              <w:right w:val="single" w:sz="4" w:space="0" w:color="auto"/>
            </w:tcBorders>
            <w:shd w:val="clear" w:color="auto" w:fill="auto"/>
            <w:vAlign w:val="bottom"/>
          </w:tcPr>
          <w:p w14:paraId="5285E698" w14:textId="77777777" w:rsidR="001C3FB8" w:rsidRDefault="000C0BFC">
            <w:pPr>
              <w:spacing w:after="0" w:line="240" w:lineRule="auto"/>
              <w:jc w:val="right"/>
              <w:rPr>
                <w:color w:val="000000"/>
                <w:sz w:val="16"/>
                <w:szCs w:val="16"/>
              </w:rPr>
            </w:pPr>
            <w:r>
              <w:rPr>
                <w:color w:val="000000"/>
                <w:sz w:val="16"/>
                <w:szCs w:val="16"/>
              </w:rPr>
              <w:t>0,92</w:t>
            </w:r>
          </w:p>
        </w:tc>
        <w:tc>
          <w:tcPr>
            <w:tcW w:w="536" w:type="dxa"/>
            <w:tcBorders>
              <w:top w:val="single" w:sz="4" w:space="0" w:color="auto"/>
              <w:left w:val="nil"/>
              <w:bottom w:val="single" w:sz="4" w:space="0" w:color="auto"/>
              <w:right w:val="single" w:sz="4" w:space="0" w:color="auto"/>
            </w:tcBorders>
            <w:shd w:val="clear" w:color="auto" w:fill="auto"/>
            <w:vAlign w:val="bottom"/>
          </w:tcPr>
          <w:p w14:paraId="75EC25FD"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single" w:sz="4" w:space="0" w:color="auto"/>
              <w:left w:val="nil"/>
              <w:bottom w:val="single" w:sz="4" w:space="0" w:color="auto"/>
              <w:right w:val="single" w:sz="4" w:space="0" w:color="auto"/>
            </w:tcBorders>
            <w:shd w:val="clear" w:color="auto" w:fill="auto"/>
            <w:vAlign w:val="bottom"/>
          </w:tcPr>
          <w:p w14:paraId="7F7A53C4" w14:textId="77777777" w:rsidR="001C3FB8" w:rsidRDefault="000C0BFC">
            <w:pPr>
              <w:spacing w:after="0" w:line="240" w:lineRule="auto"/>
              <w:jc w:val="right"/>
              <w:rPr>
                <w:color w:val="000000"/>
                <w:sz w:val="16"/>
                <w:szCs w:val="16"/>
              </w:rPr>
            </w:pPr>
            <w:r>
              <w:rPr>
                <w:color w:val="000000"/>
                <w:sz w:val="16"/>
                <w:szCs w:val="16"/>
              </w:rPr>
              <w:t>0,53</w:t>
            </w:r>
          </w:p>
        </w:tc>
        <w:tc>
          <w:tcPr>
            <w:tcW w:w="847" w:type="dxa"/>
            <w:gridSpan w:val="2"/>
            <w:tcBorders>
              <w:top w:val="single" w:sz="4" w:space="0" w:color="auto"/>
              <w:left w:val="nil"/>
              <w:bottom w:val="nil"/>
              <w:right w:val="single" w:sz="4" w:space="0" w:color="auto"/>
            </w:tcBorders>
            <w:shd w:val="clear" w:color="auto" w:fill="auto"/>
            <w:vAlign w:val="bottom"/>
          </w:tcPr>
          <w:p w14:paraId="12EC85F5"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auto" w:fill="auto"/>
            <w:vAlign w:val="bottom"/>
          </w:tcPr>
          <w:p w14:paraId="16DBD64F" w14:textId="77777777" w:rsidR="001C3FB8" w:rsidRDefault="000C0BFC">
            <w:pPr>
              <w:spacing w:after="0" w:line="240" w:lineRule="auto"/>
              <w:rPr>
                <w:color w:val="000000"/>
                <w:sz w:val="16"/>
                <w:szCs w:val="16"/>
              </w:rPr>
            </w:pPr>
            <w:r>
              <w:rPr>
                <w:color w:val="000000"/>
                <w:sz w:val="16"/>
                <w:szCs w:val="16"/>
              </w:rPr>
              <w:t> </w:t>
            </w:r>
          </w:p>
        </w:tc>
      </w:tr>
      <w:tr w:rsidR="001C3FB8" w14:paraId="4C9C5551" w14:textId="77777777">
        <w:trPr>
          <w:gridAfter w:val="1"/>
          <w:wAfter w:w="8" w:type="dxa"/>
          <w:trHeight w:val="600"/>
        </w:trPr>
        <w:tc>
          <w:tcPr>
            <w:tcW w:w="1702" w:type="dxa"/>
            <w:tcBorders>
              <w:top w:val="single" w:sz="4" w:space="0" w:color="auto"/>
              <w:left w:val="single" w:sz="4" w:space="0" w:color="auto"/>
              <w:bottom w:val="nil"/>
              <w:right w:val="single" w:sz="4" w:space="0" w:color="auto"/>
            </w:tcBorders>
            <w:shd w:val="clear" w:color="auto" w:fill="auto"/>
            <w:vAlign w:val="bottom"/>
          </w:tcPr>
          <w:p w14:paraId="0001A44F"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Intensifikasi</w:t>
            </w:r>
            <w:proofErr w:type="spellEnd"/>
            <w:r>
              <w:rPr>
                <w:color w:val="000000"/>
                <w:sz w:val="16"/>
                <w:szCs w:val="16"/>
              </w:rPr>
              <w:t xml:space="preserve"> </w:t>
            </w:r>
            <w:proofErr w:type="spellStart"/>
            <w:r>
              <w:rPr>
                <w:color w:val="000000"/>
                <w:sz w:val="16"/>
                <w:szCs w:val="16"/>
              </w:rPr>
              <w:t>Peningkatan</w:t>
            </w:r>
            <w:proofErr w:type="spellEnd"/>
            <w:r>
              <w:rPr>
                <w:color w:val="000000"/>
                <w:sz w:val="16"/>
                <w:szCs w:val="16"/>
              </w:rPr>
              <w:t xml:space="preserve"> </w:t>
            </w:r>
            <w:proofErr w:type="spellStart"/>
            <w:r>
              <w:rPr>
                <w:color w:val="000000"/>
                <w:sz w:val="16"/>
                <w:szCs w:val="16"/>
              </w:rPr>
              <w:t>Pajak</w:t>
            </w:r>
            <w:proofErr w:type="spellEnd"/>
            <w:r>
              <w:rPr>
                <w:color w:val="000000"/>
                <w:sz w:val="16"/>
                <w:szCs w:val="16"/>
              </w:rPr>
              <w:t xml:space="preserve"> </w:t>
            </w:r>
            <w:proofErr w:type="spellStart"/>
            <w:r>
              <w:rPr>
                <w:color w:val="000000"/>
                <w:sz w:val="16"/>
                <w:szCs w:val="16"/>
              </w:rPr>
              <w:t>Reklame</w:t>
            </w:r>
            <w:proofErr w:type="spellEnd"/>
            <w:r>
              <w:rPr>
                <w:color w:val="000000"/>
                <w:sz w:val="16"/>
                <w:szCs w:val="16"/>
              </w:rPr>
              <w:br/>
              <w:t xml:space="preserve">   Kota Denpasar</w:t>
            </w:r>
          </w:p>
        </w:tc>
        <w:tc>
          <w:tcPr>
            <w:tcW w:w="1216" w:type="dxa"/>
            <w:tcBorders>
              <w:top w:val="single" w:sz="4" w:space="0" w:color="auto"/>
              <w:left w:val="nil"/>
              <w:bottom w:val="nil"/>
              <w:right w:val="single" w:sz="4" w:space="0" w:color="auto"/>
            </w:tcBorders>
            <w:shd w:val="clear" w:color="auto" w:fill="auto"/>
            <w:vAlign w:val="bottom"/>
          </w:tcPr>
          <w:p w14:paraId="5A092597" w14:textId="77777777" w:rsidR="001C3FB8" w:rsidRDefault="000C0BFC">
            <w:pPr>
              <w:spacing w:after="0" w:line="240" w:lineRule="auto"/>
              <w:rPr>
                <w:color w:val="000000"/>
                <w:sz w:val="16"/>
                <w:szCs w:val="16"/>
              </w:rPr>
            </w:pPr>
            <w:r>
              <w:rPr>
                <w:color w:val="000000"/>
                <w:sz w:val="16"/>
                <w:szCs w:val="16"/>
              </w:rPr>
              <w:t xml:space="preserve"> Rp           436.268.200 </w:t>
            </w:r>
          </w:p>
        </w:tc>
        <w:tc>
          <w:tcPr>
            <w:tcW w:w="1216" w:type="dxa"/>
            <w:tcBorders>
              <w:top w:val="single" w:sz="4" w:space="0" w:color="auto"/>
              <w:left w:val="nil"/>
              <w:bottom w:val="nil"/>
              <w:right w:val="single" w:sz="4" w:space="0" w:color="auto"/>
            </w:tcBorders>
            <w:shd w:val="clear" w:color="auto" w:fill="auto"/>
            <w:vAlign w:val="bottom"/>
          </w:tcPr>
          <w:p w14:paraId="2BF40938" w14:textId="77777777" w:rsidR="001C3FB8" w:rsidRDefault="000C0BFC">
            <w:pPr>
              <w:spacing w:after="0" w:line="240" w:lineRule="auto"/>
              <w:rPr>
                <w:color w:val="000000"/>
                <w:sz w:val="16"/>
                <w:szCs w:val="16"/>
              </w:rPr>
            </w:pPr>
            <w:r>
              <w:rPr>
                <w:color w:val="000000"/>
                <w:sz w:val="16"/>
                <w:szCs w:val="16"/>
              </w:rPr>
              <w:t xml:space="preserve"> Rp           204.199.000 </w:t>
            </w:r>
          </w:p>
        </w:tc>
        <w:tc>
          <w:tcPr>
            <w:tcW w:w="1216" w:type="dxa"/>
            <w:tcBorders>
              <w:top w:val="single" w:sz="4" w:space="0" w:color="auto"/>
              <w:left w:val="nil"/>
              <w:bottom w:val="nil"/>
              <w:right w:val="single" w:sz="4" w:space="0" w:color="auto"/>
            </w:tcBorders>
            <w:shd w:val="clear" w:color="auto" w:fill="auto"/>
            <w:vAlign w:val="bottom"/>
          </w:tcPr>
          <w:p w14:paraId="4C12783E"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7B9BC6A0"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221FDBBE"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3B3DC5FD" w14:textId="77777777" w:rsidR="001C3FB8" w:rsidRDefault="000C0BFC">
            <w:pPr>
              <w:spacing w:after="0" w:line="240" w:lineRule="auto"/>
              <w:rPr>
                <w:color w:val="000000"/>
                <w:sz w:val="16"/>
                <w:szCs w:val="16"/>
              </w:rPr>
            </w:pPr>
            <w:r>
              <w:rPr>
                <w:color w:val="000000"/>
                <w:sz w:val="16"/>
                <w:szCs w:val="16"/>
              </w:rPr>
              <w:t xml:space="preserve"> Rp              432.132.700 </w:t>
            </w:r>
          </w:p>
        </w:tc>
        <w:tc>
          <w:tcPr>
            <w:tcW w:w="1216" w:type="dxa"/>
            <w:tcBorders>
              <w:top w:val="single" w:sz="4" w:space="0" w:color="auto"/>
              <w:left w:val="nil"/>
              <w:bottom w:val="nil"/>
              <w:right w:val="single" w:sz="4" w:space="0" w:color="auto"/>
            </w:tcBorders>
            <w:shd w:val="clear" w:color="auto" w:fill="auto"/>
            <w:vAlign w:val="bottom"/>
          </w:tcPr>
          <w:p w14:paraId="4BE15D11" w14:textId="77777777" w:rsidR="001C3FB8" w:rsidRDefault="000C0BFC">
            <w:pPr>
              <w:spacing w:after="0" w:line="240" w:lineRule="auto"/>
              <w:rPr>
                <w:color w:val="000000"/>
                <w:sz w:val="16"/>
                <w:szCs w:val="16"/>
              </w:rPr>
            </w:pPr>
            <w:r>
              <w:rPr>
                <w:color w:val="000000"/>
                <w:sz w:val="16"/>
                <w:szCs w:val="16"/>
              </w:rPr>
              <w:t xml:space="preserve"> Rp          197.338.360 </w:t>
            </w:r>
          </w:p>
        </w:tc>
        <w:tc>
          <w:tcPr>
            <w:tcW w:w="1216" w:type="dxa"/>
            <w:tcBorders>
              <w:top w:val="single" w:sz="4" w:space="0" w:color="auto"/>
              <w:left w:val="nil"/>
              <w:bottom w:val="nil"/>
              <w:right w:val="single" w:sz="4" w:space="0" w:color="auto"/>
            </w:tcBorders>
            <w:shd w:val="clear" w:color="auto" w:fill="auto"/>
            <w:vAlign w:val="bottom"/>
          </w:tcPr>
          <w:p w14:paraId="1FBC2D12"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1119C17E"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1216" w:type="dxa"/>
            <w:tcBorders>
              <w:top w:val="single" w:sz="4" w:space="0" w:color="auto"/>
              <w:left w:val="nil"/>
              <w:bottom w:val="nil"/>
              <w:right w:val="single" w:sz="4" w:space="0" w:color="auto"/>
            </w:tcBorders>
            <w:shd w:val="clear" w:color="auto" w:fill="auto"/>
            <w:vAlign w:val="bottom"/>
          </w:tcPr>
          <w:p w14:paraId="2420A9DC"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gridSpan w:val="2"/>
            <w:tcBorders>
              <w:top w:val="nil"/>
              <w:left w:val="nil"/>
              <w:bottom w:val="single" w:sz="4" w:space="0" w:color="auto"/>
              <w:right w:val="single" w:sz="4" w:space="0" w:color="auto"/>
            </w:tcBorders>
            <w:shd w:val="clear" w:color="auto" w:fill="auto"/>
            <w:vAlign w:val="bottom"/>
          </w:tcPr>
          <w:p w14:paraId="14212169" w14:textId="77777777" w:rsidR="001C3FB8" w:rsidRDefault="000C0BFC">
            <w:pPr>
              <w:spacing w:after="0" w:line="240" w:lineRule="auto"/>
              <w:jc w:val="right"/>
              <w:rPr>
                <w:color w:val="000000"/>
                <w:sz w:val="16"/>
                <w:szCs w:val="16"/>
              </w:rPr>
            </w:pPr>
            <w:r>
              <w:rPr>
                <w:color w:val="000000"/>
                <w:sz w:val="16"/>
                <w:szCs w:val="16"/>
              </w:rPr>
              <w:t>0,99</w:t>
            </w:r>
          </w:p>
        </w:tc>
        <w:tc>
          <w:tcPr>
            <w:tcW w:w="536" w:type="dxa"/>
            <w:tcBorders>
              <w:top w:val="nil"/>
              <w:left w:val="nil"/>
              <w:bottom w:val="single" w:sz="4" w:space="0" w:color="auto"/>
              <w:right w:val="single" w:sz="4" w:space="0" w:color="auto"/>
            </w:tcBorders>
            <w:shd w:val="clear" w:color="auto" w:fill="auto"/>
            <w:vAlign w:val="bottom"/>
          </w:tcPr>
          <w:p w14:paraId="560B6D5E" w14:textId="77777777" w:rsidR="001C3FB8" w:rsidRDefault="000C0BFC">
            <w:pPr>
              <w:spacing w:after="0" w:line="240" w:lineRule="auto"/>
              <w:jc w:val="right"/>
              <w:rPr>
                <w:color w:val="000000"/>
                <w:sz w:val="16"/>
                <w:szCs w:val="16"/>
              </w:rPr>
            </w:pPr>
            <w:r>
              <w:rPr>
                <w:color w:val="000000"/>
                <w:sz w:val="16"/>
                <w:szCs w:val="16"/>
              </w:rPr>
              <w:t>0,97</w:t>
            </w:r>
          </w:p>
        </w:tc>
        <w:tc>
          <w:tcPr>
            <w:tcW w:w="536" w:type="dxa"/>
            <w:tcBorders>
              <w:top w:val="nil"/>
              <w:left w:val="nil"/>
              <w:bottom w:val="single" w:sz="4" w:space="0" w:color="auto"/>
              <w:right w:val="single" w:sz="4" w:space="0" w:color="auto"/>
            </w:tcBorders>
            <w:shd w:val="clear" w:color="auto" w:fill="auto"/>
            <w:vAlign w:val="bottom"/>
          </w:tcPr>
          <w:p w14:paraId="0F6FA025"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485F5B9F"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536" w:type="dxa"/>
            <w:tcBorders>
              <w:top w:val="nil"/>
              <w:left w:val="nil"/>
              <w:bottom w:val="single" w:sz="4" w:space="0" w:color="auto"/>
              <w:right w:val="single" w:sz="4" w:space="0" w:color="auto"/>
            </w:tcBorders>
            <w:shd w:val="clear" w:color="auto" w:fill="auto"/>
            <w:vAlign w:val="bottom"/>
          </w:tcPr>
          <w:p w14:paraId="0D4AB4BD" w14:textId="77777777" w:rsidR="001C3FB8" w:rsidRDefault="000C0BFC">
            <w:pPr>
              <w:spacing w:after="0" w:line="240" w:lineRule="auto"/>
              <w:rPr>
                <w:color w:val="000000"/>
                <w:sz w:val="16"/>
                <w:szCs w:val="16"/>
                <w:lang w:val="id-ID"/>
              </w:rPr>
            </w:pPr>
            <w:r>
              <w:rPr>
                <w:color w:val="000000"/>
                <w:sz w:val="16"/>
                <w:szCs w:val="16"/>
              </w:rPr>
              <w:t> </w:t>
            </w:r>
            <w:r>
              <w:rPr>
                <w:color w:val="000000"/>
                <w:sz w:val="16"/>
                <w:szCs w:val="16"/>
                <w:lang w:val="id-ID"/>
              </w:rPr>
              <w:t>-</w:t>
            </w:r>
          </w:p>
        </w:tc>
        <w:tc>
          <w:tcPr>
            <w:tcW w:w="847" w:type="dxa"/>
            <w:gridSpan w:val="2"/>
            <w:tcBorders>
              <w:top w:val="single" w:sz="4" w:space="0" w:color="auto"/>
              <w:left w:val="nil"/>
              <w:bottom w:val="nil"/>
              <w:right w:val="single" w:sz="4" w:space="0" w:color="auto"/>
            </w:tcBorders>
            <w:shd w:val="clear" w:color="auto" w:fill="auto"/>
            <w:vAlign w:val="bottom"/>
          </w:tcPr>
          <w:p w14:paraId="06045F33"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auto" w:fill="auto"/>
            <w:vAlign w:val="bottom"/>
          </w:tcPr>
          <w:p w14:paraId="70C4E544" w14:textId="77777777" w:rsidR="001C3FB8" w:rsidRDefault="000C0BFC">
            <w:pPr>
              <w:spacing w:after="0" w:line="240" w:lineRule="auto"/>
              <w:rPr>
                <w:color w:val="000000"/>
                <w:sz w:val="16"/>
                <w:szCs w:val="16"/>
              </w:rPr>
            </w:pPr>
            <w:r>
              <w:rPr>
                <w:color w:val="000000"/>
                <w:sz w:val="16"/>
                <w:szCs w:val="16"/>
              </w:rPr>
              <w:t> </w:t>
            </w:r>
          </w:p>
        </w:tc>
      </w:tr>
      <w:tr w:rsidR="001C3FB8" w14:paraId="4B48C72E" w14:textId="77777777">
        <w:trPr>
          <w:gridAfter w:val="1"/>
          <w:wAfter w:w="8" w:type="dxa"/>
          <w:trHeight w:val="900"/>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14:paraId="2481E8C2"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Pemeliharaan</w:t>
            </w:r>
            <w:proofErr w:type="spellEnd"/>
            <w:r>
              <w:rPr>
                <w:color w:val="000000"/>
                <w:sz w:val="16"/>
                <w:szCs w:val="16"/>
              </w:rPr>
              <w:t xml:space="preserve"> </w:t>
            </w:r>
            <w:proofErr w:type="spellStart"/>
            <w:r>
              <w:rPr>
                <w:color w:val="000000"/>
                <w:sz w:val="16"/>
                <w:szCs w:val="16"/>
              </w:rPr>
              <w:t>Lampu</w:t>
            </w:r>
            <w:proofErr w:type="spellEnd"/>
            <w:r>
              <w:rPr>
                <w:color w:val="000000"/>
                <w:sz w:val="16"/>
                <w:szCs w:val="16"/>
              </w:rPr>
              <w:t xml:space="preserve"> </w:t>
            </w:r>
            <w:proofErr w:type="spellStart"/>
            <w:r>
              <w:rPr>
                <w:color w:val="000000"/>
                <w:sz w:val="16"/>
                <w:szCs w:val="16"/>
              </w:rPr>
              <w:t>Penerangan</w:t>
            </w:r>
            <w:proofErr w:type="spellEnd"/>
            <w:r>
              <w:rPr>
                <w:color w:val="000000"/>
                <w:sz w:val="16"/>
                <w:szCs w:val="16"/>
              </w:rPr>
              <w:t xml:space="preserve"> Jalan</w:t>
            </w:r>
            <w:r>
              <w:rPr>
                <w:color w:val="000000"/>
                <w:sz w:val="16"/>
                <w:szCs w:val="16"/>
              </w:rPr>
              <w:br/>
              <w:t xml:space="preserve">   </w:t>
            </w:r>
            <w:proofErr w:type="spellStart"/>
            <w:r>
              <w:rPr>
                <w:color w:val="000000"/>
                <w:sz w:val="16"/>
                <w:szCs w:val="16"/>
              </w:rPr>
              <w:t>Umum</w:t>
            </w:r>
            <w:proofErr w:type="spellEnd"/>
            <w:r>
              <w:rPr>
                <w:color w:val="000000"/>
                <w:sz w:val="16"/>
                <w:szCs w:val="16"/>
              </w:rPr>
              <w:t xml:space="preserve"> dan </w:t>
            </w:r>
            <w:proofErr w:type="spellStart"/>
            <w:r>
              <w:rPr>
                <w:color w:val="000000"/>
                <w:sz w:val="16"/>
                <w:szCs w:val="16"/>
              </w:rPr>
              <w:t>Lampu</w:t>
            </w:r>
            <w:proofErr w:type="spellEnd"/>
            <w:r>
              <w:rPr>
                <w:color w:val="000000"/>
                <w:sz w:val="16"/>
                <w:szCs w:val="16"/>
              </w:rPr>
              <w:t xml:space="preserve"> Taman/</w:t>
            </w:r>
            <w:proofErr w:type="spellStart"/>
            <w:r>
              <w:rPr>
                <w:color w:val="000000"/>
                <w:sz w:val="16"/>
                <w:szCs w:val="16"/>
              </w:rPr>
              <w:t>Hias</w:t>
            </w:r>
            <w:proofErr w:type="spellEnd"/>
            <w:r>
              <w:rPr>
                <w:color w:val="000000"/>
                <w:sz w:val="16"/>
                <w:szCs w:val="16"/>
              </w:rPr>
              <w:t xml:space="preserve"> di Kota</w:t>
            </w:r>
            <w:r>
              <w:rPr>
                <w:color w:val="000000"/>
                <w:sz w:val="16"/>
                <w:szCs w:val="16"/>
              </w:rPr>
              <w:br/>
              <w:t xml:space="preserve">   Denpasar</w:t>
            </w:r>
          </w:p>
        </w:tc>
        <w:tc>
          <w:tcPr>
            <w:tcW w:w="1216" w:type="dxa"/>
            <w:tcBorders>
              <w:top w:val="single" w:sz="4" w:space="0" w:color="auto"/>
              <w:left w:val="nil"/>
              <w:bottom w:val="single" w:sz="4" w:space="0" w:color="auto"/>
              <w:right w:val="single" w:sz="4" w:space="0" w:color="auto"/>
            </w:tcBorders>
            <w:shd w:val="clear" w:color="auto" w:fill="auto"/>
            <w:vAlign w:val="bottom"/>
          </w:tcPr>
          <w:p w14:paraId="26CB1645" w14:textId="77777777" w:rsidR="001C3FB8" w:rsidRDefault="000C0BFC">
            <w:pPr>
              <w:spacing w:after="0" w:line="240" w:lineRule="auto"/>
              <w:rPr>
                <w:color w:val="000000"/>
                <w:sz w:val="16"/>
                <w:szCs w:val="16"/>
              </w:rPr>
            </w:pPr>
            <w:r>
              <w:rPr>
                <w:color w:val="000000"/>
                <w:sz w:val="16"/>
                <w:szCs w:val="16"/>
              </w:rPr>
              <w:t xml:space="preserve"> Rp     12.435.667.060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58222CF5" w14:textId="77777777" w:rsidR="001C3FB8" w:rsidRDefault="000C0BFC">
            <w:pPr>
              <w:spacing w:after="0" w:line="240" w:lineRule="auto"/>
              <w:rPr>
                <w:color w:val="000000"/>
                <w:sz w:val="16"/>
                <w:szCs w:val="16"/>
              </w:rPr>
            </w:pPr>
            <w:r>
              <w:rPr>
                <w:color w:val="000000"/>
                <w:sz w:val="16"/>
                <w:szCs w:val="16"/>
              </w:rPr>
              <w:t xml:space="preserve"> Rp     14.652.443.130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32238F51" w14:textId="77777777" w:rsidR="001C3FB8" w:rsidRDefault="000C0BFC">
            <w:pPr>
              <w:spacing w:after="0" w:line="240" w:lineRule="auto"/>
              <w:rPr>
                <w:color w:val="000000"/>
                <w:sz w:val="16"/>
                <w:szCs w:val="16"/>
              </w:rPr>
            </w:pPr>
            <w:r>
              <w:rPr>
                <w:color w:val="000000"/>
                <w:sz w:val="16"/>
                <w:szCs w:val="16"/>
              </w:rPr>
              <w:t xml:space="preserve"> Rp       17.139.174.130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193DE7E0" w14:textId="77777777" w:rsidR="001C3FB8" w:rsidRDefault="000C0BFC">
            <w:pPr>
              <w:spacing w:after="0" w:line="240" w:lineRule="auto"/>
              <w:rPr>
                <w:color w:val="000000"/>
                <w:sz w:val="16"/>
                <w:szCs w:val="16"/>
              </w:rPr>
            </w:pPr>
            <w:r>
              <w:rPr>
                <w:color w:val="000000"/>
                <w:sz w:val="16"/>
                <w:szCs w:val="16"/>
              </w:rPr>
              <w:t xml:space="preserve"> Rp              16.808.097.364 </w:t>
            </w:r>
          </w:p>
        </w:tc>
        <w:tc>
          <w:tcPr>
            <w:tcW w:w="1216" w:type="dxa"/>
            <w:tcBorders>
              <w:top w:val="single" w:sz="4" w:space="0" w:color="auto"/>
              <w:left w:val="nil"/>
              <w:bottom w:val="single" w:sz="4" w:space="0" w:color="auto"/>
              <w:right w:val="single" w:sz="4" w:space="0" w:color="auto"/>
            </w:tcBorders>
            <w:shd w:val="clear" w:color="auto" w:fill="auto"/>
            <w:vAlign w:val="bottom"/>
          </w:tcPr>
          <w:p w14:paraId="76F540DB" w14:textId="77777777" w:rsidR="001C3FB8" w:rsidRDefault="000C0BFC">
            <w:pPr>
              <w:spacing w:after="0" w:line="240" w:lineRule="auto"/>
              <w:rPr>
                <w:color w:val="000000"/>
                <w:sz w:val="16"/>
                <w:szCs w:val="16"/>
              </w:rPr>
            </w:pPr>
            <w:r>
              <w:rPr>
                <w:color w:val="000000"/>
                <w:sz w:val="16"/>
                <w:szCs w:val="16"/>
              </w:rPr>
              <w:t xml:space="preserve"> Rp              22.822.417.155 </w:t>
            </w:r>
          </w:p>
        </w:tc>
        <w:tc>
          <w:tcPr>
            <w:tcW w:w="1216" w:type="dxa"/>
            <w:tcBorders>
              <w:top w:val="single" w:sz="4" w:space="0" w:color="auto"/>
              <w:left w:val="nil"/>
              <w:bottom w:val="single" w:sz="4" w:space="0" w:color="auto"/>
              <w:right w:val="single" w:sz="4" w:space="0" w:color="auto"/>
            </w:tcBorders>
            <w:shd w:val="clear" w:color="auto" w:fill="auto"/>
            <w:vAlign w:val="bottom"/>
          </w:tcPr>
          <w:p w14:paraId="39C61283" w14:textId="77777777" w:rsidR="001C3FB8" w:rsidRDefault="000C0BFC">
            <w:pPr>
              <w:spacing w:after="0" w:line="240" w:lineRule="auto"/>
              <w:rPr>
                <w:color w:val="000000"/>
                <w:sz w:val="16"/>
                <w:szCs w:val="16"/>
              </w:rPr>
            </w:pPr>
            <w:r>
              <w:rPr>
                <w:color w:val="000000"/>
                <w:sz w:val="16"/>
                <w:szCs w:val="16"/>
              </w:rPr>
              <w:t xml:space="preserve"> Rp        11.276.041.961 </w:t>
            </w:r>
          </w:p>
        </w:tc>
        <w:tc>
          <w:tcPr>
            <w:tcW w:w="1216" w:type="dxa"/>
            <w:tcBorders>
              <w:top w:val="single" w:sz="4" w:space="0" w:color="auto"/>
              <w:left w:val="nil"/>
              <w:bottom w:val="single" w:sz="4" w:space="0" w:color="auto"/>
              <w:right w:val="single" w:sz="4" w:space="0" w:color="auto"/>
            </w:tcBorders>
            <w:shd w:val="clear" w:color="auto" w:fill="auto"/>
            <w:vAlign w:val="bottom"/>
          </w:tcPr>
          <w:p w14:paraId="7EC0F64A" w14:textId="77777777" w:rsidR="001C3FB8" w:rsidRDefault="000C0BFC">
            <w:pPr>
              <w:spacing w:after="0" w:line="240" w:lineRule="auto"/>
              <w:rPr>
                <w:color w:val="000000"/>
                <w:sz w:val="16"/>
                <w:szCs w:val="16"/>
              </w:rPr>
            </w:pPr>
            <w:r>
              <w:rPr>
                <w:color w:val="000000"/>
                <w:sz w:val="16"/>
                <w:szCs w:val="16"/>
              </w:rPr>
              <w:t xml:space="preserve"> Rp    11.716.296.308 </w:t>
            </w:r>
          </w:p>
        </w:tc>
        <w:tc>
          <w:tcPr>
            <w:tcW w:w="1216" w:type="dxa"/>
            <w:tcBorders>
              <w:top w:val="single" w:sz="4" w:space="0" w:color="auto"/>
              <w:left w:val="nil"/>
              <w:bottom w:val="single" w:sz="4" w:space="0" w:color="auto"/>
              <w:right w:val="single" w:sz="4" w:space="0" w:color="auto"/>
            </w:tcBorders>
            <w:shd w:val="clear" w:color="auto" w:fill="auto"/>
            <w:vAlign w:val="bottom"/>
          </w:tcPr>
          <w:p w14:paraId="4BB578C2" w14:textId="77777777" w:rsidR="001C3FB8" w:rsidRDefault="000C0BFC">
            <w:pPr>
              <w:spacing w:after="0" w:line="240" w:lineRule="auto"/>
              <w:rPr>
                <w:color w:val="000000"/>
                <w:sz w:val="16"/>
                <w:szCs w:val="16"/>
              </w:rPr>
            </w:pPr>
            <w:r>
              <w:rPr>
                <w:color w:val="000000"/>
                <w:sz w:val="16"/>
                <w:szCs w:val="16"/>
              </w:rPr>
              <w:t xml:space="preserve"> Rp     13.659.254.035 </w:t>
            </w:r>
          </w:p>
        </w:tc>
        <w:tc>
          <w:tcPr>
            <w:tcW w:w="1216" w:type="dxa"/>
            <w:tcBorders>
              <w:top w:val="single" w:sz="4" w:space="0" w:color="auto"/>
              <w:left w:val="nil"/>
              <w:bottom w:val="single" w:sz="4" w:space="0" w:color="auto"/>
              <w:right w:val="single" w:sz="4" w:space="0" w:color="auto"/>
            </w:tcBorders>
            <w:shd w:val="clear" w:color="auto" w:fill="auto"/>
            <w:vAlign w:val="bottom"/>
          </w:tcPr>
          <w:p w14:paraId="0BE67855" w14:textId="77777777" w:rsidR="001C3FB8" w:rsidRDefault="000C0BFC">
            <w:pPr>
              <w:spacing w:after="0" w:line="240" w:lineRule="auto"/>
              <w:rPr>
                <w:color w:val="000000"/>
                <w:sz w:val="16"/>
                <w:szCs w:val="16"/>
              </w:rPr>
            </w:pPr>
            <w:r>
              <w:rPr>
                <w:color w:val="000000"/>
                <w:sz w:val="16"/>
                <w:szCs w:val="16"/>
              </w:rPr>
              <w:t xml:space="preserve"> Rp              16.428.004.448 </w:t>
            </w:r>
          </w:p>
        </w:tc>
        <w:tc>
          <w:tcPr>
            <w:tcW w:w="1216" w:type="dxa"/>
            <w:tcBorders>
              <w:top w:val="single" w:sz="4" w:space="0" w:color="auto"/>
              <w:left w:val="nil"/>
              <w:bottom w:val="single" w:sz="4" w:space="0" w:color="auto"/>
              <w:right w:val="single" w:sz="4" w:space="0" w:color="auto"/>
            </w:tcBorders>
            <w:shd w:val="clear" w:color="auto" w:fill="auto"/>
            <w:vAlign w:val="bottom"/>
          </w:tcPr>
          <w:p w14:paraId="23A2FDCB" w14:textId="77777777" w:rsidR="001C3FB8" w:rsidRDefault="000C0BFC">
            <w:pPr>
              <w:spacing w:after="0" w:line="240" w:lineRule="auto"/>
              <w:rPr>
                <w:color w:val="000000"/>
                <w:sz w:val="16"/>
                <w:szCs w:val="16"/>
              </w:rPr>
            </w:pPr>
            <w:r>
              <w:rPr>
                <w:color w:val="000000"/>
                <w:sz w:val="16"/>
                <w:szCs w:val="16"/>
              </w:rPr>
              <w:t xml:space="preserve"> Rp              21.086.067.669 </w:t>
            </w:r>
          </w:p>
        </w:tc>
        <w:tc>
          <w:tcPr>
            <w:tcW w:w="536" w:type="dxa"/>
            <w:gridSpan w:val="2"/>
            <w:tcBorders>
              <w:top w:val="nil"/>
              <w:left w:val="nil"/>
              <w:bottom w:val="single" w:sz="4" w:space="0" w:color="auto"/>
              <w:right w:val="single" w:sz="4" w:space="0" w:color="auto"/>
            </w:tcBorders>
            <w:shd w:val="clear" w:color="auto" w:fill="auto"/>
            <w:vAlign w:val="bottom"/>
          </w:tcPr>
          <w:p w14:paraId="3EEF0EF7" w14:textId="77777777" w:rsidR="001C3FB8" w:rsidRDefault="000C0BFC">
            <w:pPr>
              <w:spacing w:after="0" w:line="240" w:lineRule="auto"/>
              <w:jc w:val="right"/>
              <w:rPr>
                <w:color w:val="000000"/>
                <w:sz w:val="16"/>
                <w:szCs w:val="16"/>
              </w:rPr>
            </w:pPr>
            <w:r>
              <w:rPr>
                <w:color w:val="000000"/>
                <w:sz w:val="16"/>
                <w:szCs w:val="16"/>
              </w:rPr>
              <w:t>0,91</w:t>
            </w:r>
          </w:p>
        </w:tc>
        <w:tc>
          <w:tcPr>
            <w:tcW w:w="536" w:type="dxa"/>
            <w:tcBorders>
              <w:top w:val="nil"/>
              <w:left w:val="nil"/>
              <w:bottom w:val="single" w:sz="4" w:space="0" w:color="auto"/>
              <w:right w:val="single" w:sz="4" w:space="0" w:color="auto"/>
            </w:tcBorders>
            <w:shd w:val="clear" w:color="auto" w:fill="auto"/>
            <w:vAlign w:val="bottom"/>
          </w:tcPr>
          <w:p w14:paraId="741DF8BD" w14:textId="77777777" w:rsidR="001C3FB8" w:rsidRDefault="000C0BFC">
            <w:pPr>
              <w:spacing w:after="0" w:line="240" w:lineRule="auto"/>
              <w:jc w:val="right"/>
              <w:rPr>
                <w:color w:val="000000"/>
                <w:sz w:val="16"/>
                <w:szCs w:val="16"/>
              </w:rPr>
            </w:pPr>
            <w:r>
              <w:rPr>
                <w:color w:val="000000"/>
                <w:sz w:val="16"/>
                <w:szCs w:val="16"/>
              </w:rPr>
              <w:t>0,80</w:t>
            </w:r>
          </w:p>
        </w:tc>
        <w:tc>
          <w:tcPr>
            <w:tcW w:w="536" w:type="dxa"/>
            <w:tcBorders>
              <w:top w:val="nil"/>
              <w:left w:val="nil"/>
              <w:bottom w:val="single" w:sz="4" w:space="0" w:color="auto"/>
              <w:right w:val="single" w:sz="4" w:space="0" w:color="auto"/>
            </w:tcBorders>
            <w:shd w:val="clear" w:color="auto" w:fill="auto"/>
            <w:vAlign w:val="bottom"/>
          </w:tcPr>
          <w:p w14:paraId="3CDC50CA" w14:textId="77777777" w:rsidR="001C3FB8" w:rsidRDefault="000C0BFC">
            <w:pPr>
              <w:spacing w:after="0" w:line="240" w:lineRule="auto"/>
              <w:jc w:val="right"/>
              <w:rPr>
                <w:color w:val="000000"/>
                <w:sz w:val="16"/>
                <w:szCs w:val="16"/>
              </w:rPr>
            </w:pPr>
            <w:r>
              <w:rPr>
                <w:color w:val="000000"/>
                <w:sz w:val="16"/>
                <w:szCs w:val="16"/>
              </w:rPr>
              <w:t>0,80</w:t>
            </w:r>
          </w:p>
        </w:tc>
        <w:tc>
          <w:tcPr>
            <w:tcW w:w="536" w:type="dxa"/>
            <w:tcBorders>
              <w:top w:val="nil"/>
              <w:left w:val="nil"/>
              <w:bottom w:val="single" w:sz="4" w:space="0" w:color="auto"/>
              <w:right w:val="single" w:sz="4" w:space="0" w:color="auto"/>
            </w:tcBorders>
            <w:shd w:val="clear" w:color="auto" w:fill="auto"/>
            <w:vAlign w:val="bottom"/>
          </w:tcPr>
          <w:p w14:paraId="6B141F09" w14:textId="77777777" w:rsidR="001C3FB8" w:rsidRDefault="000C0BFC">
            <w:pPr>
              <w:spacing w:after="0" w:line="240" w:lineRule="auto"/>
              <w:jc w:val="right"/>
              <w:rPr>
                <w:color w:val="000000"/>
                <w:sz w:val="16"/>
                <w:szCs w:val="16"/>
              </w:rPr>
            </w:pPr>
            <w:r>
              <w:rPr>
                <w:color w:val="000000"/>
                <w:sz w:val="16"/>
                <w:szCs w:val="16"/>
              </w:rPr>
              <w:t>0,98</w:t>
            </w:r>
          </w:p>
        </w:tc>
        <w:tc>
          <w:tcPr>
            <w:tcW w:w="536" w:type="dxa"/>
            <w:tcBorders>
              <w:top w:val="nil"/>
              <w:left w:val="nil"/>
              <w:bottom w:val="single" w:sz="4" w:space="0" w:color="auto"/>
              <w:right w:val="single" w:sz="4" w:space="0" w:color="auto"/>
            </w:tcBorders>
            <w:shd w:val="clear" w:color="auto" w:fill="auto"/>
            <w:vAlign w:val="bottom"/>
          </w:tcPr>
          <w:p w14:paraId="7DF78B4F" w14:textId="77777777" w:rsidR="001C3FB8" w:rsidRDefault="000C0BFC">
            <w:pPr>
              <w:spacing w:after="0" w:line="240" w:lineRule="auto"/>
              <w:jc w:val="right"/>
              <w:rPr>
                <w:color w:val="000000"/>
                <w:sz w:val="16"/>
                <w:szCs w:val="16"/>
              </w:rPr>
            </w:pPr>
            <w:r>
              <w:rPr>
                <w:color w:val="000000"/>
                <w:sz w:val="16"/>
                <w:szCs w:val="16"/>
              </w:rPr>
              <w:t>0,92</w:t>
            </w:r>
          </w:p>
        </w:tc>
        <w:tc>
          <w:tcPr>
            <w:tcW w:w="847" w:type="dxa"/>
            <w:gridSpan w:val="2"/>
            <w:tcBorders>
              <w:top w:val="single" w:sz="4" w:space="0" w:color="auto"/>
              <w:left w:val="nil"/>
              <w:bottom w:val="single" w:sz="4" w:space="0" w:color="auto"/>
              <w:right w:val="single" w:sz="4" w:space="0" w:color="auto"/>
            </w:tcBorders>
            <w:shd w:val="clear" w:color="auto" w:fill="auto"/>
            <w:vAlign w:val="bottom"/>
          </w:tcPr>
          <w:p w14:paraId="1CA85D66"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auto" w:fill="auto"/>
            <w:vAlign w:val="bottom"/>
          </w:tcPr>
          <w:p w14:paraId="0213C3BC" w14:textId="77777777" w:rsidR="001C3FB8" w:rsidRDefault="000C0BFC">
            <w:pPr>
              <w:spacing w:after="0" w:line="240" w:lineRule="auto"/>
              <w:rPr>
                <w:color w:val="000000"/>
                <w:sz w:val="16"/>
                <w:szCs w:val="16"/>
              </w:rPr>
            </w:pPr>
            <w:r>
              <w:rPr>
                <w:color w:val="000000"/>
                <w:sz w:val="16"/>
                <w:szCs w:val="16"/>
              </w:rPr>
              <w:t> </w:t>
            </w:r>
          </w:p>
        </w:tc>
      </w:tr>
      <w:tr w:rsidR="001C3FB8" w14:paraId="7B01D9F8" w14:textId="77777777">
        <w:trPr>
          <w:gridAfter w:val="1"/>
          <w:wAfter w:w="8" w:type="dxa"/>
          <w:trHeight w:val="1200"/>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14:paraId="420E1F48" w14:textId="77777777" w:rsidR="001C3FB8" w:rsidRDefault="000C0BFC">
            <w:pPr>
              <w:spacing w:after="0" w:line="240" w:lineRule="auto"/>
              <w:rPr>
                <w:color w:val="000000"/>
                <w:sz w:val="16"/>
                <w:szCs w:val="16"/>
              </w:rPr>
            </w:pPr>
            <w:r>
              <w:rPr>
                <w:color w:val="000000"/>
                <w:sz w:val="16"/>
                <w:szCs w:val="16"/>
              </w:rPr>
              <w:t xml:space="preserve">- </w:t>
            </w:r>
            <w:proofErr w:type="spellStart"/>
            <w:r>
              <w:rPr>
                <w:color w:val="000000"/>
                <w:sz w:val="16"/>
                <w:szCs w:val="16"/>
              </w:rPr>
              <w:t>Pemasangan</w:t>
            </w:r>
            <w:proofErr w:type="spellEnd"/>
            <w:r>
              <w:rPr>
                <w:color w:val="000000"/>
                <w:sz w:val="16"/>
                <w:szCs w:val="16"/>
              </w:rPr>
              <w:t xml:space="preserve"> </w:t>
            </w:r>
            <w:proofErr w:type="spellStart"/>
            <w:r>
              <w:rPr>
                <w:color w:val="000000"/>
                <w:sz w:val="16"/>
                <w:szCs w:val="16"/>
              </w:rPr>
              <w:t>Lampu</w:t>
            </w:r>
            <w:proofErr w:type="spellEnd"/>
            <w:r>
              <w:rPr>
                <w:color w:val="000000"/>
                <w:sz w:val="16"/>
                <w:szCs w:val="16"/>
              </w:rPr>
              <w:t xml:space="preserve"> </w:t>
            </w:r>
            <w:proofErr w:type="spellStart"/>
            <w:r>
              <w:rPr>
                <w:color w:val="000000"/>
                <w:sz w:val="16"/>
                <w:szCs w:val="16"/>
              </w:rPr>
              <w:t>Penerangan</w:t>
            </w:r>
            <w:proofErr w:type="spellEnd"/>
            <w:r>
              <w:rPr>
                <w:color w:val="000000"/>
                <w:sz w:val="16"/>
                <w:szCs w:val="16"/>
              </w:rPr>
              <w:br/>
              <w:t xml:space="preserve">   </w:t>
            </w:r>
            <w:proofErr w:type="spellStart"/>
            <w:r>
              <w:rPr>
                <w:color w:val="000000"/>
                <w:sz w:val="16"/>
                <w:szCs w:val="16"/>
              </w:rPr>
              <w:t>Prasarana</w:t>
            </w:r>
            <w:proofErr w:type="spellEnd"/>
            <w:r>
              <w:rPr>
                <w:color w:val="000000"/>
                <w:sz w:val="16"/>
                <w:szCs w:val="16"/>
              </w:rPr>
              <w:t xml:space="preserve"> </w:t>
            </w:r>
            <w:proofErr w:type="spellStart"/>
            <w:r>
              <w:rPr>
                <w:color w:val="000000"/>
                <w:sz w:val="16"/>
                <w:szCs w:val="16"/>
              </w:rPr>
              <w:t>Sosial</w:t>
            </w:r>
            <w:proofErr w:type="spellEnd"/>
            <w:r>
              <w:rPr>
                <w:color w:val="000000"/>
                <w:sz w:val="16"/>
                <w:szCs w:val="16"/>
              </w:rPr>
              <w:t xml:space="preserve"> </w:t>
            </w:r>
            <w:proofErr w:type="spellStart"/>
            <w:r>
              <w:rPr>
                <w:color w:val="000000"/>
                <w:sz w:val="16"/>
                <w:szCs w:val="16"/>
              </w:rPr>
              <w:t>Desa</w:t>
            </w:r>
            <w:proofErr w:type="spellEnd"/>
            <w:r>
              <w:rPr>
                <w:color w:val="000000"/>
                <w:sz w:val="16"/>
                <w:szCs w:val="16"/>
              </w:rPr>
              <w:t xml:space="preserve"> </w:t>
            </w:r>
            <w:proofErr w:type="spellStart"/>
            <w:r>
              <w:rPr>
                <w:color w:val="000000"/>
                <w:sz w:val="16"/>
                <w:szCs w:val="16"/>
              </w:rPr>
              <w:t>Adat</w:t>
            </w:r>
            <w:proofErr w:type="spellEnd"/>
            <w:r>
              <w:rPr>
                <w:color w:val="000000"/>
                <w:sz w:val="16"/>
                <w:szCs w:val="16"/>
              </w:rPr>
              <w:t xml:space="preserve"> dan Jalan</w:t>
            </w:r>
            <w:r>
              <w:rPr>
                <w:color w:val="000000"/>
                <w:sz w:val="16"/>
                <w:szCs w:val="16"/>
              </w:rPr>
              <w:br/>
              <w:t xml:space="preserve">   </w:t>
            </w:r>
            <w:proofErr w:type="spellStart"/>
            <w:r>
              <w:rPr>
                <w:color w:val="000000"/>
                <w:sz w:val="16"/>
                <w:szCs w:val="16"/>
              </w:rPr>
              <w:t>Lingkungan</w:t>
            </w:r>
            <w:proofErr w:type="spellEnd"/>
            <w:r>
              <w:rPr>
                <w:color w:val="000000"/>
                <w:sz w:val="16"/>
                <w:szCs w:val="16"/>
              </w:rPr>
              <w:t xml:space="preserve"> </w:t>
            </w:r>
            <w:proofErr w:type="spellStart"/>
            <w:r>
              <w:rPr>
                <w:color w:val="000000"/>
                <w:sz w:val="16"/>
                <w:szCs w:val="16"/>
              </w:rPr>
              <w:t>Desa</w:t>
            </w:r>
            <w:proofErr w:type="spellEnd"/>
            <w:r>
              <w:rPr>
                <w:color w:val="000000"/>
                <w:sz w:val="16"/>
                <w:szCs w:val="16"/>
              </w:rPr>
              <w:t>/</w:t>
            </w:r>
            <w:proofErr w:type="spellStart"/>
            <w:r>
              <w:rPr>
                <w:color w:val="000000"/>
                <w:sz w:val="16"/>
                <w:szCs w:val="16"/>
              </w:rPr>
              <w:t>Kelurahan</w:t>
            </w:r>
            <w:proofErr w:type="spellEnd"/>
            <w:r>
              <w:rPr>
                <w:color w:val="000000"/>
                <w:sz w:val="16"/>
                <w:szCs w:val="16"/>
              </w:rPr>
              <w:t xml:space="preserve"> di Kota</w:t>
            </w:r>
            <w:r>
              <w:rPr>
                <w:color w:val="000000"/>
                <w:sz w:val="16"/>
                <w:szCs w:val="16"/>
              </w:rPr>
              <w:br/>
              <w:t xml:space="preserve">   Denpasar</w:t>
            </w:r>
          </w:p>
        </w:tc>
        <w:tc>
          <w:tcPr>
            <w:tcW w:w="1216" w:type="dxa"/>
            <w:tcBorders>
              <w:top w:val="single" w:sz="4" w:space="0" w:color="auto"/>
              <w:left w:val="nil"/>
              <w:bottom w:val="single" w:sz="4" w:space="0" w:color="auto"/>
              <w:right w:val="single" w:sz="4" w:space="0" w:color="auto"/>
            </w:tcBorders>
            <w:shd w:val="clear" w:color="auto" w:fill="auto"/>
            <w:vAlign w:val="bottom"/>
          </w:tcPr>
          <w:p w14:paraId="32D2E965" w14:textId="77777777" w:rsidR="001C3FB8" w:rsidRDefault="000C0BFC">
            <w:pPr>
              <w:spacing w:after="0" w:line="240" w:lineRule="auto"/>
              <w:rPr>
                <w:color w:val="000000"/>
                <w:sz w:val="16"/>
                <w:szCs w:val="16"/>
              </w:rPr>
            </w:pPr>
            <w:r>
              <w:rPr>
                <w:color w:val="000000"/>
                <w:sz w:val="16"/>
                <w:szCs w:val="16"/>
              </w:rPr>
              <w:t xml:space="preserve"> Rp           755.000.000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6050922B" w14:textId="77777777" w:rsidR="001C3FB8" w:rsidRDefault="000C0BFC">
            <w:pPr>
              <w:spacing w:after="0" w:line="240" w:lineRule="auto"/>
              <w:rPr>
                <w:color w:val="000000"/>
                <w:sz w:val="16"/>
                <w:szCs w:val="16"/>
              </w:rPr>
            </w:pPr>
            <w:r>
              <w:rPr>
                <w:color w:val="000000"/>
                <w:sz w:val="16"/>
                <w:szCs w:val="16"/>
              </w:rPr>
              <w:t xml:space="preserve"> Rp        1.202.100.000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0E046A98" w14:textId="77777777" w:rsidR="001C3FB8" w:rsidRDefault="000C0BFC">
            <w:pPr>
              <w:spacing w:after="0" w:line="240" w:lineRule="auto"/>
              <w:rPr>
                <w:color w:val="000000"/>
                <w:sz w:val="16"/>
                <w:szCs w:val="16"/>
              </w:rPr>
            </w:pPr>
            <w:r>
              <w:rPr>
                <w:color w:val="000000"/>
                <w:sz w:val="16"/>
                <w:szCs w:val="16"/>
              </w:rPr>
              <w:t xml:space="preserve"> Rp         2.006.509.169 </w:t>
            </w:r>
          </w:p>
        </w:tc>
        <w:tc>
          <w:tcPr>
            <w:tcW w:w="1216" w:type="dxa"/>
            <w:tcBorders>
              <w:top w:val="single" w:sz="4" w:space="0" w:color="auto"/>
              <w:left w:val="nil"/>
              <w:bottom w:val="single" w:sz="4" w:space="0" w:color="auto"/>
              <w:right w:val="single" w:sz="4" w:space="0" w:color="auto"/>
            </w:tcBorders>
            <w:shd w:val="clear" w:color="auto" w:fill="auto"/>
            <w:vAlign w:val="bottom"/>
          </w:tcPr>
          <w:p w14:paraId="5A79FD11" w14:textId="77777777" w:rsidR="001C3FB8" w:rsidRDefault="000C0BFC">
            <w:pPr>
              <w:spacing w:after="0" w:line="240" w:lineRule="auto"/>
              <w:rPr>
                <w:color w:val="000000"/>
                <w:sz w:val="16"/>
                <w:szCs w:val="16"/>
              </w:rPr>
            </w:pPr>
            <w:r>
              <w:rPr>
                <w:color w:val="000000"/>
                <w:sz w:val="16"/>
                <w:szCs w:val="16"/>
              </w:rPr>
              <w:t xml:space="preserve"> Rp                1.273.740.000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14EE69B1" w14:textId="77777777" w:rsidR="001C3FB8" w:rsidRDefault="000C0BFC">
            <w:pPr>
              <w:spacing w:after="0" w:line="240" w:lineRule="auto"/>
              <w:rPr>
                <w:color w:val="000000"/>
                <w:sz w:val="16"/>
                <w:szCs w:val="16"/>
              </w:rPr>
            </w:pPr>
            <w:r>
              <w:rPr>
                <w:color w:val="000000"/>
                <w:sz w:val="16"/>
                <w:szCs w:val="16"/>
              </w:rPr>
              <w:t xml:space="preserve"> Rp                1.378.542.500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19597016" w14:textId="77777777" w:rsidR="001C3FB8" w:rsidRDefault="000C0BFC">
            <w:pPr>
              <w:spacing w:after="0" w:line="240" w:lineRule="auto"/>
              <w:rPr>
                <w:color w:val="000000"/>
                <w:sz w:val="16"/>
                <w:szCs w:val="16"/>
              </w:rPr>
            </w:pPr>
            <w:r>
              <w:rPr>
                <w:color w:val="000000"/>
                <w:sz w:val="16"/>
                <w:szCs w:val="16"/>
              </w:rPr>
              <w:t xml:space="preserve"> Rp              672.997.500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172DCC18" w14:textId="77777777" w:rsidR="001C3FB8" w:rsidRDefault="000C0BFC">
            <w:pPr>
              <w:spacing w:after="0" w:line="240" w:lineRule="auto"/>
              <w:rPr>
                <w:color w:val="000000"/>
                <w:sz w:val="16"/>
                <w:szCs w:val="16"/>
              </w:rPr>
            </w:pPr>
            <w:r>
              <w:rPr>
                <w:color w:val="000000"/>
                <w:sz w:val="16"/>
                <w:szCs w:val="16"/>
              </w:rPr>
              <w:t xml:space="preserve"> Rp          940.633.400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52FB6EDD" w14:textId="77777777" w:rsidR="001C3FB8" w:rsidRDefault="000C0BFC">
            <w:pPr>
              <w:spacing w:after="0" w:line="240" w:lineRule="auto"/>
              <w:rPr>
                <w:color w:val="000000"/>
                <w:sz w:val="16"/>
                <w:szCs w:val="16"/>
              </w:rPr>
            </w:pPr>
            <w:r>
              <w:rPr>
                <w:color w:val="000000"/>
                <w:sz w:val="16"/>
                <w:szCs w:val="16"/>
              </w:rPr>
              <w:t xml:space="preserve"> Rp       1.611.177.000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12D8EC54" w14:textId="77777777" w:rsidR="001C3FB8" w:rsidRDefault="000C0BFC">
            <w:pPr>
              <w:spacing w:after="0" w:line="240" w:lineRule="auto"/>
              <w:rPr>
                <w:color w:val="000000"/>
                <w:sz w:val="16"/>
                <w:szCs w:val="16"/>
              </w:rPr>
            </w:pPr>
            <w:r>
              <w:rPr>
                <w:color w:val="000000"/>
                <w:sz w:val="16"/>
                <w:szCs w:val="16"/>
              </w:rPr>
              <w:t xml:space="preserve"> Rp                    827.932.500 </w:t>
            </w:r>
          </w:p>
        </w:tc>
        <w:tc>
          <w:tcPr>
            <w:tcW w:w="1216" w:type="dxa"/>
            <w:tcBorders>
              <w:top w:val="single" w:sz="4" w:space="0" w:color="auto"/>
              <w:left w:val="nil"/>
              <w:bottom w:val="single" w:sz="4" w:space="0" w:color="auto"/>
              <w:right w:val="single" w:sz="4" w:space="0" w:color="auto"/>
            </w:tcBorders>
            <w:shd w:val="clear" w:color="auto" w:fill="auto"/>
            <w:vAlign w:val="bottom"/>
          </w:tcPr>
          <w:p w14:paraId="26EF1667" w14:textId="77777777" w:rsidR="001C3FB8" w:rsidRDefault="000C0BFC">
            <w:pPr>
              <w:spacing w:after="0" w:line="240" w:lineRule="auto"/>
              <w:rPr>
                <w:color w:val="000000"/>
                <w:sz w:val="16"/>
                <w:szCs w:val="16"/>
              </w:rPr>
            </w:pPr>
            <w:r>
              <w:rPr>
                <w:color w:val="000000"/>
                <w:sz w:val="16"/>
                <w:szCs w:val="16"/>
              </w:rPr>
              <w:t xml:space="preserve"> Rp                    994.289.000 </w:t>
            </w:r>
          </w:p>
        </w:tc>
        <w:tc>
          <w:tcPr>
            <w:tcW w:w="536" w:type="dxa"/>
            <w:gridSpan w:val="2"/>
            <w:tcBorders>
              <w:top w:val="single" w:sz="4" w:space="0" w:color="auto"/>
              <w:left w:val="nil"/>
              <w:bottom w:val="single" w:sz="4" w:space="0" w:color="auto"/>
              <w:right w:val="single" w:sz="4" w:space="0" w:color="auto"/>
            </w:tcBorders>
            <w:shd w:val="clear" w:color="auto" w:fill="auto"/>
            <w:vAlign w:val="bottom"/>
          </w:tcPr>
          <w:p w14:paraId="3D3B36A0" w14:textId="77777777" w:rsidR="001C3FB8" w:rsidRDefault="000C0BFC">
            <w:pPr>
              <w:spacing w:after="0" w:line="240" w:lineRule="auto"/>
              <w:jc w:val="right"/>
              <w:rPr>
                <w:color w:val="000000"/>
                <w:sz w:val="16"/>
                <w:szCs w:val="16"/>
              </w:rPr>
            </w:pPr>
            <w:r>
              <w:rPr>
                <w:color w:val="000000"/>
                <w:sz w:val="16"/>
                <w:szCs w:val="16"/>
              </w:rPr>
              <w:t>0,89</w:t>
            </w:r>
          </w:p>
        </w:tc>
        <w:tc>
          <w:tcPr>
            <w:tcW w:w="536" w:type="dxa"/>
            <w:tcBorders>
              <w:top w:val="single" w:sz="4" w:space="0" w:color="auto"/>
              <w:left w:val="nil"/>
              <w:bottom w:val="single" w:sz="4" w:space="0" w:color="auto"/>
              <w:right w:val="single" w:sz="4" w:space="0" w:color="auto"/>
            </w:tcBorders>
            <w:shd w:val="clear" w:color="auto" w:fill="auto"/>
            <w:vAlign w:val="bottom"/>
          </w:tcPr>
          <w:p w14:paraId="23AB5D5C" w14:textId="77777777" w:rsidR="001C3FB8" w:rsidRDefault="000C0BFC">
            <w:pPr>
              <w:spacing w:after="0" w:line="240" w:lineRule="auto"/>
              <w:jc w:val="right"/>
              <w:rPr>
                <w:color w:val="000000"/>
                <w:sz w:val="16"/>
                <w:szCs w:val="16"/>
              </w:rPr>
            </w:pPr>
            <w:r>
              <w:rPr>
                <w:color w:val="000000"/>
                <w:sz w:val="16"/>
                <w:szCs w:val="16"/>
              </w:rPr>
              <w:t>0,78</w:t>
            </w:r>
          </w:p>
        </w:tc>
        <w:tc>
          <w:tcPr>
            <w:tcW w:w="536" w:type="dxa"/>
            <w:tcBorders>
              <w:top w:val="single" w:sz="4" w:space="0" w:color="auto"/>
              <w:left w:val="nil"/>
              <w:bottom w:val="single" w:sz="4" w:space="0" w:color="auto"/>
              <w:right w:val="single" w:sz="4" w:space="0" w:color="auto"/>
            </w:tcBorders>
            <w:shd w:val="clear" w:color="auto" w:fill="auto"/>
            <w:vAlign w:val="bottom"/>
          </w:tcPr>
          <w:p w14:paraId="002965F9" w14:textId="77777777" w:rsidR="001C3FB8" w:rsidRDefault="000C0BFC">
            <w:pPr>
              <w:spacing w:after="0" w:line="240" w:lineRule="auto"/>
              <w:jc w:val="right"/>
              <w:rPr>
                <w:color w:val="000000"/>
                <w:sz w:val="16"/>
                <w:szCs w:val="16"/>
              </w:rPr>
            </w:pPr>
            <w:r>
              <w:rPr>
                <w:color w:val="000000"/>
                <w:sz w:val="16"/>
                <w:szCs w:val="16"/>
              </w:rPr>
              <w:t>0,80</w:t>
            </w:r>
          </w:p>
        </w:tc>
        <w:tc>
          <w:tcPr>
            <w:tcW w:w="536" w:type="dxa"/>
            <w:tcBorders>
              <w:top w:val="single" w:sz="4" w:space="0" w:color="auto"/>
              <w:left w:val="nil"/>
              <w:bottom w:val="single" w:sz="4" w:space="0" w:color="auto"/>
              <w:right w:val="single" w:sz="4" w:space="0" w:color="auto"/>
            </w:tcBorders>
            <w:shd w:val="clear" w:color="auto" w:fill="auto"/>
            <w:vAlign w:val="bottom"/>
          </w:tcPr>
          <w:p w14:paraId="4F39A2E0" w14:textId="77777777" w:rsidR="001C3FB8" w:rsidRDefault="000C0BFC">
            <w:pPr>
              <w:spacing w:after="0" w:line="240" w:lineRule="auto"/>
              <w:jc w:val="right"/>
              <w:rPr>
                <w:color w:val="000000"/>
                <w:sz w:val="16"/>
                <w:szCs w:val="16"/>
              </w:rPr>
            </w:pPr>
            <w:r>
              <w:rPr>
                <w:color w:val="000000"/>
                <w:sz w:val="16"/>
                <w:szCs w:val="16"/>
              </w:rPr>
              <w:t>0,65</w:t>
            </w:r>
          </w:p>
        </w:tc>
        <w:tc>
          <w:tcPr>
            <w:tcW w:w="536" w:type="dxa"/>
            <w:tcBorders>
              <w:top w:val="single" w:sz="4" w:space="0" w:color="auto"/>
              <w:left w:val="nil"/>
              <w:bottom w:val="single" w:sz="4" w:space="0" w:color="auto"/>
              <w:right w:val="single" w:sz="4" w:space="0" w:color="auto"/>
            </w:tcBorders>
            <w:shd w:val="clear" w:color="auto" w:fill="auto"/>
            <w:vAlign w:val="bottom"/>
          </w:tcPr>
          <w:p w14:paraId="712A45AA" w14:textId="77777777" w:rsidR="001C3FB8" w:rsidRDefault="000C0BFC">
            <w:pPr>
              <w:spacing w:after="0" w:line="240" w:lineRule="auto"/>
              <w:jc w:val="right"/>
              <w:rPr>
                <w:color w:val="000000"/>
                <w:sz w:val="16"/>
                <w:szCs w:val="16"/>
              </w:rPr>
            </w:pPr>
            <w:r>
              <w:rPr>
                <w:color w:val="000000"/>
                <w:sz w:val="16"/>
                <w:szCs w:val="16"/>
              </w:rPr>
              <w:t>0,72</w:t>
            </w:r>
          </w:p>
        </w:tc>
        <w:tc>
          <w:tcPr>
            <w:tcW w:w="847" w:type="dxa"/>
            <w:gridSpan w:val="2"/>
            <w:tcBorders>
              <w:top w:val="single" w:sz="4" w:space="0" w:color="auto"/>
              <w:left w:val="nil"/>
              <w:bottom w:val="single" w:sz="4" w:space="0" w:color="auto"/>
              <w:right w:val="single" w:sz="4" w:space="0" w:color="auto"/>
            </w:tcBorders>
            <w:shd w:val="clear" w:color="auto" w:fill="auto"/>
            <w:vAlign w:val="bottom"/>
          </w:tcPr>
          <w:p w14:paraId="7DBF6E42" w14:textId="77777777" w:rsidR="001C3FB8" w:rsidRDefault="000C0BFC">
            <w:pPr>
              <w:spacing w:after="0" w:line="240" w:lineRule="auto"/>
              <w:rPr>
                <w:color w:val="000000"/>
                <w:sz w:val="16"/>
                <w:szCs w:val="16"/>
              </w:rPr>
            </w:pPr>
            <w:r>
              <w:rPr>
                <w:color w:val="000000"/>
                <w:sz w:val="16"/>
                <w:szCs w:val="16"/>
              </w:rPr>
              <w:t> </w:t>
            </w:r>
          </w:p>
        </w:tc>
        <w:tc>
          <w:tcPr>
            <w:tcW w:w="794" w:type="dxa"/>
            <w:tcBorders>
              <w:top w:val="single" w:sz="4" w:space="0" w:color="auto"/>
              <w:left w:val="nil"/>
              <w:bottom w:val="nil"/>
              <w:right w:val="single" w:sz="8" w:space="0" w:color="auto"/>
            </w:tcBorders>
            <w:shd w:val="clear" w:color="auto" w:fill="auto"/>
            <w:vAlign w:val="bottom"/>
          </w:tcPr>
          <w:p w14:paraId="33F5E292" w14:textId="77777777" w:rsidR="001C3FB8" w:rsidRDefault="000C0BFC">
            <w:pPr>
              <w:spacing w:after="0" w:line="240" w:lineRule="auto"/>
              <w:rPr>
                <w:color w:val="000000"/>
                <w:sz w:val="16"/>
                <w:szCs w:val="16"/>
              </w:rPr>
            </w:pPr>
            <w:r>
              <w:rPr>
                <w:color w:val="000000"/>
                <w:sz w:val="16"/>
                <w:szCs w:val="16"/>
              </w:rPr>
              <w:t> </w:t>
            </w:r>
          </w:p>
        </w:tc>
      </w:tr>
    </w:tbl>
    <w:p w14:paraId="1114049F" w14:textId="77777777" w:rsidR="001C3FB8" w:rsidRDefault="001C3FB8">
      <w:pPr>
        <w:pStyle w:val="ListParagraph1"/>
        <w:widowControl w:val="0"/>
        <w:suppressLineNumbers/>
        <w:spacing w:line="360" w:lineRule="auto"/>
        <w:ind w:left="0"/>
        <w:outlineLvl w:val="0"/>
        <w:rPr>
          <w:rFonts w:ascii="Arial Narrow" w:hAnsi="Arial Narrow" w:cs="Trebuchet MS"/>
          <w:sz w:val="24"/>
          <w:szCs w:val="24"/>
          <w:lang w:val="id-ID"/>
        </w:rPr>
        <w:sectPr w:rsidR="001C3FB8">
          <w:pgSz w:w="18722" w:h="12242" w:orient="landscape"/>
          <w:pgMar w:top="1582" w:right="1582" w:bottom="1985" w:left="1729" w:header="289" w:footer="851" w:gutter="0"/>
          <w:cols w:space="720"/>
          <w:docGrid w:linePitch="272"/>
        </w:sectPr>
      </w:pPr>
    </w:p>
    <w:p w14:paraId="4801EF40" w14:textId="77777777" w:rsidR="001C3FB8" w:rsidRDefault="000C0BFC">
      <w:pPr>
        <w:jc w:val="both"/>
        <w:rPr>
          <w:rFonts w:ascii="Arial Narrow" w:hAnsi="Arial Narrow" w:cs="Arial"/>
          <w:b/>
          <w:bCs/>
          <w:sz w:val="24"/>
          <w:szCs w:val="24"/>
          <w:lang w:val="id-ID"/>
        </w:rPr>
      </w:pPr>
      <w:r>
        <w:rPr>
          <w:rFonts w:ascii="Arial Narrow" w:hAnsi="Arial Narrow" w:cs="Arial"/>
          <w:b/>
          <w:bCs/>
          <w:sz w:val="24"/>
          <w:szCs w:val="24"/>
          <w:lang w:val="fi-FI"/>
        </w:rPr>
        <w:lastRenderedPageBreak/>
        <w:t>2.</w:t>
      </w:r>
      <w:r>
        <w:rPr>
          <w:rFonts w:ascii="Arial Narrow" w:hAnsi="Arial Narrow" w:cs="Arial"/>
          <w:b/>
          <w:bCs/>
          <w:sz w:val="24"/>
          <w:szCs w:val="24"/>
          <w:lang w:val="id-ID"/>
        </w:rPr>
        <w:t>4</w:t>
      </w:r>
      <w:r>
        <w:rPr>
          <w:rFonts w:ascii="Arial Narrow" w:hAnsi="Arial Narrow" w:cs="Arial"/>
          <w:b/>
          <w:bCs/>
          <w:sz w:val="24"/>
          <w:szCs w:val="24"/>
          <w:lang w:val="fi-FI"/>
        </w:rPr>
        <w:t xml:space="preserve">. </w:t>
      </w:r>
      <w:bookmarkStart w:id="8" w:name="_Hlk509909260"/>
      <w:r>
        <w:rPr>
          <w:rFonts w:ascii="Arial Narrow" w:hAnsi="Arial Narrow" w:cs="Arial"/>
          <w:b/>
          <w:bCs/>
          <w:sz w:val="24"/>
          <w:szCs w:val="24"/>
          <w:lang w:val="fi-FI"/>
        </w:rPr>
        <w:t xml:space="preserve">Tantangan dan Peluang Pelayanan </w:t>
      </w:r>
      <w:r>
        <w:rPr>
          <w:rFonts w:ascii="Arial Narrow" w:hAnsi="Arial Narrow" w:cs="Arial"/>
          <w:b/>
          <w:bCs/>
          <w:sz w:val="24"/>
          <w:szCs w:val="24"/>
          <w:lang w:val="id-ID"/>
        </w:rPr>
        <w:t>DLHK Kota Denpasar</w:t>
      </w:r>
      <w:bookmarkEnd w:id="8"/>
    </w:p>
    <w:p w14:paraId="0D443987" w14:textId="77777777" w:rsidR="001C3FB8" w:rsidRDefault="000C0BFC">
      <w:pPr>
        <w:spacing w:line="360" w:lineRule="auto"/>
        <w:ind w:left="284"/>
        <w:jc w:val="both"/>
        <w:rPr>
          <w:rFonts w:ascii="Arial Narrow" w:hAnsi="Arial Narrow" w:cs="Tahoma"/>
          <w:sz w:val="24"/>
          <w:szCs w:val="24"/>
          <w:lang w:val="id-ID"/>
        </w:rPr>
      </w:pPr>
      <w:r>
        <w:rPr>
          <w:rFonts w:ascii="Arial Narrow" w:hAnsi="Arial Narrow" w:cs="Tahoma"/>
          <w:sz w:val="24"/>
          <w:szCs w:val="24"/>
          <w:lang w:val="id-ID"/>
        </w:rPr>
        <w:t xml:space="preserve">          Dalam melaksanakan mandatnya, Dinas Lingkungan Hidup dan Kebersihan mengacu pada peraturan perundangan undang –undang nomor 32 tahun 2009 tentang perlindungan dan pengelolaan lingkungan hidup, yang memuat paradigma perlindungan dan pengelolaan lingkungan hidup, antara lain  :</w:t>
      </w:r>
    </w:p>
    <w:p w14:paraId="0D5FAA44" w14:textId="77777777" w:rsidR="001C3FB8" w:rsidRDefault="000C0BFC">
      <w:pPr>
        <w:pStyle w:val="ListParagraph1"/>
        <w:numPr>
          <w:ilvl w:val="4"/>
          <w:numId w:val="10"/>
        </w:numPr>
        <w:tabs>
          <w:tab w:val="clear" w:pos="6045"/>
        </w:tabs>
        <w:spacing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Tanggung jawab kelestraian dan pengelolaan lingkungan merupakan tanggungjawab kolektif, yang dilaksanakan melalui kesadaran dan penguatan koordinasi seluruh pihak, terutama dalam hal menyamakan persepsi tentang definisi pencemaran lingkungan</w:t>
      </w:r>
    </w:p>
    <w:p w14:paraId="2A13AB5A" w14:textId="77777777" w:rsidR="001C3FB8" w:rsidRDefault="000C0BFC">
      <w:pPr>
        <w:pStyle w:val="ListParagraph1"/>
        <w:numPr>
          <w:ilvl w:val="4"/>
          <w:numId w:val="10"/>
        </w:numPr>
        <w:tabs>
          <w:tab w:val="clear" w:pos="6045"/>
        </w:tabs>
        <w:spacing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Pengaturan yang jelas antara kewenanganpusat dan daerah dalam hal pengawasan lingkungan hidup</w:t>
      </w:r>
    </w:p>
    <w:p w14:paraId="4FA15B75" w14:textId="77777777" w:rsidR="001C3FB8" w:rsidRDefault="000C0BFC">
      <w:pPr>
        <w:pStyle w:val="ListParagraph1"/>
        <w:numPr>
          <w:ilvl w:val="4"/>
          <w:numId w:val="10"/>
        </w:numPr>
        <w:tabs>
          <w:tab w:val="clear" w:pos="6045"/>
        </w:tabs>
        <w:spacing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Adanya pendayagunaan pendekatan ekosistem (ecoregion ), yang dapat menjadi jembatan antara perencanaan pembangunan, penataan ruang dan pertimbangan lingkungan hidup</w:t>
      </w:r>
    </w:p>
    <w:p w14:paraId="7C3E8772" w14:textId="77777777" w:rsidR="001C3FB8" w:rsidRDefault="000C0BFC">
      <w:pPr>
        <w:pStyle w:val="ListParagraph1"/>
        <w:numPr>
          <w:ilvl w:val="4"/>
          <w:numId w:val="10"/>
        </w:numPr>
        <w:tabs>
          <w:tab w:val="clear" w:pos="6045"/>
        </w:tabs>
        <w:spacing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Adanya penegakan hukum perdata, administrasi dan pidana secara lebih jelas, ditunjang pula dengan penguatan kelembagaan perlindungan dan pengelolaan lingkungan hidup yang lebih efektif dan responsif.</w:t>
      </w:r>
    </w:p>
    <w:p w14:paraId="05DF087E" w14:textId="77777777" w:rsidR="001C3FB8" w:rsidRDefault="000C0BFC">
      <w:pPr>
        <w:pStyle w:val="ListParagraph1"/>
        <w:spacing w:line="360" w:lineRule="auto"/>
        <w:ind w:left="284"/>
        <w:jc w:val="both"/>
        <w:rPr>
          <w:rFonts w:ascii="Arial Narrow" w:hAnsi="Arial Narrow" w:cs="Tahoma"/>
          <w:sz w:val="24"/>
          <w:szCs w:val="24"/>
          <w:lang w:val="id-ID"/>
        </w:rPr>
      </w:pPr>
      <w:r>
        <w:rPr>
          <w:rFonts w:ascii="Arial Narrow" w:hAnsi="Arial Narrow" w:cs="Tahoma"/>
          <w:sz w:val="24"/>
          <w:szCs w:val="24"/>
          <w:lang w:val="id-ID"/>
        </w:rPr>
        <w:t xml:space="preserve">          Salain undang- undang nomor 32 tahun 2009 tentang perlindungan dan pengelolaan lingkungan hidup lingkungan hidup, Kantor</w:t>
      </w:r>
      <w:r>
        <w:rPr>
          <w:rFonts w:ascii="Arial Narrow" w:hAnsi="Arial Narrow" w:cs="Tahoma"/>
          <w:sz w:val="24"/>
          <w:szCs w:val="24"/>
        </w:rPr>
        <w:t xml:space="preserve"> </w:t>
      </w:r>
      <w:r>
        <w:rPr>
          <w:rFonts w:ascii="Arial Narrow" w:hAnsi="Arial Narrow" w:cs="Tahoma"/>
          <w:sz w:val="24"/>
          <w:szCs w:val="24"/>
          <w:lang w:val="id-ID"/>
        </w:rPr>
        <w:t>Dinas Lingkungan Hidup dan Kebersihan juga mengacu pada beberapa peraturan perundangan sebagai berikut  :</w:t>
      </w:r>
    </w:p>
    <w:p w14:paraId="585588C9" w14:textId="77777777" w:rsidR="001C3FB8" w:rsidRDefault="000C0BFC">
      <w:pPr>
        <w:pStyle w:val="ListParagraph1"/>
        <w:numPr>
          <w:ilvl w:val="7"/>
          <w:numId w:val="10"/>
        </w:numPr>
        <w:tabs>
          <w:tab w:val="clear" w:pos="8205"/>
        </w:tabs>
        <w:spacing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Peraturan perundangan  terkait substantif lingkungan hidup</w:t>
      </w:r>
    </w:p>
    <w:p w14:paraId="646D7E01" w14:textId="77777777" w:rsidR="001C3FB8" w:rsidRDefault="000C0BFC">
      <w:pPr>
        <w:pStyle w:val="ListParagraph1"/>
        <w:numPr>
          <w:ilvl w:val="7"/>
          <w:numId w:val="10"/>
        </w:numPr>
        <w:tabs>
          <w:tab w:val="clear" w:pos="8205"/>
        </w:tabs>
        <w:spacing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Ratifikasi Undang – undang Internasional</w:t>
      </w:r>
    </w:p>
    <w:p w14:paraId="5787D749" w14:textId="77777777" w:rsidR="001C3FB8" w:rsidRDefault="000C0BFC">
      <w:pPr>
        <w:pStyle w:val="ListParagraph1"/>
        <w:numPr>
          <w:ilvl w:val="7"/>
          <w:numId w:val="10"/>
        </w:numPr>
        <w:tabs>
          <w:tab w:val="clear" w:pos="8205"/>
        </w:tabs>
        <w:spacing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Peraturan Pemerintah dan Peraturan lain terkait upaya perlindungan dan pengelolaan lingkungan hidup.</w:t>
      </w:r>
    </w:p>
    <w:p w14:paraId="115AED14" w14:textId="77777777" w:rsidR="001C3FB8" w:rsidRDefault="000C0BFC">
      <w:pPr>
        <w:pStyle w:val="Header"/>
        <w:tabs>
          <w:tab w:val="left" w:pos="720"/>
        </w:tabs>
        <w:spacing w:line="360" w:lineRule="auto"/>
        <w:ind w:right="63" w:firstLine="851"/>
        <w:jc w:val="both"/>
        <w:rPr>
          <w:rFonts w:ascii="Arial Narrow" w:hAnsi="Arial Narrow"/>
          <w:sz w:val="24"/>
          <w:szCs w:val="24"/>
          <w:lang w:val="pt-BR"/>
        </w:rPr>
      </w:pPr>
      <w:r>
        <w:rPr>
          <w:rFonts w:ascii="Arial Narrow" w:hAnsi="Arial Narrow" w:cs="Tahoma"/>
          <w:sz w:val="24"/>
          <w:szCs w:val="24"/>
          <w:lang w:val="id-ID"/>
        </w:rPr>
        <w:t xml:space="preserve">Dalam melaksanakan mandat tersebut DinasLingkungan Hidup dan Kebersihan sesuai dengan Peraturan Walikota Denpasar Nomor 13 Tahun 2017tentang uraian tugas jabatan Dinas Daerahmempunyai tugas pokok </w:t>
      </w:r>
      <w:r>
        <w:rPr>
          <w:rFonts w:ascii="Arial Narrow" w:hAnsi="Arial Narrow"/>
          <w:sz w:val="24"/>
          <w:szCs w:val="24"/>
          <w:lang w:val="pt-BR"/>
        </w:rPr>
        <w:t>”</w:t>
      </w:r>
      <w:r>
        <w:rPr>
          <w:rFonts w:ascii="Arial Narrow" w:hAnsi="Arial Narrow"/>
          <w:sz w:val="24"/>
          <w:szCs w:val="24"/>
          <w:lang w:val="id-ID"/>
        </w:rPr>
        <w:t>Membantu walikota melaksanakan urusan pemerintahan daerah dibidang perlindungan dan pengelolaan lingkungan hidup</w:t>
      </w:r>
      <w:r>
        <w:rPr>
          <w:rFonts w:ascii="Arial Narrow" w:hAnsi="Arial Narrow"/>
          <w:sz w:val="24"/>
          <w:szCs w:val="24"/>
          <w:lang w:val="pt-BR"/>
        </w:rPr>
        <w:t>”</w:t>
      </w:r>
      <w:r>
        <w:rPr>
          <w:rFonts w:ascii="Arial Narrow" w:hAnsi="Arial Narrow"/>
          <w:sz w:val="24"/>
          <w:szCs w:val="24"/>
          <w:lang w:val="id-ID"/>
        </w:rPr>
        <w:t xml:space="preserve"> yang menjadi </w:t>
      </w:r>
      <w:r>
        <w:rPr>
          <w:rFonts w:ascii="Arial Narrow" w:hAnsi="Arial Narrow"/>
          <w:sz w:val="24"/>
          <w:szCs w:val="24"/>
          <w:lang w:val="id-ID"/>
        </w:rPr>
        <w:lastRenderedPageBreak/>
        <w:t>kewenangan Daerah</w:t>
      </w:r>
      <w:r>
        <w:rPr>
          <w:rFonts w:ascii="Arial Narrow" w:hAnsi="Arial Narrow"/>
          <w:sz w:val="24"/>
          <w:szCs w:val="24"/>
          <w:lang w:val="pt-BR"/>
        </w:rPr>
        <w:t>.</w:t>
      </w:r>
      <w:r>
        <w:rPr>
          <w:rFonts w:ascii="Arial Narrow" w:hAnsi="Arial Narrow" w:cs="Tahoma"/>
          <w:sz w:val="24"/>
          <w:szCs w:val="24"/>
          <w:lang w:val="id-ID"/>
        </w:rPr>
        <w:t>Untuk melaksanakan tugas pokok tersebut Dinas lingkungan hidup  dan Kebersihan mempunyai fungsi :</w:t>
      </w:r>
    </w:p>
    <w:p w14:paraId="6845DEC5" w14:textId="77777777" w:rsidR="001C3FB8" w:rsidRDefault="000C0BFC">
      <w:pPr>
        <w:pStyle w:val="ListParagraph1"/>
        <w:numPr>
          <w:ilvl w:val="0"/>
          <w:numId w:val="37"/>
        </w:numPr>
        <w:spacing w:line="360" w:lineRule="auto"/>
        <w:jc w:val="both"/>
        <w:rPr>
          <w:rFonts w:ascii="Arial Narrow" w:hAnsi="Arial Narrow" w:cs="Tahoma"/>
          <w:sz w:val="24"/>
          <w:szCs w:val="24"/>
          <w:lang w:val="id-ID"/>
        </w:rPr>
      </w:pPr>
      <w:r>
        <w:rPr>
          <w:rFonts w:ascii="Arial Narrow" w:hAnsi="Arial Narrow" w:cs="Tahoma"/>
          <w:sz w:val="24"/>
          <w:szCs w:val="24"/>
          <w:lang w:val="id-ID"/>
        </w:rPr>
        <w:t>Perumusan kebijakan teknis urusan lingkungan hidup</w:t>
      </w:r>
    </w:p>
    <w:p w14:paraId="5B8028D8" w14:textId="77777777" w:rsidR="001C3FB8" w:rsidRDefault="000C0BFC">
      <w:pPr>
        <w:pStyle w:val="ListParagraph1"/>
        <w:numPr>
          <w:ilvl w:val="0"/>
          <w:numId w:val="37"/>
        </w:numPr>
        <w:spacing w:line="360" w:lineRule="auto"/>
        <w:jc w:val="both"/>
        <w:rPr>
          <w:rFonts w:ascii="Arial Narrow" w:hAnsi="Arial Narrow" w:cs="Tahoma"/>
          <w:sz w:val="24"/>
          <w:szCs w:val="24"/>
          <w:lang w:val="id-ID"/>
        </w:rPr>
      </w:pPr>
      <w:r>
        <w:rPr>
          <w:rFonts w:ascii="Arial Narrow" w:hAnsi="Arial Narrow" w:cs="Tahoma"/>
          <w:sz w:val="24"/>
          <w:szCs w:val="24"/>
          <w:lang w:val="id-ID"/>
        </w:rPr>
        <w:t>Pelaksanaan kebijakan teknis urusan lingkungan</w:t>
      </w:r>
    </w:p>
    <w:p w14:paraId="5EABDB48" w14:textId="77777777" w:rsidR="001C3FB8" w:rsidRDefault="000C0BFC">
      <w:pPr>
        <w:pStyle w:val="ListParagraph1"/>
        <w:numPr>
          <w:ilvl w:val="0"/>
          <w:numId w:val="37"/>
        </w:numPr>
        <w:spacing w:line="360" w:lineRule="auto"/>
        <w:jc w:val="both"/>
        <w:rPr>
          <w:rFonts w:ascii="Arial Narrow" w:hAnsi="Arial Narrow" w:cs="Tahoma"/>
          <w:sz w:val="24"/>
          <w:szCs w:val="24"/>
          <w:lang w:val="id-ID"/>
        </w:rPr>
      </w:pPr>
      <w:r>
        <w:rPr>
          <w:rFonts w:ascii="Arial Narrow" w:hAnsi="Arial Narrow" w:cs="Tahoma"/>
          <w:sz w:val="24"/>
          <w:szCs w:val="24"/>
          <w:lang w:val="id-ID"/>
        </w:rPr>
        <w:t>Pelaksanaan evaluasi dan pelaporan urusan lingkungan</w:t>
      </w:r>
    </w:p>
    <w:p w14:paraId="020839D1" w14:textId="77777777" w:rsidR="001C3FB8" w:rsidRDefault="000C0BFC">
      <w:pPr>
        <w:pStyle w:val="ListParagraph1"/>
        <w:numPr>
          <w:ilvl w:val="0"/>
          <w:numId w:val="37"/>
        </w:numPr>
        <w:spacing w:line="360" w:lineRule="auto"/>
        <w:jc w:val="both"/>
        <w:rPr>
          <w:rFonts w:ascii="Arial Narrow" w:hAnsi="Arial Narrow" w:cs="Tahoma"/>
          <w:sz w:val="24"/>
          <w:szCs w:val="24"/>
          <w:lang w:val="id-ID"/>
        </w:rPr>
      </w:pPr>
      <w:r>
        <w:rPr>
          <w:rFonts w:ascii="Arial Narrow" w:hAnsi="Arial Narrow" w:cs="Tahoma"/>
          <w:sz w:val="24"/>
          <w:szCs w:val="24"/>
          <w:lang w:val="id-ID"/>
        </w:rPr>
        <w:t>Pelaksanaan administrasi dinas</w:t>
      </w:r>
    </w:p>
    <w:p w14:paraId="109EC68B" w14:textId="77777777" w:rsidR="001C3FB8" w:rsidRDefault="000C0BFC">
      <w:pPr>
        <w:pStyle w:val="ListParagraph1"/>
        <w:numPr>
          <w:ilvl w:val="0"/>
          <w:numId w:val="37"/>
        </w:numPr>
        <w:spacing w:line="360" w:lineRule="auto"/>
        <w:jc w:val="both"/>
        <w:rPr>
          <w:rFonts w:ascii="Arial Narrow" w:hAnsi="Arial Narrow" w:cs="Tahoma"/>
          <w:sz w:val="24"/>
          <w:szCs w:val="24"/>
          <w:lang w:val="id-ID"/>
        </w:rPr>
      </w:pPr>
      <w:r>
        <w:rPr>
          <w:rFonts w:ascii="Arial Narrow" w:hAnsi="Arial Narrow" w:cs="Tahoma"/>
          <w:sz w:val="24"/>
          <w:szCs w:val="24"/>
          <w:lang w:val="id-ID"/>
        </w:rPr>
        <w:t>Pelaksanaan fungsi lain yang diberikan oleh walikota terkait dengan tugas dan fungsinya</w:t>
      </w:r>
    </w:p>
    <w:p w14:paraId="36337E24" w14:textId="77777777" w:rsidR="001C3FB8" w:rsidRDefault="000C0BFC">
      <w:pPr>
        <w:pStyle w:val="ListParagraph1"/>
        <w:spacing w:line="360" w:lineRule="auto"/>
        <w:ind w:left="284"/>
        <w:jc w:val="both"/>
        <w:rPr>
          <w:rFonts w:ascii="Arial Narrow" w:hAnsi="Arial Narrow" w:cs="Tahoma"/>
          <w:sz w:val="24"/>
          <w:szCs w:val="24"/>
          <w:lang w:val="id-ID"/>
        </w:rPr>
      </w:pPr>
      <w:r>
        <w:rPr>
          <w:rFonts w:ascii="Arial Narrow" w:hAnsi="Arial Narrow" w:cs="Tahoma"/>
          <w:sz w:val="24"/>
          <w:szCs w:val="24"/>
          <w:lang w:val="id-ID"/>
        </w:rPr>
        <w:t xml:space="preserve">            Pembangunan di bidang lingkungan hidup ke depan ditujukan untuk mewujudkan lembaga lingkungan hidup yang mampu melaksanakan koordinasi pembangunan di bidang lingkungan hidup secara sistematis, terarah, terpadu menyeluruh dan tanggap terhadap perubahan. Terkait dengan hal tersebut pelayanan di kantor Dinas Lingkungan Hidup dan Kebersihan harus dapat menjawab peluang dan tantangan yang muncul  :</w:t>
      </w:r>
    </w:p>
    <w:p w14:paraId="707B0C08" w14:textId="77777777" w:rsidR="001C3FB8" w:rsidRDefault="000C0BFC">
      <w:pPr>
        <w:pStyle w:val="ListParagraph1"/>
        <w:numPr>
          <w:ilvl w:val="0"/>
          <w:numId w:val="38"/>
        </w:numPr>
        <w:spacing w:line="360" w:lineRule="auto"/>
        <w:jc w:val="both"/>
        <w:rPr>
          <w:rFonts w:ascii="Arial Narrow" w:hAnsi="Arial Narrow" w:cs="Tahoma"/>
          <w:sz w:val="24"/>
          <w:szCs w:val="24"/>
          <w:lang w:val="id-ID"/>
        </w:rPr>
      </w:pPr>
      <w:r>
        <w:rPr>
          <w:rFonts w:ascii="Arial Narrow" w:hAnsi="Arial Narrow" w:cs="Tahoma"/>
          <w:sz w:val="24"/>
          <w:szCs w:val="24"/>
          <w:lang w:val="id-ID"/>
        </w:rPr>
        <w:t>Tuntutan dan aspirasi semakin beragam dengan berbagai kepentingan yang semuanya harus ditampung dan diperhatikan</w:t>
      </w:r>
    </w:p>
    <w:p w14:paraId="3B8990C2" w14:textId="77777777" w:rsidR="001C3FB8" w:rsidRDefault="000C0BFC">
      <w:pPr>
        <w:pStyle w:val="ListParagraph1"/>
        <w:numPr>
          <w:ilvl w:val="0"/>
          <w:numId w:val="38"/>
        </w:numPr>
        <w:spacing w:line="360" w:lineRule="auto"/>
        <w:jc w:val="both"/>
        <w:rPr>
          <w:rFonts w:ascii="Arial Narrow" w:hAnsi="Arial Narrow" w:cs="Tahoma"/>
          <w:sz w:val="24"/>
          <w:szCs w:val="24"/>
          <w:lang w:val="id-ID"/>
        </w:rPr>
      </w:pPr>
      <w:r>
        <w:rPr>
          <w:rFonts w:ascii="Arial Narrow" w:hAnsi="Arial Narrow" w:cs="Tahoma"/>
          <w:sz w:val="24"/>
          <w:szCs w:val="24"/>
          <w:lang w:val="id-ID"/>
        </w:rPr>
        <w:t>Kemajuan ilmu pengetahuan dan teknologi</w:t>
      </w:r>
    </w:p>
    <w:p w14:paraId="27833413" w14:textId="77777777" w:rsidR="001C3FB8" w:rsidRDefault="000C0BFC">
      <w:pPr>
        <w:pStyle w:val="ListParagraph1"/>
        <w:numPr>
          <w:ilvl w:val="0"/>
          <w:numId w:val="38"/>
        </w:numPr>
        <w:spacing w:line="360" w:lineRule="auto"/>
        <w:jc w:val="both"/>
        <w:rPr>
          <w:rFonts w:ascii="Arial Narrow" w:hAnsi="Arial Narrow" w:cs="Tahoma"/>
          <w:sz w:val="24"/>
          <w:szCs w:val="24"/>
          <w:lang w:val="id-ID"/>
        </w:rPr>
      </w:pPr>
      <w:r>
        <w:rPr>
          <w:rFonts w:ascii="Arial Narrow" w:hAnsi="Arial Narrow" w:cs="Tahoma"/>
          <w:sz w:val="24"/>
          <w:szCs w:val="24"/>
          <w:lang w:val="id-ID"/>
        </w:rPr>
        <w:t>Munculnya berbagai kebijakan nasional yang berdampak pada perubahan kebijakan daerah secara mendadak sehingga menyebabkan inkonsistensi perencanaan pembangunan  lingkungan hidup di daerah.</w:t>
      </w:r>
    </w:p>
    <w:p w14:paraId="6F718F52" w14:textId="77777777" w:rsidR="001C3FB8" w:rsidRDefault="000C0BFC">
      <w:pPr>
        <w:pStyle w:val="ListParagraph1"/>
        <w:numPr>
          <w:ilvl w:val="0"/>
          <w:numId w:val="38"/>
        </w:numPr>
        <w:spacing w:line="360" w:lineRule="auto"/>
        <w:jc w:val="both"/>
        <w:rPr>
          <w:rFonts w:ascii="Arial Narrow" w:hAnsi="Arial Narrow" w:cs="Tahoma"/>
          <w:sz w:val="24"/>
          <w:szCs w:val="24"/>
          <w:lang w:val="id-ID"/>
        </w:rPr>
      </w:pPr>
      <w:r>
        <w:rPr>
          <w:rFonts w:ascii="Arial Narrow" w:hAnsi="Arial Narrow" w:cs="Tahoma"/>
          <w:sz w:val="24"/>
          <w:szCs w:val="24"/>
          <w:lang w:val="id-ID"/>
        </w:rPr>
        <w:t>Terdapat  ketidaksesuaian antara peraturan perundangan yang mengatur lingkungan hidup dengan peraturan lainnya yang berkaitan, sehingga berdampak terhadap mekanisme pengelolaan lingkungan hidup di daerah.</w:t>
      </w:r>
    </w:p>
    <w:p w14:paraId="7294357F" w14:textId="77777777" w:rsidR="001C3FB8" w:rsidRDefault="000C0BFC">
      <w:pPr>
        <w:pStyle w:val="ListParagraph1"/>
        <w:spacing w:line="360" w:lineRule="auto"/>
        <w:ind w:left="284"/>
        <w:jc w:val="both"/>
        <w:rPr>
          <w:rFonts w:ascii="Arial Narrow" w:hAnsi="Arial Narrow" w:cs="Tahoma"/>
          <w:sz w:val="24"/>
          <w:szCs w:val="24"/>
          <w:lang w:val="id-ID"/>
        </w:rPr>
      </w:pPr>
      <w:r>
        <w:rPr>
          <w:rFonts w:ascii="Arial Narrow" w:hAnsi="Arial Narrow" w:cs="Tahoma"/>
          <w:sz w:val="24"/>
          <w:szCs w:val="24"/>
          <w:lang w:val="id-ID"/>
        </w:rPr>
        <w:t xml:space="preserve">             Untuk dapat menjawab tantangan dan peluang tersebut, dengan mengoptimalkan pemanfaatan potensi yang dimiliki, kantorDinas Lingkungan Hidup dan Kebersihan Kota Denpasar diharapkan responsif, kreatif dan inovatif agar mampu menjawab perubahan fungsi lingkungan dan tantangan untuk mewujudkan kualitas sumber daya alam dan lingkungan hidup lestari. Adapun tantangan dan peluang yang dihadapi oleh Dinas Lingkungan Hidup dan Kebersihan Kota Denpasar adalah sbb :</w:t>
      </w:r>
    </w:p>
    <w:p w14:paraId="3AD53AF4" w14:textId="77777777" w:rsidR="001C3FB8" w:rsidRDefault="001C3FB8">
      <w:pPr>
        <w:pStyle w:val="ListParagraph1"/>
        <w:spacing w:line="360" w:lineRule="auto"/>
        <w:ind w:left="284"/>
        <w:jc w:val="both"/>
        <w:rPr>
          <w:rFonts w:ascii="Arial Narrow" w:hAnsi="Arial Narrow" w:cs="Tahoma"/>
          <w:sz w:val="24"/>
          <w:szCs w:val="24"/>
          <w:lang w:val="id-ID"/>
        </w:rPr>
      </w:pPr>
    </w:p>
    <w:p w14:paraId="2143792F" w14:textId="77777777" w:rsidR="001C3FB8" w:rsidRDefault="001C3FB8">
      <w:pPr>
        <w:pStyle w:val="ListParagraph1"/>
        <w:spacing w:line="360" w:lineRule="auto"/>
        <w:ind w:left="284"/>
        <w:jc w:val="both"/>
        <w:rPr>
          <w:rFonts w:ascii="Arial Narrow" w:hAnsi="Arial Narrow" w:cs="Tahoma"/>
          <w:sz w:val="24"/>
          <w:szCs w:val="24"/>
          <w:lang w:val="id-ID"/>
        </w:rPr>
      </w:pPr>
    </w:p>
    <w:p w14:paraId="348CD20C" w14:textId="77777777" w:rsidR="001C3FB8" w:rsidRDefault="000C0BFC">
      <w:pPr>
        <w:spacing w:line="360" w:lineRule="auto"/>
        <w:jc w:val="both"/>
        <w:rPr>
          <w:rFonts w:ascii="Arial Narrow" w:hAnsi="Arial Narrow" w:cs="Arial"/>
          <w:b/>
          <w:bCs/>
          <w:sz w:val="24"/>
          <w:szCs w:val="24"/>
          <w:lang w:val="id-ID"/>
        </w:rPr>
      </w:pPr>
      <w:r>
        <w:rPr>
          <w:rFonts w:ascii="Arial Narrow" w:hAnsi="Arial Narrow" w:cs="Arial"/>
          <w:b/>
          <w:bCs/>
          <w:sz w:val="24"/>
          <w:szCs w:val="24"/>
          <w:lang w:val="fi-FI"/>
        </w:rPr>
        <w:t>Tantangan</w:t>
      </w:r>
    </w:p>
    <w:p w14:paraId="1962E543" w14:textId="77777777" w:rsidR="001C3FB8" w:rsidRDefault="000C0BFC">
      <w:pPr>
        <w:spacing w:line="360" w:lineRule="auto"/>
        <w:jc w:val="both"/>
        <w:rPr>
          <w:rFonts w:ascii="Arial Narrow" w:hAnsi="Arial Narrow" w:cs="Arial"/>
          <w:bCs/>
          <w:sz w:val="24"/>
          <w:szCs w:val="24"/>
          <w:lang w:val="id-ID"/>
        </w:rPr>
      </w:pPr>
      <w:r>
        <w:rPr>
          <w:rFonts w:ascii="Arial Narrow" w:hAnsi="Arial Narrow" w:cs="Arial"/>
          <w:bCs/>
          <w:sz w:val="24"/>
          <w:szCs w:val="24"/>
          <w:lang w:val="id-ID"/>
        </w:rPr>
        <w:t>Berdasarkan identifikasi terhadap potensi dan permasalahan yang diperkirakan akan dihadapi 5 (lima) tahun kedepan,dilakukan analisis internal dan eksternal yang meliputi kekuatan (</w:t>
      </w:r>
      <w:r>
        <w:rPr>
          <w:rFonts w:ascii="Arial Narrow" w:hAnsi="Arial Narrow" w:cs="Arial"/>
          <w:bCs/>
          <w:i/>
          <w:sz w:val="24"/>
          <w:szCs w:val="24"/>
          <w:lang w:val="id-ID"/>
        </w:rPr>
        <w:t>strengths</w:t>
      </w:r>
      <w:r>
        <w:rPr>
          <w:rFonts w:ascii="Arial Narrow" w:hAnsi="Arial Narrow" w:cs="Arial"/>
          <w:bCs/>
          <w:sz w:val="24"/>
          <w:szCs w:val="24"/>
          <w:lang w:val="id-ID"/>
        </w:rPr>
        <w:t>), kelemahan (</w:t>
      </w:r>
      <w:r>
        <w:rPr>
          <w:rFonts w:ascii="Arial Narrow" w:hAnsi="Arial Narrow" w:cs="Arial"/>
          <w:bCs/>
          <w:i/>
          <w:sz w:val="24"/>
          <w:szCs w:val="24"/>
          <w:lang w:val="id-ID"/>
        </w:rPr>
        <w:t>weaknesses</w:t>
      </w:r>
      <w:r>
        <w:rPr>
          <w:rFonts w:ascii="Arial Narrow" w:hAnsi="Arial Narrow" w:cs="Arial"/>
          <w:bCs/>
          <w:sz w:val="24"/>
          <w:szCs w:val="24"/>
          <w:lang w:val="id-ID"/>
        </w:rPr>
        <w:t>), peluang (</w:t>
      </w:r>
      <w:r>
        <w:rPr>
          <w:rFonts w:ascii="Arial Narrow" w:hAnsi="Arial Narrow" w:cs="Arial"/>
          <w:bCs/>
          <w:i/>
          <w:sz w:val="24"/>
          <w:szCs w:val="24"/>
          <w:lang w:val="id-ID"/>
        </w:rPr>
        <w:t>opportunities</w:t>
      </w:r>
      <w:r>
        <w:rPr>
          <w:rFonts w:ascii="Arial Narrow" w:hAnsi="Arial Narrow" w:cs="Arial"/>
          <w:bCs/>
          <w:sz w:val="24"/>
          <w:szCs w:val="24"/>
          <w:lang w:val="id-ID"/>
        </w:rPr>
        <w:t>) dan tantangan (</w:t>
      </w:r>
      <w:r>
        <w:rPr>
          <w:rFonts w:ascii="Arial Narrow" w:hAnsi="Arial Narrow" w:cs="Arial"/>
          <w:bCs/>
          <w:i/>
          <w:sz w:val="24"/>
          <w:szCs w:val="24"/>
          <w:lang w:val="id-ID"/>
        </w:rPr>
        <w:t>threats</w:t>
      </w:r>
      <w:r>
        <w:rPr>
          <w:rFonts w:ascii="Arial Narrow" w:hAnsi="Arial Narrow" w:cs="Arial"/>
          <w:bCs/>
          <w:sz w:val="24"/>
          <w:szCs w:val="24"/>
          <w:lang w:val="id-ID"/>
        </w:rPr>
        <w:t>). Uraian selengkapnya mengenai kekuatan, kelemahan, peluang dan tantangan sebagimana berikut ini  :</w:t>
      </w:r>
    </w:p>
    <w:p w14:paraId="0201F916" w14:textId="77777777" w:rsidR="001C3FB8" w:rsidRDefault="000C0BFC">
      <w:pPr>
        <w:pStyle w:val="ListParagraph"/>
        <w:numPr>
          <w:ilvl w:val="2"/>
          <w:numId w:val="39"/>
        </w:numPr>
        <w:spacing w:line="360" w:lineRule="auto"/>
        <w:ind w:left="284" w:hanging="284"/>
        <w:jc w:val="both"/>
        <w:rPr>
          <w:rFonts w:ascii="Arial Narrow" w:hAnsi="Arial Narrow" w:cs="Arial"/>
          <w:bCs/>
          <w:sz w:val="24"/>
          <w:szCs w:val="24"/>
          <w:lang w:val="id-ID"/>
        </w:rPr>
      </w:pPr>
      <w:r>
        <w:rPr>
          <w:rFonts w:ascii="Arial Narrow" w:hAnsi="Arial Narrow" w:cs="Arial"/>
          <w:bCs/>
          <w:sz w:val="24"/>
          <w:szCs w:val="24"/>
          <w:lang w:val="id-ID"/>
        </w:rPr>
        <w:t>Kekuatan</w:t>
      </w:r>
    </w:p>
    <w:p w14:paraId="20BD67E2" w14:textId="77777777" w:rsidR="001C3FB8" w:rsidRDefault="000C0BFC">
      <w:pPr>
        <w:pStyle w:val="ListParagraph"/>
        <w:spacing w:line="360" w:lineRule="auto"/>
        <w:ind w:left="284"/>
        <w:jc w:val="both"/>
        <w:rPr>
          <w:rFonts w:ascii="Arial Narrow" w:hAnsi="Arial Narrow" w:cs="Arial"/>
          <w:bCs/>
          <w:sz w:val="24"/>
          <w:szCs w:val="24"/>
          <w:lang w:val="id-ID"/>
        </w:rPr>
      </w:pPr>
      <w:r>
        <w:rPr>
          <w:rFonts w:ascii="Arial Narrow" w:hAnsi="Arial Narrow" w:cs="Arial"/>
          <w:bCs/>
          <w:sz w:val="24"/>
          <w:szCs w:val="24"/>
          <w:lang w:val="id-ID"/>
        </w:rPr>
        <w:t>Beberapa kekuatan yang bisa digunakan antara lain sebagai berikut  :</w:t>
      </w:r>
    </w:p>
    <w:p w14:paraId="1D4706FF"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Peraturan perundangan termasuk baku mutu yang telah ditetapkan terutama dengan berlakunya undang – undang nomor 32 tahun 2009 tentang perlindungan dan pengelolaan lingkungan hidup dan Undang-undang Republik Indonesia Nomor 18 Tahun 2008 tentang Pengelolaan Sampah</w:t>
      </w:r>
    </w:p>
    <w:p w14:paraId="48E43077"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Peraturan Daerah Propinsi Bali nomor 4 tahun 2005 tentang pengendalian pencemaran dan perusakan lingkungan</w:t>
      </w:r>
    </w:p>
    <w:p w14:paraId="7524182C"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proofErr w:type="spellStart"/>
      <w:r>
        <w:rPr>
          <w:rFonts w:ascii="Arial Narrow" w:hAnsi="Arial Narrow" w:cs="Arial"/>
          <w:bCs/>
          <w:sz w:val="24"/>
          <w:szCs w:val="24"/>
        </w:rPr>
        <w:t>Peraturan</w:t>
      </w:r>
      <w:proofErr w:type="spellEnd"/>
      <w:r>
        <w:rPr>
          <w:rFonts w:ascii="Arial Narrow" w:hAnsi="Arial Narrow" w:cs="Arial"/>
          <w:bCs/>
          <w:sz w:val="24"/>
          <w:szCs w:val="24"/>
        </w:rPr>
        <w:t xml:space="preserve"> Daerah </w:t>
      </w:r>
      <w:proofErr w:type="spellStart"/>
      <w:r>
        <w:rPr>
          <w:rFonts w:ascii="Arial Narrow" w:hAnsi="Arial Narrow" w:cs="Arial"/>
          <w:bCs/>
          <w:sz w:val="24"/>
          <w:szCs w:val="24"/>
        </w:rPr>
        <w:t>Nomor</w:t>
      </w:r>
      <w:proofErr w:type="spellEnd"/>
      <w:r>
        <w:rPr>
          <w:rFonts w:ascii="Arial Narrow" w:hAnsi="Arial Narrow" w:cs="Arial"/>
          <w:bCs/>
          <w:sz w:val="24"/>
          <w:szCs w:val="24"/>
        </w:rPr>
        <w:t xml:space="preserve"> 27 </w:t>
      </w:r>
      <w:proofErr w:type="spellStart"/>
      <w:r>
        <w:rPr>
          <w:rFonts w:ascii="Arial Narrow" w:hAnsi="Arial Narrow" w:cs="Arial"/>
          <w:bCs/>
          <w:sz w:val="24"/>
          <w:szCs w:val="24"/>
        </w:rPr>
        <w:t>Tahun</w:t>
      </w:r>
      <w:proofErr w:type="spellEnd"/>
      <w:r>
        <w:rPr>
          <w:rFonts w:ascii="Arial Narrow" w:hAnsi="Arial Narrow" w:cs="Arial"/>
          <w:bCs/>
          <w:sz w:val="24"/>
          <w:szCs w:val="24"/>
        </w:rPr>
        <w:t xml:space="preserve"> 2011 </w:t>
      </w:r>
      <w:proofErr w:type="spellStart"/>
      <w:r>
        <w:rPr>
          <w:rFonts w:ascii="Arial Narrow" w:hAnsi="Arial Narrow" w:cs="Arial"/>
          <w:bCs/>
          <w:sz w:val="24"/>
          <w:szCs w:val="24"/>
        </w:rPr>
        <w:t>Tentang</w:t>
      </w:r>
      <w:proofErr w:type="spellEnd"/>
      <w:r>
        <w:rPr>
          <w:rFonts w:ascii="Arial Narrow" w:hAnsi="Arial Narrow" w:cs="Arial"/>
          <w:bCs/>
          <w:sz w:val="24"/>
          <w:szCs w:val="24"/>
        </w:rPr>
        <w:t xml:space="preserve"> </w:t>
      </w:r>
      <w:proofErr w:type="spellStart"/>
      <w:r>
        <w:rPr>
          <w:rFonts w:ascii="Arial Narrow" w:hAnsi="Arial Narrow" w:cs="Arial"/>
          <w:bCs/>
          <w:sz w:val="24"/>
          <w:szCs w:val="24"/>
        </w:rPr>
        <w:t>Rencana</w:t>
      </w:r>
      <w:proofErr w:type="spellEnd"/>
      <w:r>
        <w:rPr>
          <w:rFonts w:ascii="Arial Narrow" w:hAnsi="Arial Narrow" w:cs="Arial"/>
          <w:bCs/>
          <w:sz w:val="24"/>
          <w:szCs w:val="24"/>
        </w:rPr>
        <w:t xml:space="preserve"> Tata Ruang Wilayah (RTRW) Kota Denpasar </w:t>
      </w:r>
      <w:proofErr w:type="spellStart"/>
      <w:r>
        <w:rPr>
          <w:rFonts w:ascii="Arial Narrow" w:hAnsi="Arial Narrow" w:cs="Arial"/>
          <w:bCs/>
          <w:sz w:val="24"/>
          <w:szCs w:val="24"/>
        </w:rPr>
        <w:t>Tahun</w:t>
      </w:r>
      <w:proofErr w:type="spellEnd"/>
      <w:r>
        <w:rPr>
          <w:rFonts w:ascii="Arial Narrow" w:hAnsi="Arial Narrow" w:cs="Arial"/>
          <w:bCs/>
          <w:sz w:val="24"/>
          <w:szCs w:val="24"/>
        </w:rPr>
        <w:t xml:space="preserve"> 2011-2031</w:t>
      </w:r>
    </w:p>
    <w:p w14:paraId="04C0531D"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Peraturan Daerah Kota Denpasar Nomor 11 Tahun 2015 tentang Perlindungan dan Pengelolaan Lingkungan Hidup</w:t>
      </w:r>
    </w:p>
    <w:p w14:paraId="61412E37"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Peraturan Gubernur Bali nomor 8 tahun 2007 tentang baku mutu lingkungan hidup dan kriteria baku kerusakan lingkungan hidup</w:t>
      </w:r>
    </w:p>
    <w:p w14:paraId="1C96D40B"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Surat Keputusan Walikota Denpasar nomor 256 tentang jenis usaha yang wajib UKL-UPL di kota Denpasar</w:t>
      </w:r>
    </w:p>
    <w:p w14:paraId="6151583A"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Peraturan Walikota Denpasar nomor 18 tahun 2010 tentang pemanfaatan air hujan</w:t>
      </w:r>
    </w:p>
    <w:p w14:paraId="08B285AF"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Paraturan Walikota Denpasar nomor 40 tahun 2013 tentang Tata cara penyelenggaraan ijin perlidungan dan pengelolaan lingkungan hidup</w:t>
      </w:r>
    </w:p>
    <w:p w14:paraId="43BF5188"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proofErr w:type="spellStart"/>
      <w:r>
        <w:rPr>
          <w:rFonts w:ascii="Arial Narrow" w:hAnsi="Arial Narrow" w:cs="Arial"/>
          <w:bCs/>
          <w:sz w:val="24"/>
          <w:szCs w:val="24"/>
        </w:rPr>
        <w:t>Laporan</w:t>
      </w:r>
      <w:proofErr w:type="spellEnd"/>
      <w:r>
        <w:rPr>
          <w:rFonts w:ascii="Arial Narrow" w:hAnsi="Arial Narrow" w:cs="Arial"/>
          <w:bCs/>
          <w:sz w:val="24"/>
          <w:szCs w:val="24"/>
        </w:rPr>
        <w:t xml:space="preserve"> Kajian </w:t>
      </w:r>
      <w:proofErr w:type="spellStart"/>
      <w:r>
        <w:rPr>
          <w:rFonts w:ascii="Arial Narrow" w:hAnsi="Arial Narrow" w:cs="Arial"/>
          <w:bCs/>
          <w:sz w:val="24"/>
          <w:szCs w:val="24"/>
        </w:rPr>
        <w:t>Lingkungan</w:t>
      </w:r>
      <w:proofErr w:type="spellEnd"/>
      <w:r>
        <w:rPr>
          <w:rFonts w:ascii="Arial Narrow" w:hAnsi="Arial Narrow" w:cs="Arial"/>
          <w:bCs/>
          <w:sz w:val="24"/>
          <w:szCs w:val="24"/>
        </w:rPr>
        <w:t xml:space="preserve"> </w:t>
      </w:r>
      <w:proofErr w:type="spellStart"/>
      <w:r>
        <w:rPr>
          <w:rFonts w:ascii="Arial Narrow" w:hAnsi="Arial Narrow" w:cs="Arial"/>
          <w:bCs/>
          <w:sz w:val="24"/>
          <w:szCs w:val="24"/>
        </w:rPr>
        <w:t>Hidup</w:t>
      </w:r>
      <w:proofErr w:type="spellEnd"/>
      <w:r>
        <w:rPr>
          <w:rFonts w:ascii="Arial Narrow" w:hAnsi="Arial Narrow" w:cs="Arial"/>
          <w:bCs/>
          <w:sz w:val="24"/>
          <w:szCs w:val="24"/>
        </w:rPr>
        <w:t xml:space="preserve"> </w:t>
      </w:r>
      <w:proofErr w:type="spellStart"/>
      <w:r>
        <w:rPr>
          <w:rFonts w:ascii="Arial Narrow" w:hAnsi="Arial Narrow" w:cs="Arial"/>
          <w:bCs/>
          <w:sz w:val="24"/>
          <w:szCs w:val="24"/>
        </w:rPr>
        <w:t>Strategis</w:t>
      </w:r>
      <w:proofErr w:type="spellEnd"/>
      <w:r>
        <w:rPr>
          <w:rFonts w:ascii="Arial Narrow" w:hAnsi="Arial Narrow" w:cs="Arial"/>
          <w:bCs/>
          <w:sz w:val="24"/>
          <w:szCs w:val="24"/>
        </w:rPr>
        <w:t xml:space="preserve"> (KLHS) </w:t>
      </w:r>
      <w:proofErr w:type="spellStart"/>
      <w:r>
        <w:rPr>
          <w:rFonts w:ascii="Arial Narrow" w:hAnsi="Arial Narrow" w:cs="Arial"/>
          <w:bCs/>
          <w:sz w:val="24"/>
          <w:szCs w:val="24"/>
        </w:rPr>
        <w:t>Rencana</w:t>
      </w:r>
      <w:proofErr w:type="spellEnd"/>
      <w:r>
        <w:rPr>
          <w:rFonts w:ascii="Arial Narrow" w:hAnsi="Arial Narrow" w:cs="Arial"/>
          <w:bCs/>
          <w:sz w:val="24"/>
          <w:szCs w:val="24"/>
        </w:rPr>
        <w:t xml:space="preserve"> Detail Tata Ruang (RDTR) Kota </w:t>
      </w:r>
      <w:proofErr w:type="spellStart"/>
      <w:r>
        <w:rPr>
          <w:rFonts w:ascii="Arial Narrow" w:hAnsi="Arial Narrow" w:cs="Arial"/>
          <w:bCs/>
          <w:sz w:val="24"/>
          <w:szCs w:val="24"/>
        </w:rPr>
        <w:t>DenpasarTahun</w:t>
      </w:r>
      <w:proofErr w:type="spellEnd"/>
      <w:r>
        <w:rPr>
          <w:rFonts w:ascii="Arial Narrow" w:hAnsi="Arial Narrow" w:cs="Arial"/>
          <w:bCs/>
          <w:sz w:val="24"/>
          <w:szCs w:val="24"/>
        </w:rPr>
        <w:t xml:space="preserve"> 2014</w:t>
      </w:r>
    </w:p>
    <w:p w14:paraId="1DA7A8C6"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rPr>
        <w:lastRenderedPageBreak/>
        <w:t xml:space="preserve">Kajian </w:t>
      </w:r>
      <w:proofErr w:type="spellStart"/>
      <w:r>
        <w:rPr>
          <w:rFonts w:ascii="Arial Narrow" w:hAnsi="Arial Narrow" w:cs="Arial"/>
          <w:bCs/>
          <w:sz w:val="24"/>
          <w:szCs w:val="24"/>
        </w:rPr>
        <w:t>Lingkungan</w:t>
      </w:r>
      <w:proofErr w:type="spellEnd"/>
      <w:r>
        <w:rPr>
          <w:rFonts w:ascii="Arial Narrow" w:hAnsi="Arial Narrow" w:cs="Arial"/>
          <w:bCs/>
          <w:sz w:val="24"/>
          <w:szCs w:val="24"/>
        </w:rPr>
        <w:t xml:space="preserve"> </w:t>
      </w:r>
      <w:proofErr w:type="spellStart"/>
      <w:r>
        <w:rPr>
          <w:rFonts w:ascii="Arial Narrow" w:hAnsi="Arial Narrow" w:cs="Arial"/>
          <w:bCs/>
          <w:sz w:val="24"/>
          <w:szCs w:val="24"/>
        </w:rPr>
        <w:t>Hidup</w:t>
      </w:r>
      <w:proofErr w:type="spellEnd"/>
      <w:r>
        <w:rPr>
          <w:rFonts w:ascii="Arial Narrow" w:hAnsi="Arial Narrow" w:cs="Arial"/>
          <w:bCs/>
          <w:sz w:val="24"/>
          <w:szCs w:val="24"/>
        </w:rPr>
        <w:t xml:space="preserve"> </w:t>
      </w:r>
      <w:proofErr w:type="spellStart"/>
      <w:r>
        <w:rPr>
          <w:rFonts w:ascii="Arial Narrow" w:hAnsi="Arial Narrow" w:cs="Arial"/>
          <w:bCs/>
          <w:sz w:val="24"/>
          <w:szCs w:val="24"/>
        </w:rPr>
        <w:t>Strategis</w:t>
      </w:r>
      <w:proofErr w:type="spellEnd"/>
      <w:r>
        <w:rPr>
          <w:rFonts w:ascii="Arial Narrow" w:hAnsi="Arial Narrow" w:cs="Arial"/>
          <w:bCs/>
          <w:sz w:val="24"/>
          <w:szCs w:val="24"/>
        </w:rPr>
        <w:t xml:space="preserve"> </w:t>
      </w:r>
      <w:proofErr w:type="spellStart"/>
      <w:r>
        <w:rPr>
          <w:rFonts w:ascii="Arial Narrow" w:hAnsi="Arial Narrow" w:cs="Arial"/>
          <w:bCs/>
          <w:sz w:val="24"/>
          <w:szCs w:val="24"/>
        </w:rPr>
        <w:t>Rancangan</w:t>
      </w:r>
      <w:proofErr w:type="spellEnd"/>
      <w:r>
        <w:rPr>
          <w:rFonts w:ascii="Arial Narrow" w:hAnsi="Arial Narrow" w:cs="Arial"/>
          <w:bCs/>
          <w:sz w:val="24"/>
          <w:szCs w:val="24"/>
        </w:rPr>
        <w:t xml:space="preserve"> RPJMD Kota Denpasar </w:t>
      </w:r>
      <w:proofErr w:type="spellStart"/>
      <w:r>
        <w:rPr>
          <w:rFonts w:ascii="Arial Narrow" w:hAnsi="Arial Narrow" w:cs="Arial"/>
          <w:bCs/>
          <w:sz w:val="24"/>
          <w:szCs w:val="24"/>
        </w:rPr>
        <w:t>Tahun</w:t>
      </w:r>
      <w:proofErr w:type="spellEnd"/>
      <w:r>
        <w:rPr>
          <w:rFonts w:ascii="Arial Narrow" w:hAnsi="Arial Narrow" w:cs="Arial"/>
          <w:bCs/>
          <w:sz w:val="24"/>
          <w:szCs w:val="24"/>
        </w:rPr>
        <w:t xml:space="preserve"> 2016-2020 </w:t>
      </w:r>
    </w:p>
    <w:p w14:paraId="440269A7"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Sumber daya manusia meliputi kompetensi, profesionalisme dan jumlah personil</w:t>
      </w:r>
    </w:p>
    <w:p w14:paraId="2B9C0E93"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Jejaring kerja dengan stakeholders meliputi lembaga swadaya masyarakat, perguruan tinggi dan kelompok masyarakat.</w:t>
      </w:r>
    </w:p>
    <w:p w14:paraId="1CE7EE41" w14:textId="77777777" w:rsidR="001C3FB8" w:rsidRDefault="000C0BFC">
      <w:pPr>
        <w:pStyle w:val="ListParagraph"/>
        <w:numPr>
          <w:ilvl w:val="3"/>
          <w:numId w:val="10"/>
        </w:numPr>
        <w:spacing w:line="360" w:lineRule="auto"/>
        <w:ind w:left="284" w:hanging="284"/>
        <w:jc w:val="both"/>
        <w:rPr>
          <w:rFonts w:ascii="Arial Narrow" w:hAnsi="Arial Narrow" w:cs="Arial"/>
          <w:bCs/>
          <w:sz w:val="24"/>
          <w:szCs w:val="24"/>
          <w:lang w:val="id-ID"/>
        </w:rPr>
      </w:pPr>
      <w:r>
        <w:rPr>
          <w:rFonts w:ascii="Arial Narrow" w:hAnsi="Arial Narrow" w:cs="Arial"/>
          <w:bCs/>
          <w:sz w:val="24"/>
          <w:szCs w:val="24"/>
          <w:lang w:val="id-ID"/>
        </w:rPr>
        <w:t>Kelemahan</w:t>
      </w:r>
    </w:p>
    <w:p w14:paraId="08ABE6B8" w14:textId="77777777" w:rsidR="001C3FB8" w:rsidRDefault="000C0BFC">
      <w:pPr>
        <w:pStyle w:val="ListParagraph"/>
        <w:spacing w:line="360" w:lineRule="auto"/>
        <w:ind w:left="284"/>
        <w:jc w:val="both"/>
        <w:rPr>
          <w:rFonts w:ascii="Arial Narrow" w:hAnsi="Arial Narrow" w:cs="Arial"/>
          <w:bCs/>
          <w:sz w:val="24"/>
          <w:szCs w:val="24"/>
          <w:lang w:val="id-ID"/>
        </w:rPr>
      </w:pPr>
      <w:r>
        <w:rPr>
          <w:rFonts w:ascii="Arial Narrow" w:hAnsi="Arial Narrow" w:cs="Arial"/>
          <w:bCs/>
          <w:sz w:val="24"/>
          <w:szCs w:val="24"/>
          <w:lang w:val="id-ID"/>
        </w:rPr>
        <w:t>Beberapa kelemahan yng perlu diperhatikan antara lain sebagai berikut  :</w:t>
      </w:r>
    </w:p>
    <w:p w14:paraId="45BECFAD"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Pendanaan / Anggaran yang tidak sebanding dengan peningkatan permasalahan lingkungan hidup</w:t>
      </w:r>
    </w:p>
    <w:p w14:paraId="4431E77B"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 xml:space="preserve">Sarana dan Prasarana </w:t>
      </w:r>
      <w:proofErr w:type="spellStart"/>
      <w:r>
        <w:rPr>
          <w:rFonts w:ascii="Arial Narrow" w:hAnsi="Arial Narrow" w:cs="Arial"/>
          <w:bCs/>
          <w:sz w:val="24"/>
          <w:szCs w:val="24"/>
        </w:rPr>
        <w:t>Pengelolaan</w:t>
      </w:r>
      <w:proofErr w:type="spellEnd"/>
      <w:r>
        <w:rPr>
          <w:rFonts w:ascii="Arial Narrow" w:hAnsi="Arial Narrow" w:cs="Arial"/>
          <w:bCs/>
          <w:sz w:val="24"/>
          <w:szCs w:val="24"/>
        </w:rPr>
        <w:t xml:space="preserve"> </w:t>
      </w:r>
      <w:proofErr w:type="spellStart"/>
      <w:r>
        <w:rPr>
          <w:rFonts w:ascii="Arial Narrow" w:hAnsi="Arial Narrow" w:cs="Arial"/>
          <w:bCs/>
          <w:sz w:val="24"/>
          <w:szCs w:val="24"/>
        </w:rPr>
        <w:t>Lingkungan</w:t>
      </w:r>
      <w:proofErr w:type="spellEnd"/>
      <w:r>
        <w:rPr>
          <w:rFonts w:ascii="Arial Narrow" w:hAnsi="Arial Narrow" w:cs="Arial"/>
          <w:bCs/>
          <w:sz w:val="24"/>
          <w:szCs w:val="24"/>
        </w:rPr>
        <w:t xml:space="preserve"> yang </w:t>
      </w:r>
      <w:proofErr w:type="spellStart"/>
      <w:r>
        <w:rPr>
          <w:rFonts w:ascii="Arial Narrow" w:hAnsi="Arial Narrow" w:cs="Arial"/>
          <w:bCs/>
          <w:sz w:val="24"/>
          <w:szCs w:val="24"/>
        </w:rPr>
        <w:t>belum</w:t>
      </w:r>
      <w:proofErr w:type="spellEnd"/>
      <w:r>
        <w:rPr>
          <w:rFonts w:ascii="Arial Narrow" w:hAnsi="Arial Narrow" w:cs="Arial"/>
          <w:bCs/>
          <w:sz w:val="24"/>
          <w:szCs w:val="24"/>
        </w:rPr>
        <w:t xml:space="preserve"> optimal</w:t>
      </w:r>
    </w:p>
    <w:p w14:paraId="498A2609"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Kelembagaan yang hanya bersifat koordinatif</w:t>
      </w:r>
    </w:p>
    <w:p w14:paraId="53E204A1"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Terbatasnya data dan informasi sumber daya alam dan lingkungan hidup</w:t>
      </w:r>
    </w:p>
    <w:p w14:paraId="20D87AC5"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rPr>
        <w:t xml:space="preserve">Belum </w:t>
      </w:r>
      <w:proofErr w:type="spellStart"/>
      <w:r>
        <w:rPr>
          <w:rFonts w:ascii="Arial Narrow" w:hAnsi="Arial Narrow" w:cs="Arial"/>
          <w:bCs/>
          <w:sz w:val="24"/>
          <w:szCs w:val="24"/>
        </w:rPr>
        <w:t>terbangunnya</w:t>
      </w:r>
      <w:proofErr w:type="spellEnd"/>
      <w:r>
        <w:rPr>
          <w:rFonts w:ascii="Arial Narrow" w:hAnsi="Arial Narrow" w:cs="Arial"/>
          <w:bCs/>
          <w:sz w:val="24"/>
          <w:szCs w:val="24"/>
        </w:rPr>
        <w:t xml:space="preserve"> </w:t>
      </w:r>
      <w:proofErr w:type="spellStart"/>
      <w:r>
        <w:rPr>
          <w:rFonts w:ascii="Arial Narrow" w:hAnsi="Arial Narrow" w:cs="Arial"/>
          <w:bCs/>
          <w:sz w:val="24"/>
          <w:szCs w:val="24"/>
        </w:rPr>
        <w:t>budaya</w:t>
      </w:r>
      <w:proofErr w:type="spellEnd"/>
      <w:r>
        <w:rPr>
          <w:rFonts w:ascii="Arial Narrow" w:hAnsi="Arial Narrow" w:cs="Arial"/>
          <w:bCs/>
          <w:sz w:val="24"/>
          <w:szCs w:val="24"/>
        </w:rPr>
        <w:t xml:space="preserve"> </w:t>
      </w:r>
      <w:proofErr w:type="spellStart"/>
      <w:r>
        <w:rPr>
          <w:rFonts w:ascii="Arial Narrow" w:hAnsi="Arial Narrow" w:cs="Arial"/>
          <w:bCs/>
          <w:sz w:val="24"/>
          <w:szCs w:val="24"/>
        </w:rPr>
        <w:t>bersih</w:t>
      </w:r>
      <w:proofErr w:type="spellEnd"/>
      <w:r>
        <w:rPr>
          <w:rFonts w:ascii="Arial Narrow" w:hAnsi="Arial Narrow" w:cs="Arial"/>
          <w:bCs/>
          <w:sz w:val="24"/>
          <w:szCs w:val="24"/>
        </w:rPr>
        <w:t xml:space="preserve"> dan </w:t>
      </w:r>
      <w:proofErr w:type="spellStart"/>
      <w:r>
        <w:rPr>
          <w:rFonts w:ascii="Arial Narrow" w:hAnsi="Arial Narrow" w:cs="Arial"/>
          <w:bCs/>
          <w:sz w:val="24"/>
          <w:szCs w:val="24"/>
        </w:rPr>
        <w:t>cinta</w:t>
      </w:r>
      <w:proofErr w:type="spellEnd"/>
      <w:r>
        <w:rPr>
          <w:rFonts w:ascii="Arial Narrow" w:hAnsi="Arial Narrow" w:cs="Arial"/>
          <w:bCs/>
          <w:sz w:val="24"/>
          <w:szCs w:val="24"/>
        </w:rPr>
        <w:t xml:space="preserve"> </w:t>
      </w:r>
      <w:proofErr w:type="spellStart"/>
      <w:r>
        <w:rPr>
          <w:rFonts w:ascii="Arial Narrow" w:hAnsi="Arial Narrow" w:cs="Arial"/>
          <w:bCs/>
          <w:sz w:val="24"/>
          <w:szCs w:val="24"/>
        </w:rPr>
        <w:t>lingkungan</w:t>
      </w:r>
      <w:proofErr w:type="spellEnd"/>
      <w:r>
        <w:rPr>
          <w:rFonts w:ascii="Arial Narrow" w:hAnsi="Arial Narrow" w:cs="Arial"/>
          <w:bCs/>
          <w:sz w:val="24"/>
          <w:szCs w:val="24"/>
        </w:rPr>
        <w:t xml:space="preserve"> </w:t>
      </w:r>
      <w:proofErr w:type="spellStart"/>
      <w:r>
        <w:rPr>
          <w:rFonts w:ascii="Arial Narrow" w:hAnsi="Arial Narrow" w:cs="Arial"/>
          <w:bCs/>
          <w:sz w:val="24"/>
          <w:szCs w:val="24"/>
        </w:rPr>
        <w:t>dimasyarakat</w:t>
      </w:r>
      <w:proofErr w:type="spellEnd"/>
    </w:p>
    <w:p w14:paraId="2BEA88B9"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proofErr w:type="spellStart"/>
      <w:r>
        <w:rPr>
          <w:rFonts w:ascii="Arial Narrow" w:hAnsi="Arial Narrow" w:cs="Arial"/>
          <w:bCs/>
          <w:sz w:val="24"/>
          <w:szCs w:val="24"/>
        </w:rPr>
        <w:t>Kualitas</w:t>
      </w:r>
      <w:proofErr w:type="spellEnd"/>
      <w:r>
        <w:rPr>
          <w:rFonts w:ascii="Arial Narrow" w:hAnsi="Arial Narrow" w:cs="Arial"/>
          <w:bCs/>
          <w:sz w:val="24"/>
          <w:szCs w:val="24"/>
        </w:rPr>
        <w:t xml:space="preserve"> </w:t>
      </w:r>
      <w:proofErr w:type="spellStart"/>
      <w:r>
        <w:rPr>
          <w:rFonts w:ascii="Arial Narrow" w:hAnsi="Arial Narrow" w:cs="Arial"/>
          <w:bCs/>
          <w:sz w:val="24"/>
          <w:szCs w:val="24"/>
        </w:rPr>
        <w:t>laboratorium</w:t>
      </w:r>
      <w:proofErr w:type="spellEnd"/>
      <w:r>
        <w:rPr>
          <w:rFonts w:ascii="Arial Narrow" w:hAnsi="Arial Narrow" w:cs="Arial"/>
          <w:bCs/>
          <w:sz w:val="24"/>
          <w:szCs w:val="24"/>
        </w:rPr>
        <w:t xml:space="preserve"> </w:t>
      </w:r>
      <w:proofErr w:type="spellStart"/>
      <w:r>
        <w:rPr>
          <w:rFonts w:ascii="Arial Narrow" w:hAnsi="Arial Narrow" w:cs="Arial"/>
          <w:bCs/>
          <w:sz w:val="24"/>
          <w:szCs w:val="24"/>
        </w:rPr>
        <w:t>dalam</w:t>
      </w:r>
      <w:proofErr w:type="spellEnd"/>
      <w:r>
        <w:rPr>
          <w:rFonts w:ascii="Arial Narrow" w:hAnsi="Arial Narrow" w:cs="Arial"/>
          <w:bCs/>
          <w:sz w:val="24"/>
          <w:szCs w:val="24"/>
        </w:rPr>
        <w:t xml:space="preserve"> </w:t>
      </w:r>
      <w:proofErr w:type="spellStart"/>
      <w:r>
        <w:rPr>
          <w:rFonts w:ascii="Arial Narrow" w:hAnsi="Arial Narrow" w:cs="Arial"/>
          <w:bCs/>
          <w:sz w:val="24"/>
          <w:szCs w:val="24"/>
        </w:rPr>
        <w:t>analisis</w:t>
      </w:r>
      <w:proofErr w:type="spellEnd"/>
      <w:r>
        <w:rPr>
          <w:rFonts w:ascii="Arial Narrow" w:hAnsi="Arial Narrow" w:cs="Arial"/>
          <w:bCs/>
          <w:sz w:val="24"/>
          <w:szCs w:val="24"/>
        </w:rPr>
        <w:t xml:space="preserve"> data </w:t>
      </w:r>
      <w:proofErr w:type="spellStart"/>
      <w:r>
        <w:rPr>
          <w:rFonts w:ascii="Arial Narrow" w:hAnsi="Arial Narrow" w:cs="Arial"/>
          <w:bCs/>
          <w:sz w:val="24"/>
          <w:szCs w:val="24"/>
        </w:rPr>
        <w:t>belum</w:t>
      </w:r>
      <w:proofErr w:type="spellEnd"/>
      <w:r>
        <w:rPr>
          <w:rFonts w:ascii="Arial Narrow" w:hAnsi="Arial Narrow" w:cs="Arial"/>
          <w:bCs/>
          <w:sz w:val="24"/>
          <w:szCs w:val="24"/>
        </w:rPr>
        <w:t xml:space="preserve"> optimal</w:t>
      </w:r>
    </w:p>
    <w:p w14:paraId="5F8BDAAD"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rPr>
        <w:t xml:space="preserve">Belum </w:t>
      </w:r>
      <w:proofErr w:type="spellStart"/>
      <w:r>
        <w:rPr>
          <w:rFonts w:ascii="Arial Narrow" w:hAnsi="Arial Narrow" w:cs="Arial"/>
          <w:bCs/>
          <w:sz w:val="24"/>
          <w:szCs w:val="24"/>
        </w:rPr>
        <w:t>terbangunnya</w:t>
      </w:r>
      <w:proofErr w:type="spellEnd"/>
      <w:r>
        <w:rPr>
          <w:rFonts w:ascii="Arial Narrow" w:hAnsi="Arial Narrow" w:cs="Arial"/>
          <w:bCs/>
          <w:sz w:val="24"/>
          <w:szCs w:val="24"/>
        </w:rPr>
        <w:t xml:space="preserve"> </w:t>
      </w:r>
      <w:proofErr w:type="spellStart"/>
      <w:r>
        <w:rPr>
          <w:rFonts w:ascii="Arial Narrow" w:hAnsi="Arial Narrow" w:cs="Arial"/>
          <w:bCs/>
          <w:sz w:val="24"/>
          <w:szCs w:val="24"/>
        </w:rPr>
        <w:t>pola</w:t>
      </w:r>
      <w:proofErr w:type="spellEnd"/>
      <w:r>
        <w:rPr>
          <w:rFonts w:ascii="Arial Narrow" w:hAnsi="Arial Narrow" w:cs="Arial"/>
          <w:bCs/>
          <w:sz w:val="24"/>
          <w:szCs w:val="24"/>
        </w:rPr>
        <w:t xml:space="preserve"> </w:t>
      </w:r>
      <w:proofErr w:type="spellStart"/>
      <w:r>
        <w:rPr>
          <w:rFonts w:ascii="Arial Narrow" w:hAnsi="Arial Narrow" w:cs="Arial"/>
          <w:bCs/>
          <w:sz w:val="24"/>
          <w:szCs w:val="24"/>
        </w:rPr>
        <w:t>kemitraan</w:t>
      </w:r>
      <w:proofErr w:type="spellEnd"/>
    </w:p>
    <w:p w14:paraId="135104E7"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proofErr w:type="spellStart"/>
      <w:r>
        <w:rPr>
          <w:rFonts w:ascii="Arial Narrow" w:hAnsi="Arial Narrow" w:cs="Arial"/>
          <w:bCs/>
          <w:sz w:val="24"/>
          <w:szCs w:val="24"/>
        </w:rPr>
        <w:t>Sinergitas</w:t>
      </w:r>
      <w:proofErr w:type="spellEnd"/>
      <w:r>
        <w:rPr>
          <w:rFonts w:ascii="Arial Narrow" w:hAnsi="Arial Narrow" w:cs="Arial"/>
          <w:bCs/>
          <w:sz w:val="24"/>
          <w:szCs w:val="24"/>
        </w:rPr>
        <w:t xml:space="preserve"> </w:t>
      </w:r>
      <w:proofErr w:type="spellStart"/>
      <w:r>
        <w:rPr>
          <w:rFonts w:ascii="Arial Narrow" w:hAnsi="Arial Narrow" w:cs="Arial"/>
          <w:bCs/>
          <w:sz w:val="24"/>
          <w:szCs w:val="24"/>
        </w:rPr>
        <w:t>lembaga</w:t>
      </w:r>
      <w:proofErr w:type="spellEnd"/>
      <w:r>
        <w:rPr>
          <w:rFonts w:ascii="Arial Narrow" w:hAnsi="Arial Narrow" w:cs="Arial"/>
          <w:bCs/>
          <w:sz w:val="24"/>
          <w:szCs w:val="24"/>
        </w:rPr>
        <w:t xml:space="preserve"> </w:t>
      </w:r>
      <w:proofErr w:type="spellStart"/>
      <w:r>
        <w:rPr>
          <w:rFonts w:ascii="Arial Narrow" w:hAnsi="Arial Narrow" w:cs="Arial"/>
          <w:bCs/>
          <w:sz w:val="24"/>
          <w:szCs w:val="24"/>
        </w:rPr>
        <w:t>pengelola</w:t>
      </w:r>
      <w:proofErr w:type="spellEnd"/>
      <w:r>
        <w:rPr>
          <w:rFonts w:ascii="Arial Narrow" w:hAnsi="Arial Narrow" w:cs="Arial"/>
          <w:bCs/>
          <w:sz w:val="24"/>
          <w:szCs w:val="24"/>
        </w:rPr>
        <w:t xml:space="preserve"> </w:t>
      </w:r>
      <w:proofErr w:type="spellStart"/>
      <w:r>
        <w:rPr>
          <w:rFonts w:ascii="Arial Narrow" w:hAnsi="Arial Narrow" w:cs="Arial"/>
          <w:bCs/>
          <w:sz w:val="24"/>
          <w:szCs w:val="24"/>
        </w:rPr>
        <w:t>lingkungan</w:t>
      </w:r>
      <w:proofErr w:type="spellEnd"/>
      <w:r>
        <w:rPr>
          <w:rFonts w:ascii="Arial Narrow" w:hAnsi="Arial Narrow" w:cs="Arial"/>
          <w:bCs/>
          <w:sz w:val="24"/>
          <w:szCs w:val="24"/>
        </w:rPr>
        <w:t xml:space="preserve"> </w:t>
      </w:r>
      <w:proofErr w:type="spellStart"/>
      <w:r>
        <w:rPr>
          <w:rFonts w:ascii="Arial Narrow" w:hAnsi="Arial Narrow" w:cs="Arial"/>
          <w:bCs/>
          <w:sz w:val="24"/>
          <w:szCs w:val="24"/>
        </w:rPr>
        <w:t>belum</w:t>
      </w:r>
      <w:proofErr w:type="spellEnd"/>
      <w:r>
        <w:rPr>
          <w:rFonts w:ascii="Arial Narrow" w:hAnsi="Arial Narrow" w:cs="Arial"/>
          <w:bCs/>
          <w:sz w:val="24"/>
          <w:szCs w:val="24"/>
        </w:rPr>
        <w:t xml:space="preserve"> optimal</w:t>
      </w:r>
    </w:p>
    <w:p w14:paraId="2635D488" w14:textId="77777777" w:rsidR="001C3FB8" w:rsidRDefault="000C0BFC">
      <w:pPr>
        <w:pStyle w:val="ListParagraph"/>
        <w:numPr>
          <w:ilvl w:val="3"/>
          <w:numId w:val="10"/>
        </w:numPr>
        <w:spacing w:line="360" w:lineRule="auto"/>
        <w:ind w:left="284" w:hanging="284"/>
        <w:jc w:val="both"/>
        <w:rPr>
          <w:rFonts w:ascii="Arial Narrow" w:hAnsi="Arial Narrow" w:cs="Arial"/>
          <w:bCs/>
          <w:sz w:val="24"/>
          <w:szCs w:val="24"/>
          <w:lang w:val="id-ID"/>
        </w:rPr>
      </w:pPr>
      <w:r>
        <w:rPr>
          <w:rFonts w:ascii="Arial Narrow" w:hAnsi="Arial Narrow" w:cs="Arial"/>
          <w:bCs/>
          <w:sz w:val="24"/>
          <w:szCs w:val="24"/>
          <w:lang w:val="id-ID"/>
        </w:rPr>
        <w:t>Peluang</w:t>
      </w:r>
    </w:p>
    <w:p w14:paraId="7A272B3C" w14:textId="77777777" w:rsidR="001C3FB8" w:rsidRDefault="000C0BFC">
      <w:pPr>
        <w:pStyle w:val="ListParagraph"/>
        <w:spacing w:line="360" w:lineRule="auto"/>
        <w:ind w:left="284"/>
        <w:jc w:val="both"/>
        <w:rPr>
          <w:rFonts w:ascii="Arial Narrow" w:hAnsi="Arial Narrow" w:cs="Arial"/>
          <w:bCs/>
          <w:sz w:val="24"/>
          <w:szCs w:val="24"/>
          <w:lang w:val="id-ID"/>
        </w:rPr>
      </w:pPr>
      <w:r>
        <w:rPr>
          <w:rFonts w:ascii="Arial Narrow" w:hAnsi="Arial Narrow" w:cs="Arial"/>
          <w:bCs/>
          <w:sz w:val="24"/>
          <w:szCs w:val="24"/>
          <w:lang w:val="id-ID"/>
        </w:rPr>
        <w:t>Beberapa peluang yang dapat dimanfaatkan antara lain sebagai berikut  :</w:t>
      </w:r>
    </w:p>
    <w:p w14:paraId="4BB2A817"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Isu lingkungan merupakan isu global</w:t>
      </w:r>
    </w:p>
    <w:p w14:paraId="1FE7479C"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Meningkatnya tuntutan masyarakat terhadap kondisi lingkungan yang baik dan tata kelola pemerintah yang baik ( Good Environmental Governance )</w:t>
      </w:r>
    </w:p>
    <w:p w14:paraId="06B2E991"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Penerapan Otonomi Daerah</w:t>
      </w:r>
    </w:p>
    <w:p w14:paraId="18B71481"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Telah berkembangnya kapasitas organisasi masyarakat dan organisasi pemerintah.</w:t>
      </w:r>
    </w:p>
    <w:p w14:paraId="429A4E83" w14:textId="77777777" w:rsidR="001C3FB8" w:rsidRDefault="000C0BFC">
      <w:pPr>
        <w:pStyle w:val="ListParagraph"/>
        <w:numPr>
          <w:ilvl w:val="3"/>
          <w:numId w:val="10"/>
        </w:numPr>
        <w:spacing w:line="360" w:lineRule="auto"/>
        <w:ind w:left="284" w:hanging="284"/>
        <w:jc w:val="both"/>
        <w:rPr>
          <w:rFonts w:ascii="Arial Narrow" w:hAnsi="Arial Narrow" w:cs="Arial"/>
          <w:bCs/>
          <w:sz w:val="24"/>
          <w:szCs w:val="24"/>
          <w:lang w:val="id-ID"/>
        </w:rPr>
      </w:pPr>
      <w:r>
        <w:rPr>
          <w:rFonts w:ascii="Arial Narrow" w:hAnsi="Arial Narrow" w:cs="Arial"/>
          <w:bCs/>
          <w:sz w:val="24"/>
          <w:szCs w:val="24"/>
        </w:rPr>
        <w:t>A</w:t>
      </w:r>
      <w:r>
        <w:rPr>
          <w:rFonts w:ascii="Arial Narrow" w:hAnsi="Arial Narrow" w:cs="Arial"/>
          <w:bCs/>
          <w:sz w:val="24"/>
          <w:szCs w:val="24"/>
          <w:lang w:val="id-ID"/>
        </w:rPr>
        <w:t>n</w:t>
      </w:r>
      <w:proofErr w:type="spellStart"/>
      <w:r>
        <w:rPr>
          <w:rFonts w:ascii="Arial Narrow" w:hAnsi="Arial Narrow" w:cs="Arial"/>
          <w:bCs/>
          <w:sz w:val="24"/>
          <w:szCs w:val="24"/>
        </w:rPr>
        <w:t>caman</w:t>
      </w:r>
      <w:proofErr w:type="spellEnd"/>
    </w:p>
    <w:p w14:paraId="34C2D387" w14:textId="77777777" w:rsidR="001C3FB8" w:rsidRDefault="000C0BFC">
      <w:pPr>
        <w:pStyle w:val="ListParagraph"/>
        <w:spacing w:line="360" w:lineRule="auto"/>
        <w:ind w:left="284"/>
        <w:jc w:val="both"/>
        <w:rPr>
          <w:rFonts w:ascii="Arial Narrow" w:hAnsi="Arial Narrow" w:cs="Arial"/>
          <w:bCs/>
          <w:sz w:val="24"/>
          <w:szCs w:val="24"/>
          <w:lang w:val="id-ID"/>
        </w:rPr>
      </w:pPr>
      <w:r>
        <w:rPr>
          <w:rFonts w:ascii="Arial Narrow" w:hAnsi="Arial Narrow" w:cs="Arial"/>
          <w:bCs/>
          <w:sz w:val="24"/>
          <w:szCs w:val="24"/>
          <w:lang w:val="id-ID"/>
        </w:rPr>
        <w:t>Beberapa tantangan yang perlu diantisipasi antara lain  :</w:t>
      </w:r>
    </w:p>
    <w:p w14:paraId="3139B703"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Isu lingkungan hidup belum ditempatkan sebagai peluang untuk pembangunan ekonomi</w:t>
      </w:r>
    </w:p>
    <w:p w14:paraId="0E2EC72F"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Kepedulian masyarakat dan dunia usaha yang masih harus ditingkatkan, didukung dengan prilaku budaya yang ramah lingkungan</w:t>
      </w:r>
    </w:p>
    <w:p w14:paraId="339C086D"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lastRenderedPageBreak/>
        <w:t>Kapasitas sumber daya manusia dan kelembagaan lingkungan hidup yang masih harus ditingkatkan</w:t>
      </w:r>
    </w:p>
    <w:p w14:paraId="03FC19D7"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Sistem penegakan hukum yang masih perlu ditingkatkan.</w:t>
      </w:r>
    </w:p>
    <w:p w14:paraId="7977F138"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proofErr w:type="spellStart"/>
      <w:r>
        <w:rPr>
          <w:rFonts w:ascii="Arial Narrow" w:hAnsi="Arial Narrow" w:cs="Arial"/>
          <w:bCs/>
          <w:sz w:val="24"/>
          <w:szCs w:val="24"/>
        </w:rPr>
        <w:t>Tingginya</w:t>
      </w:r>
      <w:proofErr w:type="spellEnd"/>
      <w:r>
        <w:rPr>
          <w:rFonts w:ascii="Arial Narrow" w:hAnsi="Arial Narrow" w:cs="Arial"/>
          <w:bCs/>
          <w:sz w:val="24"/>
          <w:szCs w:val="24"/>
        </w:rPr>
        <w:t xml:space="preserve"> </w:t>
      </w:r>
      <w:proofErr w:type="spellStart"/>
      <w:r>
        <w:rPr>
          <w:rFonts w:ascii="Arial Narrow" w:hAnsi="Arial Narrow" w:cs="Arial"/>
          <w:bCs/>
          <w:sz w:val="24"/>
          <w:szCs w:val="24"/>
        </w:rPr>
        <w:t>alih</w:t>
      </w:r>
      <w:proofErr w:type="spellEnd"/>
      <w:r>
        <w:rPr>
          <w:rFonts w:ascii="Arial Narrow" w:hAnsi="Arial Narrow" w:cs="Arial"/>
          <w:bCs/>
          <w:sz w:val="24"/>
          <w:szCs w:val="24"/>
        </w:rPr>
        <w:t xml:space="preserve"> </w:t>
      </w:r>
      <w:proofErr w:type="spellStart"/>
      <w:r>
        <w:rPr>
          <w:rFonts w:ascii="Arial Narrow" w:hAnsi="Arial Narrow" w:cs="Arial"/>
          <w:bCs/>
          <w:sz w:val="24"/>
          <w:szCs w:val="24"/>
        </w:rPr>
        <w:t>fungsi</w:t>
      </w:r>
      <w:proofErr w:type="spellEnd"/>
      <w:r>
        <w:rPr>
          <w:rFonts w:ascii="Arial Narrow" w:hAnsi="Arial Narrow" w:cs="Arial"/>
          <w:bCs/>
          <w:sz w:val="24"/>
          <w:szCs w:val="24"/>
        </w:rPr>
        <w:t xml:space="preserve"> </w:t>
      </w:r>
      <w:proofErr w:type="spellStart"/>
      <w:r>
        <w:rPr>
          <w:rFonts w:ascii="Arial Narrow" w:hAnsi="Arial Narrow" w:cs="Arial"/>
          <w:bCs/>
          <w:sz w:val="24"/>
          <w:szCs w:val="24"/>
        </w:rPr>
        <w:t>lahan</w:t>
      </w:r>
      <w:proofErr w:type="spellEnd"/>
    </w:p>
    <w:p w14:paraId="096DE051"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rPr>
        <w:t xml:space="preserve">Belum </w:t>
      </w:r>
      <w:proofErr w:type="spellStart"/>
      <w:r>
        <w:rPr>
          <w:rFonts w:ascii="Arial Narrow" w:hAnsi="Arial Narrow" w:cs="Arial"/>
          <w:bCs/>
          <w:sz w:val="24"/>
          <w:szCs w:val="24"/>
        </w:rPr>
        <w:t>terbangunnya</w:t>
      </w:r>
      <w:proofErr w:type="spellEnd"/>
      <w:r>
        <w:rPr>
          <w:rFonts w:ascii="Arial Narrow" w:hAnsi="Arial Narrow" w:cs="Arial"/>
          <w:bCs/>
          <w:sz w:val="24"/>
          <w:szCs w:val="24"/>
        </w:rPr>
        <w:t xml:space="preserve"> </w:t>
      </w:r>
      <w:proofErr w:type="spellStart"/>
      <w:r>
        <w:rPr>
          <w:rFonts w:ascii="Arial Narrow" w:hAnsi="Arial Narrow" w:cs="Arial"/>
          <w:bCs/>
          <w:sz w:val="24"/>
          <w:szCs w:val="24"/>
        </w:rPr>
        <w:t>pola</w:t>
      </w:r>
      <w:proofErr w:type="spellEnd"/>
      <w:r>
        <w:rPr>
          <w:rFonts w:ascii="Arial Narrow" w:hAnsi="Arial Narrow" w:cs="Arial"/>
          <w:bCs/>
          <w:sz w:val="24"/>
          <w:szCs w:val="24"/>
        </w:rPr>
        <w:t xml:space="preserve"> </w:t>
      </w:r>
      <w:proofErr w:type="spellStart"/>
      <w:r>
        <w:rPr>
          <w:rFonts w:ascii="Arial Narrow" w:hAnsi="Arial Narrow" w:cs="Arial"/>
          <w:bCs/>
          <w:sz w:val="24"/>
          <w:szCs w:val="24"/>
        </w:rPr>
        <w:t>insentif</w:t>
      </w:r>
      <w:proofErr w:type="spellEnd"/>
      <w:r>
        <w:rPr>
          <w:rFonts w:ascii="Arial Narrow" w:hAnsi="Arial Narrow" w:cs="Arial"/>
          <w:bCs/>
          <w:sz w:val="24"/>
          <w:szCs w:val="24"/>
        </w:rPr>
        <w:t xml:space="preserve"> dan </w:t>
      </w:r>
      <w:proofErr w:type="spellStart"/>
      <w:r>
        <w:rPr>
          <w:rFonts w:ascii="Arial Narrow" w:hAnsi="Arial Narrow" w:cs="Arial"/>
          <w:bCs/>
          <w:sz w:val="24"/>
          <w:szCs w:val="24"/>
        </w:rPr>
        <w:t>disinsentif</w:t>
      </w:r>
      <w:proofErr w:type="spellEnd"/>
    </w:p>
    <w:p w14:paraId="5743375A"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proofErr w:type="spellStart"/>
      <w:r>
        <w:rPr>
          <w:rFonts w:ascii="Arial Narrow" w:hAnsi="Arial Narrow" w:cs="Arial"/>
          <w:bCs/>
          <w:sz w:val="24"/>
          <w:szCs w:val="24"/>
        </w:rPr>
        <w:t>Perilaku</w:t>
      </w:r>
      <w:proofErr w:type="spellEnd"/>
      <w:r>
        <w:rPr>
          <w:rFonts w:ascii="Arial Narrow" w:hAnsi="Arial Narrow" w:cs="Arial"/>
          <w:bCs/>
          <w:sz w:val="24"/>
          <w:szCs w:val="24"/>
        </w:rPr>
        <w:t xml:space="preserve"> </w:t>
      </w:r>
      <w:proofErr w:type="spellStart"/>
      <w:r>
        <w:rPr>
          <w:rFonts w:ascii="Arial Narrow" w:hAnsi="Arial Narrow" w:cs="Arial"/>
          <w:bCs/>
          <w:sz w:val="24"/>
          <w:szCs w:val="24"/>
        </w:rPr>
        <w:t>masyarakat</w:t>
      </w:r>
      <w:proofErr w:type="spellEnd"/>
      <w:r>
        <w:rPr>
          <w:rFonts w:ascii="Arial Narrow" w:hAnsi="Arial Narrow" w:cs="Arial"/>
          <w:bCs/>
          <w:sz w:val="24"/>
          <w:szCs w:val="24"/>
        </w:rPr>
        <w:t xml:space="preserve"> </w:t>
      </w:r>
      <w:proofErr w:type="spellStart"/>
      <w:r>
        <w:rPr>
          <w:rFonts w:ascii="Arial Narrow" w:hAnsi="Arial Narrow" w:cs="Arial"/>
          <w:bCs/>
          <w:sz w:val="24"/>
          <w:szCs w:val="24"/>
        </w:rPr>
        <w:t>dalam</w:t>
      </w:r>
      <w:proofErr w:type="spellEnd"/>
      <w:r>
        <w:rPr>
          <w:rFonts w:ascii="Arial Narrow" w:hAnsi="Arial Narrow" w:cs="Arial"/>
          <w:bCs/>
          <w:sz w:val="24"/>
          <w:szCs w:val="24"/>
        </w:rPr>
        <w:t xml:space="preserve"> </w:t>
      </w:r>
      <w:proofErr w:type="spellStart"/>
      <w:r>
        <w:rPr>
          <w:rFonts w:ascii="Arial Narrow" w:hAnsi="Arial Narrow" w:cs="Arial"/>
          <w:bCs/>
          <w:sz w:val="24"/>
          <w:szCs w:val="24"/>
        </w:rPr>
        <w:t>pengelolaan</w:t>
      </w:r>
      <w:proofErr w:type="spellEnd"/>
      <w:r>
        <w:rPr>
          <w:rFonts w:ascii="Arial Narrow" w:hAnsi="Arial Narrow" w:cs="Arial"/>
          <w:bCs/>
          <w:sz w:val="24"/>
          <w:szCs w:val="24"/>
        </w:rPr>
        <w:t xml:space="preserve"> </w:t>
      </w:r>
      <w:proofErr w:type="spellStart"/>
      <w:r>
        <w:rPr>
          <w:rFonts w:ascii="Arial Narrow" w:hAnsi="Arial Narrow" w:cs="Arial"/>
          <w:bCs/>
          <w:sz w:val="24"/>
          <w:szCs w:val="24"/>
        </w:rPr>
        <w:t>lingkungan</w:t>
      </w:r>
      <w:proofErr w:type="spellEnd"/>
      <w:r>
        <w:rPr>
          <w:rFonts w:ascii="Arial Narrow" w:hAnsi="Arial Narrow" w:cs="Arial"/>
          <w:bCs/>
          <w:sz w:val="24"/>
          <w:szCs w:val="24"/>
        </w:rPr>
        <w:t xml:space="preserve"> </w:t>
      </w:r>
      <w:proofErr w:type="spellStart"/>
      <w:r>
        <w:rPr>
          <w:rFonts w:ascii="Arial Narrow" w:hAnsi="Arial Narrow" w:cs="Arial"/>
          <w:bCs/>
          <w:sz w:val="24"/>
          <w:szCs w:val="24"/>
        </w:rPr>
        <w:t>hidup</w:t>
      </w:r>
      <w:proofErr w:type="spellEnd"/>
      <w:r>
        <w:rPr>
          <w:rFonts w:ascii="Arial Narrow" w:hAnsi="Arial Narrow" w:cs="Arial"/>
          <w:bCs/>
          <w:sz w:val="24"/>
          <w:szCs w:val="24"/>
        </w:rPr>
        <w:t xml:space="preserve"> </w:t>
      </w:r>
      <w:proofErr w:type="spellStart"/>
      <w:r>
        <w:rPr>
          <w:rFonts w:ascii="Arial Narrow" w:hAnsi="Arial Narrow" w:cs="Arial"/>
          <w:bCs/>
          <w:sz w:val="24"/>
          <w:szCs w:val="24"/>
        </w:rPr>
        <w:t>masih</w:t>
      </w:r>
      <w:proofErr w:type="spellEnd"/>
      <w:r>
        <w:rPr>
          <w:rFonts w:ascii="Arial Narrow" w:hAnsi="Arial Narrow" w:cs="Arial"/>
          <w:bCs/>
          <w:sz w:val="24"/>
          <w:szCs w:val="24"/>
        </w:rPr>
        <w:t xml:space="preserve"> relative </w:t>
      </w:r>
      <w:proofErr w:type="spellStart"/>
      <w:r>
        <w:rPr>
          <w:rFonts w:ascii="Arial Narrow" w:hAnsi="Arial Narrow" w:cs="Arial"/>
          <w:bCs/>
          <w:sz w:val="24"/>
          <w:szCs w:val="24"/>
        </w:rPr>
        <w:t>rendah</w:t>
      </w:r>
      <w:proofErr w:type="spellEnd"/>
    </w:p>
    <w:p w14:paraId="48AF4CD0" w14:textId="77777777" w:rsidR="001C3FB8" w:rsidRDefault="000C0BFC">
      <w:pPr>
        <w:pStyle w:val="ListParagraph"/>
        <w:numPr>
          <w:ilvl w:val="4"/>
          <w:numId w:val="10"/>
        </w:numPr>
        <w:spacing w:line="360" w:lineRule="auto"/>
        <w:ind w:left="567" w:hanging="283"/>
        <w:jc w:val="both"/>
        <w:rPr>
          <w:rFonts w:ascii="Arial Narrow" w:hAnsi="Arial Narrow" w:cs="Arial"/>
          <w:bCs/>
          <w:sz w:val="24"/>
          <w:szCs w:val="24"/>
          <w:lang w:val="id-ID"/>
        </w:rPr>
      </w:pPr>
      <w:r>
        <w:rPr>
          <w:rFonts w:ascii="Arial Narrow" w:hAnsi="Arial Narrow" w:cs="Arial"/>
          <w:bCs/>
          <w:sz w:val="24"/>
          <w:szCs w:val="24"/>
        </w:rPr>
        <w:t>Global Warming</w:t>
      </w:r>
    </w:p>
    <w:p w14:paraId="0822AE98" w14:textId="77777777" w:rsidR="001C3FB8" w:rsidRDefault="001C3FB8">
      <w:pPr>
        <w:spacing w:line="360" w:lineRule="auto"/>
        <w:rPr>
          <w:szCs w:val="24"/>
          <w:lang w:val="fi-FI"/>
        </w:rPr>
      </w:pPr>
    </w:p>
    <w:p w14:paraId="3590A754" w14:textId="77777777" w:rsidR="001C3FB8" w:rsidRDefault="001C3FB8">
      <w:pPr>
        <w:spacing w:line="360" w:lineRule="auto"/>
        <w:rPr>
          <w:szCs w:val="24"/>
        </w:rPr>
      </w:pPr>
    </w:p>
    <w:p w14:paraId="09701E81" w14:textId="77777777" w:rsidR="001C3FB8" w:rsidRDefault="000C0BFC">
      <w:pPr>
        <w:rPr>
          <w:rFonts w:ascii="Arial Narrow" w:hAnsi="Arial Narrow"/>
          <w:sz w:val="24"/>
          <w:szCs w:val="24"/>
        </w:rPr>
        <w:sectPr w:rsidR="001C3FB8">
          <w:pgSz w:w="11906" w:h="16838"/>
          <w:pgMar w:top="1729" w:right="1582" w:bottom="1582" w:left="1985" w:header="289" w:footer="851" w:gutter="0"/>
          <w:cols w:space="720"/>
        </w:sectPr>
      </w:pPr>
      <w:r>
        <w:rPr>
          <w:rFonts w:ascii="Arial Narrow" w:hAnsi="Arial Narrow"/>
          <w:sz w:val="24"/>
          <w:szCs w:val="24"/>
        </w:rPr>
        <w:br w:type="page"/>
      </w:r>
    </w:p>
    <w:p w14:paraId="2D4EFE4D" w14:textId="77777777" w:rsidR="001C3FB8" w:rsidRDefault="000C0BFC">
      <w:pPr>
        <w:pStyle w:val="BodyText"/>
        <w:tabs>
          <w:tab w:val="clear" w:pos="0"/>
          <w:tab w:val="left" w:pos="4410"/>
        </w:tabs>
        <w:spacing w:before="0" w:after="0"/>
        <w:ind w:firstLine="0"/>
        <w:jc w:val="center"/>
        <w:rPr>
          <w:b/>
          <w:sz w:val="24"/>
          <w:szCs w:val="24"/>
        </w:rPr>
      </w:pPr>
      <w:r>
        <w:rPr>
          <w:b/>
          <w:sz w:val="24"/>
          <w:szCs w:val="24"/>
        </w:rPr>
        <w:lastRenderedPageBreak/>
        <w:t>BAB III</w:t>
      </w:r>
    </w:p>
    <w:p w14:paraId="4A7E95BB" w14:textId="77777777" w:rsidR="001C3FB8" w:rsidRDefault="000C0BFC">
      <w:pPr>
        <w:pStyle w:val="BodyText"/>
        <w:tabs>
          <w:tab w:val="clear" w:pos="0"/>
        </w:tabs>
        <w:spacing w:before="0" w:after="0"/>
        <w:ind w:hanging="1843"/>
        <w:jc w:val="center"/>
        <w:rPr>
          <w:b/>
          <w:sz w:val="24"/>
          <w:szCs w:val="24"/>
        </w:rPr>
      </w:pPr>
      <w:r>
        <w:rPr>
          <w:b/>
          <w:sz w:val="24"/>
          <w:szCs w:val="24"/>
        </w:rPr>
        <w:t xml:space="preserve">                                PERMASALAHAN DAN ISU-ISU STRATEGIS DINAS LINGKUNGAN HIDUP DAN KEBERSIHAN KOTA DENPASAR</w:t>
      </w:r>
    </w:p>
    <w:p w14:paraId="754304E4" w14:textId="77777777" w:rsidR="001C3FB8" w:rsidRDefault="001C3FB8">
      <w:pPr>
        <w:pStyle w:val="BodyText"/>
        <w:tabs>
          <w:tab w:val="clear" w:pos="0"/>
        </w:tabs>
        <w:spacing w:before="0" w:after="0"/>
        <w:ind w:hanging="1843"/>
        <w:jc w:val="center"/>
        <w:rPr>
          <w:b/>
          <w:sz w:val="24"/>
          <w:szCs w:val="24"/>
          <w:lang w:val="en-US"/>
        </w:rPr>
      </w:pPr>
    </w:p>
    <w:p w14:paraId="271F967E" w14:textId="77777777" w:rsidR="001C3FB8" w:rsidRDefault="000C0BFC">
      <w:pPr>
        <w:pStyle w:val="BodyText"/>
        <w:tabs>
          <w:tab w:val="left" w:pos="4631"/>
        </w:tabs>
        <w:spacing w:before="0" w:after="0"/>
        <w:ind w:hanging="1843"/>
        <w:jc w:val="left"/>
        <w:rPr>
          <w:b/>
          <w:sz w:val="24"/>
          <w:szCs w:val="24"/>
          <w:lang w:val="en-US"/>
        </w:rPr>
      </w:pPr>
      <w:r>
        <w:rPr>
          <w:b/>
          <w:sz w:val="24"/>
          <w:szCs w:val="24"/>
          <w:lang w:val="en-US"/>
        </w:rPr>
        <w:tab/>
      </w:r>
      <w:r>
        <w:rPr>
          <w:b/>
          <w:sz w:val="24"/>
          <w:szCs w:val="24"/>
          <w:lang w:val="en-US"/>
        </w:rPr>
        <w:tab/>
      </w:r>
    </w:p>
    <w:p w14:paraId="01DD1666" w14:textId="77777777" w:rsidR="001C3FB8" w:rsidRDefault="000C0BFC" w:rsidP="005E1D73">
      <w:pPr>
        <w:spacing w:after="0" w:line="240" w:lineRule="auto"/>
        <w:ind w:left="400" w:hangingChars="166" w:hanging="400"/>
        <w:rPr>
          <w:rFonts w:ascii="Arial Narrow" w:hAnsi="Arial Narrow"/>
          <w:b/>
          <w:bCs/>
          <w:sz w:val="24"/>
          <w:szCs w:val="24"/>
        </w:rPr>
      </w:pPr>
      <w:r>
        <w:rPr>
          <w:rFonts w:ascii="Arial Narrow" w:hAnsi="Arial Narrow"/>
          <w:b/>
          <w:bCs/>
          <w:sz w:val="24"/>
          <w:szCs w:val="24"/>
          <w:lang w:val="id-ID"/>
        </w:rPr>
        <w:t>3.1.</w:t>
      </w:r>
      <w:r>
        <w:rPr>
          <w:rFonts w:ascii="Arial Narrow" w:hAnsi="Arial Narrow"/>
          <w:b/>
          <w:bCs/>
          <w:sz w:val="24"/>
          <w:szCs w:val="24"/>
        </w:rPr>
        <w:t xml:space="preserve"> </w:t>
      </w:r>
      <w:proofErr w:type="spellStart"/>
      <w:r>
        <w:rPr>
          <w:rFonts w:ascii="Arial Narrow" w:hAnsi="Arial Narrow"/>
          <w:b/>
          <w:bCs/>
          <w:sz w:val="24"/>
          <w:szCs w:val="24"/>
        </w:rPr>
        <w:t>Identifikasi</w:t>
      </w:r>
      <w:proofErr w:type="spellEnd"/>
      <w:r>
        <w:rPr>
          <w:rFonts w:ascii="Arial Narrow" w:hAnsi="Arial Narrow"/>
          <w:b/>
          <w:bCs/>
          <w:sz w:val="24"/>
          <w:szCs w:val="24"/>
        </w:rPr>
        <w:t xml:space="preserve"> </w:t>
      </w:r>
      <w:proofErr w:type="spellStart"/>
      <w:r>
        <w:rPr>
          <w:rFonts w:ascii="Arial Narrow" w:hAnsi="Arial Narrow"/>
          <w:b/>
          <w:bCs/>
          <w:sz w:val="24"/>
          <w:szCs w:val="24"/>
        </w:rPr>
        <w:t>Permasalahan</w:t>
      </w:r>
      <w:proofErr w:type="spellEnd"/>
      <w:r>
        <w:rPr>
          <w:rFonts w:ascii="Arial Narrow" w:hAnsi="Arial Narrow"/>
          <w:b/>
          <w:bCs/>
          <w:sz w:val="24"/>
          <w:szCs w:val="24"/>
        </w:rPr>
        <w:t xml:space="preserve"> </w:t>
      </w:r>
      <w:proofErr w:type="spellStart"/>
      <w:r>
        <w:rPr>
          <w:rFonts w:ascii="Arial Narrow" w:hAnsi="Arial Narrow"/>
          <w:b/>
          <w:bCs/>
          <w:sz w:val="24"/>
          <w:szCs w:val="24"/>
        </w:rPr>
        <w:t>Berdasarkan</w:t>
      </w:r>
      <w:proofErr w:type="spellEnd"/>
      <w:r>
        <w:rPr>
          <w:rFonts w:ascii="Arial Narrow" w:hAnsi="Arial Narrow"/>
          <w:b/>
          <w:bCs/>
          <w:sz w:val="24"/>
          <w:szCs w:val="24"/>
        </w:rPr>
        <w:t xml:space="preserve"> </w:t>
      </w:r>
      <w:proofErr w:type="spellStart"/>
      <w:r>
        <w:rPr>
          <w:rFonts w:ascii="Arial Narrow" w:hAnsi="Arial Narrow"/>
          <w:b/>
          <w:bCs/>
          <w:sz w:val="24"/>
          <w:szCs w:val="24"/>
        </w:rPr>
        <w:t>Tugas</w:t>
      </w:r>
      <w:proofErr w:type="spellEnd"/>
      <w:r>
        <w:rPr>
          <w:rFonts w:ascii="Arial Narrow" w:hAnsi="Arial Narrow"/>
          <w:b/>
          <w:bCs/>
          <w:sz w:val="24"/>
          <w:szCs w:val="24"/>
        </w:rPr>
        <w:t xml:space="preserve"> dan </w:t>
      </w:r>
      <w:proofErr w:type="spellStart"/>
      <w:r>
        <w:rPr>
          <w:rFonts w:ascii="Arial Narrow" w:hAnsi="Arial Narrow"/>
          <w:b/>
          <w:bCs/>
          <w:sz w:val="24"/>
          <w:szCs w:val="24"/>
        </w:rPr>
        <w:t>Fungsi</w:t>
      </w:r>
      <w:proofErr w:type="spellEnd"/>
      <w:r>
        <w:rPr>
          <w:rFonts w:ascii="Arial Narrow" w:hAnsi="Arial Narrow"/>
          <w:b/>
          <w:bCs/>
          <w:sz w:val="24"/>
          <w:szCs w:val="24"/>
        </w:rPr>
        <w:t xml:space="preserve"> </w:t>
      </w:r>
      <w:proofErr w:type="spellStart"/>
      <w:r>
        <w:rPr>
          <w:rFonts w:ascii="Arial Narrow" w:hAnsi="Arial Narrow"/>
          <w:b/>
          <w:bCs/>
          <w:sz w:val="24"/>
          <w:szCs w:val="24"/>
        </w:rPr>
        <w:t>Pelayanan</w:t>
      </w:r>
      <w:proofErr w:type="spellEnd"/>
      <w:r>
        <w:rPr>
          <w:rFonts w:ascii="Arial Narrow" w:hAnsi="Arial Narrow"/>
          <w:b/>
          <w:bCs/>
          <w:sz w:val="24"/>
          <w:szCs w:val="24"/>
        </w:rPr>
        <w:t xml:space="preserve"> </w:t>
      </w:r>
      <w:r>
        <w:rPr>
          <w:rFonts w:ascii="Arial Narrow" w:hAnsi="Arial Narrow"/>
          <w:b/>
          <w:bCs/>
          <w:sz w:val="24"/>
          <w:szCs w:val="24"/>
          <w:lang w:val="id-ID"/>
        </w:rPr>
        <w:t>Dinas</w:t>
      </w:r>
      <w:r>
        <w:rPr>
          <w:rFonts w:ascii="Arial Narrow" w:hAnsi="Arial Narrow"/>
          <w:b/>
          <w:bCs/>
          <w:sz w:val="24"/>
          <w:szCs w:val="24"/>
        </w:rPr>
        <w:t xml:space="preserve"> </w:t>
      </w:r>
      <w:proofErr w:type="spellStart"/>
      <w:proofErr w:type="gramStart"/>
      <w:r>
        <w:rPr>
          <w:rFonts w:ascii="Arial Narrow" w:hAnsi="Arial Narrow"/>
          <w:b/>
          <w:bCs/>
          <w:sz w:val="24"/>
          <w:szCs w:val="24"/>
        </w:rPr>
        <w:t>Lingkungan</w:t>
      </w:r>
      <w:proofErr w:type="spellEnd"/>
      <w:r>
        <w:rPr>
          <w:rFonts w:ascii="Arial Narrow" w:hAnsi="Arial Narrow"/>
          <w:b/>
          <w:bCs/>
          <w:sz w:val="24"/>
          <w:szCs w:val="24"/>
        </w:rPr>
        <w:t xml:space="preserve">  </w:t>
      </w:r>
      <w:proofErr w:type="spellStart"/>
      <w:r>
        <w:rPr>
          <w:rFonts w:ascii="Arial Narrow" w:hAnsi="Arial Narrow"/>
          <w:b/>
          <w:bCs/>
          <w:sz w:val="24"/>
          <w:szCs w:val="24"/>
        </w:rPr>
        <w:t>Hidup</w:t>
      </w:r>
      <w:proofErr w:type="spellEnd"/>
      <w:proofErr w:type="gramEnd"/>
      <w:r>
        <w:rPr>
          <w:rFonts w:ascii="Arial Narrow" w:hAnsi="Arial Narrow"/>
          <w:b/>
          <w:bCs/>
          <w:sz w:val="24"/>
          <w:szCs w:val="24"/>
          <w:lang w:val="id-ID"/>
        </w:rPr>
        <w:t xml:space="preserve"> dan Kebersihan</w:t>
      </w:r>
      <w:r>
        <w:rPr>
          <w:rFonts w:ascii="Arial Narrow" w:hAnsi="Arial Narrow"/>
          <w:b/>
          <w:bCs/>
          <w:sz w:val="24"/>
          <w:szCs w:val="24"/>
        </w:rPr>
        <w:t xml:space="preserve"> Kota Denpasar</w:t>
      </w:r>
    </w:p>
    <w:p w14:paraId="19B10A7E" w14:textId="77777777" w:rsidR="001C3FB8" w:rsidRDefault="001C3FB8">
      <w:pPr>
        <w:spacing w:after="0" w:line="240" w:lineRule="auto"/>
        <w:rPr>
          <w:rFonts w:ascii="Arial Narrow" w:hAnsi="Arial Narrow"/>
          <w:b/>
          <w:bCs/>
          <w:sz w:val="24"/>
          <w:szCs w:val="24"/>
        </w:rPr>
      </w:pPr>
    </w:p>
    <w:p w14:paraId="37EC4989" w14:textId="77777777" w:rsidR="001C3FB8" w:rsidRDefault="000C0BFC">
      <w:pPr>
        <w:widowControl w:val="0"/>
        <w:overflowPunct w:val="0"/>
        <w:autoSpaceDE w:val="0"/>
        <w:autoSpaceDN w:val="0"/>
        <w:adjustRightInd w:val="0"/>
        <w:snapToGrid w:val="0"/>
        <w:spacing w:line="360" w:lineRule="auto"/>
        <w:ind w:firstLine="1080"/>
        <w:jc w:val="both"/>
        <w:rPr>
          <w:rFonts w:ascii="Arial Narrow" w:hAnsi="Arial Narrow" w:cs="Tahoma"/>
          <w:sz w:val="24"/>
          <w:szCs w:val="24"/>
        </w:rPr>
      </w:pPr>
      <w:r>
        <w:rPr>
          <w:rFonts w:ascii="Arial Narrow" w:hAnsi="Arial Narrow" w:cs="Tahoma"/>
          <w:sz w:val="24"/>
          <w:szCs w:val="24"/>
          <w:lang w:val="id-ID"/>
        </w:rPr>
        <w:t>Berdasarkan pada gambaran layanan Dinas Lingkungan Hidup dan Kebersihan Kota Denpasar, serta peluang dan tantangan yang dihadapi maka disajikan Indentifikasi permasalahan sebagai berikut :</w:t>
      </w:r>
    </w:p>
    <w:p w14:paraId="7ECDDB5E" w14:textId="77777777" w:rsidR="001C3FB8" w:rsidRDefault="000C0BFC">
      <w:pPr>
        <w:widowControl w:val="0"/>
        <w:overflowPunct w:val="0"/>
        <w:autoSpaceDE w:val="0"/>
        <w:autoSpaceDN w:val="0"/>
        <w:adjustRightInd w:val="0"/>
        <w:snapToGrid w:val="0"/>
        <w:spacing w:after="0" w:line="240" w:lineRule="auto"/>
        <w:jc w:val="center"/>
        <w:rPr>
          <w:rFonts w:ascii="Arial Narrow" w:hAnsi="Arial Narrow" w:cs="Tahoma"/>
          <w:sz w:val="24"/>
          <w:szCs w:val="24"/>
        </w:rPr>
      </w:pPr>
      <w:proofErr w:type="spellStart"/>
      <w:r>
        <w:rPr>
          <w:rFonts w:ascii="Arial Narrow" w:hAnsi="Arial Narrow" w:cs="Tahoma"/>
          <w:sz w:val="24"/>
          <w:szCs w:val="24"/>
        </w:rPr>
        <w:t>Tabel</w:t>
      </w:r>
      <w:proofErr w:type="spellEnd"/>
      <w:r>
        <w:rPr>
          <w:rFonts w:ascii="Arial Narrow" w:hAnsi="Arial Narrow" w:cs="Tahoma"/>
          <w:sz w:val="24"/>
          <w:szCs w:val="24"/>
        </w:rPr>
        <w:t xml:space="preserve"> 3.1</w:t>
      </w:r>
    </w:p>
    <w:p w14:paraId="3A6593BE" w14:textId="77777777" w:rsidR="001C3FB8" w:rsidRDefault="000C0BFC">
      <w:pPr>
        <w:snapToGrid w:val="0"/>
        <w:spacing w:after="0" w:line="240" w:lineRule="auto"/>
        <w:jc w:val="center"/>
        <w:rPr>
          <w:rFonts w:ascii="Arial Narrow" w:hAnsi="Arial Narrow" w:cs="Tahoma"/>
          <w:sz w:val="24"/>
          <w:szCs w:val="24"/>
        </w:rPr>
      </w:pPr>
      <w:r>
        <w:rPr>
          <w:rFonts w:ascii="Arial Narrow" w:hAnsi="Arial Narrow" w:cs="Tahoma"/>
          <w:sz w:val="24"/>
          <w:szCs w:val="24"/>
          <w:lang w:val="id-ID"/>
        </w:rPr>
        <w:t>Identifikasi Permasalahan Berdasarkan Tugas dan Fungsi Dinas Lingkungan Hidup dan Kebersihan</w:t>
      </w:r>
      <w:r>
        <w:rPr>
          <w:rFonts w:ascii="Arial Narrow" w:hAnsi="Arial Narrow" w:cs="Tahoma"/>
          <w:sz w:val="24"/>
          <w:szCs w:val="24"/>
        </w:rPr>
        <w:t xml:space="preserve"> K</w:t>
      </w:r>
      <w:r>
        <w:rPr>
          <w:rFonts w:ascii="Arial Narrow" w:hAnsi="Arial Narrow" w:cs="Tahoma"/>
          <w:sz w:val="24"/>
          <w:szCs w:val="24"/>
          <w:lang w:val="id-ID"/>
        </w:rPr>
        <w:t>ota Denpasar</w:t>
      </w:r>
    </w:p>
    <w:p w14:paraId="65E1BDC2" w14:textId="77777777" w:rsidR="001C3FB8" w:rsidRDefault="001C3FB8">
      <w:pPr>
        <w:snapToGrid w:val="0"/>
        <w:jc w:val="center"/>
        <w:rPr>
          <w:rFonts w:ascii="Arial Narrow" w:hAnsi="Arial Narrow" w:cs="Tahoma"/>
          <w:sz w:val="24"/>
          <w:szCs w:val="24"/>
          <w:lang w:val="id-ID"/>
        </w:rPr>
      </w:pP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894"/>
        <w:gridCol w:w="1384"/>
        <w:gridCol w:w="1298"/>
        <w:gridCol w:w="1231"/>
        <w:gridCol w:w="1503"/>
      </w:tblGrid>
      <w:tr w:rsidR="001C3FB8" w14:paraId="707EBF89" w14:textId="77777777">
        <w:trPr>
          <w:trHeight w:val="227"/>
          <w:tblHeader/>
          <w:jc w:val="right"/>
        </w:trPr>
        <w:tc>
          <w:tcPr>
            <w:tcW w:w="1019" w:type="dxa"/>
            <w:vMerge w:val="restart"/>
            <w:shd w:val="clear" w:color="auto" w:fill="FFFF99"/>
          </w:tcPr>
          <w:p w14:paraId="20399E3C" w14:textId="77777777" w:rsidR="001C3FB8" w:rsidRDefault="000C0BFC">
            <w:pPr>
              <w:snapToGrid w:val="0"/>
              <w:jc w:val="center"/>
              <w:rPr>
                <w:rFonts w:ascii="Arial Narrow" w:hAnsi="Arial Narrow" w:cs="Tahoma"/>
                <w:b/>
                <w:sz w:val="18"/>
                <w:szCs w:val="18"/>
                <w:lang w:val="id-ID"/>
              </w:rPr>
            </w:pPr>
            <w:r>
              <w:rPr>
                <w:rFonts w:ascii="Arial Narrow" w:hAnsi="Arial Narrow" w:cs="Tahoma"/>
                <w:b/>
                <w:sz w:val="18"/>
                <w:szCs w:val="18"/>
                <w:lang w:val="id-ID"/>
              </w:rPr>
              <w:t>Aspek Kajian</w:t>
            </w:r>
          </w:p>
        </w:tc>
        <w:tc>
          <w:tcPr>
            <w:tcW w:w="1894" w:type="dxa"/>
            <w:vMerge w:val="restart"/>
            <w:shd w:val="clear" w:color="auto" w:fill="FFFF99"/>
          </w:tcPr>
          <w:p w14:paraId="5D7826B5" w14:textId="77777777" w:rsidR="001C3FB8" w:rsidRDefault="000C0BFC">
            <w:pPr>
              <w:snapToGrid w:val="0"/>
              <w:jc w:val="center"/>
              <w:rPr>
                <w:rFonts w:ascii="Arial Narrow" w:hAnsi="Arial Narrow" w:cs="Tahoma"/>
                <w:b/>
                <w:sz w:val="18"/>
                <w:szCs w:val="18"/>
                <w:lang w:val="id-ID"/>
              </w:rPr>
            </w:pPr>
            <w:r>
              <w:rPr>
                <w:rFonts w:ascii="Arial Narrow" w:hAnsi="Arial Narrow" w:cs="Tahoma"/>
                <w:b/>
                <w:sz w:val="18"/>
                <w:szCs w:val="18"/>
                <w:lang w:val="id-ID"/>
              </w:rPr>
              <w:t>Capaian/Kondisi Saat ini</w:t>
            </w:r>
          </w:p>
        </w:tc>
        <w:tc>
          <w:tcPr>
            <w:tcW w:w="1384" w:type="dxa"/>
            <w:vMerge w:val="restart"/>
            <w:shd w:val="clear" w:color="auto" w:fill="FFFF99"/>
          </w:tcPr>
          <w:p w14:paraId="6571CF75" w14:textId="77777777" w:rsidR="001C3FB8" w:rsidRDefault="000C0BFC">
            <w:pPr>
              <w:snapToGrid w:val="0"/>
              <w:jc w:val="center"/>
              <w:rPr>
                <w:rFonts w:ascii="Arial Narrow" w:hAnsi="Arial Narrow" w:cs="Tahoma"/>
                <w:b/>
                <w:sz w:val="18"/>
                <w:szCs w:val="18"/>
                <w:lang w:val="id-ID"/>
              </w:rPr>
            </w:pPr>
            <w:r>
              <w:rPr>
                <w:rFonts w:ascii="Arial Narrow" w:hAnsi="Arial Narrow" w:cs="Tahoma"/>
                <w:b/>
                <w:sz w:val="18"/>
                <w:szCs w:val="18"/>
                <w:lang w:val="id-ID"/>
              </w:rPr>
              <w:t>Standar yang Digunakan</w:t>
            </w:r>
          </w:p>
          <w:p w14:paraId="5A30B64F" w14:textId="77777777" w:rsidR="001C3FB8" w:rsidRDefault="001C3FB8">
            <w:pPr>
              <w:snapToGrid w:val="0"/>
              <w:jc w:val="center"/>
              <w:rPr>
                <w:rFonts w:ascii="Arial Narrow" w:hAnsi="Arial Narrow" w:cs="Tahoma"/>
                <w:b/>
                <w:sz w:val="18"/>
                <w:szCs w:val="18"/>
                <w:lang w:val="id-ID"/>
              </w:rPr>
            </w:pPr>
          </w:p>
        </w:tc>
        <w:tc>
          <w:tcPr>
            <w:tcW w:w="2529" w:type="dxa"/>
            <w:gridSpan w:val="2"/>
            <w:shd w:val="clear" w:color="auto" w:fill="FFFF99"/>
          </w:tcPr>
          <w:p w14:paraId="19CEE9BD" w14:textId="77777777" w:rsidR="001C3FB8" w:rsidRDefault="000C0BFC">
            <w:pPr>
              <w:snapToGrid w:val="0"/>
              <w:jc w:val="center"/>
              <w:rPr>
                <w:rFonts w:ascii="Arial Narrow" w:hAnsi="Arial Narrow" w:cs="Tahoma"/>
                <w:b/>
                <w:sz w:val="18"/>
                <w:szCs w:val="18"/>
                <w:lang w:val="id-ID"/>
              </w:rPr>
            </w:pPr>
            <w:r>
              <w:rPr>
                <w:rFonts w:ascii="Arial Narrow" w:hAnsi="Arial Narrow" w:cs="Tahoma"/>
                <w:b/>
                <w:sz w:val="18"/>
                <w:szCs w:val="18"/>
                <w:lang w:val="id-ID"/>
              </w:rPr>
              <w:t>Faktor yang Mempengaruhi</w:t>
            </w:r>
          </w:p>
        </w:tc>
        <w:tc>
          <w:tcPr>
            <w:tcW w:w="1503" w:type="dxa"/>
            <w:vMerge w:val="restart"/>
            <w:shd w:val="clear" w:color="auto" w:fill="FFFF99"/>
          </w:tcPr>
          <w:p w14:paraId="31E9C6DC" w14:textId="77777777" w:rsidR="001C3FB8" w:rsidRDefault="000C0BFC">
            <w:pPr>
              <w:snapToGrid w:val="0"/>
              <w:jc w:val="center"/>
              <w:rPr>
                <w:rFonts w:ascii="Arial Narrow" w:hAnsi="Arial Narrow" w:cs="Tahoma"/>
                <w:b/>
                <w:sz w:val="18"/>
                <w:szCs w:val="18"/>
                <w:lang w:val="id-ID"/>
              </w:rPr>
            </w:pPr>
            <w:r>
              <w:rPr>
                <w:rFonts w:ascii="Arial Narrow" w:hAnsi="Arial Narrow" w:cs="Tahoma"/>
                <w:b/>
                <w:sz w:val="18"/>
                <w:szCs w:val="18"/>
                <w:lang w:val="id-ID"/>
              </w:rPr>
              <w:t>Permasalahan Pelayanan OPD</w:t>
            </w:r>
          </w:p>
        </w:tc>
      </w:tr>
      <w:tr w:rsidR="001C3FB8" w14:paraId="37FB0663" w14:textId="77777777">
        <w:trPr>
          <w:tblHeader/>
          <w:jc w:val="right"/>
        </w:trPr>
        <w:tc>
          <w:tcPr>
            <w:tcW w:w="1019" w:type="dxa"/>
            <w:vMerge/>
            <w:shd w:val="clear" w:color="auto" w:fill="FFFF99"/>
            <w:vAlign w:val="center"/>
          </w:tcPr>
          <w:p w14:paraId="4986CDE6" w14:textId="77777777" w:rsidR="001C3FB8" w:rsidRDefault="001C3FB8">
            <w:pPr>
              <w:snapToGrid w:val="0"/>
              <w:jc w:val="center"/>
              <w:rPr>
                <w:rFonts w:ascii="Arial Narrow" w:hAnsi="Arial Narrow" w:cs="Tahoma"/>
                <w:b/>
                <w:sz w:val="18"/>
                <w:szCs w:val="18"/>
                <w:lang w:val="id-ID"/>
              </w:rPr>
            </w:pPr>
          </w:p>
        </w:tc>
        <w:tc>
          <w:tcPr>
            <w:tcW w:w="1894" w:type="dxa"/>
            <w:vMerge/>
            <w:shd w:val="clear" w:color="auto" w:fill="FFFF99"/>
            <w:vAlign w:val="center"/>
          </w:tcPr>
          <w:p w14:paraId="5395D662" w14:textId="77777777" w:rsidR="001C3FB8" w:rsidRDefault="001C3FB8">
            <w:pPr>
              <w:snapToGrid w:val="0"/>
              <w:jc w:val="center"/>
              <w:rPr>
                <w:rFonts w:ascii="Arial Narrow" w:hAnsi="Arial Narrow" w:cs="Tahoma"/>
                <w:b/>
                <w:sz w:val="18"/>
                <w:szCs w:val="18"/>
                <w:lang w:val="id-ID"/>
              </w:rPr>
            </w:pPr>
          </w:p>
        </w:tc>
        <w:tc>
          <w:tcPr>
            <w:tcW w:w="1384" w:type="dxa"/>
            <w:vMerge/>
            <w:shd w:val="clear" w:color="auto" w:fill="FFFF99"/>
            <w:vAlign w:val="center"/>
          </w:tcPr>
          <w:p w14:paraId="364E41AC" w14:textId="77777777" w:rsidR="001C3FB8" w:rsidRDefault="001C3FB8">
            <w:pPr>
              <w:snapToGrid w:val="0"/>
              <w:jc w:val="center"/>
              <w:rPr>
                <w:rFonts w:ascii="Arial Narrow" w:hAnsi="Arial Narrow" w:cs="Tahoma"/>
                <w:b/>
                <w:sz w:val="18"/>
                <w:szCs w:val="18"/>
                <w:lang w:val="id-ID"/>
              </w:rPr>
            </w:pPr>
          </w:p>
        </w:tc>
        <w:tc>
          <w:tcPr>
            <w:tcW w:w="1298" w:type="dxa"/>
            <w:shd w:val="clear" w:color="auto" w:fill="FFFF99"/>
            <w:vAlign w:val="center"/>
          </w:tcPr>
          <w:p w14:paraId="733A35AE" w14:textId="77777777" w:rsidR="001C3FB8" w:rsidRDefault="000C0BFC">
            <w:pPr>
              <w:tabs>
                <w:tab w:val="left" w:pos="279"/>
              </w:tabs>
              <w:snapToGrid w:val="0"/>
              <w:jc w:val="center"/>
              <w:rPr>
                <w:rFonts w:ascii="Arial Narrow" w:hAnsi="Arial Narrow" w:cs="Tahoma"/>
                <w:b/>
                <w:sz w:val="18"/>
                <w:szCs w:val="18"/>
              </w:rPr>
            </w:pPr>
            <w:r>
              <w:rPr>
                <w:rFonts w:ascii="Arial Narrow" w:hAnsi="Arial Narrow" w:cs="Tahoma"/>
                <w:b/>
                <w:sz w:val="18"/>
                <w:szCs w:val="18"/>
              </w:rPr>
              <w:t>Internal</w:t>
            </w:r>
          </w:p>
          <w:p w14:paraId="1B2A3805" w14:textId="77777777" w:rsidR="001C3FB8" w:rsidRDefault="000C0BFC">
            <w:pPr>
              <w:snapToGrid w:val="0"/>
              <w:jc w:val="center"/>
              <w:rPr>
                <w:rFonts w:ascii="Arial Narrow" w:hAnsi="Arial Narrow" w:cs="Tahoma"/>
                <w:b/>
                <w:sz w:val="18"/>
                <w:szCs w:val="18"/>
                <w:lang w:val="id-ID"/>
              </w:rPr>
            </w:pPr>
            <w:r>
              <w:rPr>
                <w:rFonts w:ascii="Arial Narrow" w:hAnsi="Arial Narrow" w:cs="Tahoma"/>
                <w:b/>
                <w:sz w:val="18"/>
                <w:szCs w:val="18"/>
              </w:rPr>
              <w:t>(</w:t>
            </w:r>
            <w:proofErr w:type="spellStart"/>
            <w:r>
              <w:rPr>
                <w:rFonts w:ascii="Arial Narrow" w:hAnsi="Arial Narrow" w:cs="Tahoma"/>
                <w:b/>
                <w:sz w:val="18"/>
                <w:szCs w:val="18"/>
              </w:rPr>
              <w:t>Kewenangan</w:t>
            </w:r>
            <w:proofErr w:type="spellEnd"/>
            <w:r>
              <w:rPr>
                <w:rFonts w:ascii="Arial Narrow" w:hAnsi="Arial Narrow" w:cs="Tahoma"/>
                <w:b/>
                <w:sz w:val="18"/>
                <w:szCs w:val="18"/>
              </w:rPr>
              <w:t xml:space="preserve"> </w:t>
            </w:r>
            <w:r>
              <w:rPr>
                <w:rFonts w:ascii="Arial Narrow" w:hAnsi="Arial Narrow" w:cs="Tahoma"/>
                <w:b/>
                <w:sz w:val="18"/>
                <w:szCs w:val="18"/>
                <w:lang w:val="id-ID"/>
              </w:rPr>
              <w:t>Dinas Lingkungan Hidup dan Kebersihan</w:t>
            </w:r>
            <w:r>
              <w:rPr>
                <w:rFonts w:ascii="Arial Narrow" w:hAnsi="Arial Narrow" w:cs="Tahoma"/>
                <w:b/>
                <w:sz w:val="18"/>
                <w:szCs w:val="18"/>
              </w:rPr>
              <w:t>)</w:t>
            </w:r>
          </w:p>
        </w:tc>
        <w:tc>
          <w:tcPr>
            <w:tcW w:w="1231" w:type="dxa"/>
            <w:shd w:val="clear" w:color="auto" w:fill="FFFF99"/>
            <w:vAlign w:val="center"/>
          </w:tcPr>
          <w:p w14:paraId="3DB3C932" w14:textId="77777777" w:rsidR="001C3FB8" w:rsidRDefault="000C0BFC">
            <w:pPr>
              <w:tabs>
                <w:tab w:val="left" w:pos="279"/>
              </w:tabs>
              <w:snapToGrid w:val="0"/>
              <w:jc w:val="center"/>
              <w:rPr>
                <w:rFonts w:ascii="Arial Narrow" w:hAnsi="Arial Narrow" w:cs="Tahoma"/>
                <w:b/>
                <w:sz w:val="18"/>
                <w:szCs w:val="18"/>
                <w:lang w:val="sv-SE"/>
              </w:rPr>
            </w:pPr>
            <w:r>
              <w:rPr>
                <w:rFonts w:ascii="Arial Narrow" w:hAnsi="Arial Narrow" w:cs="Tahoma"/>
                <w:b/>
                <w:sz w:val="18"/>
                <w:szCs w:val="18"/>
                <w:lang w:val="sv-SE"/>
              </w:rPr>
              <w:t>Eksternal</w:t>
            </w:r>
          </w:p>
          <w:p w14:paraId="353A518A" w14:textId="77777777" w:rsidR="001C3FB8" w:rsidRDefault="000C0BFC">
            <w:pPr>
              <w:snapToGrid w:val="0"/>
              <w:jc w:val="center"/>
              <w:rPr>
                <w:rFonts w:ascii="Arial Narrow" w:hAnsi="Arial Narrow" w:cs="Tahoma"/>
                <w:b/>
                <w:sz w:val="18"/>
                <w:szCs w:val="18"/>
                <w:lang w:val="id-ID"/>
              </w:rPr>
            </w:pPr>
            <w:r>
              <w:rPr>
                <w:rFonts w:ascii="Arial Narrow" w:hAnsi="Arial Narrow" w:cs="Tahoma"/>
                <w:b/>
                <w:sz w:val="18"/>
                <w:szCs w:val="18"/>
                <w:lang w:val="sv-SE"/>
              </w:rPr>
              <w:t xml:space="preserve">(Diluar Kewenangan </w:t>
            </w:r>
            <w:r>
              <w:rPr>
                <w:rFonts w:ascii="Arial Narrow" w:hAnsi="Arial Narrow" w:cs="Tahoma"/>
                <w:b/>
                <w:sz w:val="18"/>
                <w:szCs w:val="18"/>
                <w:lang w:val="id-ID"/>
              </w:rPr>
              <w:t>Dinas Lingkungan Hidup dan Kebersihan</w:t>
            </w:r>
            <w:r>
              <w:rPr>
                <w:rFonts w:ascii="Arial Narrow" w:hAnsi="Arial Narrow" w:cs="Tahoma"/>
                <w:b/>
                <w:sz w:val="18"/>
                <w:szCs w:val="18"/>
                <w:lang w:val="sv-SE"/>
              </w:rPr>
              <w:t>)</w:t>
            </w:r>
          </w:p>
        </w:tc>
        <w:tc>
          <w:tcPr>
            <w:tcW w:w="1503" w:type="dxa"/>
            <w:vMerge/>
            <w:shd w:val="clear" w:color="auto" w:fill="FFFF99"/>
            <w:vAlign w:val="center"/>
          </w:tcPr>
          <w:p w14:paraId="1956F4D3" w14:textId="77777777" w:rsidR="001C3FB8" w:rsidRDefault="001C3FB8">
            <w:pPr>
              <w:snapToGrid w:val="0"/>
              <w:jc w:val="center"/>
              <w:rPr>
                <w:rFonts w:ascii="Arial Narrow" w:hAnsi="Arial Narrow" w:cs="Tahoma"/>
                <w:b/>
                <w:sz w:val="18"/>
                <w:szCs w:val="18"/>
                <w:lang w:val="id-ID"/>
              </w:rPr>
            </w:pPr>
          </w:p>
        </w:tc>
      </w:tr>
      <w:tr w:rsidR="001C3FB8" w14:paraId="5D44216D" w14:textId="77777777">
        <w:trPr>
          <w:tblHeader/>
          <w:jc w:val="right"/>
        </w:trPr>
        <w:tc>
          <w:tcPr>
            <w:tcW w:w="1019" w:type="dxa"/>
            <w:shd w:val="clear" w:color="auto" w:fill="FFFF99"/>
            <w:vAlign w:val="center"/>
          </w:tcPr>
          <w:p w14:paraId="3430E599" w14:textId="77777777" w:rsidR="001C3FB8" w:rsidRDefault="000C0BFC">
            <w:pPr>
              <w:snapToGrid w:val="0"/>
              <w:jc w:val="center"/>
              <w:rPr>
                <w:rFonts w:ascii="Arial Narrow" w:hAnsi="Arial Narrow" w:cs="Tahoma"/>
                <w:b/>
                <w:sz w:val="18"/>
                <w:szCs w:val="18"/>
              </w:rPr>
            </w:pPr>
            <w:r>
              <w:rPr>
                <w:rFonts w:ascii="Arial Narrow" w:hAnsi="Arial Narrow" w:cs="Tahoma"/>
                <w:b/>
                <w:sz w:val="18"/>
                <w:szCs w:val="18"/>
              </w:rPr>
              <w:t>(1)</w:t>
            </w:r>
          </w:p>
        </w:tc>
        <w:tc>
          <w:tcPr>
            <w:tcW w:w="1894" w:type="dxa"/>
            <w:shd w:val="clear" w:color="auto" w:fill="FFFF99"/>
            <w:vAlign w:val="center"/>
          </w:tcPr>
          <w:p w14:paraId="52E4EC0F" w14:textId="77777777" w:rsidR="001C3FB8" w:rsidRDefault="000C0BFC">
            <w:pPr>
              <w:snapToGrid w:val="0"/>
              <w:jc w:val="center"/>
              <w:rPr>
                <w:rFonts w:ascii="Arial Narrow" w:hAnsi="Arial Narrow" w:cs="Tahoma"/>
                <w:b/>
                <w:sz w:val="18"/>
                <w:szCs w:val="18"/>
              </w:rPr>
            </w:pPr>
            <w:r>
              <w:rPr>
                <w:rFonts w:ascii="Arial Narrow" w:hAnsi="Arial Narrow" w:cs="Tahoma"/>
                <w:b/>
                <w:sz w:val="18"/>
                <w:szCs w:val="18"/>
              </w:rPr>
              <w:t>(2)</w:t>
            </w:r>
          </w:p>
        </w:tc>
        <w:tc>
          <w:tcPr>
            <w:tcW w:w="1384" w:type="dxa"/>
            <w:shd w:val="clear" w:color="auto" w:fill="FFFF99"/>
            <w:vAlign w:val="center"/>
          </w:tcPr>
          <w:p w14:paraId="3340CE3F" w14:textId="77777777" w:rsidR="001C3FB8" w:rsidRDefault="000C0BFC">
            <w:pPr>
              <w:snapToGrid w:val="0"/>
              <w:jc w:val="center"/>
              <w:rPr>
                <w:rFonts w:ascii="Arial Narrow" w:hAnsi="Arial Narrow" w:cs="Tahoma"/>
                <w:b/>
                <w:sz w:val="18"/>
                <w:szCs w:val="18"/>
              </w:rPr>
            </w:pPr>
            <w:r>
              <w:rPr>
                <w:rFonts w:ascii="Arial Narrow" w:hAnsi="Arial Narrow" w:cs="Tahoma"/>
                <w:b/>
                <w:sz w:val="18"/>
                <w:szCs w:val="18"/>
              </w:rPr>
              <w:t>(3)</w:t>
            </w:r>
          </w:p>
        </w:tc>
        <w:tc>
          <w:tcPr>
            <w:tcW w:w="1298" w:type="dxa"/>
            <w:shd w:val="clear" w:color="auto" w:fill="FFFF99"/>
            <w:vAlign w:val="center"/>
          </w:tcPr>
          <w:p w14:paraId="583515B6" w14:textId="77777777" w:rsidR="001C3FB8" w:rsidRDefault="000C0BFC">
            <w:pPr>
              <w:tabs>
                <w:tab w:val="left" w:pos="279"/>
              </w:tabs>
              <w:snapToGrid w:val="0"/>
              <w:jc w:val="center"/>
              <w:rPr>
                <w:rFonts w:ascii="Arial Narrow" w:hAnsi="Arial Narrow" w:cs="Tahoma"/>
                <w:b/>
                <w:sz w:val="18"/>
                <w:szCs w:val="18"/>
              </w:rPr>
            </w:pPr>
            <w:r>
              <w:rPr>
                <w:rFonts w:ascii="Arial Narrow" w:hAnsi="Arial Narrow" w:cs="Tahoma"/>
                <w:b/>
                <w:sz w:val="18"/>
                <w:szCs w:val="18"/>
              </w:rPr>
              <w:t>(4)</w:t>
            </w:r>
          </w:p>
        </w:tc>
        <w:tc>
          <w:tcPr>
            <w:tcW w:w="1231" w:type="dxa"/>
            <w:shd w:val="clear" w:color="auto" w:fill="FFFF99"/>
            <w:vAlign w:val="center"/>
          </w:tcPr>
          <w:p w14:paraId="078EC442" w14:textId="77777777" w:rsidR="001C3FB8" w:rsidRDefault="000C0BFC">
            <w:pPr>
              <w:tabs>
                <w:tab w:val="left" w:pos="279"/>
              </w:tabs>
              <w:snapToGrid w:val="0"/>
              <w:jc w:val="center"/>
              <w:rPr>
                <w:rFonts w:ascii="Arial Narrow" w:hAnsi="Arial Narrow" w:cs="Tahoma"/>
                <w:b/>
                <w:sz w:val="18"/>
                <w:szCs w:val="18"/>
                <w:lang w:val="sv-SE"/>
              </w:rPr>
            </w:pPr>
            <w:r>
              <w:rPr>
                <w:rFonts w:ascii="Arial Narrow" w:hAnsi="Arial Narrow" w:cs="Tahoma"/>
                <w:b/>
                <w:sz w:val="18"/>
                <w:szCs w:val="18"/>
                <w:lang w:val="sv-SE"/>
              </w:rPr>
              <w:t>(5)</w:t>
            </w:r>
          </w:p>
        </w:tc>
        <w:tc>
          <w:tcPr>
            <w:tcW w:w="1503" w:type="dxa"/>
            <w:shd w:val="clear" w:color="auto" w:fill="FFFF99"/>
            <w:vAlign w:val="center"/>
          </w:tcPr>
          <w:p w14:paraId="0B0BC2FD" w14:textId="77777777" w:rsidR="001C3FB8" w:rsidRDefault="000C0BFC">
            <w:pPr>
              <w:snapToGrid w:val="0"/>
              <w:jc w:val="center"/>
              <w:rPr>
                <w:rFonts w:ascii="Arial Narrow" w:hAnsi="Arial Narrow" w:cs="Tahoma"/>
                <w:b/>
                <w:sz w:val="18"/>
                <w:szCs w:val="18"/>
              </w:rPr>
            </w:pPr>
            <w:r>
              <w:rPr>
                <w:rFonts w:ascii="Arial Narrow" w:hAnsi="Arial Narrow" w:cs="Tahoma"/>
                <w:b/>
                <w:sz w:val="18"/>
                <w:szCs w:val="18"/>
              </w:rPr>
              <w:t>(6)</w:t>
            </w:r>
          </w:p>
        </w:tc>
      </w:tr>
      <w:tr w:rsidR="001C3FB8" w14:paraId="3DA058B1" w14:textId="77777777">
        <w:trPr>
          <w:jc w:val="right"/>
        </w:trPr>
        <w:tc>
          <w:tcPr>
            <w:tcW w:w="1019" w:type="dxa"/>
          </w:tcPr>
          <w:p w14:paraId="19C3314F"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Kesekre</w:t>
            </w:r>
            <w:proofErr w:type="spellEnd"/>
            <w:r>
              <w:rPr>
                <w:rFonts w:ascii="Arial Narrow" w:hAnsi="Arial Narrow" w:cs="Tahoma"/>
                <w:sz w:val="18"/>
                <w:szCs w:val="18"/>
              </w:rPr>
              <w:t>-</w:t>
            </w:r>
          </w:p>
          <w:p w14:paraId="70476DF3"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tariatan</w:t>
            </w:r>
            <w:proofErr w:type="spellEnd"/>
          </w:p>
        </w:tc>
        <w:tc>
          <w:tcPr>
            <w:tcW w:w="1894" w:type="dxa"/>
          </w:tcPr>
          <w:p w14:paraId="7F5203B3"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proofErr w:type="spellStart"/>
            <w:r>
              <w:rPr>
                <w:rFonts w:ascii="Arial Narrow" w:hAnsi="Arial Narrow" w:cs="Tahoma"/>
                <w:sz w:val="18"/>
                <w:szCs w:val="18"/>
              </w:rPr>
              <w:t>Peningkatan</w:t>
            </w:r>
            <w:proofErr w:type="spellEnd"/>
            <w:r>
              <w:rPr>
                <w:rFonts w:ascii="Arial Narrow" w:hAnsi="Arial Narrow" w:cs="Tahoma"/>
                <w:sz w:val="18"/>
                <w:szCs w:val="18"/>
              </w:rPr>
              <w:t xml:space="preserve"> </w:t>
            </w:r>
            <w:proofErr w:type="spellStart"/>
            <w:r>
              <w:rPr>
                <w:rFonts w:ascii="Arial Narrow" w:hAnsi="Arial Narrow" w:cs="Tahoma"/>
                <w:sz w:val="18"/>
                <w:szCs w:val="18"/>
              </w:rPr>
              <w:t>Kualitas</w:t>
            </w:r>
            <w:proofErr w:type="spellEnd"/>
            <w:r>
              <w:rPr>
                <w:rFonts w:ascii="Arial Narrow" w:hAnsi="Arial Narrow" w:cs="Tahoma"/>
                <w:sz w:val="18"/>
                <w:szCs w:val="18"/>
              </w:rPr>
              <w:t xml:space="preserve"> </w:t>
            </w:r>
            <w:proofErr w:type="spellStart"/>
            <w:r>
              <w:rPr>
                <w:rFonts w:ascii="Arial Narrow" w:hAnsi="Arial Narrow" w:cs="Tahoma"/>
                <w:sz w:val="18"/>
                <w:szCs w:val="18"/>
              </w:rPr>
              <w:t>aparatur</w:t>
            </w:r>
            <w:proofErr w:type="spellEnd"/>
            <w:r>
              <w:rPr>
                <w:rFonts w:ascii="Arial Narrow" w:hAnsi="Arial Narrow" w:cs="Tahoma"/>
                <w:sz w:val="18"/>
                <w:szCs w:val="18"/>
              </w:rPr>
              <w:t xml:space="preserve"> yang </w:t>
            </w:r>
            <w:proofErr w:type="spellStart"/>
            <w:r>
              <w:rPr>
                <w:rFonts w:ascii="Arial Narrow" w:hAnsi="Arial Narrow" w:cs="Tahoma"/>
                <w:sz w:val="18"/>
                <w:szCs w:val="18"/>
              </w:rPr>
              <w:t>menunjang</w:t>
            </w:r>
            <w:proofErr w:type="spellEnd"/>
            <w:r>
              <w:rPr>
                <w:rFonts w:ascii="Arial Narrow" w:hAnsi="Arial Narrow" w:cs="Tahoma"/>
                <w:sz w:val="18"/>
                <w:szCs w:val="18"/>
              </w:rPr>
              <w:t xml:space="preserve"> </w:t>
            </w:r>
            <w:proofErr w:type="spellStart"/>
            <w:r>
              <w:rPr>
                <w:rFonts w:ascii="Arial Narrow" w:hAnsi="Arial Narrow" w:cs="Tahoma"/>
                <w:sz w:val="18"/>
                <w:szCs w:val="18"/>
              </w:rPr>
              <w:t>kinerja</w:t>
            </w:r>
            <w:proofErr w:type="spellEnd"/>
            <w:r>
              <w:rPr>
                <w:rFonts w:ascii="Arial Narrow" w:hAnsi="Arial Narrow" w:cs="Tahoma"/>
                <w:sz w:val="18"/>
                <w:szCs w:val="18"/>
              </w:rPr>
              <w:t xml:space="preserve"> </w:t>
            </w:r>
            <w:proofErr w:type="spellStart"/>
            <w:proofErr w:type="gramStart"/>
            <w:r>
              <w:rPr>
                <w:rFonts w:ascii="Arial Narrow" w:hAnsi="Arial Narrow" w:cs="Tahoma"/>
                <w:sz w:val="18"/>
                <w:szCs w:val="18"/>
              </w:rPr>
              <w:t>Dinas</w:t>
            </w:r>
            <w:proofErr w:type="spellEnd"/>
            <w:r>
              <w:rPr>
                <w:rFonts w:ascii="Arial Narrow" w:hAnsi="Arial Narrow" w:cs="Tahoma"/>
                <w:sz w:val="18"/>
                <w:szCs w:val="18"/>
              </w:rPr>
              <w:t xml:space="preserve"> </w:t>
            </w:r>
            <w:r>
              <w:rPr>
                <w:rFonts w:ascii="Arial Narrow" w:hAnsi="Arial Narrow" w:cs="Tahoma"/>
                <w:sz w:val="18"/>
                <w:szCs w:val="18"/>
                <w:lang w:val="id-ID"/>
              </w:rPr>
              <w:t xml:space="preserve"> Lingkungan</w:t>
            </w:r>
            <w:proofErr w:type="gramEnd"/>
            <w:r>
              <w:rPr>
                <w:rFonts w:ascii="Arial Narrow" w:hAnsi="Arial Narrow" w:cs="Tahoma"/>
                <w:sz w:val="18"/>
                <w:szCs w:val="18"/>
                <w:lang w:val="id-ID"/>
              </w:rPr>
              <w:t xml:space="preserve"> Hidup</w:t>
            </w:r>
            <w:r>
              <w:rPr>
                <w:rFonts w:ascii="Arial Narrow" w:hAnsi="Arial Narrow" w:cs="Tahoma"/>
                <w:sz w:val="18"/>
                <w:szCs w:val="18"/>
              </w:rPr>
              <w:t xml:space="preserve"> dan </w:t>
            </w:r>
            <w:proofErr w:type="spellStart"/>
            <w:r>
              <w:rPr>
                <w:rFonts w:ascii="Arial Narrow" w:hAnsi="Arial Narrow" w:cs="Tahoma"/>
                <w:sz w:val="18"/>
                <w:szCs w:val="18"/>
              </w:rPr>
              <w:t>kebersihan</w:t>
            </w:r>
            <w:proofErr w:type="spellEnd"/>
          </w:p>
          <w:p w14:paraId="0864F71F"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Laporan daftar hadir</w:t>
            </w:r>
          </w:p>
          <w:p w14:paraId="246914F0"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Laporan nominatif kepegawaian dan bizeting</w:t>
            </w:r>
          </w:p>
          <w:p w14:paraId="6E550943"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Laporan Simda Barang</w:t>
            </w:r>
          </w:p>
          <w:p w14:paraId="4F513385"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Laporan belanja barang modal</w:t>
            </w:r>
          </w:p>
          <w:p w14:paraId="7932499C"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Laporan inventarisasi barang pakai habis</w:t>
            </w:r>
          </w:p>
          <w:p w14:paraId="193ECCC7" w14:textId="77777777" w:rsidR="001C3FB8" w:rsidRDefault="000C0BFC">
            <w:pPr>
              <w:numPr>
                <w:ilvl w:val="0"/>
                <w:numId w:val="40"/>
              </w:numPr>
              <w:snapToGrid w:val="0"/>
              <w:spacing w:after="0" w:line="240" w:lineRule="auto"/>
              <w:ind w:left="265" w:hanging="220"/>
              <w:rPr>
                <w:rFonts w:ascii="Arial Narrow" w:hAnsi="Arial Narrow" w:cs="Tahoma"/>
                <w:sz w:val="18"/>
                <w:szCs w:val="18"/>
                <w:lang w:val="id-ID"/>
              </w:rPr>
            </w:pPr>
            <w:proofErr w:type="spellStart"/>
            <w:r>
              <w:rPr>
                <w:rFonts w:ascii="Arial Narrow" w:hAnsi="Arial Narrow" w:cs="Tahoma"/>
                <w:sz w:val="18"/>
                <w:szCs w:val="18"/>
              </w:rPr>
              <w:t>Telah</w:t>
            </w:r>
            <w:proofErr w:type="spellEnd"/>
            <w:r>
              <w:rPr>
                <w:rFonts w:ascii="Arial Narrow" w:hAnsi="Arial Narrow" w:cs="Tahoma"/>
                <w:sz w:val="18"/>
                <w:szCs w:val="18"/>
              </w:rPr>
              <w:t xml:space="preserve"> </w:t>
            </w:r>
            <w:proofErr w:type="spellStart"/>
            <w:r>
              <w:rPr>
                <w:rFonts w:ascii="Arial Narrow" w:hAnsi="Arial Narrow" w:cs="Tahoma"/>
                <w:sz w:val="18"/>
                <w:szCs w:val="18"/>
              </w:rPr>
              <w:t>tersusun</w:t>
            </w:r>
            <w:proofErr w:type="spellEnd"/>
            <w:r>
              <w:rPr>
                <w:rFonts w:ascii="Arial Narrow" w:hAnsi="Arial Narrow" w:cs="Tahoma"/>
                <w:sz w:val="18"/>
                <w:szCs w:val="18"/>
              </w:rPr>
              <w:t xml:space="preserve"> </w:t>
            </w:r>
            <w:proofErr w:type="gramStart"/>
            <w:r>
              <w:rPr>
                <w:rFonts w:ascii="Arial Narrow" w:hAnsi="Arial Narrow" w:cs="Tahoma"/>
                <w:sz w:val="18"/>
                <w:szCs w:val="18"/>
              </w:rPr>
              <w:t>LAKIP ,</w:t>
            </w:r>
            <w:proofErr w:type="gramEnd"/>
            <w:r>
              <w:rPr>
                <w:rFonts w:ascii="Arial Narrow" w:hAnsi="Arial Narrow" w:cs="Tahoma"/>
                <w:sz w:val="18"/>
                <w:szCs w:val="18"/>
              </w:rPr>
              <w:t xml:space="preserve"> </w:t>
            </w:r>
            <w:proofErr w:type="spellStart"/>
            <w:r>
              <w:rPr>
                <w:rFonts w:ascii="Arial Narrow" w:hAnsi="Arial Narrow" w:cs="Tahoma"/>
                <w:sz w:val="18"/>
                <w:szCs w:val="18"/>
              </w:rPr>
              <w:t>Bahan</w:t>
            </w:r>
            <w:proofErr w:type="spellEnd"/>
            <w:r>
              <w:rPr>
                <w:rFonts w:ascii="Arial Narrow" w:hAnsi="Arial Narrow" w:cs="Tahoma"/>
                <w:sz w:val="18"/>
                <w:szCs w:val="18"/>
              </w:rPr>
              <w:t xml:space="preserve"> LPPD, LKPJ, dan </w:t>
            </w:r>
            <w:proofErr w:type="spellStart"/>
            <w:r>
              <w:rPr>
                <w:rFonts w:ascii="Arial Narrow" w:hAnsi="Arial Narrow" w:cs="Tahoma"/>
                <w:sz w:val="18"/>
                <w:szCs w:val="18"/>
              </w:rPr>
              <w:t>Renja</w:t>
            </w:r>
            <w:proofErr w:type="spellEnd"/>
            <w:r>
              <w:rPr>
                <w:rFonts w:ascii="Arial Narrow" w:hAnsi="Arial Narrow" w:cs="Tahoma"/>
                <w:sz w:val="18"/>
                <w:szCs w:val="18"/>
              </w:rPr>
              <w:t xml:space="preserve"> SKPD</w:t>
            </w:r>
          </w:p>
          <w:p w14:paraId="19429F60" w14:textId="77777777" w:rsidR="001C3FB8" w:rsidRDefault="000C0BFC">
            <w:pPr>
              <w:numPr>
                <w:ilvl w:val="0"/>
                <w:numId w:val="40"/>
              </w:numPr>
              <w:snapToGrid w:val="0"/>
              <w:spacing w:after="0" w:line="240" w:lineRule="auto"/>
              <w:ind w:left="265" w:hanging="220"/>
              <w:rPr>
                <w:rFonts w:ascii="Arial Narrow" w:hAnsi="Arial Narrow" w:cs="Tahoma"/>
                <w:sz w:val="18"/>
                <w:szCs w:val="18"/>
                <w:lang w:val="id-ID"/>
              </w:rPr>
            </w:pPr>
            <w:r>
              <w:rPr>
                <w:rFonts w:ascii="Arial Narrow" w:hAnsi="Arial Narrow" w:cs="Tahoma"/>
                <w:sz w:val="18"/>
                <w:szCs w:val="18"/>
                <w:lang w:val="id-ID"/>
              </w:rPr>
              <w:t xml:space="preserve">Dokumen SPP dan </w:t>
            </w:r>
            <w:r>
              <w:rPr>
                <w:rFonts w:ascii="Arial Narrow" w:hAnsi="Arial Narrow" w:cs="Tahoma"/>
                <w:sz w:val="18"/>
                <w:szCs w:val="18"/>
                <w:lang w:val="id-ID"/>
              </w:rPr>
              <w:lastRenderedPageBreak/>
              <w:t>SPM</w:t>
            </w:r>
          </w:p>
          <w:p w14:paraId="2BE8D861" w14:textId="77777777" w:rsidR="001C3FB8" w:rsidRDefault="000C0BFC">
            <w:pPr>
              <w:numPr>
                <w:ilvl w:val="0"/>
                <w:numId w:val="40"/>
              </w:numPr>
              <w:snapToGrid w:val="0"/>
              <w:spacing w:after="0" w:line="240" w:lineRule="auto"/>
              <w:ind w:left="265" w:hanging="220"/>
              <w:rPr>
                <w:rFonts w:ascii="Arial Narrow" w:hAnsi="Arial Narrow" w:cs="Tahoma"/>
                <w:sz w:val="18"/>
                <w:szCs w:val="18"/>
                <w:lang w:val="id-ID"/>
              </w:rPr>
            </w:pPr>
            <w:r>
              <w:rPr>
                <w:rFonts w:ascii="Arial Narrow" w:hAnsi="Arial Narrow" w:cs="Tahoma"/>
                <w:sz w:val="18"/>
                <w:szCs w:val="18"/>
                <w:lang w:val="id-ID"/>
              </w:rPr>
              <w:t>Dokumen Laporan Keuangan</w:t>
            </w:r>
          </w:p>
          <w:p w14:paraId="1EC1C50D" w14:textId="77777777" w:rsidR="001C3FB8" w:rsidRDefault="001C3FB8">
            <w:pPr>
              <w:snapToGrid w:val="0"/>
              <w:ind w:left="265"/>
              <w:rPr>
                <w:rFonts w:ascii="Arial Narrow" w:hAnsi="Arial Narrow" w:cs="Tahoma"/>
                <w:sz w:val="18"/>
                <w:szCs w:val="18"/>
                <w:lang w:val="id-ID"/>
              </w:rPr>
            </w:pPr>
          </w:p>
        </w:tc>
        <w:tc>
          <w:tcPr>
            <w:tcW w:w="1384" w:type="dxa"/>
          </w:tcPr>
          <w:p w14:paraId="0AB145F6" w14:textId="77777777" w:rsidR="001C3FB8" w:rsidRDefault="000C0BFC">
            <w:pPr>
              <w:numPr>
                <w:ilvl w:val="0"/>
                <w:numId w:val="41"/>
              </w:numPr>
              <w:snapToGrid w:val="0"/>
              <w:spacing w:after="0" w:line="240" w:lineRule="auto"/>
              <w:ind w:left="242" w:hanging="169"/>
              <w:rPr>
                <w:rFonts w:ascii="Arial Narrow" w:hAnsi="Arial Narrow" w:cs="Tahoma"/>
                <w:sz w:val="18"/>
                <w:szCs w:val="18"/>
              </w:rPr>
            </w:pPr>
            <w:r>
              <w:rPr>
                <w:rFonts w:ascii="Arial Narrow" w:hAnsi="Arial Narrow" w:cs="Tahoma"/>
                <w:sz w:val="18"/>
                <w:szCs w:val="18"/>
              </w:rPr>
              <w:lastRenderedPageBreak/>
              <w:t xml:space="preserve">PP no. 3 </w:t>
            </w:r>
            <w:proofErr w:type="spellStart"/>
            <w:r>
              <w:rPr>
                <w:rFonts w:ascii="Arial Narrow" w:hAnsi="Arial Narrow" w:cs="Tahoma"/>
                <w:sz w:val="18"/>
                <w:szCs w:val="18"/>
              </w:rPr>
              <w:t>Tahun</w:t>
            </w:r>
            <w:proofErr w:type="spellEnd"/>
            <w:r>
              <w:rPr>
                <w:rFonts w:ascii="Arial Narrow" w:hAnsi="Arial Narrow" w:cs="Tahoma"/>
                <w:sz w:val="18"/>
                <w:szCs w:val="18"/>
              </w:rPr>
              <w:t xml:space="preserve"> 2007</w:t>
            </w:r>
          </w:p>
          <w:p w14:paraId="4DD5B7B9" w14:textId="77777777" w:rsidR="001C3FB8" w:rsidRDefault="000C0BFC">
            <w:pPr>
              <w:numPr>
                <w:ilvl w:val="0"/>
                <w:numId w:val="41"/>
              </w:numPr>
              <w:snapToGrid w:val="0"/>
              <w:spacing w:after="0" w:line="240" w:lineRule="auto"/>
              <w:ind w:left="242" w:hanging="169"/>
              <w:rPr>
                <w:rFonts w:ascii="Arial Narrow" w:hAnsi="Arial Narrow" w:cs="Tahoma"/>
                <w:sz w:val="18"/>
                <w:szCs w:val="18"/>
              </w:rPr>
            </w:pPr>
            <w:r>
              <w:rPr>
                <w:rFonts w:ascii="Arial Narrow" w:hAnsi="Arial Narrow" w:cs="Tahoma"/>
                <w:sz w:val="18"/>
                <w:szCs w:val="18"/>
              </w:rPr>
              <w:t xml:space="preserve">PP No </w:t>
            </w:r>
            <w:r>
              <w:rPr>
                <w:rFonts w:ascii="Arial Narrow" w:hAnsi="Arial Narrow" w:cs="Tahoma"/>
                <w:sz w:val="18"/>
                <w:szCs w:val="18"/>
                <w:lang w:val="id-ID"/>
              </w:rPr>
              <w:t>8</w:t>
            </w:r>
            <w:r>
              <w:rPr>
                <w:rFonts w:ascii="Arial Narrow" w:hAnsi="Arial Narrow" w:cs="Tahoma"/>
                <w:sz w:val="18"/>
                <w:szCs w:val="18"/>
              </w:rPr>
              <w:t xml:space="preserve"> </w:t>
            </w:r>
            <w:proofErr w:type="spellStart"/>
            <w:r>
              <w:rPr>
                <w:rFonts w:ascii="Arial Narrow" w:hAnsi="Arial Narrow" w:cs="Tahoma"/>
                <w:sz w:val="18"/>
                <w:szCs w:val="18"/>
              </w:rPr>
              <w:t>Tahun</w:t>
            </w:r>
            <w:proofErr w:type="spellEnd"/>
            <w:r>
              <w:rPr>
                <w:rFonts w:ascii="Arial Narrow" w:hAnsi="Arial Narrow" w:cs="Tahoma"/>
                <w:sz w:val="18"/>
                <w:szCs w:val="18"/>
              </w:rPr>
              <w:t xml:space="preserve"> 2008</w:t>
            </w:r>
          </w:p>
          <w:p w14:paraId="1AF60761" w14:textId="77777777" w:rsidR="001C3FB8" w:rsidRDefault="000C0BFC">
            <w:pPr>
              <w:numPr>
                <w:ilvl w:val="0"/>
                <w:numId w:val="41"/>
              </w:numPr>
              <w:snapToGrid w:val="0"/>
              <w:spacing w:after="0" w:line="240" w:lineRule="auto"/>
              <w:ind w:left="242" w:hanging="169"/>
              <w:rPr>
                <w:rFonts w:ascii="Arial Narrow" w:hAnsi="Arial Narrow" w:cs="Tahoma"/>
                <w:sz w:val="18"/>
                <w:szCs w:val="18"/>
              </w:rPr>
            </w:pPr>
            <w:r>
              <w:rPr>
                <w:rFonts w:ascii="Arial Narrow" w:hAnsi="Arial Narrow" w:cs="Tahoma"/>
                <w:sz w:val="18"/>
                <w:szCs w:val="18"/>
                <w:lang w:val="id-ID"/>
              </w:rPr>
              <w:t>PP No. 23 Tahun 2014</w:t>
            </w:r>
          </w:p>
          <w:p w14:paraId="6B85DF8A" w14:textId="77777777" w:rsidR="001C3FB8" w:rsidRDefault="000C0BFC">
            <w:pPr>
              <w:numPr>
                <w:ilvl w:val="0"/>
                <w:numId w:val="41"/>
              </w:numPr>
              <w:snapToGrid w:val="0"/>
              <w:spacing w:after="0" w:line="240" w:lineRule="auto"/>
              <w:ind w:left="242" w:hanging="169"/>
              <w:rPr>
                <w:rFonts w:ascii="Arial Narrow" w:hAnsi="Arial Narrow" w:cs="Tahoma"/>
                <w:sz w:val="18"/>
                <w:szCs w:val="18"/>
              </w:rPr>
            </w:pPr>
            <w:proofErr w:type="spellStart"/>
            <w:r>
              <w:rPr>
                <w:rFonts w:ascii="Arial Narrow" w:hAnsi="Arial Narrow" w:cs="Tahoma"/>
                <w:sz w:val="18"/>
                <w:szCs w:val="18"/>
              </w:rPr>
              <w:t>Permen</w:t>
            </w:r>
            <w:proofErr w:type="spellEnd"/>
            <w:r>
              <w:rPr>
                <w:rFonts w:ascii="Arial Narrow" w:hAnsi="Arial Narrow" w:cs="Tahoma"/>
                <w:sz w:val="18"/>
                <w:szCs w:val="18"/>
              </w:rPr>
              <w:t xml:space="preserve"> PAN dan RB No. 29 Th 2010</w:t>
            </w:r>
          </w:p>
          <w:p w14:paraId="09DDA008" w14:textId="77777777" w:rsidR="001C3FB8" w:rsidRDefault="000C0BFC">
            <w:pPr>
              <w:numPr>
                <w:ilvl w:val="0"/>
                <w:numId w:val="41"/>
              </w:numPr>
              <w:snapToGrid w:val="0"/>
              <w:spacing w:after="0" w:line="240" w:lineRule="auto"/>
              <w:ind w:left="242" w:hanging="169"/>
              <w:rPr>
                <w:rFonts w:ascii="Arial Narrow" w:hAnsi="Arial Narrow" w:cs="Tahoma"/>
                <w:sz w:val="18"/>
                <w:szCs w:val="18"/>
              </w:rPr>
            </w:pPr>
            <w:proofErr w:type="spellStart"/>
            <w:r>
              <w:rPr>
                <w:rFonts w:ascii="Arial Narrow" w:hAnsi="Arial Narrow" w:cs="Tahoma"/>
                <w:sz w:val="18"/>
                <w:szCs w:val="18"/>
              </w:rPr>
              <w:t>Perda</w:t>
            </w:r>
            <w:proofErr w:type="spellEnd"/>
            <w:r>
              <w:rPr>
                <w:rFonts w:ascii="Arial Narrow" w:hAnsi="Arial Narrow" w:cs="Tahoma"/>
                <w:sz w:val="18"/>
                <w:szCs w:val="18"/>
              </w:rPr>
              <w:t xml:space="preserve"> 15 Th 2011</w:t>
            </w:r>
          </w:p>
          <w:p w14:paraId="1650FFCB" w14:textId="77777777" w:rsidR="001C3FB8" w:rsidRDefault="000C0BFC">
            <w:pPr>
              <w:numPr>
                <w:ilvl w:val="0"/>
                <w:numId w:val="41"/>
              </w:numPr>
              <w:snapToGrid w:val="0"/>
              <w:spacing w:after="0" w:line="240" w:lineRule="auto"/>
              <w:ind w:left="242" w:hanging="169"/>
              <w:rPr>
                <w:rFonts w:ascii="Arial Narrow" w:hAnsi="Arial Narrow" w:cs="Tahoma"/>
                <w:sz w:val="18"/>
                <w:szCs w:val="18"/>
              </w:rPr>
            </w:pPr>
            <w:r>
              <w:rPr>
                <w:rFonts w:ascii="Arial Narrow" w:hAnsi="Arial Narrow" w:cs="Tahoma"/>
                <w:sz w:val="18"/>
                <w:szCs w:val="18"/>
                <w:lang w:val="id-ID"/>
              </w:rPr>
              <w:t>Perwali Dps No. 57 Th. 2014</w:t>
            </w:r>
          </w:p>
          <w:p w14:paraId="3C71BAA8" w14:textId="77777777" w:rsidR="001C3FB8" w:rsidRDefault="000C0BFC">
            <w:pPr>
              <w:numPr>
                <w:ilvl w:val="0"/>
                <w:numId w:val="41"/>
              </w:numPr>
              <w:snapToGrid w:val="0"/>
              <w:spacing w:after="0" w:line="240" w:lineRule="auto"/>
              <w:ind w:left="242" w:hanging="169"/>
              <w:rPr>
                <w:rFonts w:ascii="Arial Narrow" w:hAnsi="Arial Narrow" w:cs="Tahoma"/>
                <w:sz w:val="18"/>
                <w:szCs w:val="18"/>
              </w:rPr>
            </w:pPr>
            <w:r>
              <w:rPr>
                <w:rFonts w:ascii="Arial Narrow" w:hAnsi="Arial Narrow" w:cs="Tahoma"/>
                <w:sz w:val="18"/>
                <w:szCs w:val="18"/>
                <w:lang w:val="id-ID"/>
              </w:rPr>
              <w:t>Perwali Dps No. 34 Th. 2015</w:t>
            </w:r>
          </w:p>
          <w:p w14:paraId="72128370" w14:textId="77777777" w:rsidR="001C3FB8" w:rsidRDefault="001C3FB8">
            <w:pPr>
              <w:snapToGrid w:val="0"/>
              <w:rPr>
                <w:rFonts w:ascii="Arial Narrow" w:hAnsi="Arial Narrow" w:cs="Tahoma"/>
                <w:sz w:val="18"/>
                <w:szCs w:val="18"/>
              </w:rPr>
            </w:pPr>
          </w:p>
        </w:tc>
        <w:tc>
          <w:tcPr>
            <w:tcW w:w="1298" w:type="dxa"/>
          </w:tcPr>
          <w:p w14:paraId="4B4959AC" w14:textId="77777777" w:rsidR="001C3FB8" w:rsidRDefault="000C0BFC">
            <w:pPr>
              <w:pStyle w:val="ListParagraph"/>
              <w:numPr>
                <w:ilvl w:val="0"/>
                <w:numId w:val="42"/>
              </w:numPr>
              <w:snapToGrid w:val="0"/>
              <w:ind w:left="191" w:hanging="191"/>
              <w:contextualSpacing w:val="0"/>
              <w:rPr>
                <w:rFonts w:ascii="Arial Narrow" w:hAnsi="Arial Narrow" w:cs="Tahoma"/>
                <w:sz w:val="18"/>
                <w:szCs w:val="18"/>
              </w:rPr>
            </w:pPr>
            <w:proofErr w:type="spellStart"/>
            <w:r>
              <w:rPr>
                <w:rFonts w:ascii="Arial Narrow" w:hAnsi="Arial Narrow" w:cs="Tahoma"/>
                <w:sz w:val="18"/>
                <w:szCs w:val="18"/>
              </w:rPr>
              <w:t>Jumlah</w:t>
            </w:r>
            <w:proofErr w:type="spellEnd"/>
            <w:r>
              <w:rPr>
                <w:rFonts w:ascii="Arial Narrow" w:hAnsi="Arial Narrow" w:cs="Tahoma"/>
                <w:sz w:val="18"/>
                <w:szCs w:val="18"/>
              </w:rPr>
              <w:t xml:space="preserve"> SDM</w:t>
            </w:r>
          </w:p>
          <w:p w14:paraId="5801EA3C" w14:textId="77777777" w:rsidR="001C3FB8" w:rsidRDefault="000C0BFC">
            <w:pPr>
              <w:pStyle w:val="ListParagraph"/>
              <w:numPr>
                <w:ilvl w:val="0"/>
                <w:numId w:val="42"/>
              </w:numPr>
              <w:snapToGrid w:val="0"/>
              <w:spacing w:line="360" w:lineRule="auto"/>
              <w:ind w:left="187" w:hanging="187"/>
              <w:contextualSpacing w:val="0"/>
              <w:rPr>
                <w:rFonts w:ascii="Arial Narrow" w:hAnsi="Arial Narrow" w:cs="Tahoma"/>
                <w:sz w:val="18"/>
                <w:szCs w:val="18"/>
              </w:rPr>
            </w:pPr>
            <w:proofErr w:type="spellStart"/>
            <w:r>
              <w:rPr>
                <w:rFonts w:ascii="Arial Narrow" w:hAnsi="Arial Narrow" w:cs="Tahoma"/>
                <w:sz w:val="18"/>
                <w:szCs w:val="18"/>
              </w:rPr>
              <w:t>Ketersediaan</w:t>
            </w:r>
            <w:proofErr w:type="spellEnd"/>
            <w:r>
              <w:rPr>
                <w:rFonts w:ascii="Arial Narrow" w:hAnsi="Arial Narrow" w:cs="Tahoma"/>
                <w:sz w:val="18"/>
                <w:szCs w:val="18"/>
              </w:rPr>
              <w:t xml:space="preserve"> </w:t>
            </w:r>
            <w:proofErr w:type="spellStart"/>
            <w:r>
              <w:rPr>
                <w:rFonts w:ascii="Arial Narrow" w:hAnsi="Arial Narrow" w:cs="Tahoma"/>
                <w:sz w:val="18"/>
                <w:szCs w:val="18"/>
              </w:rPr>
              <w:t>anggaran</w:t>
            </w:r>
            <w:proofErr w:type="spellEnd"/>
          </w:p>
        </w:tc>
        <w:tc>
          <w:tcPr>
            <w:tcW w:w="1231" w:type="dxa"/>
          </w:tcPr>
          <w:p w14:paraId="5C83D5F7" w14:textId="77777777" w:rsidR="001C3FB8" w:rsidRDefault="000C0BFC">
            <w:pPr>
              <w:numPr>
                <w:ilvl w:val="0"/>
                <w:numId w:val="43"/>
              </w:numPr>
              <w:snapToGrid w:val="0"/>
              <w:spacing w:after="0" w:line="240" w:lineRule="auto"/>
              <w:ind w:left="179" w:hanging="179"/>
              <w:rPr>
                <w:rFonts w:ascii="Arial Narrow" w:hAnsi="Arial Narrow" w:cs="Tahoma"/>
                <w:sz w:val="18"/>
                <w:szCs w:val="18"/>
              </w:rPr>
            </w:pPr>
            <w:proofErr w:type="spellStart"/>
            <w:r>
              <w:rPr>
                <w:rFonts w:ascii="Arial Narrow" w:hAnsi="Arial Narrow" w:cs="Tahoma"/>
                <w:sz w:val="18"/>
                <w:szCs w:val="18"/>
              </w:rPr>
              <w:t>Dukungan</w:t>
            </w:r>
            <w:proofErr w:type="spellEnd"/>
            <w:r>
              <w:rPr>
                <w:rFonts w:ascii="Arial Narrow" w:hAnsi="Arial Narrow" w:cs="Tahoma"/>
                <w:sz w:val="18"/>
                <w:szCs w:val="18"/>
              </w:rPr>
              <w:t xml:space="preserve"> </w:t>
            </w:r>
            <w:proofErr w:type="spellStart"/>
            <w:r>
              <w:rPr>
                <w:rFonts w:ascii="Arial Narrow" w:hAnsi="Arial Narrow" w:cs="Tahoma"/>
                <w:sz w:val="18"/>
                <w:szCs w:val="18"/>
              </w:rPr>
              <w:t>dari</w:t>
            </w:r>
            <w:proofErr w:type="spellEnd"/>
            <w:r>
              <w:rPr>
                <w:rFonts w:ascii="Arial Narrow" w:hAnsi="Arial Narrow" w:cs="Tahoma"/>
                <w:sz w:val="18"/>
                <w:szCs w:val="18"/>
              </w:rPr>
              <w:t xml:space="preserve"> </w:t>
            </w:r>
            <w:proofErr w:type="spellStart"/>
            <w:r>
              <w:rPr>
                <w:rFonts w:ascii="Arial Narrow" w:hAnsi="Arial Narrow" w:cs="Tahoma"/>
                <w:sz w:val="18"/>
                <w:szCs w:val="18"/>
              </w:rPr>
              <w:t>Pimpinan</w:t>
            </w:r>
            <w:proofErr w:type="spellEnd"/>
          </w:p>
          <w:p w14:paraId="48B43A39" w14:textId="77777777" w:rsidR="001C3FB8" w:rsidRDefault="000C0BFC">
            <w:pPr>
              <w:numPr>
                <w:ilvl w:val="0"/>
                <w:numId w:val="43"/>
              </w:numPr>
              <w:snapToGrid w:val="0"/>
              <w:spacing w:after="0" w:line="240" w:lineRule="auto"/>
              <w:ind w:left="179" w:hanging="179"/>
              <w:rPr>
                <w:rFonts w:ascii="Arial Narrow" w:hAnsi="Arial Narrow" w:cs="Tahoma"/>
                <w:sz w:val="18"/>
                <w:szCs w:val="18"/>
              </w:rPr>
            </w:pPr>
            <w:proofErr w:type="spellStart"/>
            <w:r>
              <w:rPr>
                <w:rFonts w:ascii="Arial Narrow" w:hAnsi="Arial Narrow" w:cs="Tahoma"/>
                <w:sz w:val="18"/>
                <w:szCs w:val="18"/>
              </w:rPr>
              <w:t>Dukungan</w:t>
            </w:r>
            <w:proofErr w:type="spellEnd"/>
            <w:r>
              <w:rPr>
                <w:rFonts w:ascii="Arial Narrow" w:hAnsi="Arial Narrow" w:cs="Tahoma"/>
                <w:sz w:val="18"/>
                <w:szCs w:val="18"/>
              </w:rPr>
              <w:t xml:space="preserve"> </w:t>
            </w:r>
            <w:proofErr w:type="spellStart"/>
            <w:r>
              <w:rPr>
                <w:rFonts w:ascii="Arial Narrow" w:hAnsi="Arial Narrow" w:cs="Tahoma"/>
                <w:sz w:val="18"/>
                <w:szCs w:val="18"/>
              </w:rPr>
              <w:t>dari</w:t>
            </w:r>
            <w:proofErr w:type="spellEnd"/>
            <w:r>
              <w:rPr>
                <w:rFonts w:ascii="Arial Narrow" w:hAnsi="Arial Narrow" w:cs="Tahoma"/>
                <w:sz w:val="18"/>
                <w:szCs w:val="18"/>
                <w:lang w:val="id-ID"/>
              </w:rPr>
              <w:t xml:space="preserve"> O</w:t>
            </w:r>
            <w:r>
              <w:rPr>
                <w:rFonts w:ascii="Arial Narrow" w:hAnsi="Arial Narrow" w:cs="Tahoma"/>
                <w:sz w:val="18"/>
                <w:szCs w:val="18"/>
              </w:rPr>
              <w:t xml:space="preserve">PD </w:t>
            </w:r>
            <w:proofErr w:type="spellStart"/>
            <w:r>
              <w:rPr>
                <w:rFonts w:ascii="Arial Narrow" w:hAnsi="Arial Narrow" w:cs="Tahoma"/>
                <w:sz w:val="18"/>
                <w:szCs w:val="18"/>
              </w:rPr>
              <w:t>terkait</w:t>
            </w:r>
            <w:proofErr w:type="spellEnd"/>
          </w:p>
        </w:tc>
        <w:tc>
          <w:tcPr>
            <w:tcW w:w="1503" w:type="dxa"/>
          </w:tcPr>
          <w:p w14:paraId="452A8036" w14:textId="77777777" w:rsidR="001C3FB8" w:rsidRDefault="000C0BFC">
            <w:pPr>
              <w:pStyle w:val="ListParagraph"/>
              <w:numPr>
                <w:ilvl w:val="0"/>
                <w:numId w:val="44"/>
              </w:numPr>
              <w:snapToGrid w:val="0"/>
              <w:ind w:left="225" w:hanging="216"/>
              <w:contextualSpacing w:val="0"/>
              <w:rPr>
                <w:rFonts w:ascii="Arial Narrow" w:hAnsi="Arial Narrow" w:cs="Tahoma"/>
                <w:sz w:val="18"/>
                <w:szCs w:val="18"/>
              </w:rPr>
            </w:pPr>
            <w:proofErr w:type="spellStart"/>
            <w:r>
              <w:rPr>
                <w:rFonts w:ascii="Arial Narrow" w:hAnsi="Arial Narrow" w:cs="Tahoma"/>
                <w:sz w:val="18"/>
                <w:szCs w:val="18"/>
              </w:rPr>
              <w:t>Terbatasnya</w:t>
            </w:r>
            <w:proofErr w:type="spellEnd"/>
            <w:r>
              <w:rPr>
                <w:rFonts w:ascii="Arial Narrow" w:hAnsi="Arial Narrow" w:cs="Tahoma"/>
                <w:sz w:val="18"/>
                <w:szCs w:val="18"/>
              </w:rPr>
              <w:t xml:space="preserve"> </w:t>
            </w:r>
            <w:proofErr w:type="spellStart"/>
            <w:r>
              <w:rPr>
                <w:rFonts w:ascii="Arial Narrow" w:hAnsi="Arial Narrow" w:cs="Tahoma"/>
                <w:sz w:val="18"/>
                <w:szCs w:val="18"/>
              </w:rPr>
              <w:t>anggaran</w:t>
            </w:r>
            <w:proofErr w:type="spellEnd"/>
          </w:p>
          <w:p w14:paraId="0A8579DA" w14:textId="77777777" w:rsidR="001C3FB8" w:rsidRDefault="000C0BFC">
            <w:pPr>
              <w:pStyle w:val="ListParagraph"/>
              <w:numPr>
                <w:ilvl w:val="0"/>
                <w:numId w:val="44"/>
              </w:numPr>
              <w:snapToGrid w:val="0"/>
              <w:ind w:left="225" w:hanging="216"/>
              <w:contextualSpacing w:val="0"/>
              <w:rPr>
                <w:rFonts w:ascii="Arial Narrow" w:hAnsi="Arial Narrow" w:cs="Tahoma"/>
                <w:sz w:val="18"/>
                <w:szCs w:val="18"/>
              </w:rPr>
            </w:pPr>
            <w:proofErr w:type="spellStart"/>
            <w:r>
              <w:rPr>
                <w:rFonts w:ascii="Arial Narrow" w:hAnsi="Arial Narrow" w:cs="Tahoma"/>
                <w:sz w:val="18"/>
                <w:szCs w:val="18"/>
              </w:rPr>
              <w:t>Terbatasnya</w:t>
            </w:r>
            <w:proofErr w:type="spellEnd"/>
            <w:r>
              <w:rPr>
                <w:rFonts w:ascii="Arial Narrow" w:hAnsi="Arial Narrow" w:cs="Tahoma"/>
                <w:sz w:val="18"/>
                <w:szCs w:val="18"/>
              </w:rPr>
              <w:t xml:space="preserve"> </w:t>
            </w:r>
            <w:r>
              <w:rPr>
                <w:rFonts w:ascii="Arial Narrow" w:hAnsi="Arial Narrow" w:cs="Tahoma"/>
                <w:sz w:val="18"/>
                <w:szCs w:val="18"/>
                <w:lang w:val="id-ID"/>
              </w:rPr>
              <w:t xml:space="preserve">kuantitas dan </w:t>
            </w:r>
            <w:proofErr w:type="spellStart"/>
            <w:r>
              <w:rPr>
                <w:rFonts w:ascii="Arial Narrow" w:hAnsi="Arial Narrow" w:cs="Tahoma"/>
                <w:sz w:val="18"/>
                <w:szCs w:val="18"/>
              </w:rPr>
              <w:t>Kualitas</w:t>
            </w:r>
            <w:proofErr w:type="spellEnd"/>
            <w:r>
              <w:rPr>
                <w:rFonts w:ascii="Arial Narrow" w:hAnsi="Arial Narrow" w:cs="Tahoma"/>
                <w:sz w:val="18"/>
                <w:szCs w:val="18"/>
              </w:rPr>
              <w:t xml:space="preserve"> SDM</w:t>
            </w:r>
          </w:p>
        </w:tc>
      </w:tr>
      <w:tr w:rsidR="001C3FB8" w14:paraId="28AEC532" w14:textId="77777777">
        <w:trPr>
          <w:trHeight w:val="953"/>
          <w:jc w:val="right"/>
        </w:trPr>
        <w:tc>
          <w:tcPr>
            <w:tcW w:w="1019" w:type="dxa"/>
          </w:tcPr>
          <w:p w14:paraId="4B77567E" w14:textId="77777777" w:rsidR="001C3FB8" w:rsidRDefault="000C0BFC">
            <w:pPr>
              <w:snapToGrid w:val="0"/>
              <w:rPr>
                <w:rFonts w:ascii="Arial Narrow" w:hAnsi="Arial Narrow" w:cs="Tahoma"/>
                <w:sz w:val="18"/>
                <w:szCs w:val="18"/>
                <w:lang w:val="id-ID"/>
              </w:rPr>
            </w:pPr>
            <w:r>
              <w:rPr>
                <w:rFonts w:ascii="Arial Narrow" w:hAnsi="Arial Narrow" w:cs="Tahoma"/>
                <w:sz w:val="18"/>
                <w:szCs w:val="18"/>
                <w:lang w:val="id-ID"/>
              </w:rPr>
              <w:t xml:space="preserve">Tata Lingkungan </w:t>
            </w:r>
          </w:p>
        </w:tc>
        <w:tc>
          <w:tcPr>
            <w:tcW w:w="1894" w:type="dxa"/>
          </w:tcPr>
          <w:p w14:paraId="3C3DF198"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Penerbitan 4 (empat) bh SKKL amdal (Th. 2011-2015)</w:t>
            </w:r>
          </w:p>
          <w:p w14:paraId="2F6A3B8C"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Penerbitan 1.164 dokumen UKL-UPL (Th. 2011-2015)</w:t>
            </w:r>
          </w:p>
          <w:p w14:paraId="197B2FD8"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Penerbitan 28 bh formulir SPPL (2011-2015)</w:t>
            </w:r>
          </w:p>
          <w:p w14:paraId="25E73DF9" w14:textId="77777777" w:rsidR="001C3FB8" w:rsidRDefault="000C0BFC">
            <w:pPr>
              <w:snapToGrid w:val="0"/>
              <w:ind w:left="265"/>
              <w:rPr>
                <w:rFonts w:ascii="Arial Narrow" w:hAnsi="Arial Narrow" w:cs="Tahoma"/>
                <w:sz w:val="18"/>
                <w:szCs w:val="18"/>
              </w:rPr>
            </w:pPr>
            <w:r>
              <w:rPr>
                <w:rFonts w:ascii="Arial Narrow" w:hAnsi="Arial Narrow" w:cs="Tahoma"/>
                <w:sz w:val="18"/>
                <w:szCs w:val="18"/>
                <w:lang w:val="id-ID"/>
              </w:rPr>
              <w:t xml:space="preserve"> </w:t>
            </w:r>
          </w:p>
          <w:p w14:paraId="33413E64"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Terinventarisir 81 jenis flora fauna yang dilindungi dari golongan burung,reptil, amphibi, serangga, tumbuh-tumbuhan</w:t>
            </w:r>
          </w:p>
          <w:p w14:paraId="6903605C"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Tersusun buku data/laporan Status Lingkungan Hidup Daerah</w:t>
            </w:r>
          </w:p>
          <w:p w14:paraId="4194A80D"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Tersusun KLHS RDTR Kota Denpasar</w:t>
            </w:r>
          </w:p>
          <w:p w14:paraId="7EFFD382"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Terwujud aplikasi Sistim Informasi Lingkungan (SIL) berbasis web yang menyajikan informasi yang terkait dengan proses perijinan bid. Lingkungan yng berkaitan dengan proses perijinan Kota Denpasar</w:t>
            </w:r>
          </w:p>
          <w:p w14:paraId="37622BCC"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Tropy SLHD</w:t>
            </w:r>
          </w:p>
          <w:p w14:paraId="4C36F777"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t>Inventarisasi Gas Rumah Kaca di Kota Denpasar</w:t>
            </w:r>
          </w:p>
          <w:p w14:paraId="73C07F92" w14:textId="77777777" w:rsidR="001C3FB8" w:rsidRDefault="000C0BFC">
            <w:pPr>
              <w:numPr>
                <w:ilvl w:val="0"/>
                <w:numId w:val="40"/>
              </w:numPr>
              <w:snapToGrid w:val="0"/>
              <w:spacing w:after="0" w:line="240" w:lineRule="auto"/>
              <w:ind w:left="265" w:hanging="220"/>
              <w:rPr>
                <w:rFonts w:ascii="Arial Narrow" w:hAnsi="Arial Narrow" w:cs="Tahoma"/>
                <w:sz w:val="18"/>
                <w:szCs w:val="18"/>
              </w:rPr>
            </w:pPr>
            <w:r>
              <w:rPr>
                <w:rFonts w:ascii="Arial Narrow" w:hAnsi="Arial Narrow" w:cs="Tahoma"/>
                <w:sz w:val="18"/>
                <w:szCs w:val="18"/>
                <w:lang w:val="id-ID"/>
              </w:rPr>
              <w:lastRenderedPageBreak/>
              <w:t>Ekowisata</w:t>
            </w:r>
          </w:p>
          <w:p w14:paraId="3AEB0118" w14:textId="77777777" w:rsidR="001C3FB8" w:rsidRDefault="001C3FB8">
            <w:pPr>
              <w:snapToGrid w:val="0"/>
              <w:ind w:left="265"/>
              <w:rPr>
                <w:rFonts w:ascii="Arial Narrow" w:hAnsi="Arial Narrow" w:cs="Tahoma"/>
                <w:sz w:val="18"/>
                <w:szCs w:val="18"/>
              </w:rPr>
            </w:pPr>
          </w:p>
          <w:p w14:paraId="6495D5B3" w14:textId="77777777" w:rsidR="001C3FB8" w:rsidRDefault="001C3FB8">
            <w:pPr>
              <w:snapToGrid w:val="0"/>
              <w:ind w:left="265"/>
              <w:rPr>
                <w:rFonts w:ascii="Arial Narrow" w:hAnsi="Arial Narrow" w:cs="Tahoma"/>
                <w:sz w:val="18"/>
                <w:szCs w:val="18"/>
              </w:rPr>
            </w:pPr>
          </w:p>
          <w:p w14:paraId="63342804" w14:textId="77777777" w:rsidR="001C3FB8" w:rsidRDefault="001C3FB8">
            <w:pPr>
              <w:snapToGrid w:val="0"/>
              <w:ind w:left="265"/>
              <w:rPr>
                <w:rFonts w:ascii="Arial Narrow" w:hAnsi="Arial Narrow" w:cs="Tahoma"/>
                <w:sz w:val="18"/>
                <w:szCs w:val="18"/>
              </w:rPr>
            </w:pPr>
          </w:p>
        </w:tc>
        <w:tc>
          <w:tcPr>
            <w:tcW w:w="1384" w:type="dxa"/>
          </w:tcPr>
          <w:p w14:paraId="62F0022F" w14:textId="77777777" w:rsidR="001C3FB8" w:rsidRDefault="000C0BFC">
            <w:pPr>
              <w:numPr>
                <w:ilvl w:val="0"/>
                <w:numId w:val="45"/>
              </w:numPr>
              <w:snapToGrid w:val="0"/>
              <w:spacing w:after="0" w:line="240" w:lineRule="auto"/>
              <w:ind w:left="176" w:hanging="153"/>
              <w:rPr>
                <w:rFonts w:ascii="Arial Narrow" w:hAnsi="Arial Narrow" w:cs="Tahoma"/>
                <w:sz w:val="18"/>
                <w:szCs w:val="18"/>
              </w:rPr>
            </w:pPr>
            <w:proofErr w:type="spellStart"/>
            <w:r>
              <w:rPr>
                <w:rFonts w:ascii="Arial Narrow" w:hAnsi="Arial Narrow" w:cs="Tahoma"/>
                <w:sz w:val="18"/>
                <w:szCs w:val="18"/>
              </w:rPr>
              <w:lastRenderedPageBreak/>
              <w:t>Undang-Undang</w:t>
            </w:r>
            <w:proofErr w:type="spellEnd"/>
            <w:r>
              <w:rPr>
                <w:rFonts w:ascii="Arial Narrow" w:hAnsi="Arial Narrow" w:cs="Tahoma"/>
                <w:sz w:val="18"/>
                <w:szCs w:val="18"/>
              </w:rPr>
              <w:t xml:space="preserve"> </w:t>
            </w:r>
            <w:r>
              <w:rPr>
                <w:rFonts w:ascii="Arial Narrow" w:hAnsi="Arial Narrow" w:cs="Tahoma"/>
                <w:sz w:val="18"/>
                <w:szCs w:val="18"/>
                <w:lang w:val="id-ID"/>
              </w:rPr>
              <w:t>32/2009</w:t>
            </w:r>
          </w:p>
          <w:p w14:paraId="2C90B205" w14:textId="77777777" w:rsidR="001C3FB8" w:rsidRDefault="000C0BFC">
            <w:pPr>
              <w:numPr>
                <w:ilvl w:val="0"/>
                <w:numId w:val="45"/>
              </w:numPr>
              <w:snapToGrid w:val="0"/>
              <w:spacing w:after="0" w:line="240" w:lineRule="auto"/>
              <w:ind w:left="176" w:hanging="153"/>
              <w:rPr>
                <w:rFonts w:ascii="Arial Narrow" w:hAnsi="Arial Narrow" w:cs="Tahoma"/>
                <w:sz w:val="18"/>
                <w:szCs w:val="18"/>
              </w:rPr>
            </w:pPr>
            <w:r>
              <w:rPr>
                <w:rFonts w:ascii="Arial Narrow" w:hAnsi="Arial Narrow" w:cs="Tahoma"/>
                <w:sz w:val="18"/>
                <w:szCs w:val="18"/>
                <w:lang w:val="id-ID"/>
              </w:rPr>
              <w:t>PP 27/2012</w:t>
            </w:r>
          </w:p>
          <w:p w14:paraId="460A47B4" w14:textId="77777777" w:rsidR="001C3FB8" w:rsidRDefault="000C0BFC">
            <w:pPr>
              <w:numPr>
                <w:ilvl w:val="0"/>
                <w:numId w:val="45"/>
              </w:numPr>
              <w:snapToGrid w:val="0"/>
              <w:spacing w:after="0" w:line="240" w:lineRule="auto"/>
              <w:ind w:left="176" w:hanging="153"/>
              <w:rPr>
                <w:rFonts w:ascii="Arial Narrow" w:hAnsi="Arial Narrow" w:cs="Tahoma"/>
                <w:sz w:val="18"/>
                <w:szCs w:val="18"/>
              </w:rPr>
            </w:pPr>
            <w:r>
              <w:rPr>
                <w:rFonts w:ascii="Arial Narrow" w:hAnsi="Arial Narrow" w:cs="Tahoma"/>
                <w:sz w:val="18"/>
                <w:szCs w:val="18"/>
                <w:lang w:val="id-ID"/>
              </w:rPr>
              <w:t>PermenLH 5/2012</w:t>
            </w:r>
          </w:p>
          <w:p w14:paraId="136D8EB9" w14:textId="77777777" w:rsidR="001C3FB8" w:rsidRDefault="000C0BFC">
            <w:pPr>
              <w:numPr>
                <w:ilvl w:val="0"/>
                <w:numId w:val="45"/>
              </w:numPr>
              <w:snapToGrid w:val="0"/>
              <w:spacing w:after="0" w:line="240" w:lineRule="auto"/>
              <w:ind w:left="176" w:hanging="153"/>
              <w:rPr>
                <w:rFonts w:ascii="Arial Narrow" w:hAnsi="Arial Narrow" w:cs="Tahoma"/>
                <w:sz w:val="18"/>
                <w:szCs w:val="18"/>
              </w:rPr>
            </w:pPr>
            <w:r>
              <w:rPr>
                <w:rFonts w:ascii="Arial Narrow" w:hAnsi="Arial Narrow" w:cs="Tahoma"/>
                <w:sz w:val="18"/>
                <w:szCs w:val="18"/>
                <w:lang w:val="id-ID"/>
              </w:rPr>
              <w:t>PermenLH 29/2009</w:t>
            </w:r>
          </w:p>
          <w:p w14:paraId="6D0909E0" w14:textId="77777777" w:rsidR="001C3FB8" w:rsidRDefault="000C0BFC">
            <w:pPr>
              <w:numPr>
                <w:ilvl w:val="0"/>
                <w:numId w:val="45"/>
              </w:numPr>
              <w:snapToGrid w:val="0"/>
              <w:spacing w:after="0" w:line="240" w:lineRule="auto"/>
              <w:ind w:left="176" w:hanging="153"/>
              <w:rPr>
                <w:rFonts w:ascii="Arial Narrow" w:hAnsi="Arial Narrow" w:cs="Tahoma"/>
                <w:sz w:val="18"/>
                <w:szCs w:val="18"/>
              </w:rPr>
            </w:pPr>
            <w:r>
              <w:rPr>
                <w:rFonts w:ascii="Arial Narrow" w:hAnsi="Arial Narrow" w:cs="Tahoma"/>
                <w:sz w:val="18"/>
                <w:szCs w:val="18"/>
                <w:lang w:val="id-ID"/>
              </w:rPr>
              <w:t>KepmenLH 45/1996</w:t>
            </w:r>
          </w:p>
        </w:tc>
        <w:tc>
          <w:tcPr>
            <w:tcW w:w="1298" w:type="dxa"/>
          </w:tcPr>
          <w:p w14:paraId="0ECCB8D6" w14:textId="77777777" w:rsidR="001C3FB8" w:rsidRDefault="000C0BFC">
            <w:pPr>
              <w:pStyle w:val="ListParagraph"/>
              <w:numPr>
                <w:ilvl w:val="0"/>
                <w:numId w:val="45"/>
              </w:numPr>
              <w:snapToGrid w:val="0"/>
              <w:ind w:left="176" w:hanging="153"/>
              <w:contextualSpacing w:val="0"/>
              <w:rPr>
                <w:rFonts w:ascii="Arial Narrow" w:hAnsi="Arial Narrow" w:cs="Tahoma"/>
                <w:sz w:val="18"/>
                <w:szCs w:val="18"/>
              </w:rPr>
            </w:pPr>
            <w:proofErr w:type="spellStart"/>
            <w:r>
              <w:rPr>
                <w:rFonts w:ascii="Arial Narrow" w:hAnsi="Arial Narrow" w:cs="Tahoma"/>
                <w:sz w:val="18"/>
                <w:szCs w:val="18"/>
              </w:rPr>
              <w:t>Jumlah</w:t>
            </w:r>
            <w:proofErr w:type="spellEnd"/>
            <w:r>
              <w:rPr>
                <w:rFonts w:ascii="Arial Narrow" w:hAnsi="Arial Narrow" w:cs="Tahoma"/>
                <w:sz w:val="18"/>
                <w:szCs w:val="18"/>
              </w:rPr>
              <w:t xml:space="preserve"> SDM</w:t>
            </w:r>
          </w:p>
          <w:p w14:paraId="5EDB90EE" w14:textId="77777777" w:rsidR="001C3FB8" w:rsidRDefault="000C0BFC">
            <w:pPr>
              <w:pStyle w:val="ListParagraph"/>
              <w:numPr>
                <w:ilvl w:val="0"/>
                <w:numId w:val="45"/>
              </w:numPr>
              <w:snapToGrid w:val="0"/>
              <w:ind w:left="176" w:hanging="153"/>
              <w:contextualSpacing w:val="0"/>
              <w:rPr>
                <w:rFonts w:ascii="Arial Narrow" w:hAnsi="Arial Narrow" w:cs="Tahoma"/>
                <w:sz w:val="18"/>
                <w:szCs w:val="18"/>
                <w:lang w:val="id-ID"/>
              </w:rPr>
            </w:pPr>
            <w:proofErr w:type="spellStart"/>
            <w:r>
              <w:rPr>
                <w:rFonts w:ascii="Arial Narrow" w:hAnsi="Arial Narrow" w:cs="Tahoma"/>
                <w:sz w:val="18"/>
                <w:szCs w:val="18"/>
              </w:rPr>
              <w:t>Ketersediaan</w:t>
            </w:r>
            <w:proofErr w:type="spellEnd"/>
            <w:r>
              <w:rPr>
                <w:rFonts w:ascii="Arial Narrow" w:hAnsi="Arial Narrow" w:cs="Tahoma"/>
                <w:sz w:val="18"/>
                <w:szCs w:val="18"/>
              </w:rPr>
              <w:t xml:space="preserve"> </w:t>
            </w:r>
            <w:proofErr w:type="spellStart"/>
            <w:r>
              <w:rPr>
                <w:rFonts w:ascii="Arial Narrow" w:hAnsi="Arial Narrow" w:cs="Tahoma"/>
                <w:sz w:val="18"/>
                <w:szCs w:val="18"/>
              </w:rPr>
              <w:t>anggaran</w:t>
            </w:r>
            <w:proofErr w:type="spellEnd"/>
          </w:p>
        </w:tc>
        <w:tc>
          <w:tcPr>
            <w:tcW w:w="1231" w:type="dxa"/>
          </w:tcPr>
          <w:p w14:paraId="2853D43A" w14:textId="77777777" w:rsidR="001C3FB8" w:rsidRDefault="000C0BFC">
            <w:pPr>
              <w:pStyle w:val="ListParagraph"/>
              <w:numPr>
                <w:ilvl w:val="0"/>
                <w:numId w:val="45"/>
              </w:numPr>
              <w:snapToGrid w:val="0"/>
              <w:ind w:left="176" w:hanging="153"/>
              <w:contextualSpacing w:val="0"/>
              <w:rPr>
                <w:rFonts w:ascii="Arial Narrow" w:hAnsi="Arial Narrow" w:cs="Tahoma"/>
                <w:sz w:val="18"/>
                <w:szCs w:val="18"/>
                <w:lang w:val="id-ID"/>
              </w:rPr>
            </w:pPr>
            <w:proofErr w:type="spellStart"/>
            <w:r>
              <w:rPr>
                <w:rFonts w:ascii="Arial Narrow" w:hAnsi="Arial Narrow" w:cs="Tahoma"/>
                <w:sz w:val="18"/>
                <w:szCs w:val="18"/>
              </w:rPr>
              <w:t>Dukungan</w:t>
            </w:r>
            <w:proofErr w:type="spellEnd"/>
            <w:r>
              <w:rPr>
                <w:rFonts w:ascii="Arial Narrow" w:hAnsi="Arial Narrow" w:cs="Tahoma"/>
                <w:sz w:val="18"/>
                <w:szCs w:val="18"/>
              </w:rPr>
              <w:t xml:space="preserve"> </w:t>
            </w:r>
            <w:proofErr w:type="spellStart"/>
            <w:r>
              <w:rPr>
                <w:rFonts w:ascii="Arial Narrow" w:hAnsi="Arial Narrow" w:cs="Tahoma"/>
                <w:sz w:val="18"/>
                <w:szCs w:val="18"/>
              </w:rPr>
              <w:t>dari</w:t>
            </w:r>
            <w:proofErr w:type="spellEnd"/>
            <w:r>
              <w:rPr>
                <w:rFonts w:ascii="Arial Narrow" w:hAnsi="Arial Narrow" w:cs="Tahoma"/>
                <w:sz w:val="18"/>
                <w:szCs w:val="18"/>
              </w:rPr>
              <w:t xml:space="preserve"> SKPD</w:t>
            </w:r>
            <w:r>
              <w:rPr>
                <w:rFonts w:ascii="Arial Narrow" w:hAnsi="Arial Narrow" w:cs="Tahoma"/>
                <w:sz w:val="18"/>
                <w:szCs w:val="18"/>
                <w:lang w:val="id-ID"/>
              </w:rPr>
              <w:t xml:space="preserve"> terkait</w:t>
            </w:r>
          </w:p>
        </w:tc>
        <w:tc>
          <w:tcPr>
            <w:tcW w:w="1503" w:type="dxa"/>
          </w:tcPr>
          <w:p w14:paraId="33017FC6" w14:textId="77777777" w:rsidR="001C3FB8" w:rsidRDefault="000C0BFC">
            <w:pPr>
              <w:pStyle w:val="ListParagraph"/>
              <w:numPr>
                <w:ilvl w:val="0"/>
                <w:numId w:val="45"/>
              </w:numPr>
              <w:snapToGrid w:val="0"/>
              <w:ind w:left="176" w:hanging="153"/>
              <w:contextualSpacing w:val="0"/>
              <w:rPr>
                <w:rFonts w:ascii="Arial Narrow" w:hAnsi="Arial Narrow" w:cs="Tahoma"/>
                <w:sz w:val="18"/>
                <w:szCs w:val="18"/>
              </w:rPr>
            </w:pPr>
            <w:proofErr w:type="spellStart"/>
            <w:r>
              <w:rPr>
                <w:rFonts w:ascii="Arial Narrow" w:hAnsi="Arial Narrow" w:cs="Tahoma"/>
                <w:sz w:val="18"/>
                <w:szCs w:val="18"/>
              </w:rPr>
              <w:t>Terbatasnya</w:t>
            </w:r>
            <w:proofErr w:type="spellEnd"/>
            <w:r>
              <w:rPr>
                <w:rFonts w:ascii="Arial Narrow" w:hAnsi="Arial Narrow" w:cs="Tahoma"/>
                <w:sz w:val="18"/>
                <w:szCs w:val="18"/>
              </w:rPr>
              <w:t xml:space="preserve"> </w:t>
            </w:r>
            <w:proofErr w:type="spellStart"/>
            <w:r>
              <w:rPr>
                <w:rFonts w:ascii="Arial Narrow" w:hAnsi="Arial Narrow" w:cs="Tahoma"/>
                <w:sz w:val="18"/>
                <w:szCs w:val="18"/>
              </w:rPr>
              <w:t>anggaran</w:t>
            </w:r>
            <w:proofErr w:type="spellEnd"/>
          </w:p>
          <w:p w14:paraId="5B8FAC70" w14:textId="77777777" w:rsidR="001C3FB8" w:rsidRDefault="001C3FB8">
            <w:pPr>
              <w:pStyle w:val="ListParagraph"/>
              <w:snapToGrid w:val="0"/>
              <w:ind w:left="176" w:hanging="153"/>
              <w:contextualSpacing w:val="0"/>
              <w:rPr>
                <w:rFonts w:ascii="Arial Narrow" w:hAnsi="Arial Narrow" w:cs="Tahoma"/>
                <w:sz w:val="18"/>
                <w:szCs w:val="18"/>
              </w:rPr>
            </w:pPr>
          </w:p>
          <w:p w14:paraId="31D738E7" w14:textId="77777777" w:rsidR="001C3FB8" w:rsidRDefault="000C0BFC">
            <w:pPr>
              <w:pStyle w:val="ListParagraph"/>
              <w:numPr>
                <w:ilvl w:val="0"/>
                <w:numId w:val="45"/>
              </w:numPr>
              <w:snapToGrid w:val="0"/>
              <w:ind w:left="176" w:hanging="153"/>
              <w:contextualSpacing w:val="0"/>
              <w:rPr>
                <w:rFonts w:ascii="Arial Narrow" w:hAnsi="Arial Narrow" w:cs="Tahoma"/>
                <w:sz w:val="18"/>
                <w:szCs w:val="18"/>
                <w:lang w:val="id-ID"/>
              </w:rPr>
            </w:pPr>
            <w:proofErr w:type="spellStart"/>
            <w:r>
              <w:rPr>
                <w:rFonts w:ascii="Arial Narrow" w:hAnsi="Arial Narrow" w:cs="Tahoma"/>
                <w:sz w:val="18"/>
                <w:szCs w:val="18"/>
              </w:rPr>
              <w:t>Terbatasnya</w:t>
            </w:r>
            <w:proofErr w:type="spellEnd"/>
            <w:r>
              <w:rPr>
                <w:rFonts w:ascii="Arial Narrow" w:hAnsi="Arial Narrow" w:cs="Tahoma"/>
                <w:sz w:val="18"/>
                <w:szCs w:val="18"/>
              </w:rPr>
              <w:t xml:space="preserve"> SDM</w:t>
            </w:r>
          </w:p>
        </w:tc>
      </w:tr>
      <w:tr w:rsidR="001C3FB8" w14:paraId="76A584C9" w14:textId="77777777">
        <w:trPr>
          <w:jc w:val="right"/>
        </w:trPr>
        <w:tc>
          <w:tcPr>
            <w:tcW w:w="1019" w:type="dxa"/>
          </w:tcPr>
          <w:p w14:paraId="53CFC962" w14:textId="77777777" w:rsidR="001C3FB8" w:rsidRDefault="000C0BFC">
            <w:pPr>
              <w:snapToGrid w:val="0"/>
              <w:rPr>
                <w:rFonts w:ascii="Arial Narrow" w:hAnsi="Arial Narrow" w:cs="Tahoma"/>
                <w:color w:val="000000" w:themeColor="text1"/>
                <w:sz w:val="18"/>
                <w:szCs w:val="18"/>
                <w:lang w:val="id-ID"/>
              </w:rPr>
            </w:pPr>
            <w:r>
              <w:rPr>
                <w:rFonts w:ascii="Arial Narrow" w:hAnsi="Arial Narrow" w:cs="Tahoma"/>
                <w:color w:val="000000" w:themeColor="text1"/>
                <w:sz w:val="18"/>
                <w:szCs w:val="18"/>
                <w:lang w:val="id-ID"/>
              </w:rPr>
              <w:t>Pengendalian pencemaran  dan Kerusakan Lingkungan Hidup</w:t>
            </w:r>
          </w:p>
        </w:tc>
        <w:tc>
          <w:tcPr>
            <w:tcW w:w="1894" w:type="dxa"/>
          </w:tcPr>
          <w:p w14:paraId="656D939C"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Rata-rata kualitas udara ambien di Kota Denpasar</w:t>
            </w:r>
          </w:p>
          <w:p w14:paraId="37C4ADCD"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Data Kualitas udara emisi sumber tidak bergerak</w:t>
            </w:r>
          </w:p>
          <w:p w14:paraId="0F4C5B0E"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Sumur resapan, Lobang Biopori, Inventarisasi sumber-sumber pencemar air, Penetapan daya tampung beban pencemar air sungai, Data kualitas air tanah, data kualitas air sumur</w:t>
            </w:r>
          </w:p>
          <w:p w14:paraId="7F4DE9CB"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Data kualitas air limbah, Air sungai dan air laut</w:t>
            </w:r>
          </w:p>
          <w:p w14:paraId="6B0F1C69"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Luas kerusakan lahan dan/atau tanah yang ditetapkan untuk produksi biomassa</w:t>
            </w:r>
          </w:p>
          <w:p w14:paraId="3DC1D82A"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Prokasih</w:t>
            </w:r>
          </w:p>
          <w:p w14:paraId="508E8C03"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Luas tutupan dan kondisi terumbu karang</w:t>
            </w:r>
          </w:p>
          <w:p w14:paraId="079E373E"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Persentase karang hidup di Kota Denpasar</w:t>
            </w:r>
          </w:p>
          <w:p w14:paraId="5BBA0B6E"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Luas dan kerusakan padang lamun</w:t>
            </w:r>
          </w:p>
          <w:p w14:paraId="0B5566DC"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Jumlah dan jenis bibit pohon yang ditanam</w:t>
            </w:r>
          </w:p>
          <w:p w14:paraId="6657CEFA"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lang w:val="id-ID"/>
              </w:rPr>
            </w:pPr>
            <w:r>
              <w:rPr>
                <w:rFonts w:ascii="Arial Narrow" w:hAnsi="Arial Narrow" w:cs="Tahoma"/>
                <w:color w:val="000000" w:themeColor="text1"/>
                <w:sz w:val="18"/>
                <w:szCs w:val="18"/>
                <w:lang w:val="id-ID"/>
              </w:rPr>
              <w:t xml:space="preserve">Data kualitas air sungai, air laut, </w:t>
            </w:r>
            <w:r>
              <w:rPr>
                <w:rFonts w:ascii="Arial Narrow" w:hAnsi="Arial Narrow" w:cs="Tahoma"/>
                <w:color w:val="000000" w:themeColor="text1"/>
                <w:sz w:val="18"/>
                <w:szCs w:val="18"/>
                <w:lang w:val="id-ID"/>
              </w:rPr>
              <w:lastRenderedPageBreak/>
              <w:t>estuary dam</w:t>
            </w:r>
          </w:p>
          <w:p w14:paraId="51AC2A7B"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lang w:val="id-ID"/>
              </w:rPr>
            </w:pPr>
            <w:r>
              <w:rPr>
                <w:rFonts w:ascii="Arial Narrow" w:hAnsi="Arial Narrow" w:cs="Tahoma"/>
                <w:color w:val="000000" w:themeColor="text1"/>
                <w:sz w:val="18"/>
                <w:szCs w:val="18"/>
                <w:lang w:val="id-ID"/>
              </w:rPr>
              <w:t>Data hasil pengujian kebisingan</w:t>
            </w:r>
          </w:p>
          <w:p w14:paraId="54E68C78"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lang w:val="id-ID"/>
              </w:rPr>
            </w:pPr>
            <w:r>
              <w:rPr>
                <w:rFonts w:ascii="Arial Narrow" w:hAnsi="Arial Narrow" w:cs="Tahoma"/>
                <w:color w:val="000000" w:themeColor="text1"/>
                <w:sz w:val="18"/>
                <w:szCs w:val="18"/>
                <w:lang w:val="id-ID"/>
              </w:rPr>
              <w:t>Data hasil uji emisi gas buang kendaraan</w:t>
            </w:r>
          </w:p>
          <w:p w14:paraId="2BA7C4FE" w14:textId="77777777" w:rsidR="001C3FB8" w:rsidRDefault="001C3FB8">
            <w:pPr>
              <w:numPr>
                <w:ilvl w:val="0"/>
                <w:numId w:val="40"/>
              </w:numPr>
              <w:snapToGrid w:val="0"/>
              <w:spacing w:after="0" w:line="240" w:lineRule="auto"/>
              <w:ind w:left="265" w:hanging="220"/>
              <w:rPr>
                <w:rFonts w:ascii="Arial Narrow" w:hAnsi="Arial Narrow" w:cs="Tahoma"/>
                <w:color w:val="000000" w:themeColor="text1"/>
                <w:sz w:val="18"/>
                <w:szCs w:val="18"/>
              </w:rPr>
            </w:pPr>
          </w:p>
        </w:tc>
        <w:tc>
          <w:tcPr>
            <w:tcW w:w="1384" w:type="dxa"/>
          </w:tcPr>
          <w:p w14:paraId="5E3CFF3E"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rPr>
              <w:lastRenderedPageBreak/>
              <w:t xml:space="preserve">UU No. </w:t>
            </w:r>
            <w:r>
              <w:rPr>
                <w:rFonts w:ascii="Arial Narrow" w:hAnsi="Arial Narrow" w:cs="Tahoma"/>
                <w:color w:val="000000" w:themeColor="text1"/>
                <w:sz w:val="18"/>
                <w:szCs w:val="18"/>
                <w:lang w:val="id-ID"/>
              </w:rPr>
              <w:t>32</w:t>
            </w:r>
            <w:r>
              <w:rPr>
                <w:rFonts w:ascii="Arial Narrow" w:hAnsi="Arial Narrow" w:cs="Tahoma"/>
                <w:color w:val="000000" w:themeColor="text1"/>
                <w:sz w:val="18"/>
                <w:szCs w:val="18"/>
              </w:rPr>
              <w:t>/200</w:t>
            </w:r>
            <w:r>
              <w:rPr>
                <w:rFonts w:ascii="Arial Narrow" w:hAnsi="Arial Narrow" w:cs="Tahoma"/>
                <w:color w:val="000000" w:themeColor="text1"/>
                <w:sz w:val="18"/>
                <w:szCs w:val="18"/>
                <w:lang w:val="id-ID"/>
              </w:rPr>
              <w:t>9</w:t>
            </w:r>
          </w:p>
          <w:p w14:paraId="6518C57D"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KepmenLH 15/1996</w:t>
            </w:r>
          </w:p>
          <w:p w14:paraId="025D2FB2"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Kep-205/Bapedal/7/1996</w:t>
            </w:r>
          </w:p>
          <w:p w14:paraId="4BFB66A0"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PermenLH 1/2010</w:t>
            </w:r>
          </w:p>
          <w:p w14:paraId="069CF35B"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PP 82/2001</w:t>
            </w:r>
          </w:p>
          <w:p w14:paraId="4E308B67"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SK Walikota 188.45/43/HK/2015</w:t>
            </w:r>
          </w:p>
          <w:p w14:paraId="3760C1BD"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PermenLH 18/2009</w:t>
            </w:r>
          </w:p>
        </w:tc>
        <w:tc>
          <w:tcPr>
            <w:tcW w:w="1298" w:type="dxa"/>
          </w:tcPr>
          <w:p w14:paraId="15F548E7"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proofErr w:type="spellStart"/>
            <w:r>
              <w:rPr>
                <w:rFonts w:ascii="Arial Narrow" w:hAnsi="Arial Narrow" w:cs="Tahoma"/>
                <w:color w:val="000000" w:themeColor="text1"/>
                <w:sz w:val="18"/>
                <w:szCs w:val="18"/>
              </w:rPr>
              <w:t>Jumlah</w:t>
            </w:r>
            <w:proofErr w:type="spellEnd"/>
            <w:r>
              <w:rPr>
                <w:rFonts w:ascii="Arial Narrow" w:hAnsi="Arial Narrow" w:cs="Tahoma"/>
                <w:color w:val="000000" w:themeColor="text1"/>
                <w:sz w:val="18"/>
                <w:szCs w:val="18"/>
              </w:rPr>
              <w:t xml:space="preserve"> SDM</w:t>
            </w:r>
          </w:p>
          <w:p w14:paraId="7DFA8634" w14:textId="77777777" w:rsidR="001C3FB8" w:rsidRDefault="000C0BFC">
            <w:pPr>
              <w:numPr>
                <w:ilvl w:val="0"/>
                <w:numId w:val="46"/>
              </w:numPr>
              <w:snapToGrid w:val="0"/>
              <w:spacing w:after="0" w:line="240" w:lineRule="auto"/>
              <w:ind w:left="219" w:hanging="219"/>
              <w:rPr>
                <w:rFonts w:ascii="Arial Narrow" w:hAnsi="Arial Narrow" w:cs="Tahoma"/>
                <w:color w:val="000000" w:themeColor="text1"/>
                <w:sz w:val="18"/>
                <w:szCs w:val="18"/>
                <w:lang w:val="id-ID"/>
              </w:rPr>
            </w:pPr>
            <w:proofErr w:type="spellStart"/>
            <w:r>
              <w:rPr>
                <w:rFonts w:ascii="Arial Narrow" w:hAnsi="Arial Narrow" w:cs="Tahoma"/>
                <w:color w:val="000000" w:themeColor="text1"/>
                <w:sz w:val="18"/>
                <w:szCs w:val="18"/>
              </w:rPr>
              <w:t>Ketersediaan</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anggran</w:t>
            </w:r>
            <w:proofErr w:type="spellEnd"/>
          </w:p>
        </w:tc>
        <w:tc>
          <w:tcPr>
            <w:tcW w:w="1231" w:type="dxa"/>
          </w:tcPr>
          <w:p w14:paraId="0EFB7340"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lang w:val="id-ID"/>
              </w:rPr>
            </w:pPr>
            <w:proofErr w:type="spellStart"/>
            <w:r>
              <w:rPr>
                <w:rFonts w:ascii="Arial Narrow" w:hAnsi="Arial Narrow" w:cs="Tahoma"/>
                <w:color w:val="000000" w:themeColor="text1"/>
                <w:sz w:val="18"/>
                <w:szCs w:val="18"/>
              </w:rPr>
              <w:t>Dukungan</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dari</w:t>
            </w:r>
            <w:proofErr w:type="spellEnd"/>
            <w:r>
              <w:rPr>
                <w:rFonts w:ascii="Arial Narrow" w:hAnsi="Arial Narrow" w:cs="Tahoma"/>
                <w:color w:val="000000" w:themeColor="text1"/>
                <w:sz w:val="18"/>
                <w:szCs w:val="18"/>
              </w:rPr>
              <w:t xml:space="preserve"> SKPD</w:t>
            </w:r>
          </w:p>
        </w:tc>
        <w:tc>
          <w:tcPr>
            <w:tcW w:w="1503" w:type="dxa"/>
          </w:tcPr>
          <w:p w14:paraId="5F81298D"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proofErr w:type="spellStart"/>
            <w:r>
              <w:rPr>
                <w:rFonts w:ascii="Arial Narrow" w:hAnsi="Arial Narrow" w:cs="Tahoma"/>
                <w:color w:val="000000" w:themeColor="text1"/>
                <w:sz w:val="18"/>
                <w:szCs w:val="18"/>
              </w:rPr>
              <w:t>Terbatasnya</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anggaran</w:t>
            </w:r>
            <w:proofErr w:type="spellEnd"/>
          </w:p>
          <w:p w14:paraId="7923F51D" w14:textId="77777777" w:rsidR="001C3FB8" w:rsidRDefault="001C3FB8">
            <w:pPr>
              <w:pStyle w:val="ListParagraph"/>
              <w:snapToGrid w:val="0"/>
              <w:ind w:left="219" w:hanging="219"/>
              <w:contextualSpacing w:val="0"/>
              <w:rPr>
                <w:rFonts w:ascii="Arial Narrow" w:hAnsi="Arial Narrow" w:cs="Tahoma"/>
                <w:color w:val="000000" w:themeColor="text1"/>
                <w:sz w:val="18"/>
                <w:szCs w:val="18"/>
              </w:rPr>
            </w:pPr>
          </w:p>
          <w:p w14:paraId="737F5324"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lang w:val="id-ID"/>
              </w:rPr>
            </w:pPr>
            <w:proofErr w:type="spellStart"/>
            <w:r>
              <w:rPr>
                <w:rFonts w:ascii="Arial Narrow" w:hAnsi="Arial Narrow" w:cs="Tahoma"/>
                <w:color w:val="000000" w:themeColor="text1"/>
                <w:sz w:val="18"/>
                <w:szCs w:val="18"/>
              </w:rPr>
              <w:t>Terbatasnya</w:t>
            </w:r>
            <w:proofErr w:type="spellEnd"/>
            <w:r>
              <w:rPr>
                <w:rFonts w:ascii="Arial Narrow" w:hAnsi="Arial Narrow" w:cs="Tahoma"/>
                <w:color w:val="000000" w:themeColor="text1"/>
                <w:sz w:val="18"/>
                <w:szCs w:val="18"/>
              </w:rPr>
              <w:t xml:space="preserve"> SDM</w:t>
            </w:r>
          </w:p>
        </w:tc>
      </w:tr>
      <w:tr w:rsidR="001C3FB8" w14:paraId="116435B9" w14:textId="77777777">
        <w:trPr>
          <w:jc w:val="right"/>
        </w:trPr>
        <w:tc>
          <w:tcPr>
            <w:tcW w:w="1019" w:type="dxa"/>
          </w:tcPr>
          <w:p w14:paraId="46E404D6" w14:textId="77777777" w:rsidR="001C3FB8" w:rsidRDefault="000C0BFC">
            <w:pPr>
              <w:snapToGrid w:val="0"/>
              <w:rPr>
                <w:rFonts w:ascii="Arial Narrow" w:hAnsi="Arial Narrow" w:cs="Tahoma"/>
                <w:color w:val="000000" w:themeColor="text1"/>
                <w:sz w:val="18"/>
                <w:szCs w:val="18"/>
                <w:lang w:val="id-ID"/>
              </w:rPr>
            </w:pPr>
            <w:r>
              <w:rPr>
                <w:rFonts w:ascii="Arial Narrow" w:hAnsi="Arial Narrow" w:cs="Tahoma"/>
                <w:color w:val="000000" w:themeColor="text1"/>
                <w:sz w:val="18"/>
                <w:szCs w:val="18"/>
                <w:lang w:val="id-ID"/>
              </w:rPr>
              <w:t>Penataan dan Peningkatan Kapasitas lingkungan hidup</w:t>
            </w:r>
          </w:p>
        </w:tc>
        <w:tc>
          <w:tcPr>
            <w:tcW w:w="1894" w:type="dxa"/>
          </w:tcPr>
          <w:p w14:paraId="349A5C49"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Tropy Adipura</w:t>
            </w:r>
          </w:p>
          <w:p w14:paraId="20D32E7E"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Adiwiyata Mandiri</w:t>
            </w:r>
          </w:p>
          <w:p w14:paraId="60AB66AC"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Kalpataru</w:t>
            </w:r>
          </w:p>
          <w:p w14:paraId="2A8EB897"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Data Status pengaduan masyarakat</w:t>
            </w:r>
          </w:p>
          <w:p w14:paraId="404C461B"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Desa sadar lingkungan</w:t>
            </w:r>
          </w:p>
          <w:p w14:paraId="492A5E10"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Pengawasan ijin lingkungan thd 31 bh perusahaan (Th. 2015</w:t>
            </w:r>
          </w:p>
        </w:tc>
        <w:tc>
          <w:tcPr>
            <w:tcW w:w="1384" w:type="dxa"/>
          </w:tcPr>
          <w:p w14:paraId="796766FF"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rPr>
              <w:t xml:space="preserve">UU </w:t>
            </w:r>
            <w:r>
              <w:rPr>
                <w:rFonts w:ascii="Arial Narrow" w:hAnsi="Arial Narrow" w:cs="Tahoma"/>
                <w:color w:val="000000" w:themeColor="text1"/>
                <w:sz w:val="18"/>
                <w:szCs w:val="18"/>
                <w:lang w:val="id-ID"/>
              </w:rPr>
              <w:t>32/2009</w:t>
            </w:r>
          </w:p>
        </w:tc>
        <w:tc>
          <w:tcPr>
            <w:tcW w:w="1298" w:type="dxa"/>
          </w:tcPr>
          <w:p w14:paraId="0EE74704"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proofErr w:type="spellStart"/>
            <w:r>
              <w:rPr>
                <w:rFonts w:ascii="Arial Narrow" w:hAnsi="Arial Narrow" w:cs="Tahoma"/>
                <w:color w:val="000000" w:themeColor="text1"/>
                <w:sz w:val="18"/>
                <w:szCs w:val="18"/>
              </w:rPr>
              <w:t>Jumlah</w:t>
            </w:r>
            <w:proofErr w:type="spellEnd"/>
            <w:r>
              <w:rPr>
                <w:rFonts w:ascii="Arial Narrow" w:hAnsi="Arial Narrow" w:cs="Tahoma"/>
                <w:color w:val="000000" w:themeColor="text1"/>
                <w:sz w:val="18"/>
                <w:szCs w:val="18"/>
              </w:rPr>
              <w:t xml:space="preserve"> SDM</w:t>
            </w:r>
          </w:p>
          <w:p w14:paraId="599C1A07"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lang w:val="id-ID"/>
              </w:rPr>
            </w:pPr>
            <w:proofErr w:type="spellStart"/>
            <w:r>
              <w:rPr>
                <w:rFonts w:ascii="Arial Narrow" w:hAnsi="Arial Narrow" w:cs="Tahoma"/>
                <w:color w:val="000000" w:themeColor="text1"/>
                <w:sz w:val="18"/>
                <w:szCs w:val="18"/>
              </w:rPr>
              <w:t>Ketersediaan</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anggran</w:t>
            </w:r>
            <w:proofErr w:type="spellEnd"/>
          </w:p>
        </w:tc>
        <w:tc>
          <w:tcPr>
            <w:tcW w:w="1231" w:type="dxa"/>
          </w:tcPr>
          <w:p w14:paraId="549F5383"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lang w:val="id-ID"/>
              </w:rPr>
            </w:pPr>
            <w:proofErr w:type="spellStart"/>
            <w:r>
              <w:rPr>
                <w:rFonts w:ascii="Arial Narrow" w:hAnsi="Arial Narrow" w:cs="Tahoma"/>
                <w:color w:val="000000" w:themeColor="text1"/>
                <w:sz w:val="18"/>
                <w:szCs w:val="18"/>
              </w:rPr>
              <w:t>Dukungan</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dari</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berbagai</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pihak</w:t>
            </w:r>
            <w:proofErr w:type="spellEnd"/>
          </w:p>
        </w:tc>
        <w:tc>
          <w:tcPr>
            <w:tcW w:w="1503" w:type="dxa"/>
          </w:tcPr>
          <w:p w14:paraId="7F53A1AD" w14:textId="77777777" w:rsidR="001C3FB8" w:rsidRDefault="001C3FB8">
            <w:pPr>
              <w:snapToGrid w:val="0"/>
              <w:rPr>
                <w:rFonts w:ascii="Arial Narrow" w:hAnsi="Arial Narrow" w:cs="Tahoma"/>
                <w:color w:val="000000" w:themeColor="text1"/>
                <w:sz w:val="18"/>
                <w:szCs w:val="18"/>
              </w:rPr>
            </w:pPr>
          </w:p>
          <w:p w14:paraId="466E68ED"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proofErr w:type="spellStart"/>
            <w:r>
              <w:rPr>
                <w:rFonts w:ascii="Arial Narrow" w:hAnsi="Arial Narrow" w:cs="Tahoma"/>
                <w:color w:val="000000" w:themeColor="text1"/>
                <w:sz w:val="18"/>
                <w:szCs w:val="18"/>
              </w:rPr>
              <w:t>Terbatasnya</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anggaran</w:t>
            </w:r>
            <w:proofErr w:type="spellEnd"/>
          </w:p>
          <w:p w14:paraId="14BC2856"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lang w:val="id-ID"/>
              </w:rPr>
            </w:pPr>
            <w:proofErr w:type="spellStart"/>
            <w:r>
              <w:rPr>
                <w:rFonts w:ascii="Arial Narrow" w:hAnsi="Arial Narrow" w:cs="Tahoma"/>
                <w:color w:val="000000" w:themeColor="text1"/>
                <w:sz w:val="18"/>
                <w:szCs w:val="18"/>
              </w:rPr>
              <w:t>Terbatasnya</w:t>
            </w:r>
            <w:proofErr w:type="spellEnd"/>
            <w:r>
              <w:rPr>
                <w:rFonts w:ascii="Arial Narrow" w:hAnsi="Arial Narrow" w:cs="Tahoma"/>
                <w:color w:val="000000" w:themeColor="text1"/>
                <w:sz w:val="18"/>
                <w:szCs w:val="18"/>
              </w:rPr>
              <w:t xml:space="preserve"> SDM</w:t>
            </w:r>
          </w:p>
        </w:tc>
      </w:tr>
      <w:tr w:rsidR="001C3FB8" w14:paraId="7ED812A8" w14:textId="77777777">
        <w:trPr>
          <w:jc w:val="right"/>
        </w:trPr>
        <w:tc>
          <w:tcPr>
            <w:tcW w:w="1019" w:type="dxa"/>
          </w:tcPr>
          <w:p w14:paraId="4C6DC2D0" w14:textId="77777777" w:rsidR="001C3FB8" w:rsidRDefault="000C0BFC">
            <w:pPr>
              <w:snapToGrid w:val="0"/>
              <w:rPr>
                <w:rFonts w:ascii="Arial Narrow" w:hAnsi="Arial Narrow" w:cs="Tahoma"/>
                <w:color w:val="000000" w:themeColor="text1"/>
                <w:sz w:val="18"/>
                <w:szCs w:val="18"/>
                <w:lang w:val="id-ID"/>
              </w:rPr>
            </w:pPr>
            <w:r>
              <w:rPr>
                <w:rFonts w:ascii="Arial Narrow" w:hAnsi="Arial Narrow" w:cs="Tahoma"/>
                <w:color w:val="000000" w:themeColor="text1"/>
                <w:sz w:val="18"/>
                <w:szCs w:val="18"/>
                <w:lang w:val="id-ID"/>
              </w:rPr>
              <w:t>Pengelolaan Sampah dan Limbah B3</w:t>
            </w:r>
          </w:p>
        </w:tc>
        <w:tc>
          <w:tcPr>
            <w:tcW w:w="1894" w:type="dxa"/>
          </w:tcPr>
          <w:p w14:paraId="29D77FC7"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rPr>
            </w:pPr>
            <w:r>
              <w:rPr>
                <w:rFonts w:ascii="Arial Narrow" w:hAnsi="Arial Narrow" w:cs="Tahoma"/>
                <w:color w:val="000000" w:themeColor="text1"/>
                <w:sz w:val="18"/>
                <w:szCs w:val="18"/>
                <w:lang w:val="id-ID"/>
              </w:rPr>
              <w:t>Inventarisasi kegiatan/usaha  yang diidentifikasi menghasilkan limbah B3, Data perusahaan yang mendapatkan ijin mengelola limbah B3</w:t>
            </w:r>
          </w:p>
          <w:p w14:paraId="4B4DC371" w14:textId="77777777" w:rsidR="001C3FB8" w:rsidRDefault="000C0BFC">
            <w:pPr>
              <w:numPr>
                <w:ilvl w:val="0"/>
                <w:numId w:val="40"/>
              </w:numPr>
              <w:snapToGrid w:val="0"/>
              <w:spacing w:after="0" w:line="240" w:lineRule="auto"/>
              <w:ind w:left="265" w:hanging="220"/>
              <w:rPr>
                <w:rFonts w:ascii="Arial Narrow" w:hAnsi="Arial Narrow" w:cs="Tahoma"/>
                <w:color w:val="000000" w:themeColor="text1"/>
                <w:sz w:val="18"/>
                <w:szCs w:val="18"/>
                <w:lang w:val="id-ID"/>
              </w:rPr>
            </w:pPr>
            <w:r>
              <w:rPr>
                <w:rFonts w:ascii="Arial Narrow" w:hAnsi="Arial Narrow" w:cs="Tahoma"/>
                <w:color w:val="000000" w:themeColor="text1"/>
                <w:sz w:val="18"/>
                <w:szCs w:val="18"/>
                <w:lang w:val="id-ID"/>
              </w:rPr>
              <w:t>Produksi sampah 3,719 m³/ hari</w:t>
            </w:r>
          </w:p>
        </w:tc>
        <w:tc>
          <w:tcPr>
            <w:tcW w:w="1384" w:type="dxa"/>
          </w:tcPr>
          <w:p w14:paraId="014FB134"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UU 32/2009</w:t>
            </w:r>
          </w:p>
          <w:p w14:paraId="694DC1A0"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UU 18/2008</w:t>
            </w:r>
          </w:p>
          <w:p w14:paraId="6709F7A2"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PermenLH 5/2006</w:t>
            </w:r>
          </w:p>
          <w:p w14:paraId="046DE55C"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PermenLH 1/2010</w:t>
            </w:r>
          </w:p>
          <w:p w14:paraId="0704B64B" w14:textId="77777777" w:rsidR="001C3FB8" w:rsidRDefault="000C0BFC">
            <w:pPr>
              <w:numPr>
                <w:ilvl w:val="0"/>
                <w:numId w:val="46"/>
              </w:numPr>
              <w:snapToGrid w:val="0"/>
              <w:spacing w:after="0" w:line="240" w:lineRule="auto"/>
              <w:ind w:left="310" w:hanging="169"/>
              <w:rPr>
                <w:rFonts w:ascii="Arial Narrow" w:hAnsi="Arial Narrow" w:cs="Tahoma"/>
                <w:color w:val="000000" w:themeColor="text1"/>
                <w:sz w:val="18"/>
                <w:szCs w:val="18"/>
              </w:rPr>
            </w:pPr>
            <w:r>
              <w:rPr>
                <w:rFonts w:ascii="Arial Narrow" w:hAnsi="Arial Narrow" w:cs="Tahoma"/>
                <w:color w:val="000000" w:themeColor="text1"/>
                <w:sz w:val="18"/>
                <w:szCs w:val="18"/>
                <w:lang w:val="id-ID"/>
              </w:rPr>
              <w:t>KepmenLH 11/1996</w:t>
            </w:r>
          </w:p>
        </w:tc>
        <w:tc>
          <w:tcPr>
            <w:tcW w:w="1298" w:type="dxa"/>
          </w:tcPr>
          <w:p w14:paraId="5AD213BE"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r>
              <w:rPr>
                <w:rFonts w:ascii="Arial Narrow" w:hAnsi="Arial Narrow" w:cs="Tahoma"/>
                <w:color w:val="000000" w:themeColor="text1"/>
                <w:sz w:val="18"/>
                <w:szCs w:val="18"/>
              </w:rPr>
              <w:t>SDM</w:t>
            </w:r>
          </w:p>
          <w:p w14:paraId="484C3837"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proofErr w:type="spellStart"/>
            <w:r>
              <w:rPr>
                <w:rFonts w:ascii="Arial Narrow" w:hAnsi="Arial Narrow" w:cs="Tahoma"/>
                <w:color w:val="000000" w:themeColor="text1"/>
                <w:sz w:val="18"/>
                <w:szCs w:val="18"/>
              </w:rPr>
              <w:t>Anggaran</w:t>
            </w:r>
            <w:proofErr w:type="spellEnd"/>
          </w:p>
          <w:p w14:paraId="2F1567CE"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r>
              <w:rPr>
                <w:rFonts w:ascii="Arial Narrow" w:hAnsi="Arial Narrow" w:cs="Tahoma"/>
                <w:color w:val="000000" w:themeColor="text1"/>
                <w:sz w:val="18"/>
                <w:szCs w:val="18"/>
                <w:lang w:val="id-ID"/>
              </w:rPr>
              <w:t>Prasaran dan nsarana pengelolaan sampah</w:t>
            </w:r>
          </w:p>
        </w:tc>
        <w:tc>
          <w:tcPr>
            <w:tcW w:w="1231" w:type="dxa"/>
          </w:tcPr>
          <w:p w14:paraId="633C0ACC"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proofErr w:type="spellStart"/>
            <w:r>
              <w:rPr>
                <w:rFonts w:ascii="Arial Narrow" w:hAnsi="Arial Narrow" w:cs="Tahoma"/>
                <w:color w:val="000000" w:themeColor="text1"/>
                <w:sz w:val="18"/>
                <w:szCs w:val="18"/>
              </w:rPr>
              <w:t>Dukungan</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dari</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berbagai</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pihak</w:t>
            </w:r>
            <w:proofErr w:type="spellEnd"/>
          </w:p>
        </w:tc>
        <w:tc>
          <w:tcPr>
            <w:tcW w:w="1503" w:type="dxa"/>
          </w:tcPr>
          <w:p w14:paraId="11772075"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proofErr w:type="spellStart"/>
            <w:r>
              <w:rPr>
                <w:rFonts w:ascii="Arial Narrow" w:hAnsi="Arial Narrow" w:cs="Tahoma"/>
                <w:color w:val="000000" w:themeColor="text1"/>
                <w:sz w:val="18"/>
                <w:szCs w:val="18"/>
              </w:rPr>
              <w:t>Terbatasnya</w:t>
            </w:r>
            <w:proofErr w:type="spellEnd"/>
            <w:r>
              <w:rPr>
                <w:rFonts w:ascii="Arial Narrow" w:hAnsi="Arial Narrow" w:cs="Tahoma"/>
                <w:color w:val="000000" w:themeColor="text1"/>
                <w:sz w:val="18"/>
                <w:szCs w:val="18"/>
              </w:rPr>
              <w:t xml:space="preserve"> </w:t>
            </w:r>
            <w:proofErr w:type="spellStart"/>
            <w:r>
              <w:rPr>
                <w:rFonts w:ascii="Arial Narrow" w:hAnsi="Arial Narrow" w:cs="Tahoma"/>
                <w:color w:val="000000" w:themeColor="text1"/>
                <w:sz w:val="18"/>
                <w:szCs w:val="18"/>
              </w:rPr>
              <w:t>anggaran</w:t>
            </w:r>
            <w:proofErr w:type="spellEnd"/>
          </w:p>
          <w:p w14:paraId="2224F502" w14:textId="77777777" w:rsidR="001C3FB8" w:rsidRDefault="000C0BFC">
            <w:pPr>
              <w:pStyle w:val="ListParagraph"/>
              <w:numPr>
                <w:ilvl w:val="0"/>
                <w:numId w:val="46"/>
              </w:numPr>
              <w:snapToGrid w:val="0"/>
              <w:ind w:left="219" w:hanging="219"/>
              <w:contextualSpacing w:val="0"/>
              <w:rPr>
                <w:rFonts w:ascii="Arial Narrow" w:hAnsi="Arial Narrow" w:cs="Tahoma"/>
                <w:color w:val="000000" w:themeColor="text1"/>
                <w:sz w:val="18"/>
                <w:szCs w:val="18"/>
              </w:rPr>
            </w:pPr>
            <w:proofErr w:type="spellStart"/>
            <w:r>
              <w:rPr>
                <w:rFonts w:ascii="Arial Narrow" w:hAnsi="Arial Narrow" w:cs="Tahoma"/>
                <w:color w:val="000000" w:themeColor="text1"/>
                <w:sz w:val="18"/>
                <w:szCs w:val="18"/>
              </w:rPr>
              <w:t>Terbatasnya</w:t>
            </w:r>
            <w:proofErr w:type="spellEnd"/>
            <w:r>
              <w:rPr>
                <w:rFonts w:ascii="Arial Narrow" w:hAnsi="Arial Narrow" w:cs="Tahoma"/>
                <w:color w:val="000000" w:themeColor="text1"/>
                <w:sz w:val="18"/>
                <w:szCs w:val="18"/>
              </w:rPr>
              <w:t xml:space="preserve"> SDM</w:t>
            </w:r>
          </w:p>
        </w:tc>
      </w:tr>
    </w:tbl>
    <w:p w14:paraId="4250BB6E" w14:textId="77777777" w:rsidR="001C3FB8" w:rsidRDefault="001C3FB8">
      <w:pPr>
        <w:snapToGrid w:val="0"/>
        <w:jc w:val="both"/>
        <w:rPr>
          <w:rFonts w:ascii="Arial Narrow" w:hAnsi="Arial Narrow" w:cs="Tahoma"/>
          <w:color w:val="000000" w:themeColor="text1"/>
          <w:sz w:val="24"/>
          <w:szCs w:val="24"/>
          <w:lang w:val="id-ID"/>
        </w:rPr>
      </w:pPr>
    </w:p>
    <w:p w14:paraId="2E33434E" w14:textId="77777777" w:rsidR="001C3FB8" w:rsidRDefault="000C0BFC">
      <w:pPr>
        <w:widowControl w:val="0"/>
        <w:overflowPunct w:val="0"/>
        <w:autoSpaceDE w:val="0"/>
        <w:autoSpaceDN w:val="0"/>
        <w:adjustRightInd w:val="0"/>
        <w:snapToGrid w:val="0"/>
        <w:spacing w:line="360" w:lineRule="auto"/>
        <w:ind w:firstLine="709"/>
        <w:jc w:val="both"/>
        <w:rPr>
          <w:rFonts w:ascii="Arial Narrow" w:hAnsi="Arial Narrow" w:cs="Tahoma"/>
          <w:sz w:val="24"/>
          <w:szCs w:val="24"/>
        </w:rPr>
      </w:pPr>
      <w:r>
        <w:rPr>
          <w:rFonts w:ascii="Arial Narrow" w:hAnsi="Arial Narrow" w:cs="Tahoma"/>
          <w:sz w:val="24"/>
          <w:szCs w:val="24"/>
          <w:lang w:val="id-ID"/>
        </w:rPr>
        <w:t>Berdasarkan analisis tersebut, dapat dijabarkan beberapa permasalahan yang dihadapi oleh Dinas Lingkungan Hidup dan Kebersihan Kota Denpasar antara lain;</w:t>
      </w:r>
    </w:p>
    <w:p w14:paraId="7FA9C0BA" w14:textId="77777777" w:rsidR="001C3FB8" w:rsidRDefault="000C0BFC">
      <w:pPr>
        <w:numPr>
          <w:ilvl w:val="3"/>
          <w:numId w:val="47"/>
        </w:numPr>
        <w:spacing w:after="0" w:line="360" w:lineRule="auto"/>
        <w:ind w:left="284" w:hanging="284"/>
        <w:jc w:val="both"/>
        <w:rPr>
          <w:rFonts w:ascii="Arial Narrow" w:hAnsi="Arial Narrow" w:cs="Arial"/>
          <w:bCs/>
          <w:sz w:val="24"/>
          <w:szCs w:val="24"/>
          <w:lang w:val="fi-FI"/>
        </w:rPr>
      </w:pPr>
      <w:r>
        <w:rPr>
          <w:rFonts w:ascii="Arial Narrow" w:hAnsi="Arial Narrow" w:cs="Arial"/>
          <w:bCs/>
          <w:sz w:val="24"/>
          <w:szCs w:val="24"/>
          <w:lang w:val="fi-FI"/>
        </w:rPr>
        <w:t>Anggaran / Dana masih sangat terbatas.</w:t>
      </w:r>
    </w:p>
    <w:p w14:paraId="2E53A505" w14:textId="77777777" w:rsidR="001C3FB8" w:rsidRDefault="000C0BFC">
      <w:pPr>
        <w:numPr>
          <w:ilvl w:val="3"/>
          <w:numId w:val="47"/>
        </w:numPr>
        <w:spacing w:after="0" w:line="360" w:lineRule="auto"/>
        <w:ind w:left="284" w:hanging="284"/>
        <w:jc w:val="both"/>
        <w:rPr>
          <w:rFonts w:ascii="Arial Narrow" w:hAnsi="Arial Narrow" w:cs="Arial"/>
          <w:bCs/>
          <w:sz w:val="24"/>
          <w:szCs w:val="24"/>
          <w:lang w:val="fi-FI"/>
        </w:rPr>
      </w:pPr>
      <w:r>
        <w:rPr>
          <w:rFonts w:ascii="Arial Narrow" w:hAnsi="Arial Narrow" w:cs="Arial"/>
          <w:bCs/>
          <w:sz w:val="24"/>
          <w:szCs w:val="24"/>
          <w:lang w:val="fi-FI"/>
        </w:rPr>
        <w:t>Sumber Daya Manusia, Sarana dan Prasarana</w:t>
      </w:r>
    </w:p>
    <w:p w14:paraId="59EE779F"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Secara Kuantitas, kurangnya jumlah sumber daya manusia yang menangani lingkungan</w:t>
      </w:r>
    </w:p>
    <w:p w14:paraId="2C70018E"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Secara Kualitas, SDM yang menangani lingkungan perlu ditingkatkan.</w:t>
      </w:r>
    </w:p>
    <w:p w14:paraId="5FF8628D" w14:textId="77777777" w:rsidR="001C3FB8" w:rsidRDefault="00347361">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lastRenderedPageBreak/>
        <w:t>S</w:t>
      </w:r>
      <w:r w:rsidR="000C0BFC">
        <w:rPr>
          <w:rFonts w:ascii="Arial Narrow" w:hAnsi="Arial Narrow" w:cs="Arial"/>
          <w:bCs/>
          <w:sz w:val="24"/>
          <w:szCs w:val="24"/>
          <w:lang w:val="fi-FI"/>
        </w:rPr>
        <w:t xml:space="preserve">truktur organisasi dan tata laksana dan regulasinya masih belum efektif, sehingga perlu di evaluasi </w:t>
      </w:r>
    </w:p>
    <w:p w14:paraId="56E99D61"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Sarana dan prasarana saat ini masih belum memadai, dilihat dari rasio ideal;</w:t>
      </w:r>
    </w:p>
    <w:p w14:paraId="5B476A21"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Belum adanya sistem pengelolaan asset daerah yang baik;</w:t>
      </w:r>
    </w:p>
    <w:p w14:paraId="5DBF504C" w14:textId="77777777" w:rsidR="001C3FB8" w:rsidRDefault="000C0BFC">
      <w:pPr>
        <w:numPr>
          <w:ilvl w:val="3"/>
          <w:numId w:val="47"/>
        </w:numPr>
        <w:spacing w:after="0" w:line="360" w:lineRule="auto"/>
        <w:ind w:left="284" w:hanging="284"/>
        <w:jc w:val="both"/>
        <w:rPr>
          <w:rFonts w:ascii="Arial Narrow" w:hAnsi="Arial Narrow" w:cs="Arial"/>
          <w:bCs/>
          <w:sz w:val="24"/>
          <w:szCs w:val="24"/>
          <w:lang w:val="fi-FI"/>
        </w:rPr>
      </w:pPr>
      <w:r>
        <w:rPr>
          <w:rFonts w:ascii="Arial Narrow" w:hAnsi="Arial Narrow" w:cs="Arial"/>
          <w:bCs/>
          <w:sz w:val="24"/>
          <w:szCs w:val="24"/>
          <w:lang w:val="fi-FI"/>
        </w:rPr>
        <w:t xml:space="preserve">Tata Lingkungan </w:t>
      </w:r>
    </w:p>
    <w:p w14:paraId="0F786B6C"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Masih Kurangnya Kesadaran masyarakat didalam pelestarian lingkungan;</w:t>
      </w:r>
    </w:p>
    <w:p w14:paraId="19BDD2B9"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Kurangnya sosialisasi Peraturan Perundangundangan tentang SPPL, UKL-UPL, Amdal dan Ijin Lingkungan, informasi KLHS</w:t>
      </w:r>
    </w:p>
    <w:p w14:paraId="2249B76F"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Kurangnya Fasilitasi, Koordinasi penataan lingkungan;</w:t>
      </w:r>
    </w:p>
    <w:p w14:paraId="010EE7F5"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Masih rendahnya kemampuan aparat dalam perencanaan penataan lingkungan dan dokumen lingkungan ;</w:t>
      </w:r>
    </w:p>
    <w:p w14:paraId="33E5522F"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Belum adanya informasi lingkungan digital</w:t>
      </w:r>
      <w:r>
        <w:rPr>
          <w:rFonts w:ascii="Arial Narrow" w:hAnsi="Arial Narrow" w:cs="Arial"/>
          <w:bCs/>
          <w:sz w:val="24"/>
          <w:szCs w:val="24"/>
          <w:lang w:val="id-ID"/>
        </w:rPr>
        <w:t>;</w:t>
      </w:r>
    </w:p>
    <w:p w14:paraId="7F8EA70B"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 xml:space="preserve">Masih Kurangnya sistem updating dan penyebarluasan data </w:t>
      </w:r>
      <w:r>
        <w:rPr>
          <w:rFonts w:ascii="Arial Narrow" w:hAnsi="Arial Narrow" w:cs="Arial"/>
          <w:bCs/>
          <w:sz w:val="24"/>
          <w:szCs w:val="24"/>
          <w:lang w:val="id-ID"/>
        </w:rPr>
        <w:t>lingkungan</w:t>
      </w:r>
      <w:r>
        <w:rPr>
          <w:rFonts w:ascii="Arial Narrow" w:hAnsi="Arial Narrow" w:cs="Arial"/>
          <w:bCs/>
          <w:sz w:val="24"/>
          <w:szCs w:val="24"/>
          <w:lang w:val="fi-FI"/>
        </w:rPr>
        <w:t xml:space="preserve"> kepada masyarakat dalam rangka keterbukaan pelayanan publik;</w:t>
      </w:r>
    </w:p>
    <w:p w14:paraId="1EAB51C3"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Minimnya pengolahan, updating dan analisis terhadap data</w:t>
      </w:r>
      <w:r>
        <w:rPr>
          <w:rFonts w:ascii="Arial Narrow" w:hAnsi="Arial Narrow" w:cs="Arial"/>
          <w:bCs/>
          <w:sz w:val="24"/>
          <w:szCs w:val="24"/>
          <w:lang w:val="id-ID"/>
        </w:rPr>
        <w:t xml:space="preserve"> lingkungan;</w:t>
      </w:r>
    </w:p>
    <w:p w14:paraId="2D6C7258"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Minimnya aparatur pengolah data;</w:t>
      </w:r>
    </w:p>
    <w:p w14:paraId="346B5EE7" w14:textId="77777777" w:rsidR="001C3FB8" w:rsidRDefault="000C0BFC">
      <w:pPr>
        <w:numPr>
          <w:ilvl w:val="4"/>
          <w:numId w:val="47"/>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fi-FI"/>
        </w:rPr>
        <w:t>Lemahnya Pengendalian, Monitoring, Evaluasi dan Pelaporan</w:t>
      </w:r>
    </w:p>
    <w:p w14:paraId="1624A1F5" w14:textId="77777777" w:rsidR="001C3FB8" w:rsidRDefault="000C0BFC">
      <w:pPr>
        <w:pStyle w:val="ListParagraph"/>
        <w:spacing w:line="360" w:lineRule="auto"/>
        <w:ind w:left="0"/>
        <w:jc w:val="both"/>
        <w:rPr>
          <w:rFonts w:ascii="Arial Narrow" w:hAnsi="Arial Narrow" w:cs="Arial"/>
          <w:bCs/>
          <w:sz w:val="24"/>
          <w:szCs w:val="24"/>
          <w:lang w:val="fi-FI"/>
        </w:rPr>
      </w:pPr>
      <w:r>
        <w:rPr>
          <w:rFonts w:ascii="Arial Narrow" w:hAnsi="Arial Narrow" w:cs="Arial"/>
          <w:bCs/>
          <w:sz w:val="24"/>
          <w:szCs w:val="24"/>
        </w:rPr>
        <w:t>4.</w:t>
      </w:r>
      <w:r>
        <w:rPr>
          <w:rFonts w:ascii="Arial Narrow" w:hAnsi="Arial Narrow" w:cs="Arial"/>
          <w:bCs/>
          <w:sz w:val="24"/>
          <w:szCs w:val="24"/>
          <w:lang w:val="id-ID"/>
        </w:rPr>
        <w:t>Pengelolaan sampah dan limbah B3</w:t>
      </w:r>
    </w:p>
    <w:p w14:paraId="1665E5E9" w14:textId="77777777" w:rsidR="001C3FB8" w:rsidRDefault="000C0BFC">
      <w:pPr>
        <w:spacing w:line="360" w:lineRule="auto"/>
        <w:jc w:val="both"/>
        <w:rPr>
          <w:rFonts w:ascii="Arial Narrow" w:hAnsi="Arial Narrow" w:cs="Arial"/>
          <w:bCs/>
          <w:sz w:val="24"/>
          <w:szCs w:val="24"/>
          <w:lang w:val="id-ID"/>
        </w:rPr>
      </w:pPr>
      <w:r>
        <w:rPr>
          <w:rFonts w:ascii="Arial Narrow" w:hAnsi="Arial Narrow" w:cs="Arial"/>
          <w:bCs/>
          <w:sz w:val="24"/>
          <w:szCs w:val="24"/>
          <w:lang w:val="id-ID"/>
        </w:rPr>
        <w:t xml:space="preserve">     a.Belum terkelolanya limbah B3 dengan baik</w:t>
      </w:r>
    </w:p>
    <w:p w14:paraId="5E31CE12" w14:textId="77777777" w:rsidR="001C3FB8" w:rsidRDefault="000C0BFC">
      <w:pPr>
        <w:spacing w:line="360" w:lineRule="auto"/>
        <w:jc w:val="both"/>
        <w:rPr>
          <w:rFonts w:ascii="Arial Narrow" w:hAnsi="Arial Narrow" w:cs="Arial"/>
          <w:bCs/>
          <w:sz w:val="24"/>
          <w:szCs w:val="24"/>
          <w:lang w:val="id-ID"/>
        </w:rPr>
      </w:pPr>
      <w:r>
        <w:rPr>
          <w:rFonts w:ascii="Arial Narrow" w:hAnsi="Arial Narrow" w:cs="Arial"/>
          <w:bCs/>
          <w:sz w:val="24"/>
          <w:szCs w:val="24"/>
          <w:lang w:val="id-ID"/>
        </w:rPr>
        <w:t xml:space="preserve">     b. Belum terkelolanya sampah dengan teknologi tepat guna</w:t>
      </w:r>
    </w:p>
    <w:p w14:paraId="37BB6BBF" w14:textId="77777777" w:rsidR="001C3FB8" w:rsidRDefault="000C0BFC">
      <w:pPr>
        <w:spacing w:after="0" w:line="360" w:lineRule="auto"/>
        <w:jc w:val="both"/>
        <w:rPr>
          <w:rFonts w:ascii="Arial Narrow" w:hAnsi="Arial Narrow" w:cs="Arial"/>
          <w:bCs/>
          <w:sz w:val="24"/>
          <w:szCs w:val="24"/>
          <w:lang w:val="fi-FI"/>
        </w:rPr>
      </w:pPr>
      <w:r>
        <w:rPr>
          <w:rFonts w:ascii="Arial Narrow" w:hAnsi="Arial Narrow" w:cs="Arial"/>
          <w:bCs/>
          <w:sz w:val="24"/>
          <w:szCs w:val="24"/>
          <w:lang w:val="fi-FI"/>
        </w:rPr>
        <w:t>5.Pengendalian pencemaran</w:t>
      </w:r>
      <w:r>
        <w:rPr>
          <w:rFonts w:ascii="Arial Narrow" w:hAnsi="Arial Narrow" w:cs="Arial"/>
          <w:bCs/>
          <w:sz w:val="24"/>
          <w:szCs w:val="24"/>
          <w:lang w:val="id-ID"/>
        </w:rPr>
        <w:t xml:space="preserve"> dan Kerusakan </w:t>
      </w:r>
      <w:r>
        <w:rPr>
          <w:rFonts w:ascii="Arial Narrow" w:hAnsi="Arial Narrow" w:cs="Arial"/>
          <w:bCs/>
          <w:sz w:val="24"/>
          <w:szCs w:val="24"/>
          <w:lang w:val="fi-FI"/>
        </w:rPr>
        <w:t xml:space="preserve"> lingkungan </w:t>
      </w:r>
    </w:p>
    <w:p w14:paraId="2C2144BF" w14:textId="77777777" w:rsidR="001C3FB8" w:rsidRDefault="000C0BFC">
      <w:pPr>
        <w:numPr>
          <w:ilvl w:val="0"/>
          <w:numId w:val="48"/>
        </w:numPr>
        <w:spacing w:after="0" w:line="360" w:lineRule="auto"/>
        <w:ind w:left="567" w:hanging="283"/>
        <w:jc w:val="both"/>
        <w:rPr>
          <w:rFonts w:ascii="Arial Narrow" w:hAnsi="Arial Narrow" w:cs="Arial"/>
          <w:bCs/>
          <w:sz w:val="24"/>
          <w:szCs w:val="24"/>
          <w:lang w:val="fi-FI"/>
        </w:rPr>
      </w:pPr>
      <w:r>
        <w:rPr>
          <w:rFonts w:ascii="Arial Narrow" w:hAnsi="Arial Narrow" w:cs="Arial"/>
          <w:bCs/>
          <w:sz w:val="24"/>
          <w:szCs w:val="24"/>
          <w:lang w:val="id-ID"/>
        </w:rPr>
        <w:t>Kuantitas air yang sudah tidak mampu memenuhi kebutuhan yang terus meningkat dan juga permasalahan kualitas air untuk keperluan domestik yang semakin menurun dari tahun ketahun</w:t>
      </w:r>
      <w:r>
        <w:rPr>
          <w:rFonts w:ascii="Arial Narrow" w:hAnsi="Arial Narrow" w:cs="Arial"/>
          <w:bCs/>
          <w:sz w:val="24"/>
          <w:szCs w:val="24"/>
          <w:lang w:val="fi-FI"/>
        </w:rPr>
        <w:t>;</w:t>
      </w:r>
    </w:p>
    <w:p w14:paraId="13571C5F"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Berdasarkan kuantitas air pada masing-masing sungai diketahui adanya penurunan debit air dari tahun ke tahun;</w:t>
      </w:r>
    </w:p>
    <w:p w14:paraId="0FE818D8"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 xml:space="preserve">Berdasarkan hasil pemantauan kualitas air sungai di Kota Denpasar, diketahui bahwa kualitas air sungai dibeberapa sungai yang melintasi wilayah kota Denpasar telah mengalami penurunan akibat berbagai aktifitas penduduk yang ada didaerah tangkapan </w:t>
      </w:r>
      <w:r>
        <w:rPr>
          <w:rFonts w:ascii="Arial Narrow" w:hAnsi="Arial Narrow" w:cs="Arial"/>
          <w:bCs/>
          <w:sz w:val="24"/>
          <w:szCs w:val="24"/>
          <w:lang w:val="id-ID"/>
        </w:rPr>
        <w:lastRenderedPageBreak/>
        <w:t>air sungai. Hasil analisis laboratorium menunjukan bahwa terdapat beberapa parameter yang telah melampaui baku mutu air kelas I dan kelas II meliputi : oksigen terlarut (DO), Biological Oxygen Demand (BOD), Chemycal Oxygen Demand (COD), Nitrit (NO2), Nitrat (NO3), Amonia (NH3), Total Phospat, Total Coliform.</w:t>
      </w:r>
    </w:p>
    <w:p w14:paraId="560DD003"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Adanya penurunan level muka air tanah dari tahun ketahun, hasil penelitian muka air tanah di Dentimmtahunj 1985 rata-rata sedalam 8 meter, namun ditahun 2014 muka air tanah telah berada pada kisaran 12 hingga 16 meter.</w:t>
      </w:r>
    </w:p>
    <w:p w14:paraId="6AF1F01C"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Kualitas air waduk muara (estuary dam) tukad badung hasil pemantauan tahun 2015 menunjukan kondisi yang telah melampaui baku mutu pada parameter NO³ dan  Coliform</w:t>
      </w:r>
    </w:p>
    <w:p w14:paraId="5E954706"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Berdasarkan hasil pemantauan kualitas udara ambien di Kota Denpasar Tahun 2015 diketahui : konsentrasi Sulfur Dioksida (SO2) berada dibawah baku mutu tapi meningkat dibandingkan tahun sebelumnya, Karbon Monoksida (CO) dibawah baku mutu tapi meningkat dibandingkan tahun sebelumnya, Nitrogen Dioksida (NO2) dibawah baku mutu tapi meningkat dibandingkan tahun sebelumnya dilokasi Ps. Kreneng, Ps. Badung, Jl. Gajah Mada, Jl. Raya Sesetan dan Jl. Gatot Subroto Lumintang, Ozon (O3) dibawah baku mutu dan ada kecendrungan penurunan dibanding tahun sebelumnya, Cemaran debu (PM 10,PM2,5 dan TSP) Jl. Gajah Mada melampaui baku mutu, Hidrokarbon (HC) melampaui baku mutu di Ps. Badung, Jl. Raya Sesetan, Jl. Gatot Subroto Lumintang dan Jl. Pulau Tarakan, Timbal (Pb) dfibawah baku mutu.</w:t>
      </w:r>
    </w:p>
    <w:p w14:paraId="1FD29DE7"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Berdasarkan hasil pemeriksaan kualitas air laut pelabuhan benoa tahun 2015 menunjukan bahwa konsentrasi NO2 dan NO3 melampaui baku mutu air untuk kegiatan pelabuhan.</w:t>
      </w:r>
    </w:p>
    <w:p w14:paraId="6E006FE5"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Berdasarkan hasil pemeriksaan kualitas air laut bagi kegiatan wisata bahari diketahui bahwa parameter kualitas air laut yang telah melampaui baku mutu adalah oksigen terlarut (Pantai matahari terbit dan pantai sanut), BOD (Pantai Matahari terbit, Pantai Sindhu dan Pantai Bagian Selatan Pulau Serangan), Amonia pada seluruh pantai, NO3 (Pantai Mertasari, Pantai Bagian Utara, Timur dan Selatan Pulau Serangan) serta parameter PO4 (Pantai Bagian selatan Pulau Serangan)</w:t>
      </w:r>
    </w:p>
    <w:p w14:paraId="21D1A140"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lastRenderedPageBreak/>
        <w:t>Kurangnya Koordinasi dan kerjasama  wilayah perbatasan</w:t>
      </w:r>
    </w:p>
    <w:p w14:paraId="0223CDE0"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Sering terjadi ancaman dan gangguan kondisi lahan dan hutan;</w:t>
      </w:r>
    </w:p>
    <w:p w14:paraId="329DB1A3"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Kota Denpasar didominasi oleh lahan yang diperuntukan sebagai lahan non pertanian yaitu mencapai 8.661,51 Ha atau sekitar 67,78 % dari luas wilayah 12.778 Ha;</w:t>
      </w:r>
    </w:p>
    <w:p w14:paraId="66B49AF3"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Masih adanya lahan kritis diwilayah kelurahan Serangan diperkirakan mencapai luas 318,35 Ha;</w:t>
      </w:r>
    </w:p>
    <w:p w14:paraId="39A939DD"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Kerusakan tanah atau degradasi tanah yang menyebabkan berkurangnya kemampuan tanah untuk mendukung pertumbuhan tumbuhan atau menghasilkan barang/jasa;</w:t>
      </w:r>
    </w:p>
    <w:p w14:paraId="2C1DA81B" w14:textId="77777777" w:rsidR="001C3FB8" w:rsidRDefault="000C0BFC">
      <w:pPr>
        <w:numPr>
          <w:ilvl w:val="0"/>
          <w:numId w:val="48"/>
        </w:numPr>
        <w:spacing w:after="0" w:line="360" w:lineRule="auto"/>
        <w:ind w:left="567" w:hanging="283"/>
        <w:jc w:val="both"/>
        <w:rPr>
          <w:rFonts w:ascii="Arial Narrow" w:hAnsi="Arial Narrow" w:cs="Arial"/>
          <w:bCs/>
          <w:sz w:val="24"/>
          <w:szCs w:val="24"/>
          <w:lang w:val="id-ID"/>
        </w:rPr>
      </w:pPr>
      <w:r>
        <w:rPr>
          <w:rFonts w:ascii="Arial Narrow" w:hAnsi="Arial Narrow" w:cs="Arial"/>
          <w:bCs/>
          <w:sz w:val="24"/>
          <w:szCs w:val="24"/>
          <w:lang w:val="id-ID"/>
        </w:rPr>
        <w:t>Kerusakan mangrove yang secara umum disebabkan oleh aktivitas manusia, seperti pembuangan sampah disungai, pembuangan limbah cair dan konsentrasi minyak diperairan teluk benoa;</w:t>
      </w:r>
    </w:p>
    <w:p w14:paraId="08C6DEF7" w14:textId="77777777" w:rsidR="001C3FB8" w:rsidRDefault="000C0BFC">
      <w:pPr>
        <w:spacing w:after="0" w:line="360" w:lineRule="auto"/>
        <w:jc w:val="both"/>
        <w:rPr>
          <w:rFonts w:ascii="Arial Narrow" w:hAnsi="Arial Narrow" w:cs="Arial"/>
          <w:bCs/>
          <w:color w:val="000000" w:themeColor="text1"/>
          <w:sz w:val="24"/>
          <w:szCs w:val="24"/>
          <w:lang w:val="fi-FI"/>
        </w:rPr>
      </w:pPr>
      <w:r>
        <w:rPr>
          <w:rFonts w:ascii="Arial Narrow" w:hAnsi="Arial Narrow" w:cs="Arial"/>
          <w:bCs/>
          <w:sz w:val="24"/>
          <w:szCs w:val="24"/>
          <w:lang w:val="fi-FI"/>
        </w:rPr>
        <w:t>6. Pena</w:t>
      </w:r>
      <w:r>
        <w:rPr>
          <w:rFonts w:ascii="Arial Narrow" w:hAnsi="Arial Narrow" w:cs="Arial"/>
          <w:bCs/>
          <w:sz w:val="24"/>
          <w:szCs w:val="24"/>
          <w:lang w:val="id-ID"/>
        </w:rPr>
        <w:t>taan</w:t>
      </w:r>
      <w:r>
        <w:rPr>
          <w:rFonts w:ascii="Arial Narrow" w:hAnsi="Arial Narrow" w:cs="Arial"/>
          <w:bCs/>
          <w:color w:val="000000" w:themeColor="text1"/>
          <w:sz w:val="24"/>
          <w:szCs w:val="24"/>
          <w:lang w:val="id-ID"/>
        </w:rPr>
        <w:t xml:space="preserve"> dan Peningkatan kapasitas lingkungan hidup</w:t>
      </w:r>
    </w:p>
    <w:p w14:paraId="50646453" w14:textId="77777777" w:rsidR="001C3FB8" w:rsidRDefault="000C0BFC">
      <w:pPr>
        <w:numPr>
          <w:ilvl w:val="0"/>
          <w:numId w:val="49"/>
        </w:numPr>
        <w:spacing w:after="0" w:line="360" w:lineRule="auto"/>
        <w:ind w:left="567" w:hanging="283"/>
        <w:jc w:val="both"/>
        <w:rPr>
          <w:rFonts w:ascii="Arial Narrow" w:hAnsi="Arial Narrow" w:cs="Arial"/>
          <w:bCs/>
          <w:color w:val="000000" w:themeColor="text1"/>
          <w:sz w:val="24"/>
          <w:szCs w:val="24"/>
          <w:lang w:val="fi-FI"/>
        </w:rPr>
      </w:pPr>
      <w:r>
        <w:rPr>
          <w:rFonts w:ascii="Arial Narrow" w:hAnsi="Arial Narrow" w:cs="Arial"/>
          <w:bCs/>
          <w:color w:val="000000" w:themeColor="text1"/>
          <w:sz w:val="24"/>
          <w:szCs w:val="24"/>
          <w:lang w:val="fi-FI"/>
        </w:rPr>
        <w:t>Perilaku dan kesadaran masyarakat terhadap lingkungan masih rendah</w:t>
      </w:r>
    </w:p>
    <w:p w14:paraId="36699FA4" w14:textId="77777777" w:rsidR="001C3FB8" w:rsidRDefault="000C0BFC">
      <w:pPr>
        <w:numPr>
          <w:ilvl w:val="0"/>
          <w:numId w:val="49"/>
        </w:numPr>
        <w:spacing w:after="0" w:line="360" w:lineRule="auto"/>
        <w:ind w:left="567" w:hanging="283"/>
        <w:jc w:val="both"/>
        <w:rPr>
          <w:rFonts w:ascii="Arial Narrow" w:hAnsi="Arial Narrow" w:cs="Arial"/>
          <w:bCs/>
          <w:color w:val="000000" w:themeColor="text1"/>
          <w:sz w:val="24"/>
          <w:szCs w:val="24"/>
          <w:lang w:val="fi-FI"/>
        </w:rPr>
      </w:pPr>
      <w:r>
        <w:rPr>
          <w:rFonts w:ascii="Arial Narrow" w:hAnsi="Arial Narrow" w:cs="Arial"/>
          <w:bCs/>
          <w:color w:val="000000" w:themeColor="text1"/>
          <w:sz w:val="24"/>
          <w:szCs w:val="24"/>
          <w:lang w:val="fi-FI"/>
        </w:rPr>
        <w:t>Masih tingginya pengaduan masyarakat terhadap pencemaran dan perusakan lingkungan</w:t>
      </w:r>
    </w:p>
    <w:p w14:paraId="0D1E281B" w14:textId="77777777" w:rsidR="001C3FB8" w:rsidRDefault="000C0BFC">
      <w:pPr>
        <w:numPr>
          <w:ilvl w:val="0"/>
          <w:numId w:val="49"/>
        </w:numPr>
        <w:spacing w:after="0" w:line="360" w:lineRule="auto"/>
        <w:ind w:left="567" w:hanging="283"/>
        <w:jc w:val="both"/>
        <w:rPr>
          <w:rFonts w:ascii="Arial Narrow" w:hAnsi="Arial Narrow" w:cs="Arial"/>
          <w:bCs/>
          <w:color w:val="000000" w:themeColor="text1"/>
          <w:sz w:val="24"/>
          <w:szCs w:val="24"/>
          <w:lang w:val="fi-FI"/>
        </w:rPr>
      </w:pPr>
      <w:r>
        <w:rPr>
          <w:rFonts w:ascii="Arial Narrow" w:hAnsi="Arial Narrow" w:cs="Arial"/>
          <w:bCs/>
          <w:color w:val="000000" w:themeColor="text1"/>
          <w:sz w:val="24"/>
          <w:szCs w:val="24"/>
          <w:lang w:val="fi-FI"/>
        </w:rPr>
        <w:t>Masih rendahnya sosialisasi dan pembentukan kelompok masyarakat sadar lingkungan</w:t>
      </w:r>
    </w:p>
    <w:p w14:paraId="58F538E6" w14:textId="77777777" w:rsidR="001C3FB8" w:rsidRDefault="001C3FB8">
      <w:pPr>
        <w:spacing w:after="0" w:line="360" w:lineRule="auto"/>
        <w:ind w:left="567"/>
        <w:jc w:val="both"/>
        <w:rPr>
          <w:rFonts w:ascii="Arial Narrow" w:hAnsi="Arial Narrow" w:cs="Arial"/>
          <w:bCs/>
          <w:color w:val="000000" w:themeColor="text1"/>
          <w:sz w:val="24"/>
          <w:szCs w:val="24"/>
          <w:lang w:val="fi-FI"/>
        </w:rPr>
      </w:pPr>
    </w:p>
    <w:p w14:paraId="5294A605" w14:textId="77777777" w:rsidR="001C3FB8" w:rsidRDefault="000C0BFC" w:rsidP="005E1D73">
      <w:pPr>
        <w:spacing w:after="0" w:line="360" w:lineRule="auto"/>
        <w:ind w:left="400" w:hangingChars="166" w:hanging="400"/>
        <w:rPr>
          <w:rFonts w:ascii="Arial Narrow" w:hAnsi="Arial Narrow"/>
          <w:b/>
          <w:bCs/>
          <w:sz w:val="24"/>
          <w:szCs w:val="24"/>
        </w:rPr>
      </w:pPr>
      <w:r>
        <w:rPr>
          <w:rFonts w:ascii="Arial Narrow" w:hAnsi="Arial Narrow"/>
          <w:b/>
          <w:bCs/>
          <w:sz w:val="24"/>
          <w:szCs w:val="24"/>
          <w:lang w:val="id-ID"/>
        </w:rPr>
        <w:t>3.2.</w:t>
      </w:r>
      <w:proofErr w:type="spellStart"/>
      <w:r>
        <w:rPr>
          <w:rFonts w:ascii="Arial Narrow" w:hAnsi="Arial Narrow"/>
          <w:b/>
          <w:bCs/>
          <w:sz w:val="24"/>
          <w:szCs w:val="24"/>
        </w:rPr>
        <w:t>Telaah</w:t>
      </w:r>
      <w:proofErr w:type="spellEnd"/>
      <w:r>
        <w:rPr>
          <w:rFonts w:ascii="Arial Narrow" w:hAnsi="Arial Narrow"/>
          <w:b/>
          <w:bCs/>
          <w:sz w:val="24"/>
          <w:szCs w:val="24"/>
          <w:lang w:val="id-ID"/>
        </w:rPr>
        <w:t>an</w:t>
      </w:r>
      <w:r>
        <w:rPr>
          <w:rFonts w:ascii="Arial Narrow" w:hAnsi="Arial Narrow"/>
          <w:b/>
          <w:bCs/>
          <w:sz w:val="24"/>
          <w:szCs w:val="24"/>
        </w:rPr>
        <w:t xml:space="preserve"> </w:t>
      </w:r>
      <w:proofErr w:type="spellStart"/>
      <w:r>
        <w:rPr>
          <w:rFonts w:ascii="Arial Narrow" w:hAnsi="Arial Narrow"/>
          <w:b/>
          <w:bCs/>
          <w:sz w:val="24"/>
          <w:szCs w:val="24"/>
        </w:rPr>
        <w:t>Visi</w:t>
      </w:r>
      <w:proofErr w:type="spellEnd"/>
      <w:r>
        <w:rPr>
          <w:rFonts w:ascii="Arial Narrow" w:hAnsi="Arial Narrow"/>
          <w:b/>
          <w:bCs/>
          <w:sz w:val="24"/>
          <w:szCs w:val="24"/>
        </w:rPr>
        <w:t xml:space="preserve">, </w:t>
      </w:r>
      <w:proofErr w:type="spellStart"/>
      <w:r>
        <w:rPr>
          <w:rFonts w:ascii="Arial Narrow" w:hAnsi="Arial Narrow"/>
          <w:b/>
          <w:bCs/>
          <w:sz w:val="24"/>
          <w:szCs w:val="24"/>
        </w:rPr>
        <w:t>Misi</w:t>
      </w:r>
      <w:proofErr w:type="spellEnd"/>
      <w:r>
        <w:rPr>
          <w:rFonts w:ascii="Arial Narrow" w:hAnsi="Arial Narrow"/>
          <w:b/>
          <w:bCs/>
          <w:sz w:val="24"/>
          <w:szCs w:val="24"/>
        </w:rPr>
        <w:t>, dan Program</w:t>
      </w:r>
      <w:r>
        <w:rPr>
          <w:rFonts w:ascii="Arial Narrow" w:hAnsi="Arial Narrow"/>
          <w:b/>
          <w:bCs/>
          <w:sz w:val="24"/>
          <w:szCs w:val="24"/>
          <w:lang w:val="id-ID"/>
        </w:rPr>
        <w:t xml:space="preserve"> Walikota</w:t>
      </w:r>
      <w:r>
        <w:rPr>
          <w:rFonts w:ascii="Arial Narrow" w:hAnsi="Arial Narrow"/>
          <w:b/>
          <w:bCs/>
          <w:sz w:val="24"/>
          <w:szCs w:val="24"/>
        </w:rPr>
        <w:t xml:space="preserve"> dan Wakil </w:t>
      </w:r>
      <w:r>
        <w:rPr>
          <w:rFonts w:ascii="Arial Narrow" w:hAnsi="Arial Narrow"/>
          <w:b/>
          <w:bCs/>
          <w:sz w:val="24"/>
          <w:szCs w:val="24"/>
          <w:lang w:val="id-ID"/>
        </w:rPr>
        <w:t>Walikota Denpasar</w:t>
      </w:r>
    </w:p>
    <w:p w14:paraId="2BB1FF2F" w14:textId="77777777" w:rsidR="001C3FB8" w:rsidRDefault="000C0BFC">
      <w:pPr>
        <w:pStyle w:val="Header"/>
        <w:spacing w:line="360" w:lineRule="auto"/>
        <w:ind w:firstLine="709"/>
        <w:jc w:val="both"/>
        <w:rPr>
          <w:rFonts w:ascii="Arial Narrow" w:hAnsi="Arial Narrow" w:cs="Tahoma"/>
          <w:sz w:val="24"/>
          <w:szCs w:val="24"/>
        </w:rPr>
      </w:pPr>
      <w:r>
        <w:rPr>
          <w:rFonts w:ascii="Arial Narrow" w:hAnsi="Arial Narrow" w:cs="Tahoma"/>
          <w:sz w:val="24"/>
          <w:szCs w:val="24"/>
          <w:lang w:val="id-ID"/>
        </w:rPr>
        <w:t>V</w:t>
      </w:r>
      <w:proofErr w:type="spellStart"/>
      <w:r>
        <w:rPr>
          <w:rFonts w:ascii="Arial Narrow" w:hAnsi="Arial Narrow" w:cs="Tahoma"/>
          <w:sz w:val="24"/>
          <w:szCs w:val="24"/>
        </w:rPr>
        <w:t>isi</w:t>
      </w:r>
      <w:proofErr w:type="spellEnd"/>
      <w:r>
        <w:rPr>
          <w:rFonts w:ascii="Arial Narrow" w:hAnsi="Arial Narrow" w:cs="Tahoma"/>
          <w:sz w:val="24"/>
          <w:szCs w:val="24"/>
        </w:rPr>
        <w:t xml:space="preserve"> dan </w:t>
      </w:r>
      <w:proofErr w:type="spellStart"/>
      <w:r>
        <w:rPr>
          <w:rFonts w:ascii="Arial Narrow" w:hAnsi="Arial Narrow" w:cs="Tahoma"/>
          <w:sz w:val="24"/>
          <w:szCs w:val="24"/>
        </w:rPr>
        <w:t>misi</w:t>
      </w:r>
      <w:proofErr w:type="spellEnd"/>
      <w:r>
        <w:rPr>
          <w:rFonts w:ascii="Arial Narrow" w:hAnsi="Arial Narrow" w:cs="Tahoma"/>
          <w:sz w:val="24"/>
          <w:szCs w:val="24"/>
        </w:rPr>
        <w:t xml:space="preserve"> </w:t>
      </w:r>
      <w:r>
        <w:rPr>
          <w:rFonts w:ascii="Arial Narrow" w:hAnsi="Arial Narrow" w:cs="Tahoma"/>
          <w:sz w:val="24"/>
          <w:szCs w:val="24"/>
          <w:lang w:val="id-ID"/>
        </w:rPr>
        <w:t>Walikota</w:t>
      </w:r>
      <w:r>
        <w:rPr>
          <w:rFonts w:ascii="Arial Narrow" w:hAnsi="Arial Narrow" w:cs="Tahoma"/>
          <w:sz w:val="24"/>
          <w:szCs w:val="24"/>
        </w:rPr>
        <w:t xml:space="preserve">/Wakil </w:t>
      </w:r>
      <w:r>
        <w:rPr>
          <w:rFonts w:ascii="Arial Narrow" w:hAnsi="Arial Narrow" w:cs="Tahoma"/>
          <w:sz w:val="24"/>
          <w:szCs w:val="24"/>
          <w:lang w:val="id-ID"/>
        </w:rPr>
        <w:t>Walikota Denpasar</w:t>
      </w:r>
      <w:r>
        <w:rPr>
          <w:rFonts w:ascii="Arial Narrow" w:hAnsi="Arial Narrow" w:cs="Tahoma"/>
          <w:sz w:val="24"/>
          <w:szCs w:val="24"/>
        </w:rPr>
        <w:t xml:space="preserve"> </w:t>
      </w:r>
      <w:proofErr w:type="spellStart"/>
      <w:r>
        <w:rPr>
          <w:rFonts w:ascii="Arial Narrow" w:hAnsi="Arial Narrow" w:cs="Tahoma"/>
          <w:sz w:val="24"/>
          <w:szCs w:val="24"/>
        </w:rPr>
        <w:t>tahun</w:t>
      </w:r>
      <w:proofErr w:type="spellEnd"/>
      <w:r>
        <w:rPr>
          <w:rFonts w:ascii="Arial Narrow" w:hAnsi="Arial Narrow" w:cs="Tahoma"/>
          <w:sz w:val="24"/>
          <w:szCs w:val="24"/>
        </w:rPr>
        <w:t xml:space="preserve"> 201</w:t>
      </w:r>
      <w:r>
        <w:rPr>
          <w:rFonts w:ascii="Arial Narrow" w:hAnsi="Arial Narrow" w:cs="Tahoma"/>
          <w:sz w:val="24"/>
          <w:szCs w:val="24"/>
          <w:lang w:val="id-ID"/>
        </w:rPr>
        <w:t>6</w:t>
      </w:r>
      <w:r>
        <w:rPr>
          <w:rFonts w:ascii="Arial Narrow" w:hAnsi="Arial Narrow" w:cs="Tahoma"/>
          <w:sz w:val="24"/>
          <w:szCs w:val="24"/>
        </w:rPr>
        <w:t>-20</w:t>
      </w:r>
      <w:r>
        <w:rPr>
          <w:rFonts w:ascii="Arial Narrow" w:hAnsi="Arial Narrow" w:cs="Tahoma"/>
          <w:sz w:val="24"/>
          <w:szCs w:val="24"/>
          <w:lang w:val="id-ID"/>
        </w:rPr>
        <w:t>21</w:t>
      </w:r>
      <w:r>
        <w:rPr>
          <w:rFonts w:ascii="Arial Narrow" w:hAnsi="Arial Narrow" w:cs="Tahoma"/>
          <w:sz w:val="24"/>
          <w:szCs w:val="24"/>
        </w:rPr>
        <w:t xml:space="preserve">  </w:t>
      </w:r>
      <w:proofErr w:type="spellStart"/>
      <w:r>
        <w:rPr>
          <w:rFonts w:ascii="Arial Narrow" w:hAnsi="Arial Narrow" w:cs="Tahoma"/>
          <w:sz w:val="24"/>
          <w:szCs w:val="24"/>
        </w:rPr>
        <w:t>adalah</w:t>
      </w:r>
      <w:proofErr w:type="spellEnd"/>
      <w:r>
        <w:rPr>
          <w:rFonts w:ascii="Arial Narrow" w:hAnsi="Arial Narrow" w:cs="Tahoma"/>
          <w:sz w:val="24"/>
          <w:szCs w:val="24"/>
        </w:rPr>
        <w:t>:</w:t>
      </w:r>
    </w:p>
    <w:p w14:paraId="66978118" w14:textId="77777777" w:rsidR="001C3FB8" w:rsidRDefault="000C0BFC">
      <w:pPr>
        <w:pStyle w:val="Header"/>
        <w:spacing w:line="360" w:lineRule="auto"/>
        <w:jc w:val="both"/>
        <w:rPr>
          <w:rFonts w:ascii="Arial Narrow" w:hAnsi="Arial Narrow" w:cs="Tahoma"/>
          <w:b/>
          <w:sz w:val="24"/>
          <w:szCs w:val="24"/>
        </w:rPr>
      </w:pPr>
      <w:r>
        <w:rPr>
          <w:rFonts w:ascii="Arial Narrow" w:hAnsi="Arial Narrow" w:cs="Tahoma"/>
          <w:b/>
          <w:sz w:val="24"/>
          <w:szCs w:val="24"/>
          <w:lang w:val="id-ID"/>
        </w:rPr>
        <w:t xml:space="preserve"> “DENPASAR KREATIF BERWAWASAN BUDAYA DALAM KESEIMBANGAN MENUJU KEHARMONISAN”.</w:t>
      </w:r>
    </w:p>
    <w:p w14:paraId="5D405972" w14:textId="77777777" w:rsidR="001C3FB8" w:rsidRDefault="000C0BFC">
      <w:pPr>
        <w:pStyle w:val="Header"/>
        <w:spacing w:line="360" w:lineRule="auto"/>
        <w:ind w:firstLine="810"/>
        <w:jc w:val="both"/>
        <w:rPr>
          <w:rFonts w:ascii="Arial Narrow" w:hAnsi="Arial Narrow"/>
          <w:sz w:val="24"/>
          <w:szCs w:val="24"/>
          <w:lang w:val="it-IT"/>
        </w:rPr>
      </w:pPr>
      <w:r>
        <w:rPr>
          <w:rFonts w:ascii="Arial Narrow" w:hAnsi="Arial Narrow" w:cs="Tahoma"/>
          <w:sz w:val="24"/>
          <w:szCs w:val="24"/>
          <w:lang w:val="id-ID"/>
        </w:rPr>
        <w:t>Berangkat dari visi tersebut, maka Misi pembangunan Kota Denpasar yang ditetapkan adalah:</w:t>
      </w:r>
    </w:p>
    <w:p w14:paraId="08B4618E" w14:textId="77777777" w:rsidR="001C3FB8" w:rsidRDefault="000C0BFC">
      <w:pPr>
        <w:pStyle w:val="Header"/>
        <w:numPr>
          <w:ilvl w:val="0"/>
          <w:numId w:val="50"/>
        </w:numPr>
        <w:tabs>
          <w:tab w:val="clear" w:pos="4680"/>
          <w:tab w:val="clear" w:pos="9360"/>
        </w:tabs>
        <w:spacing w:after="0" w:line="360" w:lineRule="auto"/>
        <w:ind w:left="284" w:hanging="284"/>
        <w:jc w:val="both"/>
        <w:rPr>
          <w:rFonts w:ascii="Arial Narrow" w:hAnsi="Arial Narrow" w:cs="Tahoma"/>
          <w:sz w:val="24"/>
          <w:szCs w:val="24"/>
          <w:lang w:val="id-ID"/>
        </w:rPr>
      </w:pPr>
      <w:r>
        <w:rPr>
          <w:rFonts w:ascii="Arial Narrow" w:hAnsi="Arial Narrow" w:cs="Tahoma"/>
          <w:sz w:val="24"/>
          <w:szCs w:val="24"/>
          <w:lang w:val="id-ID"/>
        </w:rPr>
        <w:t xml:space="preserve">Misi 1, yaitu : Penguatan jati diri masyarakat Kota Denpasar berlandaskan kebudayaan Bali, sesuai dengan arahan misi 1 RPJPD yaitu : Mewujudkan Pemberdayaan Lembaga Pekraman, Budaya dan pemahaman Agama adalah memperkuat jatu diri dan karakter kota  yang bertaqwa kepada Tuhan Yang Maha Esa, mematuhi aturan hukum, memelihara kerukunan internal dan antar umat  beragama, melaksanakan  interaksi antar budaya, </w:t>
      </w:r>
      <w:r>
        <w:rPr>
          <w:rFonts w:ascii="Arial Narrow" w:hAnsi="Arial Narrow" w:cs="Tahoma"/>
          <w:sz w:val="24"/>
          <w:szCs w:val="24"/>
          <w:lang w:val="id-ID"/>
        </w:rPr>
        <w:lastRenderedPageBreak/>
        <w:t>megembangkan modal sosial, menerapkan nilai-nilai luhur budaya Bali sebagai bagian integral dan budaya bangsa, dan memiliki kebanggaan dalam rangka memantapkan landasan spiritual, moral dan etik dalam pembangunan.</w:t>
      </w:r>
    </w:p>
    <w:p w14:paraId="0B0F30B9" w14:textId="77777777" w:rsidR="001C3FB8" w:rsidRDefault="000C0BFC">
      <w:pPr>
        <w:pStyle w:val="Header"/>
        <w:numPr>
          <w:ilvl w:val="0"/>
          <w:numId w:val="50"/>
        </w:numPr>
        <w:tabs>
          <w:tab w:val="clear" w:pos="4680"/>
          <w:tab w:val="clear" w:pos="9360"/>
        </w:tabs>
        <w:spacing w:after="0" w:line="360" w:lineRule="auto"/>
        <w:ind w:left="284" w:hanging="284"/>
        <w:jc w:val="both"/>
        <w:rPr>
          <w:rFonts w:ascii="Arial Narrow" w:hAnsi="Arial Narrow" w:cs="Tahoma"/>
          <w:sz w:val="24"/>
          <w:szCs w:val="24"/>
          <w:lang w:val="id-ID"/>
        </w:rPr>
      </w:pPr>
      <w:r>
        <w:rPr>
          <w:rFonts w:ascii="Arial Narrow" w:hAnsi="Arial Narrow" w:cs="Tahoma"/>
          <w:sz w:val="24"/>
          <w:szCs w:val="24"/>
          <w:lang w:val="id-ID"/>
        </w:rPr>
        <w:t>Misi 2, yaitu : Pemberdayaan masyarakat  Kota Denpasar berlandaskan kearifan lokal, sesuai dengan misi 2 RPJPD, yaitu : Mewujudkan Penguatan Sistem Ekonomi kerakyatan dalam menunjangpembangunan yang lebih merata dan berkeadian adalah meningkatkan pembangunan daerah daerah, mengurangi kesenjangan sosial secara menyeluruh, keberpihakan kepada masyarakat, menanggulangi kemiskinan secara drastis, menyediakan akses yang sama bagi masyarakat terhadap berbagai pelayanan sosial serta sarana dan prasarana ekonomi, serta menghilangkan diskriminasi dalam berbagai aspek termasuk gender.</w:t>
      </w:r>
    </w:p>
    <w:p w14:paraId="60CCDC28" w14:textId="77777777" w:rsidR="001C3FB8" w:rsidRDefault="000C0BFC">
      <w:pPr>
        <w:pStyle w:val="Header"/>
        <w:numPr>
          <w:ilvl w:val="0"/>
          <w:numId w:val="50"/>
        </w:numPr>
        <w:tabs>
          <w:tab w:val="clear" w:pos="4680"/>
          <w:tab w:val="clear" w:pos="9360"/>
        </w:tabs>
        <w:spacing w:after="0" w:line="360" w:lineRule="auto"/>
        <w:ind w:left="284" w:hanging="284"/>
        <w:jc w:val="both"/>
        <w:rPr>
          <w:rFonts w:ascii="Arial Narrow" w:hAnsi="Arial Narrow" w:cs="Tahoma"/>
          <w:sz w:val="24"/>
          <w:szCs w:val="24"/>
          <w:lang w:val="id-ID"/>
        </w:rPr>
      </w:pPr>
      <w:r>
        <w:rPr>
          <w:rFonts w:ascii="Arial Narrow" w:hAnsi="Arial Narrow" w:cs="Tahoma"/>
          <w:sz w:val="24"/>
          <w:szCs w:val="24"/>
          <w:lang w:val="id-ID"/>
        </w:rPr>
        <w:t>Misi 3, yaitu : Peningkatan pelayanan publik melalui tata kelola kepemerintahan yang baik (good governance) berdasarkan penegakan supremasi hukum (lowenforcement), sesuai dengan misi 3 RPJPD yaitu : Mewujudkan peningkatan kualitas Sumber Daya Manusia (SDM) adalah memperkuat perekonomian berbasis kerakyatan didasarkan  pada keunggulan masing-masingwilayah menujukeunggulan kompetitif dengan membangun keterkaitan sistem produksi, distribusi dan pelayanan, mengedepankan pembangunan SDM berkualitas dan berdaya saing, meningkatkan penguasaan, pemanfaatan dan penciptaan iptek, pembangunan infrastruktur yang maju, serta reformasi di bidang hukum dan aparatur negara.</w:t>
      </w:r>
    </w:p>
    <w:p w14:paraId="2E26D827" w14:textId="77777777" w:rsidR="001C3FB8" w:rsidRDefault="000C0BFC">
      <w:pPr>
        <w:pStyle w:val="Header"/>
        <w:numPr>
          <w:ilvl w:val="0"/>
          <w:numId w:val="50"/>
        </w:numPr>
        <w:tabs>
          <w:tab w:val="clear" w:pos="4680"/>
          <w:tab w:val="clear" w:pos="9360"/>
        </w:tabs>
        <w:spacing w:after="0" w:line="360" w:lineRule="auto"/>
        <w:ind w:left="284" w:hanging="284"/>
        <w:jc w:val="both"/>
        <w:rPr>
          <w:rFonts w:ascii="Arial Narrow" w:hAnsi="Arial Narrow" w:cs="Tahoma"/>
          <w:sz w:val="24"/>
          <w:szCs w:val="24"/>
          <w:lang w:val="id-ID"/>
        </w:rPr>
      </w:pPr>
      <w:r>
        <w:rPr>
          <w:rFonts w:ascii="Arial Narrow" w:hAnsi="Arial Narrow" w:cs="Tahoma"/>
          <w:sz w:val="24"/>
          <w:szCs w:val="24"/>
          <w:lang w:val="id-ID"/>
        </w:rPr>
        <w:t>Misi 4 yaitu : Peningkatan ketahanan ekonomi masyarakat Kota Denpasar dengan bertumpu pada ekonomi kerakyatan, sesuai dengan misi 4 RPJPD, yaitu : Mewujudkan Penguatan Sistem Ekonomi Kerakyatan dalam menunjang pembangunan yang lebih merata dan berkeadilan</w:t>
      </w:r>
    </w:p>
    <w:p w14:paraId="233F200B" w14:textId="77777777" w:rsidR="001C3FB8" w:rsidRDefault="000C0BFC">
      <w:pPr>
        <w:pStyle w:val="Header"/>
        <w:numPr>
          <w:ilvl w:val="0"/>
          <w:numId w:val="50"/>
        </w:numPr>
        <w:tabs>
          <w:tab w:val="clear" w:pos="4680"/>
          <w:tab w:val="clear" w:pos="9360"/>
        </w:tabs>
        <w:spacing w:after="0" w:line="360" w:lineRule="auto"/>
        <w:ind w:left="284" w:hanging="284"/>
        <w:jc w:val="both"/>
        <w:rPr>
          <w:rFonts w:ascii="Arial Narrow" w:hAnsi="Arial Narrow" w:cs="Tahoma"/>
          <w:color w:val="000000" w:themeColor="text1"/>
          <w:sz w:val="24"/>
          <w:szCs w:val="24"/>
          <w:lang w:val="id-ID"/>
        </w:rPr>
      </w:pPr>
      <w:r>
        <w:rPr>
          <w:rFonts w:ascii="Arial Narrow" w:hAnsi="Arial Narrow" w:cs="Tahoma"/>
          <w:color w:val="000000" w:themeColor="text1"/>
          <w:sz w:val="24"/>
          <w:szCs w:val="24"/>
          <w:lang w:val="id-ID"/>
        </w:rPr>
        <w:t xml:space="preserve">Misi 5 , yaitu : Penguatan keseimbangan pembangunan pada berbagai dimensi dan skalanya berdasarkan Tri Hita Karana, sesuai dengan misi 5 RPJPD, yaitu : Mewujudkan Keamanan dan Lingkungan kondusif adalah memantapkan kondisi keamanan dan ketertiban, dalam rangka menjaga jati diri dan martabat daerah dalan tatanan internal maupun eksternal (daerah, nasional dan internasional) sehingga mampu  menopang  image </w:t>
      </w:r>
      <w:r>
        <w:rPr>
          <w:rFonts w:ascii="Arial Narrow" w:hAnsi="Arial Narrow" w:cs="Tahoma"/>
          <w:color w:val="000000" w:themeColor="text1"/>
          <w:sz w:val="24"/>
          <w:szCs w:val="24"/>
          <w:lang w:val="id-ID"/>
        </w:rPr>
        <w:lastRenderedPageBreak/>
        <w:t>pencitraan yang baik, hal ini sangat penting karena Kota Denpasar menyadari sumber pendapatan daerah dalam menunjang program-program pembangunan sangat tergantung pada pariwisata, sedangkan pariwisata sangat rentan terhadap faktor keamanan, kondisi ini bisa dibangun secara sinergis dengan seluruh stakeholders ( Desa Pekraman, Poltabes, Dunia Usaha Masyarakat dan Pemerintah ) dengan membangun sebuah</w:t>
      </w:r>
      <w:r>
        <w:rPr>
          <w:rFonts w:ascii="Arial Narrow" w:hAnsi="Arial Narrow" w:cs="Tahoma"/>
          <w:color w:val="000000" w:themeColor="text1"/>
          <w:sz w:val="24"/>
          <w:szCs w:val="24"/>
        </w:rPr>
        <w:t xml:space="preserve"> </w:t>
      </w:r>
      <w:r>
        <w:rPr>
          <w:rFonts w:ascii="Arial Narrow" w:hAnsi="Arial Narrow" w:cs="Tahoma"/>
          <w:color w:val="000000" w:themeColor="text1"/>
          <w:sz w:val="24"/>
          <w:szCs w:val="24"/>
          <w:lang w:val="id-ID"/>
        </w:rPr>
        <w:t>sistem yang lebih mengedepankan</w:t>
      </w:r>
      <w:r>
        <w:rPr>
          <w:rFonts w:ascii="Arial Narrow" w:hAnsi="Arial Narrow" w:cs="Tahoma"/>
          <w:color w:val="000000" w:themeColor="text1"/>
          <w:sz w:val="24"/>
          <w:szCs w:val="24"/>
        </w:rPr>
        <w:t xml:space="preserve"> </w:t>
      </w:r>
      <w:r>
        <w:rPr>
          <w:rFonts w:ascii="Arial Narrow" w:hAnsi="Arial Narrow" w:cs="Tahoma"/>
          <w:color w:val="000000" w:themeColor="text1"/>
          <w:sz w:val="24"/>
          <w:szCs w:val="24"/>
          <w:lang w:val="id-ID"/>
        </w:rPr>
        <w:t>ketepatan dan jaringan penanganan masalah-masalah keamanan dan ketertiban.</w:t>
      </w:r>
    </w:p>
    <w:p w14:paraId="47BD1199" w14:textId="77777777" w:rsidR="001C3FB8" w:rsidRDefault="000C0BFC">
      <w:pPr>
        <w:pStyle w:val="Header"/>
        <w:spacing w:line="360" w:lineRule="auto"/>
        <w:ind w:firstLine="799"/>
        <w:jc w:val="both"/>
        <w:rPr>
          <w:rFonts w:ascii="Arial Narrow" w:hAnsi="Arial Narrow" w:cs="Tahoma"/>
          <w:sz w:val="24"/>
          <w:szCs w:val="24"/>
        </w:rPr>
      </w:pPr>
      <w:r>
        <w:rPr>
          <w:rFonts w:ascii="Arial Narrow" w:hAnsi="Arial Narrow" w:cs="Tahoma"/>
          <w:sz w:val="24"/>
          <w:szCs w:val="24"/>
          <w:lang w:val="id-ID"/>
        </w:rPr>
        <w:t>Berdasarkan visi Misi tersebut, strategi pembangunan daerah kota Denpasar dijalankan dengan “ Padmaksara Langkah Baru Dharmanegara Demi Denpasar” Aksara sebagai tanda merujuk pada satu makna yang dipahami sebagai langkah baru dalam rangka menjalankan misi. Padmaksara dimaksudkan sebagai delapan langkah baru sesuai dengan delapan arah mata angin. Delapan langkah ini merupakan jalur menuju dimensi kehidupan , baik dalam rangka perencanaan , pelaksanaan , pengawasan maupun evaluasi pembangunan. 8 (Delapan) dimensi pembangunan yang dimaksud yang lebih lanjut dijabarkan menjadi 33 (tiga puluh tiga) agenda pembangunan sebagai berikut:</w:t>
      </w:r>
    </w:p>
    <w:p w14:paraId="3B58FEFD" w14:textId="77777777" w:rsidR="001C3FB8" w:rsidRDefault="000C0BFC">
      <w:pPr>
        <w:pStyle w:val="Header"/>
        <w:numPr>
          <w:ilvl w:val="0"/>
          <w:numId w:val="51"/>
        </w:numPr>
        <w:tabs>
          <w:tab w:val="clear" w:pos="4680"/>
          <w:tab w:val="clear" w:pos="9360"/>
        </w:tabs>
        <w:spacing w:after="0" w:line="360" w:lineRule="auto"/>
        <w:ind w:left="284" w:hanging="284"/>
        <w:jc w:val="both"/>
        <w:rPr>
          <w:rFonts w:ascii="Arial Narrow" w:hAnsi="Arial Narrow" w:cs="Tahoma"/>
          <w:b/>
          <w:sz w:val="24"/>
          <w:szCs w:val="24"/>
          <w:lang w:val="id-ID"/>
        </w:rPr>
      </w:pPr>
      <w:r>
        <w:rPr>
          <w:rFonts w:ascii="Arial Narrow" w:hAnsi="Arial Narrow" w:cs="Tahoma"/>
          <w:b/>
          <w:sz w:val="24"/>
          <w:szCs w:val="24"/>
          <w:lang w:val="id-ID"/>
        </w:rPr>
        <w:t>Mewujudkan Tata Kelola Kepemerintahan Yang Baik (Good Governance) Menuju Kota Cerdas (Smart City), meliputi :</w:t>
      </w:r>
    </w:p>
    <w:p w14:paraId="603AF2AB" w14:textId="77777777" w:rsidR="001C3FB8" w:rsidRDefault="000C0BFC">
      <w:pPr>
        <w:pStyle w:val="Header"/>
        <w:numPr>
          <w:ilvl w:val="0"/>
          <w:numId w:val="52"/>
        </w:numPr>
        <w:tabs>
          <w:tab w:val="clear" w:pos="4680"/>
          <w:tab w:val="clear" w:pos="9360"/>
        </w:tabs>
        <w:spacing w:after="0"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Membangun tata kelola pemerintahan yang bersih, efektif, demokratis dan terpercaya</w:t>
      </w:r>
    </w:p>
    <w:p w14:paraId="507C8441" w14:textId="77777777" w:rsidR="001C3FB8" w:rsidRDefault="000C0BFC">
      <w:pPr>
        <w:pStyle w:val="Header"/>
        <w:numPr>
          <w:ilvl w:val="0"/>
          <w:numId w:val="52"/>
        </w:numPr>
        <w:tabs>
          <w:tab w:val="clear" w:pos="4680"/>
          <w:tab w:val="clear" w:pos="9360"/>
        </w:tabs>
        <w:spacing w:after="0"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Melanjutkan reformasi birokrasi guna meningkatkan kepercayaan publik</w:t>
      </w:r>
    </w:p>
    <w:p w14:paraId="53EA8E4C" w14:textId="77777777" w:rsidR="001C3FB8" w:rsidRDefault="000C0BFC">
      <w:pPr>
        <w:pStyle w:val="Header"/>
        <w:numPr>
          <w:ilvl w:val="0"/>
          <w:numId w:val="52"/>
        </w:numPr>
        <w:tabs>
          <w:tab w:val="clear" w:pos="4680"/>
          <w:tab w:val="clear" w:pos="9360"/>
        </w:tabs>
        <w:spacing w:after="0"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Peningkatan potensi sumber-sumber pendapatan daerah</w:t>
      </w:r>
    </w:p>
    <w:p w14:paraId="6861EDE5" w14:textId="77777777" w:rsidR="001C3FB8" w:rsidRDefault="000C0BFC">
      <w:pPr>
        <w:pStyle w:val="Header"/>
        <w:numPr>
          <w:ilvl w:val="0"/>
          <w:numId w:val="52"/>
        </w:numPr>
        <w:tabs>
          <w:tab w:val="clear" w:pos="4680"/>
          <w:tab w:val="clear" w:pos="9360"/>
        </w:tabs>
        <w:spacing w:after="0" w:line="360" w:lineRule="auto"/>
        <w:ind w:left="567" w:hanging="283"/>
        <w:jc w:val="both"/>
        <w:rPr>
          <w:rFonts w:ascii="Arial Narrow" w:hAnsi="Arial Narrow" w:cs="Tahoma"/>
          <w:sz w:val="24"/>
          <w:szCs w:val="24"/>
          <w:lang w:val="id-ID"/>
        </w:rPr>
      </w:pPr>
      <w:r>
        <w:rPr>
          <w:rFonts w:ascii="Arial Narrow" w:hAnsi="Arial Narrow" w:cs="Tahoma"/>
          <w:sz w:val="24"/>
          <w:szCs w:val="24"/>
          <w:lang w:val="id-ID"/>
        </w:rPr>
        <w:t>Mewujudkan Denpasar sebagai Kota Certdas</w:t>
      </w:r>
    </w:p>
    <w:p w14:paraId="0FF066CD" w14:textId="77777777" w:rsidR="001C3FB8" w:rsidRDefault="000C0BFC">
      <w:pPr>
        <w:pStyle w:val="Header"/>
        <w:numPr>
          <w:ilvl w:val="0"/>
          <w:numId w:val="51"/>
        </w:numPr>
        <w:tabs>
          <w:tab w:val="clear" w:pos="4680"/>
          <w:tab w:val="clear" w:pos="9360"/>
        </w:tabs>
        <w:spacing w:after="0" w:line="360" w:lineRule="auto"/>
        <w:ind w:left="284" w:hanging="284"/>
        <w:jc w:val="both"/>
        <w:rPr>
          <w:rFonts w:ascii="Arial Narrow" w:hAnsi="Arial Narrow" w:cs="Tahoma"/>
          <w:b/>
          <w:sz w:val="24"/>
          <w:szCs w:val="24"/>
          <w:lang w:val="id-ID"/>
        </w:rPr>
      </w:pPr>
      <w:r>
        <w:rPr>
          <w:rFonts w:ascii="Arial Narrow" w:hAnsi="Arial Narrow" w:cs="Tahoma"/>
          <w:b/>
          <w:sz w:val="24"/>
          <w:szCs w:val="24"/>
          <w:lang w:val="id-ID"/>
        </w:rPr>
        <w:t>Mengembangkan dan memperkuat kelembagaan pelatihan SDM dan sistem ekonomi kerakyatan menuju Kota Kompeten, meliputi :</w:t>
      </w:r>
    </w:p>
    <w:p w14:paraId="14A47C93" w14:textId="77777777" w:rsidR="001C3FB8" w:rsidRDefault="000C0BFC">
      <w:pPr>
        <w:pStyle w:val="Header"/>
        <w:numPr>
          <w:ilvl w:val="0"/>
          <w:numId w:val="52"/>
        </w:numPr>
        <w:tabs>
          <w:tab w:val="clear" w:pos="4680"/>
          <w:tab w:val="clear" w:pos="9360"/>
        </w:tabs>
        <w:spacing w:after="0" w:line="360" w:lineRule="auto"/>
        <w:ind w:left="567"/>
        <w:jc w:val="both"/>
        <w:rPr>
          <w:rFonts w:ascii="Arial Narrow" w:hAnsi="Arial Narrow" w:cs="Tahoma"/>
          <w:sz w:val="24"/>
          <w:szCs w:val="24"/>
          <w:lang w:val="id-ID"/>
        </w:rPr>
      </w:pPr>
      <w:r>
        <w:rPr>
          <w:rFonts w:ascii="Arial Narrow" w:hAnsi="Arial Narrow" w:cs="Tahoma"/>
          <w:sz w:val="24"/>
          <w:szCs w:val="24"/>
          <w:lang w:val="id-ID"/>
        </w:rPr>
        <w:t>Meningkatkan kualitas produksi serta promosi usaha mikro, kecil,menengah, dan koperasi</w:t>
      </w:r>
    </w:p>
    <w:p w14:paraId="054BCC6D" w14:textId="77777777" w:rsidR="001C3FB8" w:rsidRDefault="000C0BFC">
      <w:pPr>
        <w:pStyle w:val="Header"/>
        <w:numPr>
          <w:ilvl w:val="0"/>
          <w:numId w:val="52"/>
        </w:numPr>
        <w:tabs>
          <w:tab w:val="clear" w:pos="4680"/>
          <w:tab w:val="clear" w:pos="9360"/>
        </w:tabs>
        <w:spacing w:after="0" w:line="360" w:lineRule="auto"/>
        <w:ind w:left="567"/>
        <w:jc w:val="both"/>
        <w:rPr>
          <w:rFonts w:ascii="Arial Narrow" w:hAnsi="Arial Narrow" w:cs="Tahoma"/>
          <w:sz w:val="24"/>
          <w:szCs w:val="24"/>
          <w:lang w:val="id-ID"/>
        </w:rPr>
      </w:pPr>
      <w:r>
        <w:rPr>
          <w:rFonts w:ascii="Arial Narrow" w:hAnsi="Arial Narrow" w:cs="Tahoma"/>
          <w:sz w:val="24"/>
          <w:szCs w:val="24"/>
          <w:lang w:val="id-ID"/>
        </w:rPr>
        <w:t>Melanjutkan revitalisasi pasar tradisional</w:t>
      </w:r>
    </w:p>
    <w:p w14:paraId="47EE2DD7" w14:textId="77777777" w:rsidR="001C3FB8" w:rsidRDefault="000C0BFC">
      <w:pPr>
        <w:pStyle w:val="Header"/>
        <w:numPr>
          <w:ilvl w:val="0"/>
          <w:numId w:val="52"/>
        </w:numPr>
        <w:tabs>
          <w:tab w:val="clear" w:pos="4680"/>
          <w:tab w:val="clear" w:pos="9360"/>
        </w:tabs>
        <w:spacing w:after="0" w:line="360" w:lineRule="auto"/>
        <w:ind w:left="567"/>
        <w:jc w:val="both"/>
        <w:rPr>
          <w:rFonts w:ascii="Arial Narrow" w:hAnsi="Arial Narrow" w:cs="Tahoma"/>
          <w:sz w:val="24"/>
          <w:szCs w:val="24"/>
          <w:lang w:val="id-ID"/>
        </w:rPr>
      </w:pPr>
      <w:r>
        <w:rPr>
          <w:rFonts w:ascii="Arial Narrow" w:hAnsi="Arial Narrow" w:cs="Tahoma"/>
          <w:sz w:val="24"/>
          <w:szCs w:val="24"/>
          <w:lang w:val="id-ID"/>
        </w:rPr>
        <w:t>Meningkatkan kualitas produksi pertanian, peternakan, perikanan dan perkebunan</w:t>
      </w:r>
    </w:p>
    <w:p w14:paraId="17616C72" w14:textId="77777777" w:rsidR="001C3FB8" w:rsidRDefault="000C0BFC">
      <w:pPr>
        <w:pStyle w:val="Header"/>
        <w:numPr>
          <w:ilvl w:val="0"/>
          <w:numId w:val="52"/>
        </w:numPr>
        <w:tabs>
          <w:tab w:val="clear" w:pos="4680"/>
          <w:tab w:val="clear" w:pos="9360"/>
        </w:tabs>
        <w:spacing w:after="0" w:line="360" w:lineRule="auto"/>
        <w:ind w:left="567"/>
        <w:jc w:val="both"/>
        <w:rPr>
          <w:rFonts w:ascii="Arial Narrow" w:hAnsi="Arial Narrow" w:cs="Tahoma"/>
          <w:sz w:val="24"/>
          <w:szCs w:val="24"/>
          <w:lang w:val="id-ID"/>
        </w:rPr>
      </w:pPr>
      <w:r>
        <w:rPr>
          <w:rFonts w:ascii="Arial Narrow" w:hAnsi="Arial Narrow" w:cs="Tahoma"/>
          <w:sz w:val="24"/>
          <w:szCs w:val="24"/>
          <w:lang w:val="id-ID"/>
        </w:rPr>
        <w:t>Memperbaiki iklim ketenagakerjaan , antara lain dengan sertifikasi ketenagakerjaan</w:t>
      </w:r>
    </w:p>
    <w:p w14:paraId="0F8A1501" w14:textId="77777777" w:rsidR="001C3FB8" w:rsidRDefault="000C0BFC">
      <w:pPr>
        <w:pStyle w:val="Header"/>
        <w:numPr>
          <w:ilvl w:val="0"/>
          <w:numId w:val="51"/>
        </w:numPr>
        <w:tabs>
          <w:tab w:val="clear" w:pos="4680"/>
          <w:tab w:val="clear" w:pos="9360"/>
        </w:tabs>
        <w:spacing w:after="0" w:line="360" w:lineRule="auto"/>
        <w:ind w:left="284" w:hanging="284"/>
        <w:jc w:val="both"/>
        <w:rPr>
          <w:rFonts w:ascii="Arial Narrow" w:hAnsi="Arial Narrow" w:cs="Tahoma"/>
          <w:b/>
          <w:sz w:val="24"/>
          <w:szCs w:val="24"/>
          <w:lang w:val="id-ID"/>
        </w:rPr>
      </w:pPr>
      <w:proofErr w:type="spellStart"/>
      <w:r>
        <w:rPr>
          <w:rFonts w:ascii="Arial Narrow" w:hAnsi="Arial Narrow" w:cs="Tahoma"/>
          <w:b/>
          <w:sz w:val="24"/>
          <w:szCs w:val="24"/>
        </w:rPr>
        <w:lastRenderedPageBreak/>
        <w:t>Mewujudkan</w:t>
      </w:r>
      <w:proofErr w:type="spellEnd"/>
      <w:r>
        <w:rPr>
          <w:rFonts w:ascii="Arial Narrow" w:hAnsi="Arial Narrow" w:cs="Tahoma"/>
          <w:b/>
          <w:sz w:val="24"/>
          <w:szCs w:val="24"/>
        </w:rPr>
        <w:t xml:space="preserve"> </w:t>
      </w:r>
      <w:proofErr w:type="spellStart"/>
      <w:r>
        <w:rPr>
          <w:rFonts w:ascii="Arial Narrow" w:hAnsi="Arial Narrow" w:cs="Tahoma"/>
          <w:b/>
          <w:sz w:val="24"/>
          <w:szCs w:val="24"/>
        </w:rPr>
        <w:t>penegakan</w:t>
      </w:r>
      <w:proofErr w:type="spellEnd"/>
      <w:r>
        <w:rPr>
          <w:rFonts w:ascii="Arial Narrow" w:hAnsi="Arial Narrow" w:cs="Tahoma"/>
          <w:b/>
          <w:sz w:val="24"/>
          <w:szCs w:val="24"/>
        </w:rPr>
        <w:t xml:space="preserve"> </w:t>
      </w:r>
      <w:proofErr w:type="spellStart"/>
      <w:r>
        <w:rPr>
          <w:rFonts w:ascii="Arial Narrow" w:hAnsi="Arial Narrow" w:cs="Tahoma"/>
          <w:b/>
          <w:sz w:val="24"/>
          <w:szCs w:val="24"/>
        </w:rPr>
        <w:t>supremasi</w:t>
      </w:r>
      <w:proofErr w:type="spellEnd"/>
      <w:r>
        <w:rPr>
          <w:rFonts w:ascii="Arial Narrow" w:hAnsi="Arial Narrow" w:cs="Tahoma"/>
          <w:b/>
          <w:sz w:val="24"/>
          <w:szCs w:val="24"/>
        </w:rPr>
        <w:t xml:space="preserve"> </w:t>
      </w:r>
      <w:proofErr w:type="spellStart"/>
      <w:r>
        <w:rPr>
          <w:rFonts w:ascii="Arial Narrow" w:hAnsi="Arial Narrow" w:cs="Tahoma"/>
          <w:b/>
          <w:sz w:val="24"/>
          <w:szCs w:val="24"/>
        </w:rPr>
        <w:t>hukum</w:t>
      </w:r>
      <w:proofErr w:type="spellEnd"/>
      <w:r>
        <w:rPr>
          <w:rFonts w:ascii="Arial Narrow" w:hAnsi="Arial Narrow" w:cs="Tahoma"/>
          <w:b/>
          <w:sz w:val="24"/>
          <w:szCs w:val="24"/>
        </w:rPr>
        <w:t xml:space="preserve"> (Law Enforcement) </w:t>
      </w:r>
      <w:proofErr w:type="spellStart"/>
      <w:r>
        <w:rPr>
          <w:rFonts w:ascii="Arial Narrow" w:hAnsi="Arial Narrow" w:cs="Tahoma"/>
          <w:b/>
          <w:sz w:val="24"/>
          <w:szCs w:val="24"/>
        </w:rPr>
        <w:t>dalam</w:t>
      </w:r>
      <w:proofErr w:type="spellEnd"/>
      <w:r>
        <w:rPr>
          <w:rFonts w:ascii="Arial Narrow" w:hAnsi="Arial Narrow" w:cs="Tahoma"/>
          <w:b/>
          <w:sz w:val="24"/>
          <w:szCs w:val="24"/>
        </w:rPr>
        <w:t xml:space="preserve"> tata </w:t>
      </w:r>
      <w:proofErr w:type="spellStart"/>
      <w:r>
        <w:rPr>
          <w:rFonts w:ascii="Arial Narrow" w:hAnsi="Arial Narrow" w:cs="Tahoma"/>
          <w:b/>
          <w:sz w:val="24"/>
          <w:szCs w:val="24"/>
        </w:rPr>
        <w:t>kelola</w:t>
      </w:r>
      <w:proofErr w:type="spellEnd"/>
      <w:r>
        <w:rPr>
          <w:rFonts w:ascii="Arial Narrow" w:hAnsi="Arial Narrow" w:cs="Tahoma"/>
          <w:b/>
          <w:sz w:val="24"/>
          <w:szCs w:val="24"/>
        </w:rPr>
        <w:t xml:space="preserve"> </w:t>
      </w:r>
      <w:proofErr w:type="spellStart"/>
      <w:r>
        <w:rPr>
          <w:rFonts w:ascii="Arial Narrow" w:hAnsi="Arial Narrow" w:cs="Tahoma"/>
          <w:b/>
          <w:sz w:val="24"/>
          <w:szCs w:val="24"/>
        </w:rPr>
        <w:t>pemerintahan</w:t>
      </w:r>
      <w:proofErr w:type="spellEnd"/>
      <w:r>
        <w:rPr>
          <w:rFonts w:ascii="Arial Narrow" w:hAnsi="Arial Narrow" w:cs="Tahoma"/>
          <w:b/>
          <w:sz w:val="24"/>
          <w:szCs w:val="24"/>
        </w:rPr>
        <w:t xml:space="preserve">, </w:t>
      </w:r>
      <w:proofErr w:type="spellStart"/>
      <w:proofErr w:type="gramStart"/>
      <w:r>
        <w:rPr>
          <w:rFonts w:ascii="Arial Narrow" w:hAnsi="Arial Narrow" w:cs="Tahoma"/>
          <w:b/>
          <w:sz w:val="24"/>
          <w:szCs w:val="24"/>
        </w:rPr>
        <w:t>meliputi</w:t>
      </w:r>
      <w:proofErr w:type="spellEnd"/>
      <w:r>
        <w:rPr>
          <w:rFonts w:ascii="Arial Narrow" w:hAnsi="Arial Narrow" w:cs="Tahoma"/>
          <w:b/>
          <w:sz w:val="24"/>
          <w:szCs w:val="24"/>
        </w:rPr>
        <w:t xml:space="preserve"> :</w:t>
      </w:r>
      <w:proofErr w:type="gramEnd"/>
    </w:p>
    <w:p w14:paraId="3F5474B2"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Melaksanakan</w:t>
      </w:r>
      <w:proofErr w:type="spellEnd"/>
      <w:r>
        <w:rPr>
          <w:rFonts w:ascii="Arial Narrow" w:hAnsi="Arial Narrow" w:cs="Tahoma"/>
          <w:sz w:val="24"/>
          <w:szCs w:val="24"/>
        </w:rPr>
        <w:t xml:space="preserve"> </w:t>
      </w:r>
      <w:proofErr w:type="spellStart"/>
      <w:r>
        <w:rPr>
          <w:rFonts w:ascii="Arial Narrow" w:hAnsi="Arial Narrow" w:cs="Tahoma"/>
          <w:sz w:val="24"/>
          <w:szCs w:val="24"/>
        </w:rPr>
        <w:t>sistem</w:t>
      </w:r>
      <w:proofErr w:type="spellEnd"/>
      <w:r>
        <w:rPr>
          <w:rFonts w:ascii="Arial Narrow" w:hAnsi="Arial Narrow" w:cs="Tahoma"/>
          <w:sz w:val="24"/>
          <w:szCs w:val="24"/>
        </w:rPr>
        <w:t xml:space="preserve"> </w:t>
      </w:r>
      <w:proofErr w:type="spellStart"/>
      <w:r>
        <w:rPr>
          <w:rFonts w:ascii="Arial Narrow" w:hAnsi="Arial Narrow" w:cs="Tahoma"/>
          <w:sz w:val="24"/>
          <w:szCs w:val="24"/>
        </w:rPr>
        <w:t>pengendalian</w:t>
      </w:r>
      <w:proofErr w:type="spellEnd"/>
      <w:r>
        <w:rPr>
          <w:rFonts w:ascii="Arial Narrow" w:hAnsi="Arial Narrow" w:cs="Tahoma"/>
          <w:sz w:val="24"/>
          <w:szCs w:val="24"/>
        </w:rPr>
        <w:t xml:space="preserve"> intern </w:t>
      </w:r>
      <w:proofErr w:type="spellStart"/>
      <w:r>
        <w:rPr>
          <w:rFonts w:ascii="Arial Narrow" w:hAnsi="Arial Narrow" w:cs="Tahoma"/>
          <w:sz w:val="24"/>
          <w:szCs w:val="24"/>
        </w:rPr>
        <w:t>pemerintah</w:t>
      </w:r>
      <w:proofErr w:type="spellEnd"/>
      <w:r>
        <w:rPr>
          <w:rFonts w:ascii="Arial Narrow" w:hAnsi="Arial Narrow" w:cs="Tahoma"/>
          <w:sz w:val="24"/>
          <w:szCs w:val="24"/>
        </w:rPr>
        <w:t xml:space="preserve"> (SPIP)</w:t>
      </w:r>
    </w:p>
    <w:p w14:paraId="260DA662"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Melanjutkan</w:t>
      </w:r>
      <w:proofErr w:type="spellEnd"/>
      <w:r>
        <w:rPr>
          <w:rFonts w:ascii="Arial Narrow" w:hAnsi="Arial Narrow" w:cs="Tahoma"/>
          <w:sz w:val="24"/>
          <w:szCs w:val="24"/>
        </w:rPr>
        <w:t xml:space="preserve"> </w:t>
      </w:r>
      <w:proofErr w:type="spellStart"/>
      <w:r>
        <w:rPr>
          <w:rFonts w:ascii="Arial Narrow" w:hAnsi="Arial Narrow" w:cs="Tahoma"/>
          <w:sz w:val="24"/>
          <w:szCs w:val="24"/>
        </w:rPr>
        <w:t>kerjasama</w:t>
      </w:r>
      <w:proofErr w:type="spellEnd"/>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BPKP dan KPK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pencegahan</w:t>
      </w:r>
      <w:proofErr w:type="spellEnd"/>
      <w:r>
        <w:rPr>
          <w:rFonts w:ascii="Arial Narrow" w:hAnsi="Arial Narrow" w:cs="Tahoma"/>
          <w:sz w:val="24"/>
          <w:szCs w:val="24"/>
        </w:rPr>
        <w:t xml:space="preserve"> </w:t>
      </w:r>
      <w:proofErr w:type="spellStart"/>
      <w:r>
        <w:rPr>
          <w:rFonts w:ascii="Arial Narrow" w:hAnsi="Arial Narrow" w:cs="Tahoma"/>
          <w:sz w:val="24"/>
          <w:szCs w:val="24"/>
        </w:rPr>
        <w:t>korupsi</w:t>
      </w:r>
      <w:proofErr w:type="spellEnd"/>
    </w:p>
    <w:p w14:paraId="74B4CFA5"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Harmonisasi</w:t>
      </w:r>
      <w:proofErr w:type="spellEnd"/>
      <w:r>
        <w:rPr>
          <w:rFonts w:ascii="Arial Narrow" w:hAnsi="Arial Narrow" w:cs="Tahoma"/>
          <w:sz w:val="24"/>
          <w:szCs w:val="24"/>
        </w:rPr>
        <w:t xml:space="preserve"> </w:t>
      </w:r>
      <w:proofErr w:type="spellStart"/>
      <w:r>
        <w:rPr>
          <w:rFonts w:ascii="Arial Narrow" w:hAnsi="Arial Narrow" w:cs="Tahoma"/>
          <w:sz w:val="24"/>
          <w:szCs w:val="24"/>
        </w:rPr>
        <w:t>peraturan</w:t>
      </w:r>
      <w:proofErr w:type="spellEnd"/>
      <w:r>
        <w:rPr>
          <w:rFonts w:ascii="Arial Narrow" w:hAnsi="Arial Narrow" w:cs="Tahoma"/>
          <w:sz w:val="24"/>
          <w:szCs w:val="24"/>
        </w:rPr>
        <w:t xml:space="preserve"> </w:t>
      </w:r>
      <w:proofErr w:type="spellStart"/>
      <w:r>
        <w:rPr>
          <w:rFonts w:ascii="Arial Narrow" w:hAnsi="Arial Narrow" w:cs="Tahoma"/>
          <w:sz w:val="24"/>
          <w:szCs w:val="24"/>
        </w:rPr>
        <w:t>perundang-undangan</w:t>
      </w:r>
      <w:proofErr w:type="spellEnd"/>
    </w:p>
    <w:p w14:paraId="578EE92C"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Mengembangkan</w:t>
      </w:r>
      <w:proofErr w:type="spellEnd"/>
      <w:r>
        <w:rPr>
          <w:rFonts w:ascii="Arial Narrow" w:hAnsi="Arial Narrow" w:cs="Tahoma"/>
          <w:sz w:val="24"/>
          <w:szCs w:val="24"/>
        </w:rPr>
        <w:t xml:space="preserve"> </w:t>
      </w:r>
      <w:proofErr w:type="spellStart"/>
      <w:r>
        <w:rPr>
          <w:rFonts w:ascii="Arial Narrow" w:hAnsi="Arial Narrow" w:cs="Tahoma"/>
          <w:sz w:val="24"/>
          <w:szCs w:val="24"/>
        </w:rPr>
        <w:t>kompetensi</w:t>
      </w:r>
      <w:proofErr w:type="spellEnd"/>
      <w:r>
        <w:rPr>
          <w:rFonts w:ascii="Arial Narrow" w:hAnsi="Arial Narrow" w:cs="Tahoma"/>
          <w:sz w:val="24"/>
          <w:szCs w:val="24"/>
        </w:rPr>
        <w:t xml:space="preserve"> SDM </w:t>
      </w:r>
      <w:proofErr w:type="spellStart"/>
      <w:r>
        <w:rPr>
          <w:rFonts w:ascii="Arial Narrow" w:hAnsi="Arial Narrow" w:cs="Tahoma"/>
          <w:sz w:val="24"/>
          <w:szCs w:val="24"/>
        </w:rPr>
        <w:t>pemerintahan</w:t>
      </w:r>
      <w:proofErr w:type="spellEnd"/>
    </w:p>
    <w:p w14:paraId="20941D1F" w14:textId="77777777" w:rsidR="001C3FB8" w:rsidRDefault="000C0BFC">
      <w:pPr>
        <w:pStyle w:val="Header"/>
        <w:numPr>
          <w:ilvl w:val="0"/>
          <w:numId w:val="51"/>
        </w:numPr>
        <w:tabs>
          <w:tab w:val="clear" w:pos="4680"/>
          <w:tab w:val="clear" w:pos="9360"/>
        </w:tabs>
        <w:spacing w:after="0" w:line="360" w:lineRule="auto"/>
        <w:ind w:left="284" w:hanging="284"/>
        <w:jc w:val="both"/>
        <w:rPr>
          <w:rFonts w:ascii="Arial Narrow" w:hAnsi="Arial Narrow"/>
          <w:b/>
          <w:sz w:val="24"/>
          <w:szCs w:val="24"/>
          <w:lang w:val="it-IT"/>
        </w:rPr>
      </w:pPr>
      <w:r>
        <w:rPr>
          <w:rFonts w:ascii="Arial Narrow" w:hAnsi="Arial Narrow" w:cs="Tahoma"/>
          <w:b/>
          <w:sz w:val="24"/>
          <w:szCs w:val="24"/>
          <w:lang w:val="id-ID"/>
        </w:rPr>
        <w:t>Me</w:t>
      </w:r>
      <w:proofErr w:type="spellStart"/>
      <w:r>
        <w:rPr>
          <w:rFonts w:ascii="Arial Narrow" w:hAnsi="Arial Narrow" w:cs="Tahoma"/>
          <w:b/>
          <w:sz w:val="24"/>
          <w:szCs w:val="24"/>
        </w:rPr>
        <w:t>nguatkan</w:t>
      </w:r>
      <w:proofErr w:type="spellEnd"/>
      <w:r>
        <w:rPr>
          <w:rFonts w:ascii="Arial Narrow" w:hAnsi="Arial Narrow" w:cs="Tahoma"/>
          <w:b/>
          <w:sz w:val="24"/>
          <w:szCs w:val="24"/>
        </w:rPr>
        <w:t xml:space="preserve"> </w:t>
      </w:r>
      <w:proofErr w:type="spellStart"/>
      <w:r>
        <w:rPr>
          <w:rFonts w:ascii="Arial Narrow" w:hAnsi="Arial Narrow" w:cs="Tahoma"/>
          <w:b/>
          <w:sz w:val="24"/>
          <w:szCs w:val="24"/>
        </w:rPr>
        <w:t>jati</w:t>
      </w:r>
      <w:proofErr w:type="spellEnd"/>
      <w:r>
        <w:rPr>
          <w:rFonts w:ascii="Arial Narrow" w:hAnsi="Arial Narrow" w:cs="Tahoma"/>
          <w:b/>
          <w:sz w:val="24"/>
          <w:szCs w:val="24"/>
        </w:rPr>
        <w:t xml:space="preserve"> </w:t>
      </w:r>
      <w:proofErr w:type="spellStart"/>
      <w:r>
        <w:rPr>
          <w:rFonts w:ascii="Arial Narrow" w:hAnsi="Arial Narrow" w:cs="Tahoma"/>
          <w:b/>
          <w:sz w:val="24"/>
          <w:szCs w:val="24"/>
        </w:rPr>
        <w:t>diri</w:t>
      </w:r>
      <w:proofErr w:type="spellEnd"/>
      <w:r>
        <w:rPr>
          <w:rFonts w:ascii="Arial Narrow" w:hAnsi="Arial Narrow" w:cs="Tahoma"/>
          <w:b/>
          <w:sz w:val="24"/>
          <w:szCs w:val="24"/>
        </w:rPr>
        <w:t xml:space="preserve"> </w:t>
      </w:r>
      <w:proofErr w:type="spellStart"/>
      <w:r>
        <w:rPr>
          <w:rFonts w:ascii="Arial Narrow" w:hAnsi="Arial Narrow" w:cs="Tahoma"/>
          <w:b/>
          <w:sz w:val="24"/>
          <w:szCs w:val="24"/>
        </w:rPr>
        <w:t>masyarakat</w:t>
      </w:r>
      <w:proofErr w:type="spellEnd"/>
      <w:r>
        <w:rPr>
          <w:rFonts w:ascii="Arial Narrow" w:hAnsi="Arial Narrow" w:cs="Tahoma"/>
          <w:b/>
          <w:sz w:val="24"/>
          <w:szCs w:val="24"/>
        </w:rPr>
        <w:t xml:space="preserve"> Denpasar </w:t>
      </w:r>
      <w:proofErr w:type="spellStart"/>
      <w:r>
        <w:rPr>
          <w:rFonts w:ascii="Arial Narrow" w:hAnsi="Arial Narrow" w:cs="Tahoma"/>
          <w:b/>
          <w:sz w:val="24"/>
          <w:szCs w:val="24"/>
        </w:rPr>
        <w:t>berdasarkan</w:t>
      </w:r>
      <w:proofErr w:type="spellEnd"/>
      <w:r>
        <w:rPr>
          <w:rFonts w:ascii="Arial Narrow" w:hAnsi="Arial Narrow" w:cs="Tahoma"/>
          <w:b/>
          <w:sz w:val="24"/>
          <w:szCs w:val="24"/>
        </w:rPr>
        <w:t xml:space="preserve"> </w:t>
      </w:r>
      <w:proofErr w:type="spellStart"/>
      <w:r>
        <w:rPr>
          <w:rFonts w:ascii="Arial Narrow" w:hAnsi="Arial Narrow" w:cs="Tahoma"/>
          <w:b/>
          <w:sz w:val="24"/>
          <w:szCs w:val="24"/>
        </w:rPr>
        <w:t>kebudayaan</w:t>
      </w:r>
      <w:proofErr w:type="spellEnd"/>
      <w:r>
        <w:rPr>
          <w:rFonts w:ascii="Arial Narrow" w:hAnsi="Arial Narrow" w:cs="Tahoma"/>
          <w:b/>
          <w:sz w:val="24"/>
          <w:szCs w:val="24"/>
        </w:rPr>
        <w:t xml:space="preserve"> Bali, </w:t>
      </w:r>
      <w:proofErr w:type="spellStart"/>
      <w:r>
        <w:rPr>
          <w:rFonts w:ascii="Arial Narrow" w:hAnsi="Arial Narrow" w:cs="Tahoma"/>
          <w:b/>
          <w:sz w:val="24"/>
          <w:szCs w:val="24"/>
        </w:rPr>
        <w:t>meliputi</w:t>
      </w:r>
      <w:proofErr w:type="spellEnd"/>
      <w:r>
        <w:rPr>
          <w:rFonts w:ascii="Arial Narrow" w:hAnsi="Arial Narrow" w:cs="Tahoma"/>
          <w:b/>
          <w:sz w:val="24"/>
          <w:szCs w:val="24"/>
        </w:rPr>
        <w:t xml:space="preserve"> :</w:t>
      </w:r>
    </w:p>
    <w:p w14:paraId="6D2DE375"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Menguatkan</w:t>
      </w:r>
      <w:proofErr w:type="spellEnd"/>
      <w:r>
        <w:rPr>
          <w:rFonts w:ascii="Arial Narrow" w:hAnsi="Arial Narrow" w:cs="Tahoma"/>
          <w:sz w:val="24"/>
          <w:szCs w:val="24"/>
        </w:rPr>
        <w:t xml:space="preserve"> </w:t>
      </w:r>
      <w:proofErr w:type="spellStart"/>
      <w:r>
        <w:rPr>
          <w:rFonts w:ascii="Arial Narrow" w:hAnsi="Arial Narrow" w:cs="Tahoma"/>
          <w:sz w:val="24"/>
          <w:szCs w:val="24"/>
        </w:rPr>
        <w:t>lembaga-lembaga</w:t>
      </w:r>
      <w:proofErr w:type="spellEnd"/>
      <w:r>
        <w:rPr>
          <w:rFonts w:ascii="Arial Narrow" w:hAnsi="Arial Narrow" w:cs="Tahoma"/>
          <w:sz w:val="24"/>
          <w:szCs w:val="24"/>
        </w:rPr>
        <w:t xml:space="preserve"> </w:t>
      </w:r>
      <w:proofErr w:type="spellStart"/>
      <w:r>
        <w:rPr>
          <w:rFonts w:ascii="Arial Narrow" w:hAnsi="Arial Narrow" w:cs="Tahoma"/>
          <w:sz w:val="24"/>
          <w:szCs w:val="24"/>
        </w:rPr>
        <w:t>tradisional</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rangka</w:t>
      </w:r>
      <w:proofErr w:type="spellEnd"/>
      <w:r>
        <w:rPr>
          <w:rFonts w:ascii="Arial Narrow" w:hAnsi="Arial Narrow" w:cs="Tahoma"/>
          <w:sz w:val="24"/>
          <w:szCs w:val="24"/>
        </w:rPr>
        <w:t xml:space="preserve"> </w:t>
      </w:r>
      <w:proofErr w:type="spellStart"/>
      <w:r>
        <w:rPr>
          <w:rFonts w:ascii="Arial Narrow" w:hAnsi="Arial Narrow" w:cs="Tahoma"/>
          <w:sz w:val="24"/>
          <w:szCs w:val="24"/>
        </w:rPr>
        <w:t>menjalin</w:t>
      </w:r>
      <w:proofErr w:type="spellEnd"/>
      <w:r>
        <w:rPr>
          <w:rFonts w:ascii="Arial Narrow" w:hAnsi="Arial Narrow" w:cs="Tahoma"/>
          <w:sz w:val="24"/>
          <w:szCs w:val="24"/>
        </w:rPr>
        <w:t xml:space="preserve"> </w:t>
      </w:r>
      <w:proofErr w:type="spellStart"/>
      <w:r>
        <w:rPr>
          <w:rFonts w:ascii="Arial Narrow" w:hAnsi="Arial Narrow" w:cs="Tahoma"/>
          <w:sz w:val="24"/>
          <w:szCs w:val="24"/>
        </w:rPr>
        <w:t>kerjasama</w:t>
      </w:r>
      <w:proofErr w:type="spellEnd"/>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w:t>
      </w:r>
      <w:proofErr w:type="spellStart"/>
      <w:r>
        <w:rPr>
          <w:rFonts w:ascii="Arial Narrow" w:hAnsi="Arial Narrow" w:cs="Tahoma"/>
          <w:sz w:val="24"/>
          <w:szCs w:val="24"/>
        </w:rPr>
        <w:t>pemerintah</w:t>
      </w:r>
      <w:proofErr w:type="spellEnd"/>
    </w:p>
    <w:p w14:paraId="147BFE5C"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r>
        <w:rPr>
          <w:rFonts w:ascii="Arial Narrow" w:hAnsi="Arial Narrow" w:cs="Tahoma"/>
          <w:sz w:val="24"/>
          <w:szCs w:val="24"/>
          <w:lang w:val="id-ID"/>
        </w:rPr>
        <w:t>Me</w:t>
      </w:r>
      <w:proofErr w:type="spellStart"/>
      <w:r>
        <w:rPr>
          <w:rFonts w:ascii="Arial Narrow" w:hAnsi="Arial Narrow" w:cs="Tahoma"/>
          <w:sz w:val="24"/>
          <w:szCs w:val="24"/>
        </w:rPr>
        <w:t>mberdayakan</w:t>
      </w:r>
      <w:proofErr w:type="spellEnd"/>
      <w:r>
        <w:rPr>
          <w:rFonts w:ascii="Arial Narrow" w:hAnsi="Arial Narrow" w:cs="Tahoma"/>
          <w:sz w:val="24"/>
          <w:szCs w:val="24"/>
        </w:rPr>
        <w:t xml:space="preserve"> </w:t>
      </w:r>
      <w:proofErr w:type="spellStart"/>
      <w:r>
        <w:rPr>
          <w:rFonts w:ascii="Arial Narrow" w:hAnsi="Arial Narrow" w:cs="Tahoma"/>
          <w:sz w:val="24"/>
          <w:szCs w:val="24"/>
        </w:rPr>
        <w:t>lembaga</w:t>
      </w:r>
      <w:proofErr w:type="spellEnd"/>
      <w:r>
        <w:rPr>
          <w:rFonts w:ascii="Arial Narrow" w:hAnsi="Arial Narrow" w:cs="Tahoma"/>
          <w:sz w:val="24"/>
          <w:szCs w:val="24"/>
        </w:rPr>
        <w:t xml:space="preserve"> </w:t>
      </w:r>
      <w:proofErr w:type="spellStart"/>
      <w:r>
        <w:rPr>
          <w:rFonts w:ascii="Arial Narrow" w:hAnsi="Arial Narrow" w:cs="Tahoma"/>
          <w:sz w:val="24"/>
          <w:szCs w:val="24"/>
        </w:rPr>
        <w:t>keamanan</w:t>
      </w:r>
      <w:proofErr w:type="spellEnd"/>
      <w:r>
        <w:rPr>
          <w:rFonts w:ascii="Arial Narrow" w:hAnsi="Arial Narrow" w:cs="Tahoma"/>
          <w:sz w:val="24"/>
          <w:szCs w:val="24"/>
        </w:rPr>
        <w:t xml:space="preserve"> </w:t>
      </w:r>
      <w:proofErr w:type="spellStart"/>
      <w:r>
        <w:rPr>
          <w:rFonts w:ascii="Arial Narrow" w:hAnsi="Arial Narrow" w:cs="Tahoma"/>
          <w:sz w:val="24"/>
          <w:szCs w:val="24"/>
        </w:rPr>
        <w:t>tradisional</w:t>
      </w:r>
      <w:proofErr w:type="spellEnd"/>
      <w:r>
        <w:rPr>
          <w:rFonts w:ascii="Arial Narrow" w:hAnsi="Arial Narrow" w:cs="Tahoma"/>
          <w:sz w:val="24"/>
          <w:szCs w:val="24"/>
        </w:rPr>
        <w:t xml:space="preserve"> , </w:t>
      </w:r>
      <w:proofErr w:type="spellStart"/>
      <w:r>
        <w:rPr>
          <w:rFonts w:ascii="Arial Narrow" w:hAnsi="Arial Narrow" w:cs="Tahoma"/>
          <w:sz w:val="24"/>
          <w:szCs w:val="24"/>
        </w:rPr>
        <w:t>seperti</w:t>
      </w:r>
      <w:proofErr w:type="spellEnd"/>
      <w:r>
        <w:rPr>
          <w:rFonts w:ascii="Arial Narrow" w:hAnsi="Arial Narrow" w:cs="Tahoma"/>
          <w:sz w:val="24"/>
          <w:szCs w:val="24"/>
        </w:rPr>
        <w:t xml:space="preserve"> </w:t>
      </w:r>
      <w:proofErr w:type="spellStart"/>
      <w:r>
        <w:rPr>
          <w:rFonts w:ascii="Arial Narrow" w:hAnsi="Arial Narrow" w:cs="Tahoma"/>
          <w:sz w:val="24"/>
          <w:szCs w:val="24"/>
        </w:rPr>
        <w:t>pecalang</w:t>
      </w:r>
      <w:proofErr w:type="spellEnd"/>
      <w:r>
        <w:rPr>
          <w:rFonts w:ascii="Arial Narrow" w:hAnsi="Arial Narrow" w:cs="Tahoma"/>
          <w:sz w:val="24"/>
          <w:szCs w:val="24"/>
        </w:rPr>
        <w:t xml:space="preserve"> dan </w:t>
      </w:r>
      <w:proofErr w:type="spellStart"/>
      <w:r>
        <w:rPr>
          <w:rFonts w:ascii="Arial Narrow" w:hAnsi="Arial Narrow" w:cs="Tahoma"/>
          <w:sz w:val="24"/>
          <w:szCs w:val="24"/>
        </w:rPr>
        <w:t>jaga</w:t>
      </w:r>
      <w:proofErr w:type="spellEnd"/>
      <w:r>
        <w:rPr>
          <w:rFonts w:ascii="Arial Narrow" w:hAnsi="Arial Narrow" w:cs="Tahoma"/>
          <w:sz w:val="24"/>
          <w:szCs w:val="24"/>
        </w:rPr>
        <w:t xml:space="preserve"> </w:t>
      </w:r>
      <w:proofErr w:type="spellStart"/>
      <w:r>
        <w:rPr>
          <w:rFonts w:ascii="Arial Narrow" w:hAnsi="Arial Narrow" w:cs="Tahoma"/>
          <w:sz w:val="24"/>
          <w:szCs w:val="24"/>
        </w:rPr>
        <w:t>bhaya</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rangka</w:t>
      </w:r>
      <w:proofErr w:type="spellEnd"/>
      <w:r>
        <w:rPr>
          <w:rFonts w:ascii="Arial Narrow" w:hAnsi="Arial Narrow" w:cs="Tahoma"/>
          <w:sz w:val="24"/>
          <w:szCs w:val="24"/>
        </w:rPr>
        <w:t xml:space="preserve"> </w:t>
      </w:r>
      <w:proofErr w:type="spellStart"/>
      <w:r>
        <w:rPr>
          <w:rFonts w:ascii="Arial Narrow" w:hAnsi="Arial Narrow" w:cs="Tahoma"/>
          <w:sz w:val="24"/>
          <w:szCs w:val="24"/>
        </w:rPr>
        <w:t>menjaga</w:t>
      </w:r>
      <w:proofErr w:type="spellEnd"/>
      <w:r>
        <w:rPr>
          <w:rFonts w:ascii="Arial Narrow" w:hAnsi="Arial Narrow" w:cs="Tahoma"/>
          <w:sz w:val="24"/>
          <w:szCs w:val="24"/>
        </w:rPr>
        <w:t xml:space="preserve"> </w:t>
      </w:r>
      <w:proofErr w:type="spellStart"/>
      <w:r>
        <w:rPr>
          <w:rFonts w:ascii="Arial Narrow" w:hAnsi="Arial Narrow" w:cs="Tahoma"/>
          <w:sz w:val="24"/>
          <w:szCs w:val="24"/>
        </w:rPr>
        <w:t>ketenteraman</w:t>
      </w:r>
      <w:proofErr w:type="spellEnd"/>
      <w:r>
        <w:rPr>
          <w:rFonts w:ascii="Arial Narrow" w:hAnsi="Arial Narrow" w:cs="Tahoma"/>
          <w:sz w:val="24"/>
          <w:szCs w:val="24"/>
        </w:rPr>
        <w:t xml:space="preserve"> dan </w:t>
      </w:r>
      <w:proofErr w:type="spellStart"/>
      <w:r>
        <w:rPr>
          <w:rFonts w:ascii="Arial Narrow" w:hAnsi="Arial Narrow" w:cs="Tahoma"/>
          <w:sz w:val="24"/>
          <w:szCs w:val="24"/>
        </w:rPr>
        <w:t>ketertiban</w:t>
      </w:r>
      <w:proofErr w:type="spellEnd"/>
      <w:r>
        <w:rPr>
          <w:rFonts w:ascii="Arial Narrow" w:hAnsi="Arial Narrow" w:cs="Tahoma"/>
          <w:sz w:val="24"/>
          <w:szCs w:val="24"/>
        </w:rPr>
        <w:t xml:space="preserve"> </w:t>
      </w:r>
      <w:proofErr w:type="spellStart"/>
      <w:r>
        <w:rPr>
          <w:rFonts w:ascii="Arial Narrow" w:hAnsi="Arial Narrow" w:cs="Tahoma"/>
          <w:sz w:val="24"/>
          <w:szCs w:val="24"/>
        </w:rPr>
        <w:t>masyarakat</w:t>
      </w:r>
      <w:proofErr w:type="spellEnd"/>
    </w:p>
    <w:p w14:paraId="73D9D6D3"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Meningkatkan</w:t>
      </w:r>
      <w:proofErr w:type="spellEnd"/>
      <w:r>
        <w:rPr>
          <w:rFonts w:ascii="Arial Narrow" w:hAnsi="Arial Narrow" w:cs="Tahoma"/>
          <w:sz w:val="24"/>
          <w:szCs w:val="24"/>
        </w:rPr>
        <w:t xml:space="preserve"> </w:t>
      </w:r>
      <w:proofErr w:type="spellStart"/>
      <w:r>
        <w:rPr>
          <w:rFonts w:ascii="Arial Narrow" w:hAnsi="Arial Narrow" w:cs="Tahoma"/>
          <w:sz w:val="24"/>
          <w:szCs w:val="24"/>
        </w:rPr>
        <w:t>kualitas</w:t>
      </w:r>
      <w:proofErr w:type="spellEnd"/>
      <w:r>
        <w:rPr>
          <w:rFonts w:ascii="Arial Narrow" w:hAnsi="Arial Narrow" w:cs="Tahoma"/>
          <w:sz w:val="24"/>
          <w:szCs w:val="24"/>
        </w:rPr>
        <w:t xml:space="preserve"> </w:t>
      </w:r>
      <w:proofErr w:type="spellStart"/>
      <w:r>
        <w:rPr>
          <w:rFonts w:ascii="Arial Narrow" w:hAnsi="Arial Narrow" w:cs="Tahoma"/>
          <w:sz w:val="24"/>
          <w:szCs w:val="24"/>
        </w:rPr>
        <w:t>kehidupan</w:t>
      </w:r>
      <w:proofErr w:type="spellEnd"/>
      <w:r>
        <w:rPr>
          <w:rFonts w:ascii="Arial Narrow" w:hAnsi="Arial Narrow" w:cs="Tahoma"/>
          <w:sz w:val="24"/>
          <w:szCs w:val="24"/>
        </w:rPr>
        <w:t xml:space="preserve"> </w:t>
      </w:r>
      <w:proofErr w:type="spellStart"/>
      <w:r>
        <w:rPr>
          <w:rFonts w:ascii="Arial Narrow" w:hAnsi="Arial Narrow" w:cs="Tahoma"/>
          <w:sz w:val="24"/>
          <w:szCs w:val="24"/>
        </w:rPr>
        <w:t>sosial</w:t>
      </w:r>
      <w:proofErr w:type="spellEnd"/>
      <w:r>
        <w:rPr>
          <w:rFonts w:ascii="Arial Narrow" w:hAnsi="Arial Narrow" w:cs="Tahoma"/>
          <w:sz w:val="24"/>
          <w:szCs w:val="24"/>
        </w:rPr>
        <w:t xml:space="preserve"> dan </w:t>
      </w:r>
      <w:proofErr w:type="spellStart"/>
      <w:r>
        <w:rPr>
          <w:rFonts w:ascii="Arial Narrow" w:hAnsi="Arial Narrow" w:cs="Tahoma"/>
          <w:sz w:val="24"/>
          <w:szCs w:val="24"/>
        </w:rPr>
        <w:t>budaya</w:t>
      </w:r>
      <w:proofErr w:type="spellEnd"/>
    </w:p>
    <w:p w14:paraId="071360D4"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Menata</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r>
        <w:rPr>
          <w:rFonts w:ascii="Arial Narrow" w:hAnsi="Arial Narrow" w:cs="Tahoma"/>
          <w:sz w:val="24"/>
          <w:szCs w:val="24"/>
        </w:rPr>
        <w:t xml:space="preserve"> yang </w:t>
      </w:r>
      <w:proofErr w:type="spellStart"/>
      <w:r>
        <w:rPr>
          <w:rFonts w:ascii="Arial Narrow" w:hAnsi="Arial Narrow" w:cs="Tahoma"/>
          <w:sz w:val="24"/>
          <w:szCs w:val="24"/>
        </w:rPr>
        <w:t>nyaman</w:t>
      </w:r>
      <w:proofErr w:type="spellEnd"/>
      <w:r>
        <w:rPr>
          <w:rFonts w:ascii="Arial Narrow" w:hAnsi="Arial Narrow" w:cs="Tahoma"/>
          <w:sz w:val="24"/>
          <w:szCs w:val="24"/>
        </w:rPr>
        <w:t xml:space="preserve"> dan </w:t>
      </w:r>
      <w:proofErr w:type="spellStart"/>
      <w:r>
        <w:rPr>
          <w:rFonts w:ascii="Arial Narrow" w:hAnsi="Arial Narrow" w:cs="Tahoma"/>
          <w:sz w:val="24"/>
          <w:szCs w:val="24"/>
        </w:rPr>
        <w:t>terkendali</w:t>
      </w:r>
      <w:proofErr w:type="spellEnd"/>
    </w:p>
    <w:p w14:paraId="0D766861" w14:textId="77777777" w:rsidR="001C3FB8" w:rsidRDefault="000C0BFC">
      <w:pPr>
        <w:pStyle w:val="Header"/>
        <w:numPr>
          <w:ilvl w:val="0"/>
          <w:numId w:val="51"/>
        </w:numPr>
        <w:tabs>
          <w:tab w:val="clear" w:pos="4680"/>
          <w:tab w:val="clear" w:pos="9360"/>
        </w:tabs>
        <w:spacing w:after="0" w:line="360" w:lineRule="auto"/>
        <w:ind w:left="284" w:hanging="284"/>
        <w:jc w:val="both"/>
        <w:rPr>
          <w:rFonts w:ascii="Arial Narrow" w:hAnsi="Arial Narrow" w:cs="Tahoma"/>
          <w:b/>
          <w:sz w:val="24"/>
          <w:szCs w:val="24"/>
          <w:lang w:val="id-ID"/>
        </w:rPr>
      </w:pPr>
      <w:proofErr w:type="spellStart"/>
      <w:r>
        <w:rPr>
          <w:rFonts w:ascii="Arial Narrow" w:hAnsi="Arial Narrow" w:cs="Tahoma"/>
          <w:b/>
          <w:sz w:val="24"/>
          <w:szCs w:val="24"/>
        </w:rPr>
        <w:t>Mengupayakan</w:t>
      </w:r>
      <w:proofErr w:type="spellEnd"/>
      <w:r>
        <w:rPr>
          <w:rFonts w:ascii="Arial Narrow" w:hAnsi="Arial Narrow" w:cs="Tahoma"/>
          <w:b/>
          <w:sz w:val="24"/>
          <w:szCs w:val="24"/>
        </w:rPr>
        <w:t xml:space="preserve"> </w:t>
      </w:r>
      <w:proofErr w:type="spellStart"/>
      <w:r>
        <w:rPr>
          <w:rFonts w:ascii="Arial Narrow" w:hAnsi="Arial Narrow" w:cs="Tahoma"/>
          <w:b/>
          <w:sz w:val="24"/>
          <w:szCs w:val="24"/>
        </w:rPr>
        <w:t>potensi</w:t>
      </w:r>
      <w:proofErr w:type="spellEnd"/>
      <w:r>
        <w:rPr>
          <w:rFonts w:ascii="Arial Narrow" w:hAnsi="Arial Narrow" w:cs="Tahoma"/>
          <w:b/>
          <w:sz w:val="24"/>
          <w:szCs w:val="24"/>
        </w:rPr>
        <w:t xml:space="preserve"> </w:t>
      </w:r>
      <w:proofErr w:type="spellStart"/>
      <w:r>
        <w:rPr>
          <w:rFonts w:ascii="Arial Narrow" w:hAnsi="Arial Narrow" w:cs="Tahoma"/>
          <w:b/>
          <w:sz w:val="24"/>
          <w:szCs w:val="24"/>
        </w:rPr>
        <w:t>pemerintah</w:t>
      </w:r>
      <w:proofErr w:type="spellEnd"/>
      <w:r>
        <w:rPr>
          <w:rFonts w:ascii="Arial Narrow" w:hAnsi="Arial Narrow" w:cs="Tahoma"/>
          <w:b/>
          <w:sz w:val="24"/>
          <w:szCs w:val="24"/>
        </w:rPr>
        <w:t xml:space="preserve"> Kota Denpasar </w:t>
      </w:r>
      <w:proofErr w:type="spellStart"/>
      <w:r>
        <w:rPr>
          <w:rFonts w:ascii="Arial Narrow" w:hAnsi="Arial Narrow" w:cs="Tahoma"/>
          <w:b/>
          <w:sz w:val="24"/>
          <w:szCs w:val="24"/>
        </w:rPr>
        <w:t>untuk</w:t>
      </w:r>
      <w:proofErr w:type="spellEnd"/>
      <w:r>
        <w:rPr>
          <w:rFonts w:ascii="Arial Narrow" w:hAnsi="Arial Narrow" w:cs="Tahoma"/>
          <w:b/>
          <w:sz w:val="24"/>
          <w:szCs w:val="24"/>
        </w:rPr>
        <w:t xml:space="preserve"> </w:t>
      </w:r>
      <w:proofErr w:type="spellStart"/>
      <w:r>
        <w:rPr>
          <w:rFonts w:ascii="Arial Narrow" w:hAnsi="Arial Narrow" w:cs="Tahoma"/>
          <w:b/>
          <w:sz w:val="24"/>
          <w:szCs w:val="24"/>
        </w:rPr>
        <w:t>memberdayakan</w:t>
      </w:r>
      <w:proofErr w:type="spellEnd"/>
      <w:r>
        <w:rPr>
          <w:rFonts w:ascii="Arial Narrow" w:hAnsi="Arial Narrow" w:cs="Tahoma"/>
          <w:b/>
          <w:sz w:val="24"/>
          <w:szCs w:val="24"/>
        </w:rPr>
        <w:t xml:space="preserve"> </w:t>
      </w:r>
      <w:proofErr w:type="spellStart"/>
      <w:r>
        <w:rPr>
          <w:rFonts w:ascii="Arial Narrow" w:hAnsi="Arial Narrow" w:cs="Tahoma"/>
          <w:b/>
          <w:sz w:val="24"/>
          <w:szCs w:val="24"/>
        </w:rPr>
        <w:t>masyarakat</w:t>
      </w:r>
      <w:proofErr w:type="spellEnd"/>
      <w:r>
        <w:rPr>
          <w:rFonts w:ascii="Arial Narrow" w:hAnsi="Arial Narrow" w:cs="Tahoma"/>
          <w:b/>
          <w:sz w:val="24"/>
          <w:szCs w:val="24"/>
        </w:rPr>
        <w:t xml:space="preserve"> </w:t>
      </w:r>
      <w:proofErr w:type="spellStart"/>
      <w:r>
        <w:rPr>
          <w:rFonts w:ascii="Arial Narrow" w:hAnsi="Arial Narrow" w:cs="Tahoma"/>
          <w:b/>
          <w:sz w:val="24"/>
          <w:szCs w:val="24"/>
        </w:rPr>
        <w:t>berlandaskan</w:t>
      </w:r>
      <w:proofErr w:type="spellEnd"/>
      <w:r>
        <w:rPr>
          <w:rFonts w:ascii="Arial Narrow" w:hAnsi="Arial Narrow" w:cs="Tahoma"/>
          <w:b/>
          <w:sz w:val="24"/>
          <w:szCs w:val="24"/>
        </w:rPr>
        <w:t xml:space="preserve"> </w:t>
      </w:r>
      <w:proofErr w:type="spellStart"/>
      <w:r>
        <w:rPr>
          <w:rFonts w:ascii="Arial Narrow" w:hAnsi="Arial Narrow" w:cs="Tahoma"/>
          <w:b/>
          <w:sz w:val="24"/>
          <w:szCs w:val="24"/>
        </w:rPr>
        <w:t>kearifan</w:t>
      </w:r>
      <w:proofErr w:type="spellEnd"/>
      <w:r>
        <w:rPr>
          <w:rFonts w:ascii="Arial Narrow" w:hAnsi="Arial Narrow" w:cs="Tahoma"/>
          <w:b/>
          <w:sz w:val="24"/>
          <w:szCs w:val="24"/>
        </w:rPr>
        <w:t xml:space="preserve"> </w:t>
      </w:r>
      <w:proofErr w:type="spellStart"/>
      <w:r>
        <w:rPr>
          <w:rFonts w:ascii="Arial Narrow" w:hAnsi="Arial Narrow" w:cs="Tahoma"/>
          <w:b/>
          <w:sz w:val="24"/>
          <w:szCs w:val="24"/>
        </w:rPr>
        <w:t>lokal</w:t>
      </w:r>
      <w:proofErr w:type="spellEnd"/>
      <w:r>
        <w:rPr>
          <w:rFonts w:ascii="Arial Narrow" w:hAnsi="Arial Narrow" w:cs="Tahoma"/>
          <w:b/>
          <w:sz w:val="24"/>
          <w:szCs w:val="24"/>
        </w:rPr>
        <w:t xml:space="preserve"> </w:t>
      </w:r>
      <w:proofErr w:type="spellStart"/>
      <w:r>
        <w:rPr>
          <w:rFonts w:ascii="Arial Narrow" w:hAnsi="Arial Narrow" w:cs="Tahoma"/>
          <w:b/>
          <w:sz w:val="24"/>
          <w:szCs w:val="24"/>
        </w:rPr>
        <w:t>menuju</w:t>
      </w:r>
      <w:proofErr w:type="spellEnd"/>
      <w:r>
        <w:rPr>
          <w:rFonts w:ascii="Arial Narrow" w:hAnsi="Arial Narrow" w:cs="Tahoma"/>
          <w:b/>
          <w:sz w:val="24"/>
          <w:szCs w:val="24"/>
        </w:rPr>
        <w:t xml:space="preserve"> heritage city </w:t>
      </w:r>
      <w:proofErr w:type="spellStart"/>
      <w:proofErr w:type="gramStart"/>
      <w:r>
        <w:rPr>
          <w:rFonts w:ascii="Arial Narrow" w:hAnsi="Arial Narrow" w:cs="Tahoma"/>
          <w:b/>
          <w:sz w:val="24"/>
          <w:szCs w:val="24"/>
        </w:rPr>
        <w:t>meliputi</w:t>
      </w:r>
      <w:proofErr w:type="spellEnd"/>
      <w:r>
        <w:rPr>
          <w:rFonts w:ascii="Arial Narrow" w:hAnsi="Arial Narrow" w:cs="Tahoma"/>
          <w:b/>
          <w:sz w:val="24"/>
          <w:szCs w:val="24"/>
        </w:rPr>
        <w:t xml:space="preserve"> :</w:t>
      </w:r>
      <w:proofErr w:type="gramEnd"/>
    </w:p>
    <w:p w14:paraId="128F1008"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Merancang</w:t>
      </w:r>
      <w:proofErr w:type="spellEnd"/>
      <w:r>
        <w:rPr>
          <w:rFonts w:ascii="Arial Narrow" w:hAnsi="Arial Narrow" w:cs="Tahoma"/>
          <w:sz w:val="24"/>
          <w:szCs w:val="24"/>
        </w:rPr>
        <w:t xml:space="preserve"> </w:t>
      </w:r>
      <w:proofErr w:type="spellStart"/>
      <w:r>
        <w:rPr>
          <w:rFonts w:ascii="Arial Narrow" w:hAnsi="Arial Narrow" w:cs="Tahoma"/>
          <w:sz w:val="24"/>
          <w:szCs w:val="24"/>
        </w:rPr>
        <w:t>politik</w:t>
      </w:r>
      <w:proofErr w:type="spellEnd"/>
      <w:r>
        <w:rPr>
          <w:rFonts w:ascii="Arial Narrow" w:hAnsi="Arial Narrow" w:cs="Tahoma"/>
          <w:sz w:val="24"/>
          <w:szCs w:val="24"/>
        </w:rPr>
        <w:t xml:space="preserve"> </w:t>
      </w:r>
      <w:proofErr w:type="spellStart"/>
      <w:r>
        <w:rPr>
          <w:rFonts w:ascii="Arial Narrow" w:hAnsi="Arial Narrow" w:cs="Tahoma"/>
          <w:sz w:val="24"/>
          <w:szCs w:val="24"/>
        </w:rPr>
        <w:t>legislasi</w:t>
      </w:r>
      <w:proofErr w:type="spellEnd"/>
      <w:r>
        <w:rPr>
          <w:rFonts w:ascii="Arial Narrow" w:hAnsi="Arial Narrow" w:cs="Tahoma"/>
          <w:sz w:val="24"/>
          <w:szCs w:val="24"/>
        </w:rPr>
        <w:t xml:space="preserve"> dan </w:t>
      </w:r>
      <w:proofErr w:type="spellStart"/>
      <w:r>
        <w:rPr>
          <w:rFonts w:ascii="Arial Narrow" w:hAnsi="Arial Narrow" w:cs="Tahoma"/>
          <w:sz w:val="24"/>
          <w:szCs w:val="24"/>
        </w:rPr>
        <w:t>politik</w:t>
      </w:r>
      <w:proofErr w:type="spellEnd"/>
      <w:r>
        <w:rPr>
          <w:rFonts w:ascii="Arial Narrow" w:hAnsi="Arial Narrow" w:cs="Tahoma"/>
          <w:sz w:val="24"/>
          <w:szCs w:val="24"/>
        </w:rPr>
        <w:t xml:space="preserve"> </w:t>
      </w:r>
      <w:proofErr w:type="spellStart"/>
      <w:r>
        <w:rPr>
          <w:rFonts w:ascii="Arial Narrow" w:hAnsi="Arial Narrow" w:cs="Tahoma"/>
          <w:sz w:val="24"/>
          <w:szCs w:val="24"/>
        </w:rPr>
        <w:t>anggaran</w:t>
      </w:r>
      <w:proofErr w:type="spellEnd"/>
      <w:r>
        <w:rPr>
          <w:rFonts w:ascii="Arial Narrow" w:hAnsi="Arial Narrow" w:cs="Tahoma"/>
          <w:sz w:val="24"/>
          <w:szCs w:val="24"/>
        </w:rPr>
        <w:t xml:space="preserve"> yang </w:t>
      </w:r>
      <w:proofErr w:type="spellStart"/>
      <w:r>
        <w:rPr>
          <w:rFonts w:ascii="Arial Narrow" w:hAnsi="Arial Narrow" w:cs="Tahoma"/>
          <w:sz w:val="24"/>
          <w:szCs w:val="24"/>
        </w:rPr>
        <w:t>berpihak</w:t>
      </w:r>
      <w:proofErr w:type="spellEnd"/>
      <w:r>
        <w:rPr>
          <w:rFonts w:ascii="Arial Narrow" w:hAnsi="Arial Narrow" w:cs="Tahoma"/>
          <w:sz w:val="24"/>
          <w:szCs w:val="24"/>
        </w:rPr>
        <w:t xml:space="preserve"> </w:t>
      </w:r>
      <w:proofErr w:type="spellStart"/>
      <w:r>
        <w:rPr>
          <w:rFonts w:ascii="Arial Narrow" w:hAnsi="Arial Narrow" w:cs="Tahoma"/>
          <w:sz w:val="24"/>
          <w:szCs w:val="24"/>
        </w:rPr>
        <w:t>kepada</w:t>
      </w:r>
      <w:proofErr w:type="spellEnd"/>
      <w:r>
        <w:rPr>
          <w:rFonts w:ascii="Arial Narrow" w:hAnsi="Arial Narrow" w:cs="Tahoma"/>
          <w:sz w:val="24"/>
          <w:szCs w:val="24"/>
        </w:rPr>
        <w:t xml:space="preserve"> </w:t>
      </w:r>
      <w:proofErr w:type="spellStart"/>
      <w:r>
        <w:rPr>
          <w:rFonts w:ascii="Arial Narrow" w:hAnsi="Arial Narrow" w:cs="Tahoma"/>
          <w:sz w:val="24"/>
          <w:szCs w:val="24"/>
        </w:rPr>
        <w:t>kepentingan</w:t>
      </w:r>
      <w:proofErr w:type="spellEnd"/>
      <w:r>
        <w:rPr>
          <w:rFonts w:ascii="Arial Narrow" w:hAnsi="Arial Narrow" w:cs="Tahoma"/>
          <w:sz w:val="24"/>
          <w:szCs w:val="24"/>
        </w:rPr>
        <w:t xml:space="preserve"> dan </w:t>
      </w:r>
      <w:proofErr w:type="spellStart"/>
      <w:r>
        <w:rPr>
          <w:rFonts w:ascii="Arial Narrow" w:hAnsi="Arial Narrow" w:cs="Tahoma"/>
          <w:sz w:val="24"/>
          <w:szCs w:val="24"/>
        </w:rPr>
        <w:t>sebesar-besarnya</w:t>
      </w:r>
      <w:proofErr w:type="spellEnd"/>
      <w:r>
        <w:rPr>
          <w:rFonts w:ascii="Arial Narrow" w:hAnsi="Arial Narrow" w:cs="Tahoma"/>
          <w:sz w:val="24"/>
          <w:szCs w:val="24"/>
        </w:rPr>
        <w:t xml:space="preserve"> </w:t>
      </w:r>
      <w:proofErr w:type="spellStart"/>
      <w:r>
        <w:rPr>
          <w:rFonts w:ascii="Arial Narrow" w:hAnsi="Arial Narrow" w:cs="Tahoma"/>
          <w:sz w:val="24"/>
          <w:szCs w:val="24"/>
        </w:rPr>
        <w:t>kemakmuran</w:t>
      </w:r>
      <w:proofErr w:type="spellEnd"/>
      <w:r>
        <w:rPr>
          <w:rFonts w:ascii="Arial Narrow" w:hAnsi="Arial Narrow" w:cs="Tahoma"/>
          <w:sz w:val="24"/>
          <w:szCs w:val="24"/>
        </w:rPr>
        <w:t xml:space="preserve"> </w:t>
      </w:r>
      <w:proofErr w:type="spellStart"/>
      <w:r>
        <w:rPr>
          <w:rFonts w:ascii="Arial Narrow" w:hAnsi="Arial Narrow" w:cs="Tahoma"/>
          <w:sz w:val="24"/>
          <w:szCs w:val="24"/>
        </w:rPr>
        <w:t>rakyat</w:t>
      </w:r>
      <w:proofErr w:type="spellEnd"/>
    </w:p>
    <w:p w14:paraId="1566BEA1"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Mewujudkan</w:t>
      </w:r>
      <w:proofErr w:type="spellEnd"/>
      <w:r>
        <w:rPr>
          <w:rFonts w:ascii="Arial Narrow" w:hAnsi="Arial Narrow" w:cs="Tahoma"/>
          <w:sz w:val="24"/>
          <w:szCs w:val="24"/>
        </w:rPr>
        <w:t xml:space="preserve"> </w:t>
      </w:r>
      <w:proofErr w:type="spellStart"/>
      <w:r>
        <w:rPr>
          <w:rFonts w:ascii="Arial Narrow" w:hAnsi="Arial Narrow" w:cs="Tahoma"/>
          <w:sz w:val="24"/>
          <w:szCs w:val="24"/>
        </w:rPr>
        <w:t>masyarakat</w:t>
      </w:r>
      <w:proofErr w:type="spellEnd"/>
      <w:r>
        <w:rPr>
          <w:rFonts w:ascii="Arial Narrow" w:hAnsi="Arial Narrow" w:cs="Tahoma"/>
          <w:sz w:val="24"/>
          <w:szCs w:val="24"/>
        </w:rPr>
        <w:t xml:space="preserve"> </w:t>
      </w:r>
      <w:proofErr w:type="spellStart"/>
      <w:r>
        <w:rPr>
          <w:rFonts w:ascii="Arial Narrow" w:hAnsi="Arial Narrow" w:cs="Tahoma"/>
          <w:sz w:val="24"/>
          <w:szCs w:val="24"/>
        </w:rPr>
        <w:t>berdaulat</w:t>
      </w:r>
      <w:proofErr w:type="spellEnd"/>
      <w:r>
        <w:rPr>
          <w:rFonts w:ascii="Arial Narrow" w:hAnsi="Arial Narrow" w:cs="Tahoma"/>
          <w:sz w:val="24"/>
          <w:szCs w:val="24"/>
        </w:rPr>
        <w:t xml:space="preserve"> </w:t>
      </w:r>
      <w:proofErr w:type="spellStart"/>
      <w:r>
        <w:rPr>
          <w:rFonts w:ascii="Arial Narrow" w:hAnsi="Arial Narrow" w:cs="Tahoma"/>
          <w:sz w:val="24"/>
          <w:szCs w:val="24"/>
        </w:rPr>
        <w:t>dibidang</w:t>
      </w:r>
      <w:proofErr w:type="spellEnd"/>
      <w:r>
        <w:rPr>
          <w:rFonts w:ascii="Arial Narrow" w:hAnsi="Arial Narrow" w:cs="Tahoma"/>
          <w:sz w:val="24"/>
          <w:szCs w:val="24"/>
        </w:rPr>
        <w:t xml:space="preserve"> </w:t>
      </w:r>
      <w:proofErr w:type="spellStart"/>
      <w:r>
        <w:rPr>
          <w:rFonts w:ascii="Arial Narrow" w:hAnsi="Arial Narrow" w:cs="Tahoma"/>
          <w:sz w:val="24"/>
          <w:szCs w:val="24"/>
        </w:rPr>
        <w:t>politik</w:t>
      </w:r>
      <w:proofErr w:type="spellEnd"/>
      <w:r>
        <w:rPr>
          <w:rFonts w:ascii="Arial Narrow" w:hAnsi="Arial Narrow" w:cs="Tahoma"/>
          <w:sz w:val="24"/>
          <w:szCs w:val="24"/>
        </w:rPr>
        <w:t xml:space="preserve">, </w:t>
      </w:r>
      <w:proofErr w:type="spellStart"/>
      <w:r>
        <w:rPr>
          <w:rFonts w:ascii="Arial Narrow" w:hAnsi="Arial Narrow" w:cs="Tahoma"/>
          <w:sz w:val="24"/>
          <w:szCs w:val="24"/>
        </w:rPr>
        <w:t>berdikari</w:t>
      </w:r>
      <w:proofErr w:type="spellEnd"/>
      <w:r>
        <w:rPr>
          <w:rFonts w:ascii="Arial Narrow" w:hAnsi="Arial Narrow" w:cs="Tahoma"/>
          <w:sz w:val="24"/>
          <w:szCs w:val="24"/>
        </w:rPr>
        <w:t xml:space="preserve"> </w:t>
      </w:r>
      <w:proofErr w:type="gramStart"/>
      <w:r>
        <w:rPr>
          <w:rFonts w:ascii="Arial Narrow" w:hAnsi="Arial Narrow" w:cs="Tahoma"/>
          <w:sz w:val="24"/>
          <w:szCs w:val="24"/>
        </w:rPr>
        <w:t xml:space="preserve">pada  </w:t>
      </w:r>
      <w:proofErr w:type="spellStart"/>
      <w:r>
        <w:rPr>
          <w:rFonts w:ascii="Arial Narrow" w:hAnsi="Arial Narrow" w:cs="Tahoma"/>
          <w:sz w:val="24"/>
          <w:szCs w:val="24"/>
        </w:rPr>
        <w:t>bidang</w:t>
      </w:r>
      <w:proofErr w:type="spellEnd"/>
      <w:proofErr w:type="gramEnd"/>
      <w:r>
        <w:rPr>
          <w:rFonts w:ascii="Arial Narrow" w:hAnsi="Arial Narrow" w:cs="Tahoma"/>
          <w:sz w:val="24"/>
          <w:szCs w:val="24"/>
        </w:rPr>
        <w:t xml:space="preserve"> </w:t>
      </w:r>
      <w:proofErr w:type="spellStart"/>
      <w:r>
        <w:rPr>
          <w:rFonts w:ascii="Arial Narrow" w:hAnsi="Arial Narrow" w:cs="Tahoma"/>
          <w:sz w:val="24"/>
          <w:szCs w:val="24"/>
        </w:rPr>
        <w:t>ekonomi</w:t>
      </w:r>
      <w:proofErr w:type="spellEnd"/>
      <w:r>
        <w:rPr>
          <w:rFonts w:ascii="Arial Narrow" w:hAnsi="Arial Narrow" w:cs="Tahoma"/>
          <w:sz w:val="24"/>
          <w:szCs w:val="24"/>
        </w:rPr>
        <w:t xml:space="preserve">, dan </w:t>
      </w:r>
      <w:proofErr w:type="spellStart"/>
      <w:r>
        <w:rPr>
          <w:rFonts w:ascii="Arial Narrow" w:hAnsi="Arial Narrow" w:cs="Tahoma"/>
          <w:sz w:val="24"/>
          <w:szCs w:val="24"/>
        </w:rPr>
        <w:t>berkepribadian</w:t>
      </w:r>
      <w:proofErr w:type="spellEnd"/>
      <w:r>
        <w:rPr>
          <w:rFonts w:ascii="Arial Narrow" w:hAnsi="Arial Narrow" w:cs="Tahoma"/>
          <w:sz w:val="24"/>
          <w:szCs w:val="24"/>
        </w:rPr>
        <w:t xml:space="preserve"> pada </w:t>
      </w:r>
      <w:proofErr w:type="spellStart"/>
      <w:r>
        <w:rPr>
          <w:rFonts w:ascii="Arial Narrow" w:hAnsi="Arial Narrow" w:cs="Tahoma"/>
          <w:sz w:val="24"/>
          <w:szCs w:val="24"/>
        </w:rPr>
        <w:t>bidang</w:t>
      </w:r>
      <w:proofErr w:type="spellEnd"/>
      <w:r>
        <w:rPr>
          <w:rFonts w:ascii="Arial Narrow" w:hAnsi="Arial Narrow" w:cs="Tahoma"/>
          <w:sz w:val="24"/>
          <w:szCs w:val="24"/>
        </w:rPr>
        <w:t xml:space="preserve"> </w:t>
      </w:r>
      <w:proofErr w:type="spellStart"/>
      <w:r>
        <w:rPr>
          <w:rFonts w:ascii="Arial Narrow" w:hAnsi="Arial Narrow" w:cs="Tahoma"/>
          <w:sz w:val="24"/>
          <w:szCs w:val="24"/>
        </w:rPr>
        <w:t>kebudayaan</w:t>
      </w:r>
      <w:proofErr w:type="spellEnd"/>
      <w:r>
        <w:rPr>
          <w:rFonts w:ascii="Arial Narrow" w:hAnsi="Arial Narrow" w:cs="Tahoma"/>
          <w:sz w:val="24"/>
          <w:szCs w:val="24"/>
        </w:rPr>
        <w:t xml:space="preserve"> </w:t>
      </w:r>
      <w:proofErr w:type="spellStart"/>
      <w:r>
        <w:rPr>
          <w:rFonts w:ascii="Arial Narrow" w:hAnsi="Arial Narrow" w:cs="Tahoma"/>
          <w:sz w:val="24"/>
          <w:szCs w:val="24"/>
        </w:rPr>
        <w:t>melalui</w:t>
      </w:r>
      <w:proofErr w:type="spellEnd"/>
      <w:r>
        <w:rPr>
          <w:rFonts w:ascii="Arial Narrow" w:hAnsi="Arial Narrow" w:cs="Tahoma"/>
          <w:sz w:val="24"/>
          <w:szCs w:val="24"/>
        </w:rPr>
        <w:t xml:space="preserve"> </w:t>
      </w:r>
      <w:proofErr w:type="spellStart"/>
      <w:r>
        <w:rPr>
          <w:rFonts w:ascii="Arial Narrow" w:hAnsi="Arial Narrow" w:cs="Tahoma"/>
          <w:sz w:val="24"/>
          <w:szCs w:val="24"/>
        </w:rPr>
        <w:t>peningkatan</w:t>
      </w:r>
      <w:proofErr w:type="spellEnd"/>
      <w:r>
        <w:rPr>
          <w:rFonts w:ascii="Arial Narrow" w:hAnsi="Arial Narrow" w:cs="Tahoma"/>
          <w:sz w:val="24"/>
          <w:szCs w:val="24"/>
        </w:rPr>
        <w:t xml:space="preserve"> </w:t>
      </w:r>
      <w:proofErr w:type="spellStart"/>
      <w:r>
        <w:rPr>
          <w:rFonts w:ascii="Arial Narrow" w:hAnsi="Arial Narrow" w:cs="Tahoma"/>
          <w:sz w:val="24"/>
          <w:szCs w:val="24"/>
        </w:rPr>
        <w:t>kerjasama</w:t>
      </w:r>
      <w:proofErr w:type="spellEnd"/>
      <w:r>
        <w:rPr>
          <w:rFonts w:ascii="Arial Narrow" w:hAnsi="Arial Narrow" w:cs="Tahoma"/>
          <w:sz w:val="24"/>
          <w:szCs w:val="24"/>
        </w:rPr>
        <w:t xml:space="preserve"> international , organization of world heritage cities (OWHC)</w:t>
      </w:r>
    </w:p>
    <w:p w14:paraId="21ABD10D" w14:textId="77777777" w:rsidR="001C3FB8" w:rsidRDefault="000C0BFC">
      <w:pPr>
        <w:pStyle w:val="Header"/>
        <w:numPr>
          <w:ilvl w:val="0"/>
          <w:numId w:val="52"/>
        </w:numPr>
        <w:tabs>
          <w:tab w:val="clear" w:pos="4680"/>
          <w:tab w:val="clear" w:pos="9360"/>
        </w:tabs>
        <w:spacing w:after="0" w:line="360" w:lineRule="auto"/>
        <w:ind w:left="630"/>
        <w:jc w:val="both"/>
        <w:rPr>
          <w:rFonts w:ascii="Arial Narrow" w:hAnsi="Arial Narrow" w:cs="Tahoma"/>
          <w:sz w:val="24"/>
          <w:szCs w:val="24"/>
          <w:lang w:val="id-ID"/>
        </w:rPr>
      </w:pPr>
      <w:proofErr w:type="spellStart"/>
      <w:r>
        <w:rPr>
          <w:rFonts w:ascii="Arial Narrow" w:hAnsi="Arial Narrow" w:cs="Tahoma"/>
          <w:b/>
          <w:sz w:val="24"/>
          <w:szCs w:val="24"/>
        </w:rPr>
        <w:t>Meningkatkan</w:t>
      </w:r>
      <w:proofErr w:type="spellEnd"/>
      <w:r>
        <w:rPr>
          <w:rFonts w:ascii="Arial Narrow" w:hAnsi="Arial Narrow" w:cs="Tahoma"/>
          <w:b/>
          <w:sz w:val="24"/>
          <w:szCs w:val="24"/>
        </w:rPr>
        <w:t xml:space="preserve"> </w:t>
      </w:r>
      <w:proofErr w:type="spellStart"/>
      <w:r>
        <w:rPr>
          <w:rFonts w:ascii="Arial Narrow" w:hAnsi="Arial Narrow" w:cs="Tahoma"/>
          <w:b/>
          <w:sz w:val="24"/>
          <w:szCs w:val="24"/>
        </w:rPr>
        <w:t>perbaikan</w:t>
      </w:r>
      <w:proofErr w:type="spellEnd"/>
      <w:r>
        <w:rPr>
          <w:rFonts w:ascii="Arial Narrow" w:hAnsi="Arial Narrow" w:cs="Tahoma"/>
          <w:b/>
          <w:sz w:val="24"/>
          <w:szCs w:val="24"/>
        </w:rPr>
        <w:t xml:space="preserve"> </w:t>
      </w:r>
      <w:proofErr w:type="spellStart"/>
      <w:r>
        <w:rPr>
          <w:rFonts w:ascii="Arial Narrow" w:hAnsi="Arial Narrow" w:cs="Tahoma"/>
          <w:b/>
          <w:sz w:val="24"/>
          <w:szCs w:val="24"/>
        </w:rPr>
        <w:t>lingkungan</w:t>
      </w:r>
      <w:proofErr w:type="spellEnd"/>
      <w:r>
        <w:rPr>
          <w:rFonts w:ascii="Arial Narrow" w:hAnsi="Arial Narrow" w:cs="Tahoma"/>
          <w:sz w:val="24"/>
          <w:szCs w:val="24"/>
        </w:rPr>
        <w:t xml:space="preserve"> dan </w:t>
      </w:r>
      <w:proofErr w:type="spellStart"/>
      <w:r>
        <w:rPr>
          <w:rFonts w:ascii="Arial Narrow" w:hAnsi="Arial Narrow" w:cs="Tahoma"/>
          <w:sz w:val="24"/>
          <w:szCs w:val="24"/>
        </w:rPr>
        <w:t>infrastruktur</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p>
    <w:p w14:paraId="577F99CA" w14:textId="77777777" w:rsidR="001C3FB8" w:rsidRDefault="000C0BFC">
      <w:pPr>
        <w:pStyle w:val="Header"/>
        <w:numPr>
          <w:ilvl w:val="0"/>
          <w:numId w:val="51"/>
        </w:numPr>
        <w:tabs>
          <w:tab w:val="clear" w:pos="4680"/>
          <w:tab w:val="clear" w:pos="9360"/>
        </w:tabs>
        <w:spacing w:after="0" w:line="360" w:lineRule="auto"/>
        <w:ind w:left="270"/>
        <w:jc w:val="both"/>
        <w:rPr>
          <w:rFonts w:ascii="Arial Narrow" w:hAnsi="Arial Narrow" w:cs="Tahoma"/>
          <w:b/>
          <w:sz w:val="24"/>
          <w:szCs w:val="24"/>
          <w:lang w:val="id-ID"/>
        </w:rPr>
      </w:pPr>
      <w:proofErr w:type="spellStart"/>
      <w:r>
        <w:rPr>
          <w:rFonts w:ascii="Arial Narrow" w:hAnsi="Arial Narrow" w:cs="Tahoma"/>
          <w:b/>
          <w:sz w:val="24"/>
          <w:szCs w:val="24"/>
        </w:rPr>
        <w:t>Meningkatkan</w:t>
      </w:r>
      <w:proofErr w:type="spellEnd"/>
      <w:r>
        <w:rPr>
          <w:rFonts w:ascii="Arial Narrow" w:hAnsi="Arial Narrow" w:cs="Tahoma"/>
          <w:b/>
          <w:sz w:val="24"/>
          <w:szCs w:val="24"/>
        </w:rPr>
        <w:t xml:space="preserve"> </w:t>
      </w:r>
      <w:proofErr w:type="spellStart"/>
      <w:r>
        <w:rPr>
          <w:rFonts w:ascii="Arial Narrow" w:hAnsi="Arial Narrow" w:cs="Tahoma"/>
          <w:b/>
          <w:sz w:val="24"/>
          <w:szCs w:val="24"/>
        </w:rPr>
        <w:t>kesejahteraan</w:t>
      </w:r>
      <w:proofErr w:type="spellEnd"/>
      <w:r>
        <w:rPr>
          <w:rFonts w:ascii="Arial Narrow" w:hAnsi="Arial Narrow" w:cs="Tahoma"/>
          <w:b/>
          <w:sz w:val="24"/>
          <w:szCs w:val="24"/>
        </w:rPr>
        <w:t xml:space="preserve"> </w:t>
      </w:r>
      <w:proofErr w:type="spellStart"/>
      <w:r>
        <w:rPr>
          <w:rFonts w:ascii="Arial Narrow" w:hAnsi="Arial Narrow" w:cs="Tahoma"/>
          <w:b/>
          <w:sz w:val="24"/>
          <w:szCs w:val="24"/>
        </w:rPr>
        <w:t>masyarakat</w:t>
      </w:r>
      <w:proofErr w:type="spellEnd"/>
      <w:r>
        <w:rPr>
          <w:rFonts w:ascii="Arial Narrow" w:hAnsi="Arial Narrow" w:cs="Tahoma"/>
          <w:b/>
          <w:sz w:val="24"/>
          <w:szCs w:val="24"/>
        </w:rPr>
        <w:t xml:space="preserve"> (Welfare Society) </w:t>
      </w:r>
      <w:proofErr w:type="spellStart"/>
      <w:r>
        <w:rPr>
          <w:rFonts w:ascii="Arial Narrow" w:hAnsi="Arial Narrow" w:cs="Tahoma"/>
          <w:b/>
          <w:sz w:val="24"/>
          <w:szCs w:val="24"/>
        </w:rPr>
        <w:t>menuju</w:t>
      </w:r>
      <w:proofErr w:type="spellEnd"/>
      <w:r>
        <w:rPr>
          <w:rFonts w:ascii="Arial Narrow" w:hAnsi="Arial Narrow" w:cs="Tahoma"/>
          <w:b/>
          <w:sz w:val="24"/>
          <w:szCs w:val="24"/>
        </w:rPr>
        <w:t xml:space="preserve"> </w:t>
      </w:r>
      <w:proofErr w:type="spellStart"/>
      <w:r>
        <w:rPr>
          <w:rFonts w:ascii="Arial Narrow" w:hAnsi="Arial Narrow" w:cs="Tahoma"/>
          <w:b/>
          <w:sz w:val="24"/>
          <w:szCs w:val="24"/>
        </w:rPr>
        <w:t>kebahagiaan</w:t>
      </w:r>
      <w:proofErr w:type="spellEnd"/>
      <w:r>
        <w:rPr>
          <w:rFonts w:ascii="Arial Narrow" w:hAnsi="Arial Narrow" w:cs="Tahoma"/>
          <w:b/>
          <w:sz w:val="24"/>
          <w:szCs w:val="24"/>
        </w:rPr>
        <w:t xml:space="preserve"> </w:t>
      </w:r>
      <w:proofErr w:type="spellStart"/>
      <w:proofErr w:type="gramStart"/>
      <w:r>
        <w:rPr>
          <w:rFonts w:ascii="Arial Narrow" w:hAnsi="Arial Narrow" w:cs="Tahoma"/>
          <w:b/>
          <w:sz w:val="24"/>
          <w:szCs w:val="24"/>
        </w:rPr>
        <w:t>meliputi</w:t>
      </w:r>
      <w:proofErr w:type="spellEnd"/>
      <w:r>
        <w:rPr>
          <w:rFonts w:ascii="Arial Narrow" w:hAnsi="Arial Narrow" w:cs="Tahoma"/>
          <w:b/>
          <w:sz w:val="24"/>
          <w:szCs w:val="24"/>
        </w:rPr>
        <w:t xml:space="preserve"> :</w:t>
      </w:r>
      <w:proofErr w:type="gramEnd"/>
    </w:p>
    <w:p w14:paraId="553BD1D1" w14:textId="77777777" w:rsidR="001C3FB8" w:rsidRDefault="000C0BFC">
      <w:pPr>
        <w:pStyle w:val="Header"/>
        <w:numPr>
          <w:ilvl w:val="0"/>
          <w:numId w:val="52"/>
        </w:numPr>
        <w:tabs>
          <w:tab w:val="clear" w:pos="4680"/>
          <w:tab w:val="clear" w:pos="9360"/>
          <w:tab w:val="left" w:pos="90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Mewujudkan</w:t>
      </w:r>
      <w:proofErr w:type="spellEnd"/>
      <w:r>
        <w:rPr>
          <w:rFonts w:ascii="Arial Narrow" w:hAnsi="Arial Narrow" w:cs="Tahoma"/>
          <w:sz w:val="24"/>
          <w:szCs w:val="24"/>
        </w:rPr>
        <w:t xml:space="preserve"> </w:t>
      </w:r>
      <w:proofErr w:type="spellStart"/>
      <w:r>
        <w:rPr>
          <w:rFonts w:ascii="Arial Narrow" w:hAnsi="Arial Narrow" w:cs="Tahoma"/>
          <w:sz w:val="24"/>
          <w:szCs w:val="24"/>
        </w:rPr>
        <w:t>pelayanan</w:t>
      </w:r>
      <w:proofErr w:type="spellEnd"/>
      <w:r>
        <w:rPr>
          <w:rFonts w:ascii="Arial Narrow" w:hAnsi="Arial Narrow" w:cs="Tahoma"/>
          <w:sz w:val="24"/>
          <w:szCs w:val="24"/>
        </w:rPr>
        <w:t xml:space="preserve"> prima </w:t>
      </w:r>
      <w:proofErr w:type="spellStart"/>
      <w:r>
        <w:rPr>
          <w:rFonts w:ascii="Arial Narrow" w:hAnsi="Arial Narrow" w:cs="Tahoma"/>
          <w:sz w:val="24"/>
          <w:szCs w:val="24"/>
        </w:rPr>
        <w:t>berlandaskan</w:t>
      </w:r>
      <w:proofErr w:type="spellEnd"/>
      <w:r>
        <w:rPr>
          <w:rFonts w:ascii="Arial Narrow" w:hAnsi="Arial Narrow" w:cs="Tahoma"/>
          <w:sz w:val="24"/>
          <w:szCs w:val="24"/>
        </w:rPr>
        <w:t xml:space="preserve"> </w:t>
      </w:r>
      <w:proofErr w:type="spellStart"/>
      <w:r>
        <w:rPr>
          <w:rFonts w:ascii="Arial Narrow" w:hAnsi="Arial Narrow" w:cs="Tahoma"/>
          <w:sz w:val="24"/>
          <w:szCs w:val="24"/>
        </w:rPr>
        <w:t>Sewaka</w:t>
      </w:r>
      <w:proofErr w:type="spellEnd"/>
      <w:r>
        <w:rPr>
          <w:rFonts w:ascii="Arial Narrow" w:hAnsi="Arial Narrow" w:cs="Tahoma"/>
          <w:sz w:val="24"/>
          <w:szCs w:val="24"/>
        </w:rPr>
        <w:t xml:space="preserve"> Dharma</w:t>
      </w:r>
    </w:p>
    <w:p w14:paraId="72ED2D4B" w14:textId="77777777" w:rsidR="001C3FB8" w:rsidRDefault="000C0BFC">
      <w:pPr>
        <w:pStyle w:val="Header"/>
        <w:numPr>
          <w:ilvl w:val="0"/>
          <w:numId w:val="52"/>
        </w:numPr>
        <w:tabs>
          <w:tab w:val="clear" w:pos="4680"/>
          <w:tab w:val="clear" w:pos="9360"/>
          <w:tab w:val="left" w:pos="90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Meningkatkan</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aksesibilitas</w:t>
      </w:r>
      <w:proofErr w:type="spellEnd"/>
      <w:r>
        <w:rPr>
          <w:rFonts w:ascii="Arial Narrow" w:hAnsi="Arial Narrow" w:cs="Tahoma"/>
          <w:sz w:val="24"/>
          <w:szCs w:val="24"/>
        </w:rPr>
        <w:t xml:space="preserve"> ,</w:t>
      </w:r>
      <w:proofErr w:type="gramEnd"/>
      <w:r>
        <w:rPr>
          <w:rFonts w:ascii="Arial Narrow" w:hAnsi="Arial Narrow" w:cs="Tahoma"/>
          <w:sz w:val="24"/>
          <w:szCs w:val="24"/>
        </w:rPr>
        <w:t xml:space="preserve"> </w:t>
      </w:r>
      <w:proofErr w:type="spellStart"/>
      <w:r>
        <w:rPr>
          <w:rFonts w:ascii="Arial Narrow" w:hAnsi="Arial Narrow" w:cs="Tahoma"/>
          <w:sz w:val="24"/>
          <w:szCs w:val="24"/>
        </w:rPr>
        <w:t>kapasitas</w:t>
      </w:r>
      <w:proofErr w:type="spellEnd"/>
      <w:r>
        <w:rPr>
          <w:rFonts w:ascii="Arial Narrow" w:hAnsi="Arial Narrow" w:cs="Tahoma"/>
          <w:sz w:val="24"/>
          <w:szCs w:val="24"/>
        </w:rPr>
        <w:t xml:space="preserve">, dan </w:t>
      </w:r>
      <w:proofErr w:type="spellStart"/>
      <w:r>
        <w:rPr>
          <w:rFonts w:ascii="Arial Narrow" w:hAnsi="Arial Narrow" w:cs="Tahoma"/>
          <w:sz w:val="24"/>
          <w:szCs w:val="24"/>
        </w:rPr>
        <w:t>kualitas</w:t>
      </w:r>
      <w:proofErr w:type="spellEnd"/>
      <w:r>
        <w:rPr>
          <w:rFonts w:ascii="Arial Narrow" w:hAnsi="Arial Narrow" w:cs="Tahoma"/>
          <w:sz w:val="24"/>
          <w:szCs w:val="24"/>
        </w:rPr>
        <w:t xml:space="preserve"> </w:t>
      </w:r>
      <w:proofErr w:type="spellStart"/>
      <w:r>
        <w:rPr>
          <w:rFonts w:ascii="Arial Narrow" w:hAnsi="Arial Narrow" w:cs="Tahoma"/>
          <w:sz w:val="24"/>
          <w:szCs w:val="24"/>
        </w:rPr>
        <w:t>pendidikan</w:t>
      </w:r>
      <w:proofErr w:type="spellEnd"/>
    </w:p>
    <w:p w14:paraId="0FEF8571" w14:textId="77777777" w:rsidR="001C3FB8" w:rsidRDefault="000C0BFC">
      <w:pPr>
        <w:pStyle w:val="Header"/>
        <w:numPr>
          <w:ilvl w:val="0"/>
          <w:numId w:val="52"/>
        </w:numPr>
        <w:tabs>
          <w:tab w:val="clear" w:pos="4680"/>
          <w:tab w:val="clear" w:pos="9360"/>
          <w:tab w:val="left" w:pos="90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Meningkatkan</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aksesibilitas</w:t>
      </w:r>
      <w:proofErr w:type="spellEnd"/>
      <w:r>
        <w:rPr>
          <w:rFonts w:ascii="Arial Narrow" w:hAnsi="Arial Narrow" w:cs="Tahoma"/>
          <w:sz w:val="24"/>
          <w:szCs w:val="24"/>
        </w:rPr>
        <w:t xml:space="preserve"> ,</w:t>
      </w:r>
      <w:proofErr w:type="gramEnd"/>
      <w:r>
        <w:rPr>
          <w:rFonts w:ascii="Arial Narrow" w:hAnsi="Arial Narrow" w:cs="Tahoma"/>
          <w:sz w:val="24"/>
          <w:szCs w:val="24"/>
        </w:rPr>
        <w:t xml:space="preserve"> </w:t>
      </w:r>
      <w:proofErr w:type="spellStart"/>
      <w:r>
        <w:rPr>
          <w:rFonts w:ascii="Arial Narrow" w:hAnsi="Arial Narrow" w:cs="Tahoma"/>
          <w:sz w:val="24"/>
          <w:szCs w:val="24"/>
        </w:rPr>
        <w:t>kapasitas</w:t>
      </w:r>
      <w:proofErr w:type="spellEnd"/>
      <w:r>
        <w:rPr>
          <w:rFonts w:ascii="Arial Narrow" w:hAnsi="Arial Narrow" w:cs="Tahoma"/>
          <w:sz w:val="24"/>
          <w:szCs w:val="24"/>
        </w:rPr>
        <w:t xml:space="preserve">, dan </w:t>
      </w:r>
      <w:proofErr w:type="spellStart"/>
      <w:r>
        <w:rPr>
          <w:rFonts w:ascii="Arial Narrow" w:hAnsi="Arial Narrow" w:cs="Tahoma"/>
          <w:sz w:val="24"/>
          <w:szCs w:val="24"/>
        </w:rPr>
        <w:t>kualitas</w:t>
      </w:r>
      <w:proofErr w:type="spellEnd"/>
      <w:r>
        <w:rPr>
          <w:rFonts w:ascii="Arial Narrow" w:hAnsi="Arial Narrow" w:cs="Tahoma"/>
          <w:sz w:val="24"/>
          <w:szCs w:val="24"/>
        </w:rPr>
        <w:t xml:space="preserve"> </w:t>
      </w:r>
      <w:proofErr w:type="spellStart"/>
      <w:r>
        <w:rPr>
          <w:rFonts w:ascii="Arial Narrow" w:hAnsi="Arial Narrow" w:cs="Tahoma"/>
          <w:sz w:val="24"/>
          <w:szCs w:val="24"/>
        </w:rPr>
        <w:t>kesehatan</w:t>
      </w:r>
      <w:proofErr w:type="spellEnd"/>
    </w:p>
    <w:p w14:paraId="72DF08CE" w14:textId="77777777" w:rsidR="001C3FB8" w:rsidRDefault="000C0BFC">
      <w:pPr>
        <w:pStyle w:val="Header"/>
        <w:numPr>
          <w:ilvl w:val="0"/>
          <w:numId w:val="52"/>
        </w:numPr>
        <w:tabs>
          <w:tab w:val="clear" w:pos="4680"/>
          <w:tab w:val="clear" w:pos="9360"/>
          <w:tab w:val="left" w:pos="90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Meningkatkan</w:t>
      </w:r>
      <w:proofErr w:type="spellEnd"/>
      <w:r>
        <w:rPr>
          <w:rFonts w:ascii="Arial Narrow" w:hAnsi="Arial Narrow" w:cs="Tahoma"/>
          <w:sz w:val="24"/>
          <w:szCs w:val="24"/>
        </w:rPr>
        <w:t xml:space="preserve"> </w:t>
      </w:r>
      <w:proofErr w:type="spellStart"/>
      <w:r>
        <w:rPr>
          <w:rFonts w:ascii="Arial Narrow" w:hAnsi="Arial Narrow" w:cs="Tahoma"/>
          <w:sz w:val="24"/>
          <w:szCs w:val="24"/>
        </w:rPr>
        <w:t>pelayanan</w:t>
      </w:r>
      <w:proofErr w:type="spellEnd"/>
      <w:r>
        <w:rPr>
          <w:rFonts w:ascii="Arial Narrow" w:hAnsi="Arial Narrow" w:cs="Tahoma"/>
          <w:sz w:val="24"/>
          <w:szCs w:val="24"/>
        </w:rPr>
        <w:t xml:space="preserve"> </w:t>
      </w:r>
      <w:proofErr w:type="spellStart"/>
      <w:r>
        <w:rPr>
          <w:rFonts w:ascii="Arial Narrow" w:hAnsi="Arial Narrow" w:cs="Tahoma"/>
          <w:sz w:val="24"/>
          <w:szCs w:val="24"/>
        </w:rPr>
        <w:t>bagi</w:t>
      </w:r>
      <w:proofErr w:type="spellEnd"/>
      <w:r>
        <w:rPr>
          <w:rFonts w:ascii="Arial Narrow" w:hAnsi="Arial Narrow" w:cs="Tahoma"/>
          <w:sz w:val="24"/>
          <w:szCs w:val="24"/>
        </w:rPr>
        <w:t xml:space="preserve"> </w:t>
      </w:r>
      <w:proofErr w:type="spellStart"/>
      <w:r>
        <w:rPr>
          <w:rFonts w:ascii="Arial Narrow" w:hAnsi="Arial Narrow" w:cs="Tahoma"/>
          <w:sz w:val="24"/>
          <w:szCs w:val="24"/>
        </w:rPr>
        <w:t>penyandang</w:t>
      </w:r>
      <w:proofErr w:type="spellEnd"/>
      <w:r>
        <w:rPr>
          <w:rFonts w:ascii="Arial Narrow" w:hAnsi="Arial Narrow" w:cs="Tahoma"/>
          <w:sz w:val="24"/>
          <w:szCs w:val="24"/>
        </w:rPr>
        <w:t xml:space="preserve"> </w:t>
      </w:r>
      <w:proofErr w:type="spellStart"/>
      <w:r>
        <w:rPr>
          <w:rFonts w:ascii="Arial Narrow" w:hAnsi="Arial Narrow" w:cs="Tahoma"/>
          <w:sz w:val="24"/>
          <w:szCs w:val="24"/>
        </w:rPr>
        <w:t>disabilitas</w:t>
      </w:r>
      <w:proofErr w:type="spellEnd"/>
    </w:p>
    <w:p w14:paraId="7161AEFC" w14:textId="77777777" w:rsidR="001C3FB8" w:rsidRDefault="000C0BFC">
      <w:pPr>
        <w:pStyle w:val="Header"/>
        <w:numPr>
          <w:ilvl w:val="0"/>
          <w:numId w:val="52"/>
        </w:numPr>
        <w:tabs>
          <w:tab w:val="clear" w:pos="4680"/>
          <w:tab w:val="clear" w:pos="9360"/>
          <w:tab w:val="left" w:pos="90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Meningkatkan</w:t>
      </w:r>
      <w:proofErr w:type="spellEnd"/>
      <w:r>
        <w:rPr>
          <w:rFonts w:ascii="Arial Narrow" w:hAnsi="Arial Narrow" w:cs="Tahoma"/>
          <w:sz w:val="24"/>
          <w:szCs w:val="24"/>
        </w:rPr>
        <w:t xml:space="preserve"> </w:t>
      </w:r>
      <w:proofErr w:type="spellStart"/>
      <w:r>
        <w:rPr>
          <w:rFonts w:ascii="Arial Narrow" w:hAnsi="Arial Narrow" w:cs="Tahoma"/>
          <w:sz w:val="24"/>
          <w:szCs w:val="24"/>
        </w:rPr>
        <w:t>penanganan</w:t>
      </w:r>
      <w:proofErr w:type="spellEnd"/>
      <w:r>
        <w:rPr>
          <w:rFonts w:ascii="Arial Narrow" w:hAnsi="Arial Narrow" w:cs="Tahoma"/>
          <w:sz w:val="24"/>
          <w:szCs w:val="24"/>
        </w:rPr>
        <w:t xml:space="preserve"> </w:t>
      </w:r>
      <w:proofErr w:type="spellStart"/>
      <w:r>
        <w:rPr>
          <w:rFonts w:ascii="Arial Narrow" w:hAnsi="Arial Narrow" w:cs="Tahoma"/>
          <w:sz w:val="24"/>
          <w:szCs w:val="24"/>
        </w:rPr>
        <w:t>kemiskinan</w:t>
      </w:r>
      <w:proofErr w:type="spellEnd"/>
      <w:r>
        <w:rPr>
          <w:rFonts w:ascii="Arial Narrow" w:hAnsi="Arial Narrow" w:cs="Tahoma"/>
          <w:sz w:val="24"/>
          <w:szCs w:val="24"/>
        </w:rPr>
        <w:t xml:space="preserve"> </w:t>
      </w:r>
      <w:proofErr w:type="spellStart"/>
      <w:r>
        <w:rPr>
          <w:rFonts w:ascii="Arial Narrow" w:hAnsi="Arial Narrow" w:cs="Tahoma"/>
          <w:sz w:val="24"/>
          <w:szCs w:val="24"/>
        </w:rPr>
        <w:t>secara</w:t>
      </w:r>
      <w:proofErr w:type="spellEnd"/>
      <w:r>
        <w:rPr>
          <w:rFonts w:ascii="Arial Narrow" w:hAnsi="Arial Narrow" w:cs="Tahoma"/>
          <w:sz w:val="24"/>
          <w:szCs w:val="24"/>
        </w:rPr>
        <w:t xml:space="preserve"> </w:t>
      </w:r>
      <w:proofErr w:type="spellStart"/>
      <w:r>
        <w:rPr>
          <w:rFonts w:ascii="Arial Narrow" w:hAnsi="Arial Narrow" w:cs="Tahoma"/>
          <w:sz w:val="24"/>
          <w:szCs w:val="24"/>
        </w:rPr>
        <w:t>terpadu</w:t>
      </w:r>
      <w:proofErr w:type="spellEnd"/>
    </w:p>
    <w:p w14:paraId="4B82E5F8" w14:textId="77777777" w:rsidR="001C3FB8" w:rsidRDefault="000C0BFC">
      <w:pPr>
        <w:pStyle w:val="Header"/>
        <w:numPr>
          <w:ilvl w:val="0"/>
          <w:numId w:val="52"/>
        </w:numPr>
        <w:tabs>
          <w:tab w:val="clear" w:pos="4680"/>
          <w:tab w:val="clear" w:pos="9360"/>
          <w:tab w:val="left" w:pos="90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t>Mengembangkan</w:t>
      </w:r>
      <w:proofErr w:type="spellEnd"/>
      <w:r>
        <w:rPr>
          <w:rFonts w:ascii="Arial Narrow" w:hAnsi="Arial Narrow" w:cs="Tahoma"/>
          <w:sz w:val="24"/>
          <w:szCs w:val="24"/>
        </w:rPr>
        <w:t xml:space="preserve"> </w:t>
      </w:r>
      <w:proofErr w:type="spellStart"/>
      <w:r>
        <w:rPr>
          <w:rFonts w:ascii="Arial Narrow" w:hAnsi="Arial Narrow" w:cs="Tahoma"/>
          <w:sz w:val="24"/>
          <w:szCs w:val="24"/>
        </w:rPr>
        <w:t>pariwisata</w:t>
      </w:r>
      <w:proofErr w:type="spellEnd"/>
    </w:p>
    <w:p w14:paraId="77BD2EA3" w14:textId="77777777" w:rsidR="001C3FB8" w:rsidRDefault="000C0BFC">
      <w:pPr>
        <w:pStyle w:val="Header"/>
        <w:numPr>
          <w:ilvl w:val="0"/>
          <w:numId w:val="52"/>
        </w:numPr>
        <w:tabs>
          <w:tab w:val="clear" w:pos="4680"/>
          <w:tab w:val="clear" w:pos="9360"/>
          <w:tab w:val="left" w:pos="900"/>
        </w:tabs>
        <w:spacing w:after="0" w:line="360" w:lineRule="auto"/>
        <w:ind w:left="630"/>
        <w:jc w:val="both"/>
        <w:rPr>
          <w:rFonts w:ascii="Arial Narrow" w:hAnsi="Arial Narrow" w:cs="Tahoma"/>
          <w:sz w:val="24"/>
          <w:szCs w:val="24"/>
          <w:lang w:val="id-ID"/>
        </w:rPr>
      </w:pPr>
      <w:proofErr w:type="spellStart"/>
      <w:r>
        <w:rPr>
          <w:rFonts w:ascii="Arial Narrow" w:hAnsi="Arial Narrow" w:cs="Tahoma"/>
          <w:sz w:val="24"/>
          <w:szCs w:val="24"/>
        </w:rPr>
        <w:lastRenderedPageBreak/>
        <w:t>Meningkatkan</w:t>
      </w:r>
      <w:proofErr w:type="spellEnd"/>
      <w:r>
        <w:rPr>
          <w:rFonts w:ascii="Arial Narrow" w:hAnsi="Arial Narrow" w:cs="Tahoma"/>
          <w:sz w:val="24"/>
          <w:szCs w:val="24"/>
        </w:rPr>
        <w:t xml:space="preserve"> </w:t>
      </w:r>
      <w:proofErr w:type="spellStart"/>
      <w:r>
        <w:rPr>
          <w:rFonts w:ascii="Arial Narrow" w:hAnsi="Arial Narrow" w:cs="Tahoma"/>
          <w:sz w:val="24"/>
          <w:szCs w:val="24"/>
        </w:rPr>
        <w:t>daya</w:t>
      </w:r>
      <w:proofErr w:type="spellEnd"/>
      <w:r>
        <w:rPr>
          <w:rFonts w:ascii="Arial Narrow" w:hAnsi="Arial Narrow" w:cs="Tahoma"/>
          <w:sz w:val="24"/>
          <w:szCs w:val="24"/>
        </w:rPr>
        <w:t xml:space="preserve"> </w:t>
      </w:r>
      <w:proofErr w:type="spellStart"/>
      <w:r>
        <w:rPr>
          <w:rFonts w:ascii="Arial Narrow" w:hAnsi="Arial Narrow" w:cs="Tahoma"/>
          <w:sz w:val="24"/>
          <w:szCs w:val="24"/>
        </w:rPr>
        <w:t>saing</w:t>
      </w:r>
      <w:proofErr w:type="spellEnd"/>
      <w:r>
        <w:rPr>
          <w:rFonts w:ascii="Arial Narrow" w:hAnsi="Arial Narrow" w:cs="Tahoma"/>
          <w:sz w:val="24"/>
          <w:szCs w:val="24"/>
        </w:rPr>
        <w:t xml:space="preserve"> industry, </w:t>
      </w:r>
      <w:proofErr w:type="spellStart"/>
      <w:r>
        <w:rPr>
          <w:rFonts w:ascii="Arial Narrow" w:hAnsi="Arial Narrow" w:cs="Tahoma"/>
          <w:sz w:val="24"/>
          <w:szCs w:val="24"/>
        </w:rPr>
        <w:t>perdagangan</w:t>
      </w:r>
      <w:proofErr w:type="spellEnd"/>
      <w:r>
        <w:rPr>
          <w:rFonts w:ascii="Arial Narrow" w:hAnsi="Arial Narrow" w:cs="Tahoma"/>
          <w:sz w:val="24"/>
          <w:szCs w:val="24"/>
        </w:rPr>
        <w:t xml:space="preserve">, dan </w:t>
      </w:r>
      <w:proofErr w:type="spellStart"/>
      <w:r>
        <w:rPr>
          <w:rFonts w:ascii="Arial Narrow" w:hAnsi="Arial Narrow" w:cs="Tahoma"/>
          <w:sz w:val="24"/>
          <w:szCs w:val="24"/>
        </w:rPr>
        <w:t>iklim</w:t>
      </w:r>
      <w:proofErr w:type="spellEnd"/>
      <w:r>
        <w:rPr>
          <w:rFonts w:ascii="Arial Narrow" w:hAnsi="Arial Narrow" w:cs="Tahoma"/>
          <w:sz w:val="24"/>
          <w:szCs w:val="24"/>
        </w:rPr>
        <w:t xml:space="preserve"> </w:t>
      </w:r>
      <w:proofErr w:type="spellStart"/>
      <w:r>
        <w:rPr>
          <w:rFonts w:ascii="Arial Narrow" w:hAnsi="Arial Narrow" w:cs="Tahoma"/>
          <w:sz w:val="24"/>
          <w:szCs w:val="24"/>
        </w:rPr>
        <w:t>investasi</w:t>
      </w:r>
      <w:proofErr w:type="spellEnd"/>
    </w:p>
    <w:p w14:paraId="2FB3115C" w14:textId="77777777" w:rsidR="001C3FB8" w:rsidRDefault="000C0BFC">
      <w:pPr>
        <w:pStyle w:val="Header"/>
        <w:numPr>
          <w:ilvl w:val="0"/>
          <w:numId w:val="51"/>
        </w:numPr>
        <w:tabs>
          <w:tab w:val="clear" w:pos="4680"/>
          <w:tab w:val="clear" w:pos="9360"/>
        </w:tabs>
        <w:spacing w:after="0" w:line="360" w:lineRule="auto"/>
        <w:ind w:left="270"/>
        <w:jc w:val="both"/>
        <w:rPr>
          <w:rFonts w:ascii="Arial Narrow" w:hAnsi="Arial Narrow" w:cs="Tahoma"/>
          <w:sz w:val="24"/>
          <w:szCs w:val="24"/>
          <w:lang w:val="id-ID"/>
        </w:rPr>
      </w:pPr>
      <w:proofErr w:type="spellStart"/>
      <w:r>
        <w:rPr>
          <w:rFonts w:ascii="Arial Narrow" w:hAnsi="Arial Narrow" w:cs="Tahoma"/>
          <w:b/>
          <w:sz w:val="24"/>
          <w:szCs w:val="24"/>
        </w:rPr>
        <w:t>Membangun</w:t>
      </w:r>
      <w:proofErr w:type="spellEnd"/>
      <w:r>
        <w:rPr>
          <w:rFonts w:ascii="Arial Narrow" w:hAnsi="Arial Narrow" w:cs="Tahoma"/>
          <w:b/>
          <w:sz w:val="24"/>
          <w:szCs w:val="24"/>
        </w:rPr>
        <w:t xml:space="preserve"> </w:t>
      </w:r>
      <w:proofErr w:type="spellStart"/>
      <w:r>
        <w:rPr>
          <w:rFonts w:ascii="Arial Narrow" w:hAnsi="Arial Narrow" w:cs="Tahoma"/>
          <w:b/>
          <w:sz w:val="24"/>
          <w:szCs w:val="24"/>
        </w:rPr>
        <w:t>partisipasi</w:t>
      </w:r>
      <w:proofErr w:type="spellEnd"/>
      <w:r>
        <w:rPr>
          <w:rFonts w:ascii="Arial Narrow" w:hAnsi="Arial Narrow" w:cs="Tahoma"/>
          <w:b/>
          <w:sz w:val="24"/>
          <w:szCs w:val="24"/>
        </w:rPr>
        <w:t xml:space="preserve"> </w:t>
      </w:r>
      <w:proofErr w:type="spellStart"/>
      <w:r>
        <w:rPr>
          <w:rFonts w:ascii="Arial Narrow" w:hAnsi="Arial Narrow" w:cs="Tahoma"/>
          <w:b/>
          <w:sz w:val="24"/>
          <w:szCs w:val="24"/>
        </w:rPr>
        <w:t>masyarakat</w:t>
      </w:r>
      <w:proofErr w:type="spellEnd"/>
      <w:r>
        <w:rPr>
          <w:rFonts w:ascii="Arial Narrow" w:hAnsi="Arial Narrow" w:cs="Tahoma"/>
          <w:b/>
          <w:sz w:val="24"/>
          <w:szCs w:val="24"/>
        </w:rPr>
        <w:t xml:space="preserve"> </w:t>
      </w:r>
      <w:proofErr w:type="spellStart"/>
      <w:r>
        <w:rPr>
          <w:rFonts w:ascii="Arial Narrow" w:hAnsi="Arial Narrow" w:cs="Tahoma"/>
          <w:b/>
          <w:sz w:val="24"/>
          <w:szCs w:val="24"/>
        </w:rPr>
        <w:t>sebagai</w:t>
      </w:r>
      <w:proofErr w:type="spellEnd"/>
      <w:r>
        <w:rPr>
          <w:rFonts w:ascii="Arial Narrow" w:hAnsi="Arial Narrow" w:cs="Tahoma"/>
          <w:b/>
          <w:sz w:val="24"/>
          <w:szCs w:val="24"/>
        </w:rPr>
        <w:t xml:space="preserve"> </w:t>
      </w:r>
      <w:proofErr w:type="spellStart"/>
      <w:r>
        <w:rPr>
          <w:rFonts w:ascii="Arial Narrow" w:hAnsi="Arial Narrow" w:cs="Tahoma"/>
          <w:b/>
          <w:sz w:val="24"/>
          <w:szCs w:val="24"/>
        </w:rPr>
        <w:t>agen</w:t>
      </w:r>
      <w:proofErr w:type="spellEnd"/>
      <w:r>
        <w:rPr>
          <w:rFonts w:ascii="Arial Narrow" w:hAnsi="Arial Narrow" w:cs="Tahoma"/>
          <w:b/>
          <w:sz w:val="24"/>
          <w:szCs w:val="24"/>
        </w:rPr>
        <w:t xml:space="preserve"> </w:t>
      </w:r>
      <w:proofErr w:type="spellStart"/>
      <w:r>
        <w:rPr>
          <w:rFonts w:ascii="Arial Narrow" w:hAnsi="Arial Narrow" w:cs="Tahoma"/>
          <w:b/>
          <w:sz w:val="24"/>
          <w:szCs w:val="24"/>
        </w:rPr>
        <w:t>perubahan</w:t>
      </w:r>
      <w:proofErr w:type="spellEnd"/>
      <w:r>
        <w:rPr>
          <w:rFonts w:ascii="Arial Narrow" w:hAnsi="Arial Narrow" w:cs="Tahoma"/>
          <w:b/>
          <w:sz w:val="24"/>
          <w:szCs w:val="24"/>
        </w:rPr>
        <w:t xml:space="preserve"> (</w:t>
      </w:r>
      <w:proofErr w:type="spellStart"/>
      <w:r>
        <w:rPr>
          <w:rFonts w:ascii="Arial Narrow" w:hAnsi="Arial Narrow" w:cs="Tahoma"/>
          <w:b/>
          <w:sz w:val="24"/>
          <w:szCs w:val="24"/>
        </w:rPr>
        <w:t>Agen</w:t>
      </w:r>
      <w:proofErr w:type="spellEnd"/>
      <w:r>
        <w:rPr>
          <w:rFonts w:ascii="Arial Narrow" w:hAnsi="Arial Narrow" w:cs="Tahoma"/>
          <w:b/>
          <w:sz w:val="24"/>
          <w:szCs w:val="24"/>
        </w:rPr>
        <w:t xml:space="preserve"> of Change) </w:t>
      </w:r>
      <w:proofErr w:type="spellStart"/>
      <w:r>
        <w:rPr>
          <w:rFonts w:ascii="Arial Narrow" w:hAnsi="Arial Narrow" w:cs="Tahoma"/>
          <w:b/>
          <w:sz w:val="24"/>
          <w:szCs w:val="24"/>
        </w:rPr>
        <w:t>dengan</w:t>
      </w:r>
      <w:proofErr w:type="spellEnd"/>
      <w:r>
        <w:rPr>
          <w:rFonts w:ascii="Arial Narrow" w:hAnsi="Arial Narrow" w:cs="Tahoma"/>
          <w:b/>
          <w:sz w:val="24"/>
          <w:szCs w:val="24"/>
        </w:rPr>
        <w:t xml:space="preserve"> human capital dan social capital </w:t>
      </w:r>
      <w:proofErr w:type="spellStart"/>
      <w:proofErr w:type="gramStart"/>
      <w:r>
        <w:rPr>
          <w:rFonts w:ascii="Arial Narrow" w:hAnsi="Arial Narrow" w:cs="Tahoma"/>
          <w:b/>
          <w:sz w:val="24"/>
          <w:szCs w:val="24"/>
        </w:rPr>
        <w:t>meliputi</w:t>
      </w:r>
      <w:proofErr w:type="spellEnd"/>
      <w:r>
        <w:rPr>
          <w:rFonts w:ascii="Arial Narrow" w:hAnsi="Arial Narrow" w:cs="Tahoma"/>
          <w:sz w:val="24"/>
          <w:szCs w:val="24"/>
        </w:rPr>
        <w:t xml:space="preserve"> :</w:t>
      </w:r>
      <w:proofErr w:type="gramEnd"/>
    </w:p>
    <w:p w14:paraId="03ADD0DD" w14:textId="77777777" w:rsidR="001C3FB8" w:rsidRDefault="000C0BFC">
      <w:pPr>
        <w:pStyle w:val="Header"/>
        <w:numPr>
          <w:ilvl w:val="0"/>
          <w:numId w:val="52"/>
        </w:numPr>
        <w:tabs>
          <w:tab w:val="clear" w:pos="4680"/>
          <w:tab w:val="clear" w:pos="9360"/>
        </w:tabs>
        <w:spacing w:after="0" w:line="360" w:lineRule="auto"/>
        <w:ind w:left="630" w:hanging="270"/>
        <w:jc w:val="both"/>
        <w:rPr>
          <w:rFonts w:ascii="Arial Narrow" w:hAnsi="Arial Narrow" w:cs="Tahoma"/>
          <w:sz w:val="24"/>
          <w:szCs w:val="24"/>
          <w:lang w:val="id-ID"/>
        </w:rPr>
      </w:pPr>
      <w:proofErr w:type="spellStart"/>
      <w:r>
        <w:rPr>
          <w:rFonts w:ascii="Arial Narrow" w:hAnsi="Arial Narrow" w:cs="Tahoma"/>
          <w:sz w:val="24"/>
          <w:szCs w:val="24"/>
        </w:rPr>
        <w:t>Membangun</w:t>
      </w:r>
      <w:proofErr w:type="spellEnd"/>
      <w:r>
        <w:rPr>
          <w:rFonts w:ascii="Arial Narrow" w:hAnsi="Arial Narrow" w:cs="Tahoma"/>
          <w:sz w:val="24"/>
          <w:szCs w:val="24"/>
        </w:rPr>
        <w:t xml:space="preserve"> </w:t>
      </w:r>
      <w:proofErr w:type="spellStart"/>
      <w:r>
        <w:rPr>
          <w:rFonts w:ascii="Arial Narrow" w:hAnsi="Arial Narrow" w:cs="Tahoma"/>
          <w:sz w:val="24"/>
          <w:szCs w:val="24"/>
        </w:rPr>
        <w:t>sewaka</w:t>
      </w:r>
      <w:proofErr w:type="spellEnd"/>
      <w:r>
        <w:rPr>
          <w:rFonts w:ascii="Arial Narrow" w:hAnsi="Arial Narrow" w:cs="Tahoma"/>
          <w:sz w:val="24"/>
          <w:szCs w:val="24"/>
        </w:rPr>
        <w:t xml:space="preserve"> </w:t>
      </w:r>
      <w:proofErr w:type="spellStart"/>
      <w:r>
        <w:rPr>
          <w:rFonts w:ascii="Arial Narrow" w:hAnsi="Arial Narrow" w:cs="Tahoma"/>
          <w:sz w:val="24"/>
          <w:szCs w:val="24"/>
        </w:rPr>
        <w:t>yasa</w:t>
      </w:r>
      <w:proofErr w:type="spellEnd"/>
      <w:r>
        <w:rPr>
          <w:rFonts w:ascii="Arial Narrow" w:hAnsi="Arial Narrow" w:cs="Tahoma"/>
          <w:sz w:val="24"/>
          <w:szCs w:val="24"/>
        </w:rPr>
        <w:t xml:space="preserve"> </w:t>
      </w:r>
      <w:proofErr w:type="spellStart"/>
      <w:r>
        <w:rPr>
          <w:rFonts w:ascii="Arial Narrow" w:hAnsi="Arial Narrow" w:cs="Tahoma"/>
          <w:sz w:val="24"/>
          <w:szCs w:val="24"/>
        </w:rPr>
        <w:t>kerti</w:t>
      </w:r>
      <w:proofErr w:type="spellEnd"/>
      <w:r>
        <w:rPr>
          <w:rFonts w:ascii="Arial Narrow" w:hAnsi="Arial Narrow" w:cs="Tahoma"/>
          <w:sz w:val="24"/>
          <w:szCs w:val="24"/>
        </w:rPr>
        <w:t xml:space="preserve"> (</w:t>
      </w:r>
      <w:proofErr w:type="spellStart"/>
      <w:r>
        <w:rPr>
          <w:rFonts w:ascii="Arial Narrow" w:hAnsi="Arial Narrow" w:cs="Tahoma"/>
          <w:sz w:val="24"/>
          <w:szCs w:val="24"/>
        </w:rPr>
        <w:t>sistem</w:t>
      </w:r>
      <w:proofErr w:type="spellEnd"/>
      <w:r>
        <w:rPr>
          <w:rFonts w:ascii="Arial Narrow" w:hAnsi="Arial Narrow" w:cs="Tahoma"/>
          <w:sz w:val="24"/>
          <w:szCs w:val="24"/>
        </w:rPr>
        <w:t xml:space="preserve"> </w:t>
      </w:r>
      <w:proofErr w:type="spellStart"/>
      <w:r>
        <w:rPr>
          <w:rFonts w:ascii="Arial Narrow" w:hAnsi="Arial Narrow" w:cs="Tahoma"/>
          <w:sz w:val="24"/>
          <w:szCs w:val="24"/>
        </w:rPr>
        <w:t>analisis</w:t>
      </w:r>
      <w:proofErr w:type="spellEnd"/>
      <w:r>
        <w:rPr>
          <w:rFonts w:ascii="Arial Narrow" w:hAnsi="Arial Narrow" w:cs="Tahoma"/>
          <w:sz w:val="24"/>
          <w:szCs w:val="24"/>
        </w:rPr>
        <w:t xml:space="preserve"> data dan </w:t>
      </w:r>
      <w:proofErr w:type="spellStart"/>
      <w:r>
        <w:rPr>
          <w:rFonts w:ascii="Arial Narrow" w:hAnsi="Arial Narrow" w:cs="Tahoma"/>
          <w:sz w:val="24"/>
          <w:szCs w:val="24"/>
        </w:rPr>
        <w:t>informasi</w:t>
      </w:r>
      <w:proofErr w:type="spellEnd"/>
      <w:r>
        <w:rPr>
          <w:rFonts w:ascii="Arial Narrow" w:hAnsi="Arial Narrow" w:cs="Tahoma"/>
          <w:sz w:val="24"/>
          <w:szCs w:val="24"/>
        </w:rPr>
        <w:t xml:space="preserve">) </w:t>
      </w:r>
      <w:proofErr w:type="spellStart"/>
      <w:r>
        <w:rPr>
          <w:rFonts w:ascii="Arial Narrow" w:hAnsi="Arial Narrow" w:cs="Tahoma"/>
          <w:sz w:val="24"/>
          <w:szCs w:val="24"/>
        </w:rPr>
        <w:t>untuk</w:t>
      </w:r>
      <w:proofErr w:type="spellEnd"/>
      <w:r>
        <w:rPr>
          <w:rFonts w:ascii="Arial Narrow" w:hAnsi="Arial Narrow" w:cs="Tahoma"/>
          <w:sz w:val="24"/>
          <w:szCs w:val="24"/>
        </w:rPr>
        <w:t xml:space="preserve"> </w:t>
      </w:r>
      <w:proofErr w:type="spellStart"/>
      <w:r>
        <w:rPr>
          <w:rFonts w:ascii="Arial Narrow" w:hAnsi="Arial Narrow" w:cs="Tahoma"/>
          <w:sz w:val="24"/>
          <w:szCs w:val="24"/>
        </w:rPr>
        <w:t>mewujudkan</w:t>
      </w:r>
      <w:proofErr w:type="spellEnd"/>
      <w:r>
        <w:rPr>
          <w:rFonts w:ascii="Arial Narrow" w:hAnsi="Arial Narrow" w:cs="Tahoma"/>
          <w:sz w:val="24"/>
          <w:szCs w:val="24"/>
        </w:rPr>
        <w:t xml:space="preserve"> rasa </w:t>
      </w:r>
      <w:proofErr w:type="spellStart"/>
      <w:r>
        <w:rPr>
          <w:rFonts w:ascii="Arial Narrow" w:hAnsi="Arial Narrow" w:cs="Tahoma"/>
          <w:sz w:val="24"/>
          <w:szCs w:val="24"/>
        </w:rPr>
        <w:t>aman</w:t>
      </w:r>
      <w:proofErr w:type="spellEnd"/>
      <w:r>
        <w:rPr>
          <w:rFonts w:ascii="Arial Narrow" w:hAnsi="Arial Narrow" w:cs="Tahoma"/>
          <w:sz w:val="24"/>
          <w:szCs w:val="24"/>
        </w:rPr>
        <w:t xml:space="preserve">, </w:t>
      </w:r>
      <w:proofErr w:type="spellStart"/>
      <w:r>
        <w:rPr>
          <w:rFonts w:ascii="Arial Narrow" w:hAnsi="Arial Narrow" w:cs="Tahoma"/>
          <w:sz w:val="24"/>
          <w:szCs w:val="24"/>
        </w:rPr>
        <w:t>nyaman</w:t>
      </w:r>
      <w:proofErr w:type="spellEnd"/>
      <w:r>
        <w:rPr>
          <w:rFonts w:ascii="Arial Narrow" w:hAnsi="Arial Narrow" w:cs="Tahoma"/>
          <w:sz w:val="24"/>
          <w:szCs w:val="24"/>
        </w:rPr>
        <w:t xml:space="preserve">, </w:t>
      </w:r>
      <w:proofErr w:type="spellStart"/>
      <w:r>
        <w:rPr>
          <w:rFonts w:ascii="Arial Narrow" w:hAnsi="Arial Narrow" w:cs="Tahoma"/>
          <w:sz w:val="24"/>
          <w:szCs w:val="24"/>
        </w:rPr>
        <w:t>tenteram</w:t>
      </w:r>
      <w:proofErr w:type="spellEnd"/>
      <w:r>
        <w:rPr>
          <w:rFonts w:ascii="Arial Narrow" w:hAnsi="Arial Narrow" w:cs="Tahoma"/>
          <w:sz w:val="24"/>
          <w:szCs w:val="24"/>
        </w:rPr>
        <w:t xml:space="preserve">, dan </w:t>
      </w:r>
      <w:proofErr w:type="spellStart"/>
      <w:r>
        <w:rPr>
          <w:rFonts w:ascii="Arial Narrow" w:hAnsi="Arial Narrow" w:cs="Tahoma"/>
          <w:sz w:val="24"/>
          <w:szCs w:val="24"/>
        </w:rPr>
        <w:t>damai</w:t>
      </w:r>
      <w:proofErr w:type="spellEnd"/>
      <w:r>
        <w:rPr>
          <w:rFonts w:ascii="Arial Narrow" w:hAnsi="Arial Narrow" w:cs="Tahoma"/>
          <w:sz w:val="24"/>
          <w:szCs w:val="24"/>
        </w:rPr>
        <w:t xml:space="preserve"> (Denpasar </w:t>
      </w:r>
      <w:proofErr w:type="spellStart"/>
      <w:r>
        <w:rPr>
          <w:rFonts w:ascii="Arial Narrow" w:hAnsi="Arial Narrow" w:cs="Tahoma"/>
          <w:sz w:val="24"/>
          <w:szCs w:val="24"/>
        </w:rPr>
        <w:t>Sutrpti</w:t>
      </w:r>
      <w:proofErr w:type="spellEnd"/>
      <w:r>
        <w:rPr>
          <w:rFonts w:ascii="Arial Narrow" w:hAnsi="Arial Narrow" w:cs="Tahoma"/>
          <w:sz w:val="24"/>
          <w:szCs w:val="24"/>
        </w:rPr>
        <w:t>)</w:t>
      </w:r>
    </w:p>
    <w:p w14:paraId="3E326AFA" w14:textId="77777777" w:rsidR="001C3FB8" w:rsidRDefault="000C0BFC">
      <w:pPr>
        <w:pStyle w:val="Header"/>
        <w:numPr>
          <w:ilvl w:val="0"/>
          <w:numId w:val="52"/>
        </w:numPr>
        <w:tabs>
          <w:tab w:val="clear" w:pos="4680"/>
          <w:tab w:val="clear" w:pos="9360"/>
        </w:tabs>
        <w:spacing w:after="0" w:line="360" w:lineRule="auto"/>
        <w:ind w:left="630" w:hanging="270"/>
        <w:jc w:val="both"/>
        <w:rPr>
          <w:rFonts w:ascii="Arial Narrow" w:hAnsi="Arial Narrow" w:cs="Tahoma"/>
          <w:sz w:val="24"/>
          <w:szCs w:val="24"/>
          <w:lang w:val="id-ID"/>
        </w:rPr>
      </w:pPr>
      <w:proofErr w:type="spellStart"/>
      <w:r>
        <w:rPr>
          <w:rFonts w:ascii="Arial Narrow" w:hAnsi="Arial Narrow" w:cs="Tahoma"/>
          <w:sz w:val="24"/>
          <w:szCs w:val="24"/>
        </w:rPr>
        <w:t>Memberdayakan</w:t>
      </w:r>
      <w:proofErr w:type="spellEnd"/>
      <w:r>
        <w:rPr>
          <w:rFonts w:ascii="Arial Narrow" w:hAnsi="Arial Narrow" w:cs="Tahoma"/>
          <w:sz w:val="24"/>
          <w:szCs w:val="24"/>
        </w:rPr>
        <w:t xml:space="preserve"> Sabha </w:t>
      </w:r>
      <w:proofErr w:type="spellStart"/>
      <w:r>
        <w:rPr>
          <w:rFonts w:ascii="Arial Narrow" w:hAnsi="Arial Narrow" w:cs="Tahoma"/>
          <w:sz w:val="24"/>
          <w:szCs w:val="24"/>
        </w:rPr>
        <w:t>Upadesa</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pembangunan</w:t>
      </w:r>
      <w:proofErr w:type="spellEnd"/>
      <w:r>
        <w:rPr>
          <w:rFonts w:ascii="Arial Narrow" w:hAnsi="Arial Narrow" w:cs="Tahoma"/>
          <w:sz w:val="24"/>
          <w:szCs w:val="24"/>
        </w:rPr>
        <w:t xml:space="preserve"> Kota Denpasar</w:t>
      </w:r>
    </w:p>
    <w:p w14:paraId="2F3ED79B" w14:textId="77777777" w:rsidR="001C3FB8" w:rsidRDefault="000C0BFC">
      <w:pPr>
        <w:pStyle w:val="Header"/>
        <w:numPr>
          <w:ilvl w:val="0"/>
          <w:numId w:val="52"/>
        </w:numPr>
        <w:tabs>
          <w:tab w:val="clear" w:pos="4680"/>
          <w:tab w:val="clear" w:pos="9360"/>
        </w:tabs>
        <w:spacing w:after="0" w:line="360" w:lineRule="auto"/>
        <w:ind w:left="630" w:hanging="270"/>
        <w:jc w:val="both"/>
        <w:rPr>
          <w:rFonts w:ascii="Arial Narrow" w:hAnsi="Arial Narrow" w:cs="Tahoma"/>
          <w:sz w:val="24"/>
          <w:szCs w:val="24"/>
          <w:lang w:val="id-ID"/>
        </w:rPr>
      </w:pPr>
      <w:proofErr w:type="spellStart"/>
      <w:r>
        <w:rPr>
          <w:rFonts w:ascii="Arial Narrow" w:hAnsi="Arial Narrow" w:cs="Tahoma"/>
          <w:sz w:val="24"/>
          <w:szCs w:val="24"/>
        </w:rPr>
        <w:t>Pemberdayaan</w:t>
      </w:r>
      <w:proofErr w:type="spellEnd"/>
      <w:r>
        <w:rPr>
          <w:rFonts w:ascii="Arial Narrow" w:hAnsi="Arial Narrow" w:cs="Tahoma"/>
          <w:sz w:val="24"/>
          <w:szCs w:val="24"/>
        </w:rPr>
        <w:t xml:space="preserve"> </w:t>
      </w:r>
      <w:proofErr w:type="spellStart"/>
      <w:r>
        <w:rPr>
          <w:rFonts w:ascii="Arial Narrow" w:hAnsi="Arial Narrow" w:cs="Tahoma"/>
          <w:sz w:val="24"/>
          <w:szCs w:val="24"/>
        </w:rPr>
        <w:t>sinergitas</w:t>
      </w:r>
      <w:proofErr w:type="spellEnd"/>
      <w:r>
        <w:rPr>
          <w:rFonts w:ascii="Arial Narrow" w:hAnsi="Arial Narrow" w:cs="Tahoma"/>
          <w:sz w:val="24"/>
          <w:szCs w:val="24"/>
        </w:rPr>
        <w:t xml:space="preserve"> </w:t>
      </w:r>
      <w:proofErr w:type="spellStart"/>
      <w:r>
        <w:rPr>
          <w:rFonts w:ascii="Arial Narrow" w:hAnsi="Arial Narrow" w:cs="Tahoma"/>
          <w:sz w:val="24"/>
          <w:szCs w:val="24"/>
        </w:rPr>
        <w:t>komunitas</w:t>
      </w:r>
      <w:proofErr w:type="spellEnd"/>
      <w:r>
        <w:rPr>
          <w:rFonts w:ascii="Arial Narrow" w:hAnsi="Arial Narrow" w:cs="Tahoma"/>
          <w:sz w:val="24"/>
          <w:szCs w:val="24"/>
        </w:rPr>
        <w:t xml:space="preserve"> </w:t>
      </w:r>
      <w:proofErr w:type="spellStart"/>
      <w:r>
        <w:rPr>
          <w:rFonts w:ascii="Arial Narrow" w:hAnsi="Arial Narrow" w:cs="Tahoma"/>
          <w:sz w:val="24"/>
          <w:szCs w:val="24"/>
        </w:rPr>
        <w:t>untuk</w:t>
      </w:r>
      <w:proofErr w:type="spellEnd"/>
      <w:r>
        <w:rPr>
          <w:rFonts w:ascii="Arial Narrow" w:hAnsi="Arial Narrow" w:cs="Tahoma"/>
          <w:sz w:val="24"/>
          <w:szCs w:val="24"/>
        </w:rPr>
        <w:t xml:space="preserve"> </w:t>
      </w:r>
      <w:proofErr w:type="spellStart"/>
      <w:r>
        <w:rPr>
          <w:rFonts w:ascii="Arial Narrow" w:hAnsi="Arial Narrow" w:cs="Tahoma"/>
          <w:sz w:val="24"/>
          <w:szCs w:val="24"/>
        </w:rPr>
        <w:t>mempercepat</w:t>
      </w:r>
      <w:proofErr w:type="spellEnd"/>
      <w:r>
        <w:rPr>
          <w:rFonts w:ascii="Arial Narrow" w:hAnsi="Arial Narrow" w:cs="Tahoma"/>
          <w:sz w:val="24"/>
          <w:szCs w:val="24"/>
        </w:rPr>
        <w:t xml:space="preserve"> program-program </w:t>
      </w:r>
      <w:proofErr w:type="spellStart"/>
      <w:r>
        <w:rPr>
          <w:rFonts w:ascii="Arial Narrow" w:hAnsi="Arial Narrow" w:cs="Tahoma"/>
          <w:sz w:val="24"/>
          <w:szCs w:val="24"/>
        </w:rPr>
        <w:t>pembangunan</w:t>
      </w:r>
      <w:proofErr w:type="spellEnd"/>
    </w:p>
    <w:p w14:paraId="18E22689" w14:textId="77777777" w:rsidR="001C3FB8" w:rsidRDefault="000C0BFC">
      <w:pPr>
        <w:pStyle w:val="ListParagraph"/>
        <w:widowControl w:val="0"/>
        <w:numPr>
          <w:ilvl w:val="0"/>
          <w:numId w:val="51"/>
        </w:numPr>
        <w:overflowPunct w:val="0"/>
        <w:autoSpaceDE w:val="0"/>
        <w:autoSpaceDN w:val="0"/>
        <w:adjustRightInd w:val="0"/>
        <w:snapToGrid w:val="0"/>
        <w:spacing w:line="360" w:lineRule="auto"/>
        <w:ind w:left="270"/>
        <w:jc w:val="both"/>
        <w:rPr>
          <w:rFonts w:ascii="Arial Narrow" w:hAnsi="Arial Narrow" w:cs="Tahoma"/>
          <w:b/>
          <w:sz w:val="24"/>
          <w:szCs w:val="24"/>
        </w:rPr>
      </w:pPr>
      <w:proofErr w:type="spellStart"/>
      <w:r>
        <w:rPr>
          <w:rFonts w:ascii="Arial Narrow" w:hAnsi="Arial Narrow" w:cs="Tahoma"/>
          <w:b/>
          <w:sz w:val="24"/>
          <w:szCs w:val="24"/>
        </w:rPr>
        <w:t>Mengembangkan</w:t>
      </w:r>
      <w:proofErr w:type="spellEnd"/>
      <w:r>
        <w:rPr>
          <w:rFonts w:ascii="Arial Narrow" w:hAnsi="Arial Narrow" w:cs="Tahoma"/>
          <w:b/>
          <w:sz w:val="24"/>
          <w:szCs w:val="24"/>
        </w:rPr>
        <w:t xml:space="preserve"> </w:t>
      </w:r>
      <w:proofErr w:type="spellStart"/>
      <w:r>
        <w:rPr>
          <w:rFonts w:ascii="Arial Narrow" w:hAnsi="Arial Narrow" w:cs="Tahoma"/>
          <w:b/>
          <w:sz w:val="24"/>
          <w:szCs w:val="24"/>
        </w:rPr>
        <w:t>ekonomi</w:t>
      </w:r>
      <w:proofErr w:type="spellEnd"/>
      <w:r>
        <w:rPr>
          <w:rFonts w:ascii="Arial Narrow" w:hAnsi="Arial Narrow" w:cs="Tahoma"/>
          <w:b/>
          <w:sz w:val="24"/>
          <w:szCs w:val="24"/>
        </w:rPr>
        <w:t xml:space="preserve"> </w:t>
      </w:r>
      <w:proofErr w:type="spellStart"/>
      <w:r>
        <w:rPr>
          <w:rFonts w:ascii="Arial Narrow" w:hAnsi="Arial Narrow" w:cs="Tahoma"/>
          <w:b/>
          <w:sz w:val="24"/>
          <w:szCs w:val="24"/>
        </w:rPr>
        <w:t>kreatif</w:t>
      </w:r>
      <w:proofErr w:type="spellEnd"/>
      <w:r>
        <w:rPr>
          <w:rFonts w:ascii="Arial Narrow" w:hAnsi="Arial Narrow" w:cs="Tahoma"/>
          <w:b/>
          <w:sz w:val="24"/>
          <w:szCs w:val="24"/>
        </w:rPr>
        <w:t xml:space="preserve"> </w:t>
      </w:r>
      <w:proofErr w:type="spellStart"/>
      <w:proofErr w:type="gramStart"/>
      <w:r>
        <w:rPr>
          <w:rFonts w:ascii="Arial Narrow" w:hAnsi="Arial Narrow" w:cs="Tahoma"/>
          <w:b/>
          <w:sz w:val="24"/>
          <w:szCs w:val="24"/>
        </w:rPr>
        <w:t>meliputi</w:t>
      </w:r>
      <w:proofErr w:type="spellEnd"/>
      <w:r>
        <w:rPr>
          <w:rFonts w:ascii="Arial Narrow" w:hAnsi="Arial Narrow" w:cs="Tahoma"/>
          <w:b/>
          <w:sz w:val="24"/>
          <w:szCs w:val="24"/>
        </w:rPr>
        <w:t xml:space="preserve"> :</w:t>
      </w:r>
      <w:proofErr w:type="gramEnd"/>
    </w:p>
    <w:p w14:paraId="36ED055A" w14:textId="77777777" w:rsidR="001C3FB8" w:rsidRDefault="000C0BFC">
      <w:pPr>
        <w:pStyle w:val="ListParagraph"/>
        <w:widowControl w:val="0"/>
        <w:numPr>
          <w:ilvl w:val="0"/>
          <w:numId w:val="52"/>
        </w:numPr>
        <w:overflowPunct w:val="0"/>
        <w:autoSpaceDE w:val="0"/>
        <w:autoSpaceDN w:val="0"/>
        <w:adjustRightInd w:val="0"/>
        <w:snapToGrid w:val="0"/>
        <w:spacing w:line="360" w:lineRule="auto"/>
        <w:ind w:left="720"/>
        <w:jc w:val="both"/>
        <w:rPr>
          <w:rFonts w:ascii="Arial Narrow" w:hAnsi="Arial Narrow" w:cs="Tahoma"/>
          <w:sz w:val="24"/>
          <w:szCs w:val="24"/>
        </w:rPr>
      </w:pPr>
      <w:proofErr w:type="spellStart"/>
      <w:r>
        <w:rPr>
          <w:rFonts w:ascii="Arial Narrow" w:hAnsi="Arial Narrow" w:cs="Tahoma"/>
          <w:sz w:val="24"/>
          <w:szCs w:val="24"/>
        </w:rPr>
        <w:t>Mendorong</w:t>
      </w:r>
      <w:proofErr w:type="spellEnd"/>
      <w:r>
        <w:rPr>
          <w:rFonts w:ascii="Arial Narrow" w:hAnsi="Arial Narrow" w:cs="Tahoma"/>
          <w:sz w:val="24"/>
          <w:szCs w:val="24"/>
        </w:rPr>
        <w:t xml:space="preserve"> </w:t>
      </w:r>
      <w:proofErr w:type="spellStart"/>
      <w:r>
        <w:rPr>
          <w:rFonts w:ascii="Arial Narrow" w:hAnsi="Arial Narrow" w:cs="Tahoma"/>
          <w:sz w:val="24"/>
          <w:szCs w:val="24"/>
        </w:rPr>
        <w:t>tumbuhnya</w:t>
      </w:r>
      <w:proofErr w:type="spellEnd"/>
      <w:r>
        <w:rPr>
          <w:rFonts w:ascii="Arial Narrow" w:hAnsi="Arial Narrow" w:cs="Tahoma"/>
          <w:sz w:val="24"/>
          <w:szCs w:val="24"/>
        </w:rPr>
        <w:t xml:space="preserve"> </w:t>
      </w:r>
      <w:proofErr w:type="spellStart"/>
      <w:r>
        <w:rPr>
          <w:rFonts w:ascii="Arial Narrow" w:hAnsi="Arial Narrow" w:cs="Tahoma"/>
          <w:sz w:val="24"/>
          <w:szCs w:val="24"/>
        </w:rPr>
        <w:t>sumber</w:t>
      </w:r>
      <w:proofErr w:type="spellEnd"/>
      <w:r>
        <w:rPr>
          <w:rFonts w:ascii="Arial Narrow" w:hAnsi="Arial Narrow" w:cs="Tahoma"/>
          <w:sz w:val="24"/>
          <w:szCs w:val="24"/>
        </w:rPr>
        <w:t xml:space="preserve"> </w:t>
      </w:r>
      <w:proofErr w:type="spellStart"/>
      <w:r>
        <w:rPr>
          <w:rFonts w:ascii="Arial Narrow" w:hAnsi="Arial Narrow" w:cs="Tahoma"/>
          <w:sz w:val="24"/>
          <w:szCs w:val="24"/>
        </w:rPr>
        <w:t>daya</w:t>
      </w:r>
      <w:proofErr w:type="spellEnd"/>
      <w:r>
        <w:rPr>
          <w:rFonts w:ascii="Arial Narrow" w:hAnsi="Arial Narrow" w:cs="Tahoma"/>
          <w:sz w:val="24"/>
          <w:szCs w:val="24"/>
        </w:rPr>
        <w:t xml:space="preserve"> </w:t>
      </w:r>
      <w:proofErr w:type="spellStart"/>
      <w:r>
        <w:rPr>
          <w:rFonts w:ascii="Arial Narrow" w:hAnsi="Arial Narrow" w:cs="Tahoma"/>
          <w:sz w:val="24"/>
          <w:szCs w:val="24"/>
        </w:rPr>
        <w:t>manusia</w:t>
      </w:r>
      <w:proofErr w:type="spellEnd"/>
      <w:r>
        <w:rPr>
          <w:rFonts w:ascii="Arial Narrow" w:hAnsi="Arial Narrow" w:cs="Tahoma"/>
          <w:sz w:val="24"/>
          <w:szCs w:val="24"/>
        </w:rPr>
        <w:t xml:space="preserve"> </w:t>
      </w:r>
      <w:proofErr w:type="spellStart"/>
      <w:r>
        <w:rPr>
          <w:rFonts w:ascii="Arial Narrow" w:hAnsi="Arial Narrow" w:cs="Tahoma"/>
          <w:sz w:val="24"/>
          <w:szCs w:val="24"/>
        </w:rPr>
        <w:t>kreatif</w:t>
      </w:r>
      <w:proofErr w:type="spellEnd"/>
      <w:r>
        <w:rPr>
          <w:rFonts w:ascii="Arial Narrow" w:hAnsi="Arial Narrow" w:cs="Tahoma"/>
          <w:sz w:val="24"/>
          <w:szCs w:val="24"/>
        </w:rPr>
        <w:t xml:space="preserve"> </w:t>
      </w:r>
      <w:proofErr w:type="spellStart"/>
      <w:r>
        <w:rPr>
          <w:rFonts w:ascii="Arial Narrow" w:hAnsi="Arial Narrow" w:cs="Tahoma"/>
          <w:sz w:val="24"/>
          <w:szCs w:val="24"/>
        </w:rPr>
        <w:t>melalui</w:t>
      </w:r>
      <w:proofErr w:type="spellEnd"/>
      <w:r>
        <w:rPr>
          <w:rFonts w:ascii="Arial Narrow" w:hAnsi="Arial Narrow" w:cs="Tahoma"/>
          <w:sz w:val="24"/>
          <w:szCs w:val="24"/>
        </w:rPr>
        <w:t xml:space="preserve"> </w:t>
      </w:r>
      <w:proofErr w:type="spellStart"/>
      <w:r>
        <w:rPr>
          <w:rFonts w:ascii="Arial Narrow" w:hAnsi="Arial Narrow" w:cs="Tahoma"/>
          <w:sz w:val="24"/>
          <w:szCs w:val="24"/>
        </w:rPr>
        <w:t>pendekatan</w:t>
      </w:r>
      <w:proofErr w:type="spellEnd"/>
      <w:r>
        <w:rPr>
          <w:rFonts w:ascii="Arial Narrow" w:hAnsi="Arial Narrow" w:cs="Tahoma"/>
          <w:sz w:val="24"/>
          <w:szCs w:val="24"/>
        </w:rPr>
        <w:t xml:space="preserve"> </w:t>
      </w:r>
      <w:proofErr w:type="spellStart"/>
      <w:r>
        <w:rPr>
          <w:rFonts w:ascii="Arial Narrow" w:hAnsi="Arial Narrow" w:cs="Tahoma"/>
          <w:sz w:val="24"/>
          <w:szCs w:val="24"/>
        </w:rPr>
        <w:t>kelembagaan</w:t>
      </w:r>
      <w:proofErr w:type="spellEnd"/>
      <w:r>
        <w:rPr>
          <w:rFonts w:ascii="Arial Narrow" w:hAnsi="Arial Narrow" w:cs="Tahoma"/>
          <w:sz w:val="24"/>
          <w:szCs w:val="24"/>
        </w:rPr>
        <w:t xml:space="preserve"> </w:t>
      </w:r>
      <w:proofErr w:type="spellStart"/>
      <w:r>
        <w:rPr>
          <w:rFonts w:ascii="Arial Narrow" w:hAnsi="Arial Narrow" w:cs="Tahoma"/>
          <w:sz w:val="24"/>
          <w:szCs w:val="24"/>
        </w:rPr>
        <w:t>pendidikan</w:t>
      </w:r>
      <w:proofErr w:type="spellEnd"/>
    </w:p>
    <w:p w14:paraId="3DF30E49" w14:textId="77777777" w:rsidR="001C3FB8" w:rsidRDefault="000C0BFC">
      <w:pPr>
        <w:pStyle w:val="ListParagraph"/>
        <w:widowControl w:val="0"/>
        <w:numPr>
          <w:ilvl w:val="0"/>
          <w:numId w:val="52"/>
        </w:numPr>
        <w:overflowPunct w:val="0"/>
        <w:autoSpaceDE w:val="0"/>
        <w:autoSpaceDN w:val="0"/>
        <w:adjustRightInd w:val="0"/>
        <w:snapToGrid w:val="0"/>
        <w:spacing w:line="360" w:lineRule="auto"/>
        <w:ind w:left="720"/>
        <w:jc w:val="both"/>
        <w:rPr>
          <w:rFonts w:ascii="Arial Narrow" w:hAnsi="Arial Narrow" w:cs="Tahoma"/>
          <w:sz w:val="24"/>
          <w:szCs w:val="24"/>
        </w:rPr>
      </w:pPr>
      <w:proofErr w:type="spellStart"/>
      <w:r>
        <w:rPr>
          <w:rFonts w:ascii="Arial Narrow" w:hAnsi="Arial Narrow" w:cs="Tahoma"/>
          <w:sz w:val="24"/>
          <w:szCs w:val="24"/>
        </w:rPr>
        <w:t>Membangun</w:t>
      </w:r>
      <w:proofErr w:type="spellEnd"/>
      <w:r>
        <w:rPr>
          <w:rFonts w:ascii="Arial Narrow" w:hAnsi="Arial Narrow" w:cs="Tahoma"/>
          <w:sz w:val="24"/>
          <w:szCs w:val="24"/>
        </w:rPr>
        <w:t xml:space="preserve"> </w:t>
      </w:r>
      <w:proofErr w:type="spellStart"/>
      <w:r>
        <w:rPr>
          <w:rFonts w:ascii="Arial Narrow" w:hAnsi="Arial Narrow" w:cs="Tahoma"/>
          <w:sz w:val="24"/>
          <w:szCs w:val="24"/>
        </w:rPr>
        <w:t>lembaga</w:t>
      </w:r>
      <w:proofErr w:type="spellEnd"/>
      <w:r>
        <w:rPr>
          <w:rFonts w:ascii="Arial Narrow" w:hAnsi="Arial Narrow" w:cs="Tahoma"/>
          <w:sz w:val="24"/>
          <w:szCs w:val="24"/>
        </w:rPr>
        <w:t xml:space="preserve"> </w:t>
      </w:r>
      <w:proofErr w:type="spellStart"/>
      <w:r>
        <w:rPr>
          <w:rFonts w:ascii="Arial Narrow" w:hAnsi="Arial Narrow" w:cs="Tahoma"/>
          <w:sz w:val="24"/>
          <w:szCs w:val="24"/>
        </w:rPr>
        <w:t>kreatif</w:t>
      </w:r>
      <w:proofErr w:type="spellEnd"/>
      <w:r>
        <w:rPr>
          <w:rFonts w:ascii="Arial Narrow" w:hAnsi="Arial Narrow" w:cs="Tahoma"/>
          <w:sz w:val="24"/>
          <w:szCs w:val="24"/>
        </w:rPr>
        <w:t xml:space="preserve"> (creative hub)</w:t>
      </w:r>
    </w:p>
    <w:p w14:paraId="3077D007" w14:textId="77777777" w:rsidR="001C3FB8" w:rsidRDefault="000C0BFC">
      <w:pPr>
        <w:pStyle w:val="ListParagraph"/>
        <w:widowControl w:val="0"/>
        <w:numPr>
          <w:ilvl w:val="0"/>
          <w:numId w:val="52"/>
        </w:numPr>
        <w:overflowPunct w:val="0"/>
        <w:autoSpaceDE w:val="0"/>
        <w:autoSpaceDN w:val="0"/>
        <w:adjustRightInd w:val="0"/>
        <w:snapToGrid w:val="0"/>
        <w:spacing w:line="360" w:lineRule="auto"/>
        <w:ind w:left="720"/>
        <w:jc w:val="both"/>
        <w:rPr>
          <w:rFonts w:ascii="Arial Narrow" w:hAnsi="Arial Narrow" w:cs="Tahoma"/>
          <w:sz w:val="24"/>
          <w:szCs w:val="24"/>
        </w:rPr>
      </w:pPr>
      <w:proofErr w:type="spellStart"/>
      <w:r>
        <w:rPr>
          <w:rFonts w:ascii="Arial Narrow" w:hAnsi="Arial Narrow" w:cs="Tahoma"/>
          <w:sz w:val="24"/>
          <w:szCs w:val="24"/>
        </w:rPr>
        <w:t>Membuka</w:t>
      </w:r>
      <w:proofErr w:type="spellEnd"/>
      <w:r>
        <w:rPr>
          <w:rFonts w:ascii="Arial Narrow" w:hAnsi="Arial Narrow" w:cs="Tahoma"/>
          <w:sz w:val="24"/>
          <w:szCs w:val="24"/>
        </w:rPr>
        <w:t xml:space="preserve"> </w:t>
      </w:r>
      <w:proofErr w:type="spellStart"/>
      <w:r>
        <w:rPr>
          <w:rFonts w:ascii="Arial Narrow" w:hAnsi="Arial Narrow" w:cs="Tahoma"/>
          <w:sz w:val="24"/>
          <w:szCs w:val="24"/>
        </w:rPr>
        <w:t>peluang</w:t>
      </w:r>
      <w:proofErr w:type="spellEnd"/>
      <w:r>
        <w:rPr>
          <w:rFonts w:ascii="Arial Narrow" w:hAnsi="Arial Narrow" w:cs="Tahoma"/>
          <w:sz w:val="24"/>
          <w:szCs w:val="24"/>
        </w:rPr>
        <w:t xml:space="preserve"> </w:t>
      </w:r>
      <w:proofErr w:type="spellStart"/>
      <w:r>
        <w:rPr>
          <w:rFonts w:ascii="Arial Narrow" w:hAnsi="Arial Narrow" w:cs="Tahoma"/>
          <w:sz w:val="24"/>
          <w:szCs w:val="24"/>
        </w:rPr>
        <w:t>usaha</w:t>
      </w:r>
      <w:proofErr w:type="spellEnd"/>
      <w:r>
        <w:rPr>
          <w:rFonts w:ascii="Arial Narrow" w:hAnsi="Arial Narrow" w:cs="Tahoma"/>
          <w:sz w:val="24"/>
          <w:szCs w:val="24"/>
        </w:rPr>
        <w:t xml:space="preserve"> </w:t>
      </w:r>
      <w:proofErr w:type="spellStart"/>
      <w:r>
        <w:rPr>
          <w:rFonts w:ascii="Arial Narrow" w:hAnsi="Arial Narrow" w:cs="Tahoma"/>
          <w:sz w:val="24"/>
          <w:szCs w:val="24"/>
        </w:rPr>
        <w:t>baru</w:t>
      </w:r>
      <w:proofErr w:type="spellEnd"/>
      <w:r>
        <w:rPr>
          <w:rFonts w:ascii="Arial Narrow" w:hAnsi="Arial Narrow" w:cs="Tahoma"/>
          <w:sz w:val="24"/>
          <w:szCs w:val="24"/>
        </w:rPr>
        <w:t xml:space="preserve"> pada </w:t>
      </w:r>
      <w:proofErr w:type="spellStart"/>
      <w:r>
        <w:rPr>
          <w:rFonts w:ascii="Arial Narrow" w:hAnsi="Arial Narrow" w:cs="Tahoma"/>
          <w:sz w:val="24"/>
          <w:szCs w:val="24"/>
        </w:rPr>
        <w:t>bidang</w:t>
      </w:r>
      <w:proofErr w:type="spellEnd"/>
      <w:r>
        <w:rPr>
          <w:rFonts w:ascii="Arial Narrow" w:hAnsi="Arial Narrow" w:cs="Tahoma"/>
          <w:sz w:val="24"/>
          <w:szCs w:val="24"/>
        </w:rPr>
        <w:t xml:space="preserve"> </w:t>
      </w:r>
      <w:proofErr w:type="spellStart"/>
      <w:r>
        <w:rPr>
          <w:rFonts w:ascii="Arial Narrow" w:hAnsi="Arial Narrow" w:cs="Tahoma"/>
          <w:sz w:val="24"/>
          <w:szCs w:val="24"/>
        </w:rPr>
        <w:t>ekonomi</w:t>
      </w:r>
      <w:proofErr w:type="spellEnd"/>
      <w:r>
        <w:rPr>
          <w:rFonts w:ascii="Arial Narrow" w:hAnsi="Arial Narrow" w:cs="Tahoma"/>
          <w:sz w:val="24"/>
          <w:szCs w:val="24"/>
        </w:rPr>
        <w:t xml:space="preserve"> </w:t>
      </w:r>
      <w:proofErr w:type="spellStart"/>
      <w:r>
        <w:rPr>
          <w:rFonts w:ascii="Arial Narrow" w:hAnsi="Arial Narrow" w:cs="Tahoma"/>
          <w:sz w:val="24"/>
          <w:szCs w:val="24"/>
        </w:rPr>
        <w:t>kreatif</w:t>
      </w:r>
      <w:proofErr w:type="spellEnd"/>
    </w:p>
    <w:p w14:paraId="7F745749" w14:textId="77777777" w:rsidR="001C3FB8" w:rsidRDefault="000C0BFC">
      <w:pPr>
        <w:pStyle w:val="ListParagraph"/>
        <w:widowControl w:val="0"/>
        <w:numPr>
          <w:ilvl w:val="0"/>
          <w:numId w:val="52"/>
        </w:numPr>
        <w:overflowPunct w:val="0"/>
        <w:autoSpaceDE w:val="0"/>
        <w:autoSpaceDN w:val="0"/>
        <w:adjustRightInd w:val="0"/>
        <w:snapToGrid w:val="0"/>
        <w:spacing w:line="360" w:lineRule="auto"/>
        <w:ind w:left="720"/>
        <w:jc w:val="both"/>
        <w:rPr>
          <w:rFonts w:ascii="Arial Narrow" w:hAnsi="Arial Narrow" w:cs="Tahoma"/>
          <w:sz w:val="24"/>
          <w:szCs w:val="24"/>
        </w:rPr>
      </w:pPr>
      <w:proofErr w:type="spellStart"/>
      <w:r>
        <w:rPr>
          <w:rFonts w:ascii="Arial Narrow" w:hAnsi="Arial Narrow" w:cs="Tahoma"/>
          <w:sz w:val="24"/>
          <w:szCs w:val="24"/>
        </w:rPr>
        <w:t>Membangun</w:t>
      </w:r>
      <w:proofErr w:type="spellEnd"/>
      <w:r>
        <w:rPr>
          <w:rFonts w:ascii="Arial Narrow" w:hAnsi="Arial Narrow" w:cs="Tahoma"/>
          <w:sz w:val="24"/>
          <w:szCs w:val="24"/>
        </w:rPr>
        <w:t xml:space="preserve"> </w:t>
      </w:r>
      <w:proofErr w:type="spellStart"/>
      <w:r>
        <w:rPr>
          <w:rFonts w:ascii="Arial Narrow" w:hAnsi="Arial Narrow" w:cs="Tahoma"/>
          <w:sz w:val="24"/>
          <w:szCs w:val="24"/>
        </w:rPr>
        <w:t>yowana</w:t>
      </w:r>
      <w:proofErr w:type="spellEnd"/>
      <w:r>
        <w:rPr>
          <w:rFonts w:ascii="Arial Narrow" w:hAnsi="Arial Narrow" w:cs="Tahoma"/>
          <w:sz w:val="24"/>
          <w:szCs w:val="24"/>
        </w:rPr>
        <w:t xml:space="preserve"> mandala</w:t>
      </w:r>
    </w:p>
    <w:p w14:paraId="2D4574F2" w14:textId="77777777" w:rsidR="001C3FB8" w:rsidRDefault="001C3FB8">
      <w:pPr>
        <w:pStyle w:val="ListParagraph"/>
        <w:widowControl w:val="0"/>
        <w:overflowPunct w:val="0"/>
        <w:autoSpaceDE w:val="0"/>
        <w:autoSpaceDN w:val="0"/>
        <w:adjustRightInd w:val="0"/>
        <w:snapToGrid w:val="0"/>
        <w:spacing w:line="360" w:lineRule="auto"/>
        <w:jc w:val="both"/>
        <w:rPr>
          <w:rFonts w:ascii="Arial Narrow" w:hAnsi="Arial Narrow" w:cs="Tahoma"/>
          <w:sz w:val="24"/>
          <w:szCs w:val="24"/>
        </w:rPr>
      </w:pPr>
    </w:p>
    <w:p w14:paraId="5CA43144" w14:textId="77777777" w:rsidR="001C3FB8" w:rsidRDefault="000C0BFC">
      <w:pPr>
        <w:spacing w:after="0" w:line="360" w:lineRule="auto"/>
        <w:rPr>
          <w:rFonts w:ascii="Arial Narrow" w:hAnsi="Arial Narrow"/>
          <w:b/>
          <w:bCs/>
          <w:sz w:val="24"/>
          <w:szCs w:val="24"/>
        </w:rPr>
      </w:pPr>
      <w:r>
        <w:rPr>
          <w:rFonts w:ascii="Arial Narrow" w:hAnsi="Arial Narrow"/>
          <w:b/>
          <w:bCs/>
          <w:sz w:val="24"/>
          <w:szCs w:val="24"/>
          <w:lang w:val="id-ID"/>
        </w:rPr>
        <w:t>3.3.</w:t>
      </w:r>
      <w:proofErr w:type="spellStart"/>
      <w:r>
        <w:rPr>
          <w:rFonts w:ascii="Arial Narrow" w:hAnsi="Arial Narrow"/>
          <w:b/>
          <w:bCs/>
          <w:sz w:val="24"/>
          <w:szCs w:val="24"/>
        </w:rPr>
        <w:t>Telaah</w:t>
      </w:r>
      <w:proofErr w:type="spellEnd"/>
      <w:r>
        <w:rPr>
          <w:rFonts w:ascii="Arial Narrow" w:hAnsi="Arial Narrow"/>
          <w:b/>
          <w:bCs/>
          <w:sz w:val="24"/>
          <w:szCs w:val="24"/>
        </w:rPr>
        <w:t xml:space="preserve"> </w:t>
      </w:r>
      <w:proofErr w:type="spellStart"/>
      <w:r>
        <w:rPr>
          <w:rFonts w:ascii="Arial Narrow" w:hAnsi="Arial Narrow"/>
          <w:b/>
          <w:bCs/>
          <w:sz w:val="24"/>
          <w:szCs w:val="24"/>
        </w:rPr>
        <w:t>Renstra</w:t>
      </w:r>
      <w:proofErr w:type="spellEnd"/>
      <w:r>
        <w:rPr>
          <w:rFonts w:ascii="Arial Narrow" w:hAnsi="Arial Narrow"/>
          <w:b/>
          <w:bCs/>
          <w:sz w:val="24"/>
          <w:szCs w:val="24"/>
        </w:rPr>
        <w:t xml:space="preserve"> K/L dan </w:t>
      </w:r>
      <w:proofErr w:type="spellStart"/>
      <w:r>
        <w:rPr>
          <w:rFonts w:ascii="Arial Narrow" w:hAnsi="Arial Narrow"/>
          <w:b/>
          <w:bCs/>
          <w:sz w:val="24"/>
          <w:szCs w:val="24"/>
        </w:rPr>
        <w:t>Renstra</w:t>
      </w:r>
      <w:proofErr w:type="spellEnd"/>
      <w:r>
        <w:rPr>
          <w:rFonts w:ascii="Arial Narrow" w:hAnsi="Arial Narrow"/>
          <w:b/>
          <w:bCs/>
          <w:sz w:val="24"/>
          <w:szCs w:val="24"/>
        </w:rPr>
        <w:t xml:space="preserve">  </w:t>
      </w:r>
      <w:proofErr w:type="spellStart"/>
      <w:r>
        <w:rPr>
          <w:rFonts w:ascii="Arial Narrow" w:hAnsi="Arial Narrow"/>
          <w:b/>
          <w:bCs/>
          <w:sz w:val="24"/>
          <w:szCs w:val="24"/>
        </w:rPr>
        <w:t>Provinsi</w:t>
      </w:r>
      <w:proofErr w:type="spellEnd"/>
      <w:r>
        <w:rPr>
          <w:rFonts w:ascii="Arial Narrow" w:hAnsi="Arial Narrow"/>
          <w:b/>
          <w:bCs/>
          <w:sz w:val="24"/>
          <w:szCs w:val="24"/>
        </w:rPr>
        <w:t xml:space="preserve"> Bali</w:t>
      </w:r>
    </w:p>
    <w:p w14:paraId="2202F73D" w14:textId="77777777" w:rsidR="001C3FB8" w:rsidRDefault="000C0BFC">
      <w:pPr>
        <w:spacing w:line="360" w:lineRule="auto"/>
        <w:ind w:left="90"/>
        <w:jc w:val="both"/>
        <w:rPr>
          <w:rFonts w:ascii="Arial Narrow" w:hAnsi="Arial Narrow"/>
          <w:bCs/>
          <w:sz w:val="24"/>
          <w:szCs w:val="24"/>
        </w:rPr>
      </w:pPr>
      <w:proofErr w:type="spellStart"/>
      <w:r>
        <w:rPr>
          <w:rFonts w:ascii="Arial Narrow" w:hAnsi="Arial Narrow"/>
          <w:bCs/>
          <w:sz w:val="24"/>
          <w:szCs w:val="24"/>
        </w:rPr>
        <w:t>Berangkat</w:t>
      </w:r>
      <w:proofErr w:type="spellEnd"/>
      <w:r>
        <w:rPr>
          <w:rFonts w:ascii="Arial Narrow" w:hAnsi="Arial Narrow"/>
          <w:bCs/>
          <w:sz w:val="24"/>
          <w:szCs w:val="24"/>
        </w:rPr>
        <w:t xml:space="preserve"> </w:t>
      </w:r>
      <w:proofErr w:type="spellStart"/>
      <w:r>
        <w:rPr>
          <w:rFonts w:ascii="Arial Narrow" w:hAnsi="Arial Narrow"/>
          <w:bCs/>
          <w:sz w:val="24"/>
          <w:szCs w:val="24"/>
        </w:rPr>
        <w:t>dari</w:t>
      </w:r>
      <w:proofErr w:type="spellEnd"/>
      <w:r>
        <w:rPr>
          <w:rFonts w:ascii="Arial Narrow" w:hAnsi="Arial Narrow"/>
          <w:bCs/>
          <w:sz w:val="24"/>
          <w:szCs w:val="24"/>
        </w:rPr>
        <w:t xml:space="preserve"> </w:t>
      </w:r>
      <w:proofErr w:type="spellStart"/>
      <w:r>
        <w:rPr>
          <w:rFonts w:ascii="Arial Narrow" w:hAnsi="Arial Narrow"/>
          <w:bCs/>
          <w:sz w:val="24"/>
          <w:szCs w:val="24"/>
        </w:rPr>
        <w:t>pandangan</w:t>
      </w:r>
      <w:proofErr w:type="spellEnd"/>
      <w:r>
        <w:rPr>
          <w:rFonts w:ascii="Arial Narrow" w:hAnsi="Arial Narrow"/>
          <w:bCs/>
          <w:sz w:val="24"/>
          <w:szCs w:val="24"/>
        </w:rPr>
        <w:t xml:space="preserve">, </w:t>
      </w:r>
      <w:proofErr w:type="spellStart"/>
      <w:r>
        <w:rPr>
          <w:rFonts w:ascii="Arial Narrow" w:hAnsi="Arial Narrow"/>
          <w:bCs/>
          <w:sz w:val="24"/>
          <w:szCs w:val="24"/>
        </w:rPr>
        <w:t>harapan</w:t>
      </w:r>
      <w:proofErr w:type="spellEnd"/>
      <w:r>
        <w:rPr>
          <w:rFonts w:ascii="Arial Narrow" w:hAnsi="Arial Narrow"/>
          <w:bCs/>
          <w:sz w:val="24"/>
          <w:szCs w:val="24"/>
        </w:rPr>
        <w:t xml:space="preserve"> dan </w:t>
      </w:r>
      <w:proofErr w:type="spellStart"/>
      <w:r>
        <w:rPr>
          <w:rFonts w:ascii="Arial Narrow" w:hAnsi="Arial Narrow"/>
          <w:bCs/>
          <w:sz w:val="24"/>
          <w:szCs w:val="24"/>
        </w:rPr>
        <w:t>permasalahan</w:t>
      </w:r>
      <w:proofErr w:type="spellEnd"/>
      <w:r>
        <w:rPr>
          <w:rFonts w:ascii="Arial Narrow" w:hAnsi="Arial Narrow"/>
          <w:bCs/>
          <w:sz w:val="24"/>
          <w:szCs w:val="24"/>
        </w:rPr>
        <w:t xml:space="preserve"> yang </w:t>
      </w:r>
      <w:proofErr w:type="spellStart"/>
      <w:proofErr w:type="gramStart"/>
      <w:r>
        <w:rPr>
          <w:rFonts w:ascii="Arial Narrow" w:hAnsi="Arial Narrow"/>
          <w:bCs/>
          <w:sz w:val="24"/>
          <w:szCs w:val="24"/>
        </w:rPr>
        <w:t>ada</w:t>
      </w:r>
      <w:proofErr w:type="spellEnd"/>
      <w:r>
        <w:rPr>
          <w:rFonts w:ascii="Arial Narrow" w:hAnsi="Arial Narrow"/>
          <w:bCs/>
          <w:sz w:val="24"/>
          <w:szCs w:val="24"/>
        </w:rPr>
        <w:t xml:space="preserve"> ,</w:t>
      </w:r>
      <w:proofErr w:type="gramEnd"/>
      <w:r>
        <w:rPr>
          <w:rFonts w:ascii="Arial Narrow" w:hAnsi="Arial Narrow"/>
          <w:bCs/>
          <w:sz w:val="24"/>
          <w:szCs w:val="24"/>
        </w:rPr>
        <w:t xml:space="preserve"> Kementerian </w:t>
      </w:r>
      <w:proofErr w:type="spellStart"/>
      <w:r>
        <w:rPr>
          <w:rFonts w:ascii="Arial Narrow" w:hAnsi="Arial Narrow"/>
          <w:bCs/>
          <w:sz w:val="24"/>
          <w:szCs w:val="24"/>
        </w:rPr>
        <w:t>Lingkungan</w:t>
      </w:r>
      <w:proofErr w:type="spellEnd"/>
      <w:r>
        <w:rPr>
          <w:rFonts w:ascii="Arial Narrow" w:hAnsi="Arial Narrow"/>
          <w:bCs/>
          <w:sz w:val="24"/>
          <w:szCs w:val="24"/>
        </w:rPr>
        <w:t xml:space="preserve"> </w:t>
      </w:r>
      <w:proofErr w:type="spellStart"/>
      <w:r>
        <w:rPr>
          <w:rFonts w:ascii="Arial Narrow" w:hAnsi="Arial Narrow"/>
          <w:bCs/>
          <w:sz w:val="24"/>
          <w:szCs w:val="24"/>
        </w:rPr>
        <w:t>Hidup</w:t>
      </w:r>
      <w:proofErr w:type="spellEnd"/>
      <w:r>
        <w:rPr>
          <w:rFonts w:ascii="Arial Narrow" w:hAnsi="Arial Narrow"/>
          <w:bCs/>
          <w:sz w:val="24"/>
          <w:szCs w:val="24"/>
        </w:rPr>
        <w:t xml:space="preserve">  dan </w:t>
      </w:r>
      <w:proofErr w:type="spellStart"/>
      <w:r>
        <w:rPr>
          <w:rFonts w:ascii="Arial Narrow" w:hAnsi="Arial Narrow"/>
          <w:bCs/>
          <w:sz w:val="24"/>
          <w:szCs w:val="24"/>
        </w:rPr>
        <w:t>Kehutanan</w:t>
      </w:r>
      <w:proofErr w:type="spellEnd"/>
      <w:r>
        <w:rPr>
          <w:rFonts w:ascii="Arial Narrow" w:hAnsi="Arial Narrow"/>
          <w:bCs/>
          <w:sz w:val="24"/>
          <w:szCs w:val="24"/>
        </w:rPr>
        <w:t xml:space="preserve"> </w:t>
      </w:r>
      <w:proofErr w:type="spellStart"/>
      <w:r>
        <w:rPr>
          <w:rFonts w:ascii="Arial Narrow" w:hAnsi="Arial Narrow"/>
          <w:bCs/>
          <w:sz w:val="24"/>
          <w:szCs w:val="24"/>
        </w:rPr>
        <w:t>merumuskan</w:t>
      </w:r>
      <w:proofErr w:type="spellEnd"/>
      <w:r>
        <w:rPr>
          <w:rFonts w:ascii="Arial Narrow" w:hAnsi="Arial Narrow"/>
          <w:bCs/>
          <w:sz w:val="24"/>
          <w:szCs w:val="24"/>
        </w:rPr>
        <w:t xml:space="preserve"> </w:t>
      </w:r>
      <w:proofErr w:type="spellStart"/>
      <w:r>
        <w:rPr>
          <w:rFonts w:ascii="Arial Narrow" w:hAnsi="Arial Narrow"/>
          <w:bCs/>
          <w:sz w:val="24"/>
          <w:szCs w:val="24"/>
        </w:rPr>
        <w:t>tujuan</w:t>
      </w:r>
      <w:proofErr w:type="spell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 xml:space="preserve"> </w:t>
      </w:r>
      <w:proofErr w:type="spellStart"/>
      <w:r>
        <w:rPr>
          <w:rFonts w:ascii="Arial Narrow" w:hAnsi="Arial Narrow"/>
          <w:bCs/>
          <w:sz w:val="24"/>
          <w:szCs w:val="24"/>
        </w:rPr>
        <w:t>Tahun</w:t>
      </w:r>
      <w:proofErr w:type="spellEnd"/>
      <w:r>
        <w:rPr>
          <w:rFonts w:ascii="Arial Narrow" w:hAnsi="Arial Narrow"/>
          <w:bCs/>
          <w:sz w:val="24"/>
          <w:szCs w:val="24"/>
        </w:rPr>
        <w:t xml:space="preserve"> 2015-2019, </w:t>
      </w:r>
      <w:proofErr w:type="spellStart"/>
      <w:r>
        <w:rPr>
          <w:rFonts w:ascii="Arial Narrow" w:hAnsi="Arial Narrow"/>
          <w:bCs/>
          <w:sz w:val="24"/>
          <w:szCs w:val="24"/>
        </w:rPr>
        <w:t>yaitu</w:t>
      </w:r>
      <w:proofErr w:type="spellEnd"/>
      <w:r>
        <w:rPr>
          <w:rFonts w:ascii="Arial Narrow" w:hAnsi="Arial Narrow"/>
          <w:bCs/>
          <w:sz w:val="24"/>
          <w:szCs w:val="24"/>
        </w:rPr>
        <w:t xml:space="preserve"> </w:t>
      </w:r>
      <w:proofErr w:type="spellStart"/>
      <w:r>
        <w:rPr>
          <w:rFonts w:ascii="Arial Narrow" w:hAnsi="Arial Narrow"/>
          <w:bCs/>
          <w:sz w:val="24"/>
          <w:szCs w:val="24"/>
        </w:rPr>
        <w:t>memastikan</w:t>
      </w:r>
      <w:proofErr w:type="spellEnd"/>
      <w:r>
        <w:rPr>
          <w:rFonts w:ascii="Arial Narrow" w:hAnsi="Arial Narrow"/>
          <w:bCs/>
          <w:sz w:val="24"/>
          <w:szCs w:val="24"/>
        </w:rPr>
        <w:t xml:space="preserve"> </w:t>
      </w:r>
      <w:proofErr w:type="spellStart"/>
      <w:r>
        <w:rPr>
          <w:rFonts w:ascii="Arial Narrow" w:hAnsi="Arial Narrow"/>
          <w:bCs/>
          <w:sz w:val="24"/>
          <w:szCs w:val="24"/>
        </w:rPr>
        <w:t>kondisi</w:t>
      </w:r>
      <w:proofErr w:type="spellEnd"/>
      <w:r>
        <w:rPr>
          <w:rFonts w:ascii="Arial Narrow" w:hAnsi="Arial Narrow"/>
          <w:bCs/>
          <w:sz w:val="24"/>
          <w:szCs w:val="24"/>
        </w:rPr>
        <w:t xml:space="preserve"> </w:t>
      </w:r>
      <w:proofErr w:type="spellStart"/>
      <w:r>
        <w:rPr>
          <w:rFonts w:ascii="Arial Narrow" w:hAnsi="Arial Narrow"/>
          <w:bCs/>
          <w:sz w:val="24"/>
          <w:szCs w:val="24"/>
        </w:rPr>
        <w:t>lingkungan</w:t>
      </w:r>
      <w:proofErr w:type="spellEnd"/>
      <w:r>
        <w:rPr>
          <w:rFonts w:ascii="Arial Narrow" w:hAnsi="Arial Narrow"/>
          <w:bCs/>
          <w:sz w:val="24"/>
          <w:szCs w:val="24"/>
        </w:rPr>
        <w:t xml:space="preserve"> </w:t>
      </w:r>
      <w:proofErr w:type="spellStart"/>
      <w:r>
        <w:rPr>
          <w:rFonts w:ascii="Arial Narrow" w:hAnsi="Arial Narrow"/>
          <w:bCs/>
          <w:sz w:val="24"/>
          <w:szCs w:val="24"/>
        </w:rPr>
        <w:t>berada</w:t>
      </w:r>
      <w:proofErr w:type="spellEnd"/>
      <w:r>
        <w:rPr>
          <w:rFonts w:ascii="Arial Narrow" w:hAnsi="Arial Narrow"/>
          <w:bCs/>
          <w:sz w:val="24"/>
          <w:szCs w:val="24"/>
        </w:rPr>
        <w:t xml:space="preserve"> pada </w:t>
      </w:r>
      <w:proofErr w:type="spellStart"/>
      <w:r>
        <w:rPr>
          <w:rFonts w:ascii="Arial Narrow" w:hAnsi="Arial Narrow"/>
          <w:bCs/>
          <w:sz w:val="24"/>
          <w:szCs w:val="24"/>
        </w:rPr>
        <w:t>toleransi</w:t>
      </w:r>
      <w:proofErr w:type="spellEnd"/>
      <w:r>
        <w:rPr>
          <w:rFonts w:ascii="Arial Narrow" w:hAnsi="Arial Narrow"/>
          <w:bCs/>
          <w:sz w:val="24"/>
          <w:szCs w:val="24"/>
        </w:rPr>
        <w:t xml:space="preserve"> yang </w:t>
      </w:r>
      <w:proofErr w:type="spellStart"/>
      <w:r>
        <w:rPr>
          <w:rFonts w:ascii="Arial Narrow" w:hAnsi="Arial Narrow"/>
          <w:bCs/>
          <w:sz w:val="24"/>
          <w:szCs w:val="24"/>
        </w:rPr>
        <w:t>dibutuhkan</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kehidupan</w:t>
      </w:r>
      <w:proofErr w:type="spellEnd"/>
      <w:r>
        <w:rPr>
          <w:rFonts w:ascii="Arial Narrow" w:hAnsi="Arial Narrow"/>
          <w:bCs/>
          <w:sz w:val="24"/>
          <w:szCs w:val="24"/>
        </w:rPr>
        <w:t xml:space="preserve"> </w:t>
      </w:r>
      <w:proofErr w:type="spellStart"/>
      <w:r>
        <w:rPr>
          <w:rFonts w:ascii="Arial Narrow" w:hAnsi="Arial Narrow"/>
          <w:bCs/>
          <w:sz w:val="24"/>
          <w:szCs w:val="24"/>
        </w:rPr>
        <w:t>manusia</w:t>
      </w:r>
      <w:proofErr w:type="spellEnd"/>
      <w:r>
        <w:rPr>
          <w:rFonts w:ascii="Arial Narrow" w:hAnsi="Arial Narrow"/>
          <w:bCs/>
          <w:sz w:val="24"/>
          <w:szCs w:val="24"/>
        </w:rPr>
        <w:t xml:space="preserve"> dan </w:t>
      </w:r>
      <w:proofErr w:type="spellStart"/>
      <w:r>
        <w:rPr>
          <w:rFonts w:ascii="Arial Narrow" w:hAnsi="Arial Narrow"/>
          <w:bCs/>
          <w:sz w:val="24"/>
          <w:szCs w:val="24"/>
        </w:rPr>
        <w:t>sumber</w:t>
      </w:r>
      <w:proofErr w:type="spellEnd"/>
      <w:r>
        <w:rPr>
          <w:rFonts w:ascii="Arial Narrow" w:hAnsi="Arial Narrow"/>
          <w:bCs/>
          <w:sz w:val="24"/>
          <w:szCs w:val="24"/>
        </w:rPr>
        <w:t xml:space="preserve"> </w:t>
      </w:r>
      <w:proofErr w:type="spellStart"/>
      <w:r>
        <w:rPr>
          <w:rFonts w:ascii="Arial Narrow" w:hAnsi="Arial Narrow"/>
          <w:bCs/>
          <w:sz w:val="24"/>
          <w:szCs w:val="24"/>
        </w:rPr>
        <w:t>daya</w:t>
      </w:r>
      <w:proofErr w:type="spellEnd"/>
      <w:r>
        <w:rPr>
          <w:rFonts w:ascii="Arial Narrow" w:hAnsi="Arial Narrow"/>
          <w:bCs/>
          <w:sz w:val="24"/>
          <w:szCs w:val="24"/>
        </w:rPr>
        <w:t xml:space="preserve"> </w:t>
      </w:r>
      <w:proofErr w:type="spellStart"/>
      <w:r>
        <w:rPr>
          <w:rFonts w:ascii="Arial Narrow" w:hAnsi="Arial Narrow"/>
          <w:bCs/>
          <w:sz w:val="24"/>
          <w:szCs w:val="24"/>
        </w:rPr>
        <w:t>berada</w:t>
      </w:r>
      <w:proofErr w:type="spellEnd"/>
      <w:r>
        <w:rPr>
          <w:rFonts w:ascii="Arial Narrow" w:hAnsi="Arial Narrow"/>
          <w:bCs/>
          <w:sz w:val="24"/>
          <w:szCs w:val="24"/>
        </w:rPr>
        <w:t xml:space="preserve"> pada </w:t>
      </w:r>
      <w:proofErr w:type="spellStart"/>
      <w:r>
        <w:rPr>
          <w:rFonts w:ascii="Arial Narrow" w:hAnsi="Arial Narrow"/>
          <w:bCs/>
          <w:sz w:val="24"/>
          <w:szCs w:val="24"/>
        </w:rPr>
        <w:t>rentang</w:t>
      </w:r>
      <w:proofErr w:type="spellEnd"/>
      <w:r>
        <w:rPr>
          <w:rFonts w:ascii="Arial Narrow" w:hAnsi="Arial Narrow"/>
          <w:bCs/>
          <w:sz w:val="24"/>
          <w:szCs w:val="24"/>
        </w:rPr>
        <w:t xml:space="preserve"> </w:t>
      </w:r>
      <w:proofErr w:type="spellStart"/>
      <w:r>
        <w:rPr>
          <w:rFonts w:ascii="Arial Narrow" w:hAnsi="Arial Narrow"/>
          <w:bCs/>
          <w:sz w:val="24"/>
          <w:szCs w:val="24"/>
        </w:rPr>
        <w:t>populasi</w:t>
      </w:r>
      <w:proofErr w:type="spellEnd"/>
      <w:r>
        <w:rPr>
          <w:rFonts w:ascii="Arial Narrow" w:hAnsi="Arial Narrow"/>
          <w:bCs/>
          <w:sz w:val="24"/>
          <w:szCs w:val="24"/>
        </w:rPr>
        <w:t xml:space="preserve">  yang </w:t>
      </w:r>
      <w:proofErr w:type="spellStart"/>
      <w:r>
        <w:rPr>
          <w:rFonts w:ascii="Arial Narrow" w:hAnsi="Arial Narrow"/>
          <w:bCs/>
          <w:sz w:val="24"/>
          <w:szCs w:val="24"/>
        </w:rPr>
        <w:t>aman</w:t>
      </w:r>
      <w:proofErr w:type="spellEnd"/>
      <w:r>
        <w:rPr>
          <w:rFonts w:ascii="Arial Narrow" w:hAnsi="Arial Narrow"/>
          <w:bCs/>
          <w:sz w:val="24"/>
          <w:szCs w:val="24"/>
        </w:rPr>
        <w:t xml:space="preserve">, </w:t>
      </w:r>
      <w:proofErr w:type="spellStart"/>
      <w:r>
        <w:rPr>
          <w:rFonts w:ascii="Arial Narrow" w:hAnsi="Arial Narrow"/>
          <w:bCs/>
          <w:sz w:val="24"/>
          <w:szCs w:val="24"/>
        </w:rPr>
        <w:t>serta</w:t>
      </w:r>
      <w:proofErr w:type="spellEnd"/>
      <w:r>
        <w:rPr>
          <w:rFonts w:ascii="Arial Narrow" w:hAnsi="Arial Narrow"/>
          <w:bCs/>
          <w:sz w:val="24"/>
          <w:szCs w:val="24"/>
        </w:rPr>
        <w:t xml:space="preserve"> </w:t>
      </w:r>
      <w:proofErr w:type="spellStart"/>
      <w:r>
        <w:rPr>
          <w:rFonts w:ascii="Arial Narrow" w:hAnsi="Arial Narrow"/>
          <w:bCs/>
          <w:sz w:val="24"/>
          <w:szCs w:val="24"/>
        </w:rPr>
        <w:t>secara</w:t>
      </w:r>
      <w:proofErr w:type="spellEnd"/>
      <w:r>
        <w:rPr>
          <w:rFonts w:ascii="Arial Narrow" w:hAnsi="Arial Narrow"/>
          <w:bCs/>
          <w:sz w:val="24"/>
          <w:szCs w:val="24"/>
        </w:rPr>
        <w:t xml:space="preserve"> parallel </w:t>
      </w:r>
      <w:proofErr w:type="spellStart"/>
      <w:r>
        <w:rPr>
          <w:rFonts w:ascii="Arial Narrow" w:hAnsi="Arial Narrow"/>
          <w:bCs/>
          <w:sz w:val="24"/>
          <w:szCs w:val="24"/>
        </w:rPr>
        <w:t>meningkatkan</w:t>
      </w:r>
      <w:proofErr w:type="spellEnd"/>
      <w:r>
        <w:rPr>
          <w:rFonts w:ascii="Arial Narrow" w:hAnsi="Arial Narrow"/>
          <w:bCs/>
          <w:sz w:val="24"/>
          <w:szCs w:val="24"/>
        </w:rPr>
        <w:t xml:space="preserve"> </w:t>
      </w:r>
      <w:proofErr w:type="spellStart"/>
      <w:r>
        <w:rPr>
          <w:rFonts w:ascii="Arial Narrow" w:hAnsi="Arial Narrow"/>
          <w:bCs/>
          <w:sz w:val="24"/>
          <w:szCs w:val="24"/>
        </w:rPr>
        <w:t>kemampuan</w:t>
      </w:r>
      <w:proofErr w:type="spellEnd"/>
      <w:r>
        <w:rPr>
          <w:rFonts w:ascii="Arial Narrow" w:hAnsi="Arial Narrow"/>
          <w:bCs/>
          <w:sz w:val="24"/>
          <w:szCs w:val="24"/>
        </w:rPr>
        <w:t xml:space="preserve"> </w:t>
      </w:r>
      <w:proofErr w:type="spellStart"/>
      <w:r>
        <w:rPr>
          <w:rFonts w:ascii="Arial Narrow" w:hAnsi="Arial Narrow"/>
          <w:bCs/>
          <w:sz w:val="24"/>
          <w:szCs w:val="24"/>
        </w:rPr>
        <w:t>sumber</w:t>
      </w:r>
      <w:proofErr w:type="spellEnd"/>
      <w:r>
        <w:rPr>
          <w:rFonts w:ascii="Arial Narrow" w:hAnsi="Arial Narrow"/>
          <w:bCs/>
          <w:sz w:val="24"/>
          <w:szCs w:val="24"/>
        </w:rPr>
        <w:t xml:space="preserve"> </w:t>
      </w:r>
      <w:proofErr w:type="spellStart"/>
      <w:r>
        <w:rPr>
          <w:rFonts w:ascii="Arial Narrow" w:hAnsi="Arial Narrow"/>
          <w:bCs/>
          <w:sz w:val="24"/>
          <w:szCs w:val="24"/>
        </w:rPr>
        <w:t>daya</w:t>
      </w:r>
      <w:proofErr w:type="spellEnd"/>
      <w:r>
        <w:rPr>
          <w:rFonts w:ascii="Arial Narrow" w:hAnsi="Arial Narrow"/>
          <w:bCs/>
          <w:sz w:val="24"/>
          <w:szCs w:val="24"/>
        </w:rPr>
        <w:t xml:space="preserve"> </w:t>
      </w:r>
      <w:proofErr w:type="spellStart"/>
      <w:r>
        <w:rPr>
          <w:rFonts w:ascii="Arial Narrow" w:hAnsi="Arial Narrow"/>
          <w:bCs/>
          <w:sz w:val="24"/>
          <w:szCs w:val="24"/>
        </w:rPr>
        <w:t>alam</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memberikan</w:t>
      </w:r>
      <w:proofErr w:type="spellEnd"/>
      <w:r>
        <w:rPr>
          <w:rFonts w:ascii="Arial Narrow" w:hAnsi="Arial Narrow"/>
          <w:bCs/>
          <w:sz w:val="24"/>
          <w:szCs w:val="24"/>
        </w:rPr>
        <w:t xml:space="preserve"> </w:t>
      </w:r>
      <w:proofErr w:type="spellStart"/>
      <w:r>
        <w:rPr>
          <w:rFonts w:ascii="Arial Narrow" w:hAnsi="Arial Narrow"/>
          <w:bCs/>
          <w:sz w:val="24"/>
          <w:szCs w:val="24"/>
        </w:rPr>
        <w:t>sumbangan</w:t>
      </w:r>
      <w:proofErr w:type="spellEnd"/>
      <w:r>
        <w:rPr>
          <w:rFonts w:ascii="Arial Narrow" w:hAnsi="Arial Narrow"/>
          <w:bCs/>
          <w:sz w:val="24"/>
          <w:szCs w:val="24"/>
        </w:rPr>
        <w:t xml:space="preserve"> </w:t>
      </w:r>
      <w:proofErr w:type="spellStart"/>
      <w:r>
        <w:rPr>
          <w:rFonts w:ascii="Arial Narrow" w:hAnsi="Arial Narrow"/>
          <w:bCs/>
          <w:sz w:val="24"/>
          <w:szCs w:val="24"/>
        </w:rPr>
        <w:t>bagi</w:t>
      </w:r>
      <w:proofErr w:type="spellEnd"/>
      <w:r>
        <w:rPr>
          <w:rFonts w:ascii="Arial Narrow" w:hAnsi="Arial Narrow"/>
          <w:bCs/>
          <w:sz w:val="24"/>
          <w:szCs w:val="24"/>
        </w:rPr>
        <w:t xml:space="preserve"> </w:t>
      </w:r>
      <w:proofErr w:type="spellStart"/>
      <w:r>
        <w:rPr>
          <w:rFonts w:ascii="Arial Narrow" w:hAnsi="Arial Narrow"/>
          <w:bCs/>
          <w:sz w:val="24"/>
          <w:szCs w:val="24"/>
        </w:rPr>
        <w:t>perekonomian</w:t>
      </w:r>
      <w:proofErr w:type="spellEnd"/>
      <w:r>
        <w:rPr>
          <w:rFonts w:ascii="Arial Narrow" w:hAnsi="Arial Narrow"/>
          <w:bCs/>
          <w:sz w:val="24"/>
          <w:szCs w:val="24"/>
        </w:rPr>
        <w:t xml:space="preserve"> </w:t>
      </w:r>
      <w:proofErr w:type="spellStart"/>
      <w:r>
        <w:rPr>
          <w:rFonts w:ascii="Arial Narrow" w:hAnsi="Arial Narrow"/>
          <w:bCs/>
          <w:sz w:val="24"/>
          <w:szCs w:val="24"/>
        </w:rPr>
        <w:t>nasional</w:t>
      </w:r>
      <w:proofErr w:type="spellEnd"/>
      <w:r>
        <w:rPr>
          <w:rFonts w:ascii="Arial Narrow" w:hAnsi="Arial Narrow"/>
          <w:bCs/>
          <w:sz w:val="24"/>
          <w:szCs w:val="24"/>
        </w:rPr>
        <w:t xml:space="preserve">. </w:t>
      </w:r>
      <w:proofErr w:type="spellStart"/>
      <w:r>
        <w:rPr>
          <w:rFonts w:ascii="Arial Narrow" w:hAnsi="Arial Narrow"/>
          <w:bCs/>
          <w:sz w:val="24"/>
          <w:szCs w:val="24"/>
        </w:rPr>
        <w:t>Berdasarkan</w:t>
      </w:r>
      <w:proofErr w:type="spellEnd"/>
      <w:r>
        <w:rPr>
          <w:rFonts w:ascii="Arial Narrow" w:hAnsi="Arial Narrow"/>
          <w:bCs/>
          <w:sz w:val="24"/>
          <w:szCs w:val="24"/>
        </w:rPr>
        <w:t xml:space="preserve"> </w:t>
      </w:r>
      <w:proofErr w:type="spellStart"/>
      <w:r>
        <w:rPr>
          <w:rFonts w:ascii="Arial Narrow" w:hAnsi="Arial Narrow"/>
          <w:bCs/>
          <w:sz w:val="24"/>
          <w:szCs w:val="24"/>
        </w:rPr>
        <w:t>tujuan</w:t>
      </w:r>
      <w:proofErr w:type="spell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 xml:space="preserve"> </w:t>
      </w:r>
      <w:proofErr w:type="spellStart"/>
      <w:r>
        <w:rPr>
          <w:rFonts w:ascii="Arial Narrow" w:hAnsi="Arial Narrow"/>
          <w:bCs/>
          <w:sz w:val="24"/>
          <w:szCs w:val="24"/>
        </w:rPr>
        <w:t>tersebut</w:t>
      </w:r>
      <w:proofErr w:type="spellEnd"/>
      <w:r>
        <w:rPr>
          <w:rFonts w:ascii="Arial Narrow" w:hAnsi="Arial Narrow"/>
          <w:bCs/>
          <w:sz w:val="24"/>
          <w:szCs w:val="24"/>
        </w:rPr>
        <w:t xml:space="preserve">, </w:t>
      </w:r>
      <w:proofErr w:type="spellStart"/>
      <w:r>
        <w:rPr>
          <w:rFonts w:ascii="Arial Narrow" w:hAnsi="Arial Narrow"/>
          <w:bCs/>
          <w:sz w:val="24"/>
          <w:szCs w:val="24"/>
        </w:rPr>
        <w:t>peran</w:t>
      </w:r>
      <w:proofErr w:type="spellEnd"/>
      <w:r>
        <w:rPr>
          <w:rFonts w:ascii="Arial Narrow" w:hAnsi="Arial Narrow"/>
          <w:bCs/>
          <w:sz w:val="24"/>
          <w:szCs w:val="24"/>
        </w:rPr>
        <w:t xml:space="preserve"> </w:t>
      </w:r>
      <w:proofErr w:type="spellStart"/>
      <w:r>
        <w:rPr>
          <w:rFonts w:ascii="Arial Narrow" w:hAnsi="Arial Narrow"/>
          <w:bCs/>
          <w:sz w:val="24"/>
          <w:szCs w:val="24"/>
        </w:rPr>
        <w:t>utama</w:t>
      </w:r>
      <w:proofErr w:type="spellEnd"/>
      <w:r>
        <w:rPr>
          <w:rFonts w:ascii="Arial Narrow" w:hAnsi="Arial Narrow"/>
          <w:bCs/>
          <w:sz w:val="24"/>
          <w:szCs w:val="24"/>
        </w:rPr>
        <w:t xml:space="preserve"> Kementerian </w:t>
      </w:r>
      <w:proofErr w:type="spellStart"/>
      <w:r>
        <w:rPr>
          <w:rFonts w:ascii="Arial Narrow" w:hAnsi="Arial Narrow"/>
          <w:bCs/>
          <w:sz w:val="24"/>
          <w:szCs w:val="24"/>
        </w:rPr>
        <w:t>tahun</w:t>
      </w:r>
      <w:proofErr w:type="spellEnd"/>
      <w:r>
        <w:rPr>
          <w:rFonts w:ascii="Arial Narrow" w:hAnsi="Arial Narrow"/>
          <w:bCs/>
          <w:sz w:val="24"/>
          <w:szCs w:val="24"/>
        </w:rPr>
        <w:t xml:space="preserve"> 2015-2019 yang </w:t>
      </w:r>
      <w:proofErr w:type="spellStart"/>
      <w:r>
        <w:rPr>
          <w:rFonts w:ascii="Arial Narrow" w:hAnsi="Arial Narrow"/>
          <w:bCs/>
          <w:sz w:val="24"/>
          <w:szCs w:val="24"/>
        </w:rPr>
        <w:t>diusung</w:t>
      </w:r>
      <w:proofErr w:type="spellEnd"/>
      <w:r>
        <w:rPr>
          <w:rFonts w:ascii="Arial Narrow" w:hAnsi="Arial Narrow"/>
          <w:bCs/>
          <w:sz w:val="24"/>
          <w:szCs w:val="24"/>
        </w:rPr>
        <w:t xml:space="preserve"> </w:t>
      </w:r>
      <w:proofErr w:type="spellStart"/>
      <w:r>
        <w:rPr>
          <w:rFonts w:ascii="Arial Narrow" w:hAnsi="Arial Narrow"/>
          <w:bCs/>
          <w:sz w:val="24"/>
          <w:szCs w:val="24"/>
        </w:rPr>
        <w:t>adalah</w:t>
      </w:r>
      <w:proofErr w:type="spellEnd"/>
      <w:r>
        <w:rPr>
          <w:rFonts w:ascii="Arial Narrow" w:hAnsi="Arial Narrow"/>
          <w:bCs/>
          <w:sz w:val="24"/>
          <w:szCs w:val="24"/>
        </w:rPr>
        <w:t xml:space="preserve"> : (1) </w:t>
      </w:r>
      <w:proofErr w:type="spellStart"/>
      <w:r>
        <w:rPr>
          <w:rFonts w:ascii="Arial Narrow" w:hAnsi="Arial Narrow"/>
          <w:bCs/>
          <w:sz w:val="24"/>
          <w:szCs w:val="24"/>
        </w:rPr>
        <w:t>Menjaga</w:t>
      </w:r>
      <w:proofErr w:type="spellEnd"/>
      <w:r>
        <w:rPr>
          <w:rFonts w:ascii="Arial Narrow" w:hAnsi="Arial Narrow"/>
          <w:bCs/>
          <w:sz w:val="24"/>
          <w:szCs w:val="24"/>
        </w:rPr>
        <w:t xml:space="preserve"> </w:t>
      </w:r>
      <w:proofErr w:type="spellStart"/>
      <w:r>
        <w:rPr>
          <w:rFonts w:ascii="Arial Narrow" w:hAnsi="Arial Narrow"/>
          <w:bCs/>
          <w:sz w:val="24"/>
          <w:szCs w:val="24"/>
        </w:rPr>
        <w:t>kualitas</w:t>
      </w:r>
      <w:proofErr w:type="spellEnd"/>
      <w:r>
        <w:rPr>
          <w:rFonts w:ascii="Arial Narrow" w:hAnsi="Arial Narrow"/>
          <w:bCs/>
          <w:sz w:val="24"/>
          <w:szCs w:val="24"/>
        </w:rPr>
        <w:t xml:space="preserve"> LH yang </w:t>
      </w:r>
      <w:proofErr w:type="spellStart"/>
      <w:r>
        <w:rPr>
          <w:rFonts w:ascii="Arial Narrow" w:hAnsi="Arial Narrow"/>
          <w:bCs/>
          <w:sz w:val="24"/>
          <w:szCs w:val="24"/>
        </w:rPr>
        <w:t>memberikan</w:t>
      </w:r>
      <w:proofErr w:type="spellEnd"/>
      <w:r>
        <w:rPr>
          <w:rFonts w:ascii="Arial Narrow" w:hAnsi="Arial Narrow"/>
          <w:bCs/>
          <w:sz w:val="24"/>
          <w:szCs w:val="24"/>
        </w:rPr>
        <w:t xml:space="preserve">  </w:t>
      </w:r>
      <w:proofErr w:type="spellStart"/>
      <w:r>
        <w:rPr>
          <w:rFonts w:ascii="Arial Narrow" w:hAnsi="Arial Narrow"/>
          <w:bCs/>
          <w:sz w:val="24"/>
          <w:szCs w:val="24"/>
        </w:rPr>
        <w:t>daya</w:t>
      </w:r>
      <w:proofErr w:type="spellEnd"/>
      <w:r>
        <w:rPr>
          <w:rFonts w:ascii="Arial Narrow" w:hAnsi="Arial Narrow"/>
          <w:bCs/>
          <w:sz w:val="24"/>
          <w:szCs w:val="24"/>
        </w:rPr>
        <w:t xml:space="preserve"> </w:t>
      </w:r>
      <w:proofErr w:type="spellStart"/>
      <w:r>
        <w:rPr>
          <w:rFonts w:ascii="Arial Narrow" w:hAnsi="Arial Narrow"/>
          <w:bCs/>
          <w:sz w:val="24"/>
          <w:szCs w:val="24"/>
        </w:rPr>
        <w:t>dukung</w:t>
      </w:r>
      <w:proofErr w:type="spellEnd"/>
      <w:r>
        <w:rPr>
          <w:rFonts w:ascii="Arial Narrow" w:hAnsi="Arial Narrow"/>
          <w:bCs/>
          <w:sz w:val="24"/>
          <w:szCs w:val="24"/>
        </w:rPr>
        <w:t xml:space="preserve">, </w:t>
      </w:r>
      <w:proofErr w:type="spellStart"/>
      <w:r>
        <w:rPr>
          <w:rFonts w:ascii="Arial Narrow" w:hAnsi="Arial Narrow"/>
          <w:bCs/>
          <w:sz w:val="24"/>
          <w:szCs w:val="24"/>
        </w:rPr>
        <w:t>pengendalian</w:t>
      </w:r>
      <w:proofErr w:type="spellEnd"/>
      <w:r>
        <w:rPr>
          <w:rFonts w:ascii="Arial Narrow" w:hAnsi="Arial Narrow"/>
          <w:bCs/>
          <w:sz w:val="24"/>
          <w:szCs w:val="24"/>
        </w:rPr>
        <w:t xml:space="preserve"> </w:t>
      </w:r>
      <w:proofErr w:type="spellStart"/>
      <w:r>
        <w:rPr>
          <w:rFonts w:ascii="Arial Narrow" w:hAnsi="Arial Narrow"/>
          <w:bCs/>
          <w:sz w:val="24"/>
          <w:szCs w:val="24"/>
        </w:rPr>
        <w:t>pencemaran</w:t>
      </w:r>
      <w:proofErr w:type="spellEnd"/>
      <w:r>
        <w:rPr>
          <w:rFonts w:ascii="Arial Narrow" w:hAnsi="Arial Narrow"/>
          <w:bCs/>
          <w:sz w:val="24"/>
          <w:szCs w:val="24"/>
        </w:rPr>
        <w:t xml:space="preserve">, </w:t>
      </w:r>
      <w:proofErr w:type="spellStart"/>
      <w:r>
        <w:rPr>
          <w:rFonts w:ascii="Arial Narrow" w:hAnsi="Arial Narrow"/>
          <w:bCs/>
          <w:sz w:val="24"/>
          <w:szCs w:val="24"/>
        </w:rPr>
        <w:t>pengelolaan</w:t>
      </w:r>
      <w:proofErr w:type="spellEnd"/>
      <w:r>
        <w:rPr>
          <w:rFonts w:ascii="Arial Narrow" w:hAnsi="Arial Narrow"/>
          <w:bCs/>
          <w:sz w:val="24"/>
          <w:szCs w:val="24"/>
        </w:rPr>
        <w:t xml:space="preserve"> DAS, </w:t>
      </w:r>
      <w:proofErr w:type="spellStart"/>
      <w:r>
        <w:rPr>
          <w:rFonts w:ascii="Arial Narrow" w:hAnsi="Arial Narrow"/>
          <w:bCs/>
          <w:sz w:val="24"/>
          <w:szCs w:val="24"/>
        </w:rPr>
        <w:t>Keanekaragaman</w:t>
      </w:r>
      <w:proofErr w:type="spellEnd"/>
      <w:r>
        <w:rPr>
          <w:rFonts w:ascii="Arial Narrow" w:hAnsi="Arial Narrow"/>
          <w:bCs/>
          <w:sz w:val="24"/>
          <w:szCs w:val="24"/>
        </w:rPr>
        <w:t xml:space="preserve"> </w:t>
      </w:r>
      <w:proofErr w:type="spellStart"/>
      <w:r>
        <w:rPr>
          <w:rFonts w:ascii="Arial Narrow" w:hAnsi="Arial Narrow"/>
          <w:bCs/>
          <w:sz w:val="24"/>
          <w:szCs w:val="24"/>
        </w:rPr>
        <w:t>hayati</w:t>
      </w:r>
      <w:proofErr w:type="spellEnd"/>
      <w:r>
        <w:rPr>
          <w:rFonts w:ascii="Arial Narrow" w:hAnsi="Arial Narrow"/>
          <w:bCs/>
          <w:sz w:val="24"/>
          <w:szCs w:val="24"/>
        </w:rPr>
        <w:t xml:space="preserve"> </w:t>
      </w:r>
      <w:proofErr w:type="spellStart"/>
      <w:r>
        <w:rPr>
          <w:rFonts w:ascii="Arial Narrow" w:hAnsi="Arial Narrow"/>
          <w:bCs/>
          <w:sz w:val="24"/>
          <w:szCs w:val="24"/>
        </w:rPr>
        <w:t>serta</w:t>
      </w:r>
      <w:proofErr w:type="spellEnd"/>
      <w:r>
        <w:rPr>
          <w:rFonts w:ascii="Arial Narrow" w:hAnsi="Arial Narrow"/>
          <w:bCs/>
          <w:sz w:val="24"/>
          <w:szCs w:val="24"/>
        </w:rPr>
        <w:t xml:space="preserve"> </w:t>
      </w:r>
      <w:proofErr w:type="spellStart"/>
      <w:r>
        <w:rPr>
          <w:rFonts w:ascii="Arial Narrow" w:hAnsi="Arial Narrow"/>
          <w:bCs/>
          <w:sz w:val="24"/>
          <w:szCs w:val="24"/>
        </w:rPr>
        <w:t>pengendalian</w:t>
      </w:r>
      <w:proofErr w:type="spellEnd"/>
      <w:r>
        <w:rPr>
          <w:rFonts w:ascii="Arial Narrow" w:hAnsi="Arial Narrow"/>
          <w:bCs/>
          <w:sz w:val="24"/>
          <w:szCs w:val="24"/>
        </w:rPr>
        <w:t xml:space="preserve"> </w:t>
      </w:r>
      <w:proofErr w:type="spellStart"/>
      <w:r>
        <w:rPr>
          <w:rFonts w:ascii="Arial Narrow" w:hAnsi="Arial Narrow"/>
          <w:bCs/>
          <w:sz w:val="24"/>
          <w:szCs w:val="24"/>
        </w:rPr>
        <w:t>perubahan</w:t>
      </w:r>
      <w:proofErr w:type="spellEnd"/>
      <w:r>
        <w:rPr>
          <w:rFonts w:ascii="Arial Narrow" w:hAnsi="Arial Narrow"/>
          <w:bCs/>
          <w:sz w:val="24"/>
          <w:szCs w:val="24"/>
        </w:rPr>
        <w:t xml:space="preserve"> </w:t>
      </w:r>
      <w:proofErr w:type="spellStart"/>
      <w:r>
        <w:rPr>
          <w:rFonts w:ascii="Arial Narrow" w:hAnsi="Arial Narrow"/>
          <w:bCs/>
          <w:sz w:val="24"/>
          <w:szCs w:val="24"/>
        </w:rPr>
        <w:t>iklim</w:t>
      </w:r>
      <w:proofErr w:type="spellEnd"/>
      <w:r>
        <w:rPr>
          <w:rFonts w:ascii="Arial Narrow" w:hAnsi="Arial Narrow"/>
          <w:bCs/>
          <w:sz w:val="24"/>
          <w:szCs w:val="24"/>
        </w:rPr>
        <w:t xml:space="preserve">; (2) </w:t>
      </w:r>
      <w:proofErr w:type="spellStart"/>
      <w:r>
        <w:rPr>
          <w:rFonts w:ascii="Arial Narrow" w:hAnsi="Arial Narrow"/>
          <w:bCs/>
          <w:sz w:val="24"/>
          <w:szCs w:val="24"/>
        </w:rPr>
        <w:t>Menjaga</w:t>
      </w:r>
      <w:proofErr w:type="spellEnd"/>
      <w:r>
        <w:rPr>
          <w:rFonts w:ascii="Arial Narrow" w:hAnsi="Arial Narrow"/>
          <w:bCs/>
          <w:sz w:val="24"/>
          <w:szCs w:val="24"/>
        </w:rPr>
        <w:t xml:space="preserve"> </w:t>
      </w:r>
      <w:proofErr w:type="spellStart"/>
      <w:r>
        <w:rPr>
          <w:rFonts w:ascii="Arial Narrow" w:hAnsi="Arial Narrow"/>
          <w:bCs/>
          <w:sz w:val="24"/>
          <w:szCs w:val="24"/>
        </w:rPr>
        <w:t>luasan</w:t>
      </w:r>
      <w:proofErr w:type="spellEnd"/>
      <w:r>
        <w:rPr>
          <w:rFonts w:ascii="Arial Narrow" w:hAnsi="Arial Narrow"/>
          <w:bCs/>
          <w:sz w:val="24"/>
          <w:szCs w:val="24"/>
        </w:rPr>
        <w:t xml:space="preserve"> dan </w:t>
      </w:r>
      <w:proofErr w:type="spellStart"/>
      <w:r>
        <w:rPr>
          <w:rFonts w:ascii="Arial Narrow" w:hAnsi="Arial Narrow"/>
          <w:bCs/>
          <w:sz w:val="24"/>
          <w:szCs w:val="24"/>
        </w:rPr>
        <w:t>fungsi</w:t>
      </w:r>
      <w:proofErr w:type="spellEnd"/>
      <w:r>
        <w:rPr>
          <w:rFonts w:ascii="Arial Narrow" w:hAnsi="Arial Narrow"/>
          <w:bCs/>
          <w:sz w:val="24"/>
          <w:szCs w:val="24"/>
        </w:rPr>
        <w:t xml:space="preserve"> </w:t>
      </w:r>
      <w:proofErr w:type="spellStart"/>
      <w:r>
        <w:rPr>
          <w:rFonts w:ascii="Arial Narrow" w:hAnsi="Arial Narrow"/>
          <w:bCs/>
          <w:sz w:val="24"/>
          <w:szCs w:val="24"/>
        </w:rPr>
        <w:t>hutan</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menopang</w:t>
      </w:r>
      <w:proofErr w:type="spellEnd"/>
      <w:r>
        <w:rPr>
          <w:rFonts w:ascii="Arial Narrow" w:hAnsi="Arial Narrow"/>
          <w:bCs/>
          <w:sz w:val="24"/>
          <w:szCs w:val="24"/>
        </w:rPr>
        <w:t xml:space="preserve"> </w:t>
      </w:r>
      <w:proofErr w:type="spellStart"/>
      <w:r>
        <w:rPr>
          <w:rFonts w:ascii="Arial Narrow" w:hAnsi="Arial Narrow"/>
          <w:bCs/>
          <w:sz w:val="24"/>
          <w:szCs w:val="24"/>
        </w:rPr>
        <w:t>kehidupan</w:t>
      </w:r>
      <w:proofErr w:type="spellEnd"/>
      <w:r>
        <w:rPr>
          <w:rFonts w:ascii="Arial Narrow" w:hAnsi="Arial Narrow"/>
          <w:bCs/>
          <w:sz w:val="24"/>
          <w:szCs w:val="24"/>
        </w:rPr>
        <w:t xml:space="preserve">, </w:t>
      </w:r>
      <w:proofErr w:type="spellStart"/>
      <w:r>
        <w:rPr>
          <w:rFonts w:ascii="Arial Narrow" w:hAnsi="Arial Narrow"/>
          <w:bCs/>
          <w:sz w:val="24"/>
          <w:szCs w:val="24"/>
        </w:rPr>
        <w:t>menyediakan</w:t>
      </w:r>
      <w:proofErr w:type="spellEnd"/>
      <w:r>
        <w:rPr>
          <w:rFonts w:ascii="Arial Narrow" w:hAnsi="Arial Narrow"/>
          <w:bCs/>
          <w:sz w:val="24"/>
          <w:szCs w:val="24"/>
        </w:rPr>
        <w:t xml:space="preserve"> </w:t>
      </w:r>
      <w:proofErr w:type="spellStart"/>
      <w:r>
        <w:rPr>
          <w:rFonts w:ascii="Arial Narrow" w:hAnsi="Arial Narrow"/>
          <w:bCs/>
          <w:sz w:val="24"/>
          <w:szCs w:val="24"/>
        </w:rPr>
        <w:t>hutan</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kegiatan</w:t>
      </w:r>
      <w:proofErr w:type="spellEnd"/>
      <w:r>
        <w:rPr>
          <w:rFonts w:ascii="Arial Narrow" w:hAnsi="Arial Narrow"/>
          <w:bCs/>
          <w:sz w:val="24"/>
          <w:szCs w:val="24"/>
        </w:rPr>
        <w:t xml:space="preserve"> </w:t>
      </w:r>
      <w:proofErr w:type="spellStart"/>
      <w:r>
        <w:rPr>
          <w:rFonts w:ascii="Arial Narrow" w:hAnsi="Arial Narrow"/>
          <w:bCs/>
          <w:sz w:val="24"/>
          <w:szCs w:val="24"/>
        </w:rPr>
        <w:t>sosial</w:t>
      </w:r>
      <w:proofErr w:type="spellEnd"/>
      <w:r>
        <w:rPr>
          <w:rFonts w:ascii="Arial Narrow" w:hAnsi="Arial Narrow"/>
          <w:bCs/>
          <w:sz w:val="24"/>
          <w:szCs w:val="24"/>
        </w:rPr>
        <w:t xml:space="preserve">, </w:t>
      </w:r>
      <w:proofErr w:type="spellStart"/>
      <w:r>
        <w:rPr>
          <w:rFonts w:ascii="Arial Narrow" w:hAnsi="Arial Narrow"/>
          <w:bCs/>
          <w:sz w:val="24"/>
          <w:szCs w:val="24"/>
        </w:rPr>
        <w:t>ekonomi</w:t>
      </w:r>
      <w:proofErr w:type="spellEnd"/>
      <w:r>
        <w:rPr>
          <w:rFonts w:ascii="Arial Narrow" w:hAnsi="Arial Narrow"/>
          <w:bCs/>
          <w:sz w:val="24"/>
          <w:szCs w:val="24"/>
        </w:rPr>
        <w:t xml:space="preserve"> </w:t>
      </w:r>
      <w:proofErr w:type="spellStart"/>
      <w:r>
        <w:rPr>
          <w:rFonts w:ascii="Arial Narrow" w:hAnsi="Arial Narrow"/>
          <w:bCs/>
          <w:sz w:val="24"/>
          <w:szCs w:val="24"/>
        </w:rPr>
        <w:t>rakyat</w:t>
      </w:r>
      <w:proofErr w:type="spellEnd"/>
      <w:r>
        <w:rPr>
          <w:rFonts w:ascii="Arial Narrow" w:hAnsi="Arial Narrow"/>
          <w:bCs/>
          <w:sz w:val="24"/>
          <w:szCs w:val="24"/>
        </w:rPr>
        <w:t xml:space="preserve">, dan </w:t>
      </w:r>
      <w:proofErr w:type="spellStart"/>
      <w:r>
        <w:rPr>
          <w:rFonts w:ascii="Arial Narrow" w:hAnsi="Arial Narrow"/>
          <w:bCs/>
          <w:sz w:val="24"/>
          <w:szCs w:val="24"/>
        </w:rPr>
        <w:t>menjaga</w:t>
      </w:r>
      <w:proofErr w:type="spellEnd"/>
      <w:r>
        <w:rPr>
          <w:rFonts w:ascii="Arial Narrow" w:hAnsi="Arial Narrow"/>
          <w:bCs/>
          <w:sz w:val="24"/>
          <w:szCs w:val="24"/>
        </w:rPr>
        <w:t xml:space="preserve"> </w:t>
      </w:r>
      <w:proofErr w:type="spellStart"/>
      <w:r>
        <w:rPr>
          <w:rFonts w:ascii="Arial Narrow" w:hAnsi="Arial Narrow"/>
          <w:bCs/>
          <w:sz w:val="24"/>
          <w:szCs w:val="24"/>
        </w:rPr>
        <w:t>jumlah</w:t>
      </w:r>
      <w:proofErr w:type="spellEnd"/>
      <w:r>
        <w:rPr>
          <w:rFonts w:ascii="Arial Narrow" w:hAnsi="Arial Narrow"/>
          <w:bCs/>
          <w:sz w:val="24"/>
          <w:szCs w:val="24"/>
        </w:rPr>
        <w:t xml:space="preserve"> dan </w:t>
      </w:r>
      <w:proofErr w:type="spellStart"/>
      <w:r>
        <w:rPr>
          <w:rFonts w:ascii="Arial Narrow" w:hAnsi="Arial Narrow"/>
          <w:bCs/>
          <w:sz w:val="24"/>
          <w:szCs w:val="24"/>
        </w:rPr>
        <w:t>jenis</w:t>
      </w:r>
      <w:proofErr w:type="spellEnd"/>
      <w:r>
        <w:rPr>
          <w:rFonts w:ascii="Arial Narrow" w:hAnsi="Arial Narrow"/>
          <w:bCs/>
          <w:sz w:val="24"/>
          <w:szCs w:val="24"/>
        </w:rPr>
        <w:t xml:space="preserve"> flora dan fauna </w:t>
      </w:r>
      <w:proofErr w:type="spellStart"/>
      <w:r>
        <w:rPr>
          <w:rFonts w:ascii="Arial Narrow" w:hAnsi="Arial Narrow"/>
          <w:bCs/>
          <w:sz w:val="24"/>
          <w:szCs w:val="24"/>
        </w:rPr>
        <w:t>serta</w:t>
      </w:r>
      <w:proofErr w:type="spellEnd"/>
      <w:r>
        <w:rPr>
          <w:rFonts w:ascii="Arial Narrow" w:hAnsi="Arial Narrow"/>
          <w:bCs/>
          <w:sz w:val="24"/>
          <w:szCs w:val="24"/>
        </w:rPr>
        <w:t xml:space="preserve"> endangered species; (3) </w:t>
      </w:r>
      <w:proofErr w:type="spellStart"/>
      <w:r>
        <w:rPr>
          <w:rFonts w:ascii="Arial Narrow" w:hAnsi="Arial Narrow"/>
          <w:bCs/>
          <w:sz w:val="24"/>
          <w:szCs w:val="24"/>
        </w:rPr>
        <w:t>memelihara</w:t>
      </w:r>
      <w:proofErr w:type="spellEnd"/>
      <w:r>
        <w:rPr>
          <w:rFonts w:ascii="Arial Narrow" w:hAnsi="Arial Narrow"/>
          <w:bCs/>
          <w:sz w:val="24"/>
          <w:szCs w:val="24"/>
        </w:rPr>
        <w:t xml:space="preserve"> </w:t>
      </w:r>
      <w:proofErr w:type="spellStart"/>
      <w:r>
        <w:rPr>
          <w:rFonts w:ascii="Arial Narrow" w:hAnsi="Arial Narrow"/>
          <w:bCs/>
          <w:sz w:val="24"/>
          <w:szCs w:val="24"/>
        </w:rPr>
        <w:t>kualitas</w:t>
      </w:r>
      <w:proofErr w:type="spellEnd"/>
      <w:r>
        <w:rPr>
          <w:rFonts w:ascii="Arial Narrow" w:hAnsi="Arial Narrow"/>
          <w:bCs/>
          <w:sz w:val="24"/>
          <w:szCs w:val="24"/>
        </w:rPr>
        <w:t xml:space="preserve"> LH, </w:t>
      </w:r>
      <w:proofErr w:type="spellStart"/>
      <w:r>
        <w:rPr>
          <w:rFonts w:ascii="Arial Narrow" w:hAnsi="Arial Narrow"/>
          <w:bCs/>
          <w:sz w:val="24"/>
          <w:szCs w:val="24"/>
        </w:rPr>
        <w:t>menjaga</w:t>
      </w:r>
      <w:proofErr w:type="spellEnd"/>
      <w:r>
        <w:rPr>
          <w:rFonts w:ascii="Arial Narrow" w:hAnsi="Arial Narrow"/>
          <w:bCs/>
          <w:sz w:val="24"/>
          <w:szCs w:val="24"/>
        </w:rPr>
        <w:t xml:space="preserve"> </w:t>
      </w:r>
      <w:proofErr w:type="spellStart"/>
      <w:r>
        <w:rPr>
          <w:rFonts w:ascii="Arial Narrow" w:hAnsi="Arial Narrow"/>
          <w:bCs/>
          <w:sz w:val="24"/>
          <w:szCs w:val="24"/>
        </w:rPr>
        <w:t>hutan</w:t>
      </w:r>
      <w:proofErr w:type="spellEnd"/>
      <w:r>
        <w:rPr>
          <w:rFonts w:ascii="Arial Narrow" w:hAnsi="Arial Narrow"/>
          <w:bCs/>
          <w:sz w:val="24"/>
          <w:szCs w:val="24"/>
        </w:rPr>
        <w:t xml:space="preserve"> dan </w:t>
      </w:r>
      <w:proofErr w:type="spellStart"/>
      <w:r>
        <w:rPr>
          <w:rFonts w:ascii="Arial Narrow" w:hAnsi="Arial Narrow"/>
          <w:bCs/>
          <w:sz w:val="24"/>
          <w:szCs w:val="24"/>
        </w:rPr>
        <w:t>merawat</w:t>
      </w:r>
      <w:proofErr w:type="spellEnd"/>
      <w:r>
        <w:rPr>
          <w:rFonts w:ascii="Arial Narrow" w:hAnsi="Arial Narrow"/>
          <w:bCs/>
          <w:sz w:val="24"/>
          <w:szCs w:val="24"/>
        </w:rPr>
        <w:t xml:space="preserve"> </w:t>
      </w:r>
      <w:proofErr w:type="spellStart"/>
      <w:r>
        <w:rPr>
          <w:rFonts w:ascii="Arial Narrow" w:hAnsi="Arial Narrow"/>
          <w:bCs/>
          <w:sz w:val="24"/>
          <w:szCs w:val="24"/>
        </w:rPr>
        <w:t>keseimbangan</w:t>
      </w:r>
      <w:proofErr w:type="spellEnd"/>
      <w:r>
        <w:rPr>
          <w:rFonts w:ascii="Arial Narrow" w:hAnsi="Arial Narrow"/>
          <w:bCs/>
          <w:sz w:val="24"/>
          <w:szCs w:val="24"/>
        </w:rPr>
        <w:t xml:space="preserve"> </w:t>
      </w:r>
      <w:proofErr w:type="spellStart"/>
      <w:r>
        <w:rPr>
          <w:rFonts w:ascii="Arial Narrow" w:hAnsi="Arial Narrow"/>
          <w:bCs/>
          <w:sz w:val="24"/>
          <w:szCs w:val="24"/>
        </w:rPr>
        <w:t>ekosistem</w:t>
      </w:r>
      <w:proofErr w:type="spellEnd"/>
      <w:r>
        <w:rPr>
          <w:rFonts w:ascii="Arial Narrow" w:hAnsi="Arial Narrow"/>
          <w:bCs/>
          <w:sz w:val="24"/>
          <w:szCs w:val="24"/>
        </w:rPr>
        <w:t xml:space="preserve"> dan </w:t>
      </w:r>
      <w:proofErr w:type="spellStart"/>
      <w:r>
        <w:rPr>
          <w:rFonts w:ascii="Arial Narrow" w:hAnsi="Arial Narrow"/>
          <w:bCs/>
          <w:sz w:val="24"/>
          <w:szCs w:val="24"/>
        </w:rPr>
        <w:t>keberadaan</w:t>
      </w:r>
      <w:proofErr w:type="spellEnd"/>
      <w:r>
        <w:rPr>
          <w:rFonts w:ascii="Arial Narrow" w:hAnsi="Arial Narrow"/>
          <w:bCs/>
          <w:sz w:val="24"/>
          <w:szCs w:val="24"/>
        </w:rPr>
        <w:t xml:space="preserve"> </w:t>
      </w:r>
      <w:proofErr w:type="spellStart"/>
      <w:r>
        <w:rPr>
          <w:rFonts w:ascii="Arial Narrow" w:hAnsi="Arial Narrow"/>
          <w:bCs/>
          <w:sz w:val="24"/>
          <w:szCs w:val="24"/>
        </w:rPr>
        <w:t>sumberdaya</w:t>
      </w:r>
      <w:proofErr w:type="spellEnd"/>
      <w:r>
        <w:rPr>
          <w:rFonts w:ascii="Arial Narrow" w:hAnsi="Arial Narrow"/>
          <w:bCs/>
          <w:sz w:val="24"/>
          <w:szCs w:val="24"/>
        </w:rPr>
        <w:t xml:space="preserve">. </w:t>
      </w:r>
      <w:proofErr w:type="spellStart"/>
      <w:r>
        <w:rPr>
          <w:rFonts w:ascii="Arial Narrow" w:hAnsi="Arial Narrow"/>
          <w:bCs/>
          <w:sz w:val="24"/>
          <w:szCs w:val="24"/>
        </w:rPr>
        <w:t>Selanjutnya</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memastikan</w:t>
      </w:r>
      <w:proofErr w:type="spellEnd"/>
      <w:r>
        <w:rPr>
          <w:rFonts w:ascii="Arial Narrow" w:hAnsi="Arial Narrow"/>
          <w:bCs/>
          <w:sz w:val="24"/>
          <w:szCs w:val="24"/>
        </w:rPr>
        <w:t xml:space="preserve"> </w:t>
      </w:r>
      <w:proofErr w:type="spellStart"/>
      <w:r>
        <w:rPr>
          <w:rFonts w:ascii="Arial Narrow" w:hAnsi="Arial Narrow"/>
          <w:bCs/>
          <w:sz w:val="24"/>
          <w:szCs w:val="24"/>
        </w:rPr>
        <w:t>peran</w:t>
      </w:r>
      <w:proofErr w:type="spell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 xml:space="preserve"> Kementerian LHK, </w:t>
      </w:r>
      <w:proofErr w:type="spellStart"/>
      <w:r>
        <w:rPr>
          <w:rFonts w:ascii="Arial Narrow" w:hAnsi="Arial Narrow"/>
          <w:bCs/>
          <w:sz w:val="24"/>
          <w:szCs w:val="24"/>
        </w:rPr>
        <w:t>dirumuskan</w:t>
      </w:r>
      <w:proofErr w:type="spellEnd"/>
      <w:r>
        <w:rPr>
          <w:rFonts w:ascii="Arial Narrow" w:hAnsi="Arial Narrow"/>
          <w:bCs/>
          <w:sz w:val="24"/>
          <w:szCs w:val="24"/>
        </w:rPr>
        <w:t xml:space="preserve"> </w:t>
      </w:r>
      <w:proofErr w:type="spellStart"/>
      <w:proofErr w:type="gramStart"/>
      <w:r>
        <w:rPr>
          <w:rFonts w:ascii="Arial Narrow" w:hAnsi="Arial Narrow"/>
          <w:bCs/>
          <w:sz w:val="24"/>
          <w:szCs w:val="24"/>
        </w:rPr>
        <w:t>sasaran</w:t>
      </w:r>
      <w:proofErr w:type="spellEnd"/>
      <w:r>
        <w:rPr>
          <w:rFonts w:ascii="Arial Narrow" w:hAnsi="Arial Narrow"/>
          <w:bCs/>
          <w:sz w:val="24"/>
          <w:szCs w:val="24"/>
        </w:rPr>
        <w:t xml:space="preserve">  </w:t>
      </w:r>
      <w:proofErr w:type="spellStart"/>
      <w:r>
        <w:rPr>
          <w:rFonts w:ascii="Arial Narrow" w:hAnsi="Arial Narrow"/>
          <w:bCs/>
          <w:sz w:val="24"/>
          <w:szCs w:val="24"/>
        </w:rPr>
        <w:lastRenderedPageBreak/>
        <w:t>strategis</w:t>
      </w:r>
      <w:proofErr w:type="spellEnd"/>
      <w:proofErr w:type="gram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 xml:space="preserve"> LHK. </w:t>
      </w:r>
      <w:proofErr w:type="spellStart"/>
      <w:r>
        <w:rPr>
          <w:rFonts w:ascii="Arial Narrow" w:hAnsi="Arial Narrow"/>
          <w:bCs/>
          <w:sz w:val="24"/>
          <w:szCs w:val="24"/>
        </w:rPr>
        <w:t>Sasaran</w:t>
      </w:r>
      <w:proofErr w:type="spellEnd"/>
      <w:r>
        <w:rPr>
          <w:rFonts w:ascii="Arial Narrow" w:hAnsi="Arial Narrow"/>
          <w:bCs/>
          <w:sz w:val="24"/>
          <w:szCs w:val="24"/>
        </w:rPr>
        <w:t xml:space="preserve"> </w:t>
      </w:r>
      <w:proofErr w:type="spellStart"/>
      <w:r>
        <w:rPr>
          <w:rFonts w:ascii="Arial Narrow" w:hAnsi="Arial Narrow"/>
          <w:bCs/>
          <w:sz w:val="24"/>
          <w:szCs w:val="24"/>
        </w:rPr>
        <w:t>strategis</w:t>
      </w:r>
      <w:proofErr w:type="spellEnd"/>
      <w:r>
        <w:rPr>
          <w:rFonts w:ascii="Arial Narrow" w:hAnsi="Arial Narrow"/>
          <w:bCs/>
          <w:sz w:val="24"/>
          <w:szCs w:val="24"/>
        </w:rPr>
        <w:t xml:space="preserve"> </w:t>
      </w:r>
      <w:proofErr w:type="spellStart"/>
      <w:r>
        <w:rPr>
          <w:rFonts w:ascii="Arial Narrow" w:hAnsi="Arial Narrow"/>
          <w:bCs/>
          <w:sz w:val="24"/>
          <w:szCs w:val="24"/>
        </w:rPr>
        <w:t>ini</w:t>
      </w:r>
      <w:proofErr w:type="spellEnd"/>
      <w:r>
        <w:rPr>
          <w:rFonts w:ascii="Arial Narrow" w:hAnsi="Arial Narrow"/>
          <w:bCs/>
          <w:sz w:val="24"/>
          <w:szCs w:val="24"/>
        </w:rPr>
        <w:t xml:space="preserve"> </w:t>
      </w:r>
      <w:proofErr w:type="spellStart"/>
      <w:r>
        <w:rPr>
          <w:rFonts w:ascii="Arial Narrow" w:hAnsi="Arial Narrow"/>
          <w:bCs/>
          <w:sz w:val="24"/>
          <w:szCs w:val="24"/>
        </w:rPr>
        <w:t>akan</w:t>
      </w:r>
      <w:proofErr w:type="spellEnd"/>
      <w:r>
        <w:rPr>
          <w:rFonts w:ascii="Arial Narrow" w:hAnsi="Arial Narrow"/>
          <w:bCs/>
          <w:sz w:val="24"/>
          <w:szCs w:val="24"/>
        </w:rPr>
        <w:t xml:space="preserve"> </w:t>
      </w:r>
      <w:proofErr w:type="spellStart"/>
      <w:r>
        <w:rPr>
          <w:rFonts w:ascii="Arial Narrow" w:hAnsi="Arial Narrow"/>
          <w:bCs/>
          <w:sz w:val="24"/>
          <w:szCs w:val="24"/>
        </w:rPr>
        <w:t>menjadi</w:t>
      </w:r>
      <w:proofErr w:type="spellEnd"/>
      <w:r>
        <w:rPr>
          <w:rFonts w:ascii="Arial Narrow" w:hAnsi="Arial Narrow"/>
          <w:bCs/>
          <w:sz w:val="24"/>
          <w:szCs w:val="24"/>
        </w:rPr>
        <w:t xml:space="preserve"> </w:t>
      </w:r>
      <w:proofErr w:type="spellStart"/>
      <w:r>
        <w:rPr>
          <w:rFonts w:ascii="Arial Narrow" w:hAnsi="Arial Narrow"/>
          <w:bCs/>
          <w:sz w:val="24"/>
          <w:szCs w:val="24"/>
        </w:rPr>
        <w:t>panduan</w:t>
      </w:r>
      <w:proofErr w:type="spellEnd"/>
      <w:r>
        <w:rPr>
          <w:rFonts w:ascii="Arial Narrow" w:hAnsi="Arial Narrow"/>
          <w:bCs/>
          <w:sz w:val="24"/>
          <w:szCs w:val="24"/>
        </w:rPr>
        <w:t xml:space="preserve"> dan </w:t>
      </w:r>
      <w:proofErr w:type="spellStart"/>
      <w:r>
        <w:rPr>
          <w:rFonts w:ascii="Arial Narrow" w:hAnsi="Arial Narrow"/>
          <w:bCs/>
          <w:sz w:val="24"/>
          <w:szCs w:val="24"/>
        </w:rPr>
        <w:t>mendorong</w:t>
      </w:r>
      <w:proofErr w:type="spellEnd"/>
      <w:r>
        <w:rPr>
          <w:rFonts w:ascii="Arial Narrow" w:hAnsi="Arial Narrow"/>
          <w:bCs/>
          <w:sz w:val="24"/>
          <w:szCs w:val="24"/>
        </w:rPr>
        <w:t xml:space="preserve"> </w:t>
      </w:r>
      <w:proofErr w:type="spellStart"/>
      <w:r>
        <w:rPr>
          <w:rFonts w:ascii="Arial Narrow" w:hAnsi="Arial Narrow"/>
          <w:bCs/>
          <w:sz w:val="24"/>
          <w:szCs w:val="24"/>
        </w:rPr>
        <w:t>arsitektur</w:t>
      </w:r>
      <w:proofErr w:type="spellEnd"/>
      <w:r>
        <w:rPr>
          <w:rFonts w:ascii="Arial Narrow" w:hAnsi="Arial Narrow"/>
          <w:bCs/>
          <w:sz w:val="24"/>
          <w:szCs w:val="24"/>
        </w:rPr>
        <w:t xml:space="preserve"> </w:t>
      </w:r>
      <w:proofErr w:type="spellStart"/>
      <w:r>
        <w:rPr>
          <w:rFonts w:ascii="Arial Narrow" w:hAnsi="Arial Narrow"/>
          <w:bCs/>
          <w:sz w:val="24"/>
          <w:szCs w:val="24"/>
        </w:rPr>
        <w:t>kinerja</w:t>
      </w:r>
      <w:proofErr w:type="spellEnd"/>
      <w:r>
        <w:rPr>
          <w:rFonts w:ascii="Arial Narrow" w:hAnsi="Arial Narrow"/>
          <w:bCs/>
          <w:sz w:val="24"/>
          <w:szCs w:val="24"/>
        </w:rPr>
        <w:t xml:space="preserve"> </w:t>
      </w:r>
      <w:proofErr w:type="spellStart"/>
      <w:r>
        <w:rPr>
          <w:rFonts w:ascii="Arial Narrow" w:hAnsi="Arial Narrow"/>
          <w:bCs/>
          <w:sz w:val="24"/>
          <w:szCs w:val="24"/>
        </w:rPr>
        <w:t>tahun</w:t>
      </w:r>
      <w:proofErr w:type="spellEnd"/>
      <w:r>
        <w:rPr>
          <w:rFonts w:ascii="Arial Narrow" w:hAnsi="Arial Narrow"/>
          <w:bCs/>
          <w:sz w:val="24"/>
          <w:szCs w:val="24"/>
        </w:rPr>
        <w:t xml:space="preserve"> 2015-2019. </w:t>
      </w:r>
      <w:proofErr w:type="spellStart"/>
      <w:r>
        <w:rPr>
          <w:rFonts w:ascii="Arial Narrow" w:hAnsi="Arial Narrow"/>
          <w:bCs/>
          <w:sz w:val="24"/>
          <w:szCs w:val="24"/>
        </w:rPr>
        <w:t>Sasaran</w:t>
      </w:r>
      <w:proofErr w:type="spellEnd"/>
      <w:r>
        <w:rPr>
          <w:rFonts w:ascii="Arial Narrow" w:hAnsi="Arial Narrow"/>
          <w:bCs/>
          <w:sz w:val="24"/>
          <w:szCs w:val="24"/>
        </w:rPr>
        <w:t xml:space="preserve"> </w:t>
      </w:r>
      <w:proofErr w:type="spellStart"/>
      <w:r>
        <w:rPr>
          <w:rFonts w:ascii="Arial Narrow" w:hAnsi="Arial Narrow"/>
          <w:bCs/>
          <w:sz w:val="24"/>
          <w:szCs w:val="24"/>
        </w:rPr>
        <w:t>Strategis</w:t>
      </w:r>
      <w:proofErr w:type="spell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 xml:space="preserve"> LHK </w:t>
      </w:r>
      <w:proofErr w:type="spellStart"/>
      <w:r>
        <w:rPr>
          <w:rFonts w:ascii="Arial Narrow" w:hAnsi="Arial Narrow"/>
          <w:bCs/>
          <w:sz w:val="24"/>
          <w:szCs w:val="24"/>
        </w:rPr>
        <w:t>tahun</w:t>
      </w:r>
      <w:proofErr w:type="spellEnd"/>
      <w:r>
        <w:rPr>
          <w:rFonts w:ascii="Arial Narrow" w:hAnsi="Arial Narrow"/>
          <w:bCs/>
          <w:sz w:val="24"/>
          <w:szCs w:val="24"/>
        </w:rPr>
        <w:t xml:space="preserve"> 2015-2019 </w:t>
      </w:r>
      <w:proofErr w:type="spellStart"/>
      <w:r>
        <w:rPr>
          <w:rFonts w:ascii="Arial Narrow" w:hAnsi="Arial Narrow"/>
          <w:bCs/>
          <w:sz w:val="24"/>
          <w:szCs w:val="24"/>
        </w:rPr>
        <w:t>adalaqh</w:t>
      </w:r>
      <w:proofErr w:type="spellEnd"/>
      <w:r>
        <w:rPr>
          <w:rFonts w:ascii="Arial Narrow" w:hAnsi="Arial Narrow"/>
          <w:bCs/>
          <w:sz w:val="24"/>
          <w:szCs w:val="24"/>
        </w:rPr>
        <w:t xml:space="preserve"> : (1) </w:t>
      </w:r>
      <w:proofErr w:type="spellStart"/>
      <w:r>
        <w:rPr>
          <w:rFonts w:ascii="Arial Narrow" w:hAnsi="Arial Narrow"/>
          <w:bCs/>
          <w:sz w:val="24"/>
          <w:szCs w:val="24"/>
        </w:rPr>
        <w:t>menjaga</w:t>
      </w:r>
      <w:proofErr w:type="spellEnd"/>
      <w:r>
        <w:rPr>
          <w:rFonts w:ascii="Arial Narrow" w:hAnsi="Arial Narrow"/>
          <w:bCs/>
          <w:sz w:val="24"/>
          <w:szCs w:val="24"/>
        </w:rPr>
        <w:t xml:space="preserve"> </w:t>
      </w:r>
      <w:proofErr w:type="spellStart"/>
      <w:r>
        <w:rPr>
          <w:rFonts w:ascii="Arial Narrow" w:hAnsi="Arial Narrow"/>
          <w:bCs/>
          <w:sz w:val="24"/>
          <w:szCs w:val="24"/>
        </w:rPr>
        <w:t>kualitas</w:t>
      </w:r>
      <w:proofErr w:type="spellEnd"/>
      <w:r>
        <w:rPr>
          <w:rFonts w:ascii="Arial Narrow" w:hAnsi="Arial Narrow"/>
          <w:bCs/>
          <w:sz w:val="24"/>
          <w:szCs w:val="24"/>
        </w:rPr>
        <w:t xml:space="preserve"> LH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meningkatkan</w:t>
      </w:r>
      <w:proofErr w:type="spellEnd"/>
      <w:r>
        <w:rPr>
          <w:rFonts w:ascii="Arial Narrow" w:hAnsi="Arial Narrow"/>
          <w:bCs/>
          <w:sz w:val="24"/>
          <w:szCs w:val="24"/>
        </w:rPr>
        <w:t xml:space="preserve"> </w:t>
      </w:r>
      <w:proofErr w:type="spellStart"/>
      <w:r>
        <w:rPr>
          <w:rFonts w:ascii="Arial Narrow" w:hAnsi="Arial Narrow"/>
          <w:bCs/>
          <w:sz w:val="24"/>
          <w:szCs w:val="24"/>
        </w:rPr>
        <w:t>daya</w:t>
      </w:r>
      <w:proofErr w:type="spellEnd"/>
      <w:r>
        <w:rPr>
          <w:rFonts w:ascii="Arial Narrow" w:hAnsi="Arial Narrow"/>
          <w:bCs/>
          <w:sz w:val="24"/>
          <w:szCs w:val="24"/>
        </w:rPr>
        <w:t xml:space="preserve"> </w:t>
      </w:r>
      <w:proofErr w:type="spellStart"/>
      <w:r>
        <w:rPr>
          <w:rFonts w:ascii="Arial Narrow" w:hAnsi="Arial Narrow"/>
          <w:bCs/>
          <w:sz w:val="24"/>
          <w:szCs w:val="24"/>
        </w:rPr>
        <w:t>dukung</w:t>
      </w:r>
      <w:proofErr w:type="spellEnd"/>
      <w:r>
        <w:rPr>
          <w:rFonts w:ascii="Arial Narrow" w:hAnsi="Arial Narrow"/>
          <w:bCs/>
          <w:sz w:val="24"/>
          <w:szCs w:val="24"/>
        </w:rPr>
        <w:t xml:space="preserve"> </w:t>
      </w:r>
      <w:proofErr w:type="spellStart"/>
      <w:r>
        <w:rPr>
          <w:rFonts w:ascii="Arial Narrow" w:hAnsi="Arial Narrow"/>
          <w:bCs/>
          <w:sz w:val="24"/>
          <w:szCs w:val="24"/>
        </w:rPr>
        <w:t>lingkungan</w:t>
      </w:r>
      <w:proofErr w:type="spellEnd"/>
      <w:r>
        <w:rPr>
          <w:rFonts w:ascii="Arial Narrow" w:hAnsi="Arial Narrow"/>
          <w:bCs/>
          <w:sz w:val="24"/>
          <w:szCs w:val="24"/>
        </w:rPr>
        <w:t xml:space="preserve">, </w:t>
      </w:r>
      <w:proofErr w:type="spellStart"/>
      <w:r>
        <w:rPr>
          <w:rFonts w:ascii="Arial Narrow" w:hAnsi="Arial Narrow"/>
          <w:bCs/>
          <w:sz w:val="24"/>
          <w:szCs w:val="24"/>
        </w:rPr>
        <w:t>ketahanan</w:t>
      </w:r>
      <w:proofErr w:type="spellEnd"/>
      <w:r>
        <w:rPr>
          <w:rFonts w:ascii="Arial Narrow" w:hAnsi="Arial Narrow"/>
          <w:bCs/>
          <w:sz w:val="24"/>
          <w:szCs w:val="24"/>
        </w:rPr>
        <w:t xml:space="preserve"> air dan </w:t>
      </w:r>
      <w:proofErr w:type="spellStart"/>
      <w:r>
        <w:rPr>
          <w:rFonts w:ascii="Arial Narrow" w:hAnsi="Arial Narrow"/>
          <w:bCs/>
          <w:sz w:val="24"/>
          <w:szCs w:val="24"/>
        </w:rPr>
        <w:t>kesehatan</w:t>
      </w:r>
      <w:proofErr w:type="spellEnd"/>
      <w:r>
        <w:rPr>
          <w:rFonts w:ascii="Arial Narrow" w:hAnsi="Arial Narrow"/>
          <w:bCs/>
          <w:sz w:val="24"/>
          <w:szCs w:val="24"/>
        </w:rPr>
        <w:t xml:space="preserve"> </w:t>
      </w:r>
      <w:proofErr w:type="spellStart"/>
      <w:r>
        <w:rPr>
          <w:rFonts w:ascii="Arial Narrow" w:hAnsi="Arial Narrow"/>
          <w:bCs/>
          <w:sz w:val="24"/>
          <w:szCs w:val="24"/>
        </w:rPr>
        <w:t>masyarakat</w:t>
      </w:r>
      <w:proofErr w:type="spellEnd"/>
      <w:r>
        <w:rPr>
          <w:rFonts w:ascii="Arial Narrow" w:hAnsi="Arial Narrow"/>
          <w:bCs/>
          <w:sz w:val="24"/>
          <w:szCs w:val="24"/>
        </w:rPr>
        <w:t xml:space="preserve">, </w:t>
      </w:r>
      <w:proofErr w:type="spellStart"/>
      <w:r>
        <w:rPr>
          <w:rFonts w:ascii="Arial Narrow" w:hAnsi="Arial Narrow"/>
          <w:bCs/>
          <w:sz w:val="24"/>
          <w:szCs w:val="24"/>
        </w:rPr>
        <w:t>dengan</w:t>
      </w:r>
      <w:proofErr w:type="spellEnd"/>
      <w:r>
        <w:rPr>
          <w:rFonts w:ascii="Arial Narrow" w:hAnsi="Arial Narrow"/>
          <w:bCs/>
          <w:sz w:val="24"/>
          <w:szCs w:val="24"/>
        </w:rPr>
        <w:t xml:space="preserve"> indicator </w:t>
      </w:r>
      <w:proofErr w:type="spellStart"/>
      <w:r>
        <w:rPr>
          <w:rFonts w:ascii="Arial Narrow" w:hAnsi="Arial Narrow"/>
          <w:bCs/>
          <w:sz w:val="24"/>
          <w:szCs w:val="24"/>
        </w:rPr>
        <w:t>kinerja</w:t>
      </w:r>
      <w:proofErr w:type="spellEnd"/>
      <w:r>
        <w:rPr>
          <w:rFonts w:ascii="Arial Narrow" w:hAnsi="Arial Narrow"/>
          <w:bCs/>
          <w:sz w:val="24"/>
          <w:szCs w:val="24"/>
        </w:rPr>
        <w:t xml:space="preserve"> </w:t>
      </w:r>
      <w:proofErr w:type="spellStart"/>
      <w:r>
        <w:rPr>
          <w:rFonts w:ascii="Arial Narrow" w:hAnsi="Arial Narrow"/>
          <w:bCs/>
          <w:sz w:val="24"/>
          <w:szCs w:val="24"/>
        </w:rPr>
        <w:t>indeks</w:t>
      </w:r>
      <w:proofErr w:type="spellEnd"/>
      <w:r>
        <w:rPr>
          <w:rFonts w:ascii="Arial Narrow" w:hAnsi="Arial Narrow"/>
          <w:bCs/>
          <w:sz w:val="24"/>
          <w:szCs w:val="24"/>
        </w:rPr>
        <w:t xml:space="preserve"> </w:t>
      </w:r>
      <w:proofErr w:type="spellStart"/>
      <w:r>
        <w:rPr>
          <w:rFonts w:ascii="Arial Narrow" w:hAnsi="Arial Narrow"/>
          <w:bCs/>
          <w:sz w:val="24"/>
          <w:szCs w:val="24"/>
        </w:rPr>
        <w:t>kualitas</w:t>
      </w:r>
      <w:proofErr w:type="spellEnd"/>
      <w:r>
        <w:rPr>
          <w:rFonts w:ascii="Arial Narrow" w:hAnsi="Arial Narrow"/>
          <w:bCs/>
          <w:sz w:val="24"/>
          <w:szCs w:val="24"/>
        </w:rPr>
        <w:t xml:space="preserve"> LH </w:t>
      </w:r>
      <w:proofErr w:type="spellStart"/>
      <w:r>
        <w:rPr>
          <w:rFonts w:ascii="Arial Narrow" w:hAnsi="Arial Narrow"/>
          <w:bCs/>
          <w:sz w:val="24"/>
          <w:szCs w:val="24"/>
        </w:rPr>
        <w:t>berada</w:t>
      </w:r>
      <w:proofErr w:type="spellEnd"/>
      <w:r>
        <w:rPr>
          <w:rFonts w:ascii="Arial Narrow" w:hAnsi="Arial Narrow"/>
          <w:bCs/>
          <w:sz w:val="24"/>
          <w:szCs w:val="24"/>
        </w:rPr>
        <w:t xml:space="preserve"> pada </w:t>
      </w:r>
      <w:proofErr w:type="spellStart"/>
      <w:r>
        <w:rPr>
          <w:rFonts w:ascii="Arial Narrow" w:hAnsi="Arial Narrow"/>
          <w:bCs/>
          <w:sz w:val="24"/>
          <w:szCs w:val="24"/>
        </w:rPr>
        <w:t>kisaran</w:t>
      </w:r>
      <w:proofErr w:type="spellEnd"/>
      <w:r>
        <w:rPr>
          <w:rFonts w:ascii="Arial Narrow" w:hAnsi="Arial Narrow"/>
          <w:bCs/>
          <w:sz w:val="24"/>
          <w:szCs w:val="24"/>
        </w:rPr>
        <w:t xml:space="preserve"> 66,5-68,6, </w:t>
      </w:r>
      <w:proofErr w:type="spellStart"/>
      <w:r>
        <w:rPr>
          <w:rFonts w:ascii="Arial Narrow" w:hAnsi="Arial Narrow"/>
          <w:bCs/>
          <w:sz w:val="24"/>
          <w:szCs w:val="24"/>
        </w:rPr>
        <w:t>angka</w:t>
      </w:r>
      <w:proofErr w:type="spellEnd"/>
      <w:r>
        <w:rPr>
          <w:rFonts w:ascii="Arial Narrow" w:hAnsi="Arial Narrow"/>
          <w:bCs/>
          <w:sz w:val="24"/>
          <w:szCs w:val="24"/>
        </w:rPr>
        <w:t xml:space="preserve"> pada </w:t>
      </w:r>
      <w:proofErr w:type="spellStart"/>
      <w:r>
        <w:rPr>
          <w:rFonts w:ascii="Arial Narrow" w:hAnsi="Arial Narrow"/>
          <w:bCs/>
          <w:sz w:val="24"/>
          <w:szCs w:val="24"/>
        </w:rPr>
        <w:t>tahun</w:t>
      </w:r>
      <w:proofErr w:type="spellEnd"/>
      <w:r>
        <w:rPr>
          <w:rFonts w:ascii="Arial Narrow" w:hAnsi="Arial Narrow"/>
          <w:bCs/>
          <w:sz w:val="24"/>
          <w:szCs w:val="24"/>
        </w:rPr>
        <w:t xml:space="preserve"> 2014 </w:t>
      </w:r>
      <w:proofErr w:type="spellStart"/>
      <w:r>
        <w:rPr>
          <w:rFonts w:ascii="Arial Narrow" w:hAnsi="Arial Narrow"/>
          <w:bCs/>
          <w:sz w:val="24"/>
          <w:szCs w:val="24"/>
        </w:rPr>
        <w:t>sebesar</w:t>
      </w:r>
      <w:proofErr w:type="spellEnd"/>
      <w:r>
        <w:rPr>
          <w:rFonts w:ascii="Arial Narrow" w:hAnsi="Arial Narrow"/>
          <w:bCs/>
          <w:sz w:val="24"/>
          <w:szCs w:val="24"/>
        </w:rPr>
        <w:t xml:space="preserve"> 63,42 , </w:t>
      </w:r>
      <w:proofErr w:type="spellStart"/>
      <w:r>
        <w:rPr>
          <w:rFonts w:ascii="Arial Narrow" w:hAnsi="Arial Narrow"/>
          <w:bCs/>
          <w:sz w:val="24"/>
          <w:szCs w:val="24"/>
        </w:rPr>
        <w:t>anasir</w:t>
      </w:r>
      <w:proofErr w:type="spellEnd"/>
      <w:r>
        <w:rPr>
          <w:rFonts w:ascii="Arial Narrow" w:hAnsi="Arial Narrow"/>
          <w:bCs/>
          <w:sz w:val="24"/>
          <w:szCs w:val="24"/>
        </w:rPr>
        <w:t xml:space="preserve"> </w:t>
      </w:r>
      <w:proofErr w:type="spellStart"/>
      <w:r>
        <w:rPr>
          <w:rFonts w:ascii="Arial Narrow" w:hAnsi="Arial Narrow"/>
          <w:bCs/>
          <w:sz w:val="24"/>
          <w:szCs w:val="24"/>
        </w:rPr>
        <w:t>utama</w:t>
      </w:r>
      <w:proofErr w:type="spellEnd"/>
      <w:r>
        <w:rPr>
          <w:rFonts w:ascii="Arial Narrow" w:hAnsi="Arial Narrow"/>
          <w:bCs/>
          <w:sz w:val="24"/>
          <w:szCs w:val="24"/>
        </w:rPr>
        <w:t xml:space="preserve"> </w:t>
      </w:r>
      <w:proofErr w:type="spellStart"/>
      <w:r>
        <w:rPr>
          <w:rFonts w:ascii="Arial Narrow" w:hAnsi="Arial Narrow"/>
          <w:bCs/>
          <w:sz w:val="24"/>
          <w:szCs w:val="24"/>
        </w:rPr>
        <w:t>pembangun</w:t>
      </w:r>
      <w:proofErr w:type="spellEnd"/>
      <w:r>
        <w:rPr>
          <w:rFonts w:ascii="Arial Narrow" w:hAnsi="Arial Narrow"/>
          <w:bCs/>
          <w:sz w:val="24"/>
          <w:szCs w:val="24"/>
        </w:rPr>
        <w:t xml:space="preserve"> </w:t>
      </w:r>
      <w:proofErr w:type="spellStart"/>
      <w:r>
        <w:rPr>
          <w:rFonts w:ascii="Arial Narrow" w:hAnsi="Arial Narrow"/>
          <w:bCs/>
          <w:sz w:val="24"/>
          <w:szCs w:val="24"/>
        </w:rPr>
        <w:t>dari</w:t>
      </w:r>
      <w:proofErr w:type="spellEnd"/>
      <w:r>
        <w:rPr>
          <w:rFonts w:ascii="Arial Narrow" w:hAnsi="Arial Narrow"/>
          <w:bCs/>
          <w:sz w:val="24"/>
          <w:szCs w:val="24"/>
        </w:rPr>
        <w:t xml:space="preserve"> </w:t>
      </w:r>
      <w:proofErr w:type="spellStart"/>
      <w:r>
        <w:rPr>
          <w:rFonts w:ascii="Arial Narrow" w:hAnsi="Arial Narrow"/>
          <w:bCs/>
          <w:sz w:val="24"/>
          <w:szCs w:val="24"/>
        </w:rPr>
        <w:t>besarnya</w:t>
      </w:r>
      <w:proofErr w:type="spellEnd"/>
      <w:r>
        <w:rPr>
          <w:rFonts w:ascii="Arial Narrow" w:hAnsi="Arial Narrow"/>
          <w:bCs/>
          <w:sz w:val="24"/>
          <w:szCs w:val="24"/>
        </w:rPr>
        <w:t xml:space="preserve"> </w:t>
      </w:r>
      <w:proofErr w:type="spellStart"/>
      <w:r>
        <w:rPr>
          <w:rFonts w:ascii="Arial Narrow" w:hAnsi="Arial Narrow"/>
          <w:bCs/>
          <w:sz w:val="24"/>
          <w:szCs w:val="24"/>
        </w:rPr>
        <w:t>indeks</w:t>
      </w:r>
      <w:proofErr w:type="spellEnd"/>
      <w:r>
        <w:rPr>
          <w:rFonts w:ascii="Arial Narrow" w:hAnsi="Arial Narrow"/>
          <w:bCs/>
          <w:sz w:val="24"/>
          <w:szCs w:val="24"/>
        </w:rPr>
        <w:t xml:space="preserve"> </w:t>
      </w:r>
      <w:proofErr w:type="spellStart"/>
      <w:r>
        <w:rPr>
          <w:rFonts w:ascii="Arial Narrow" w:hAnsi="Arial Narrow"/>
          <w:bCs/>
          <w:sz w:val="24"/>
          <w:szCs w:val="24"/>
        </w:rPr>
        <w:t>ini</w:t>
      </w:r>
      <w:proofErr w:type="spellEnd"/>
      <w:r>
        <w:rPr>
          <w:rFonts w:ascii="Arial Narrow" w:hAnsi="Arial Narrow"/>
          <w:bCs/>
          <w:sz w:val="24"/>
          <w:szCs w:val="24"/>
        </w:rPr>
        <w:t xml:space="preserve"> yang </w:t>
      </w:r>
      <w:proofErr w:type="spellStart"/>
      <w:r>
        <w:rPr>
          <w:rFonts w:ascii="Arial Narrow" w:hAnsi="Arial Narrow"/>
          <w:bCs/>
          <w:sz w:val="24"/>
          <w:szCs w:val="24"/>
        </w:rPr>
        <w:t>akan</w:t>
      </w:r>
      <w:proofErr w:type="spellEnd"/>
      <w:r>
        <w:rPr>
          <w:rFonts w:ascii="Arial Narrow" w:hAnsi="Arial Narrow"/>
          <w:bCs/>
          <w:sz w:val="24"/>
          <w:szCs w:val="24"/>
        </w:rPr>
        <w:t xml:space="preserve"> </w:t>
      </w:r>
      <w:proofErr w:type="spellStart"/>
      <w:r>
        <w:rPr>
          <w:rFonts w:ascii="Arial Narrow" w:hAnsi="Arial Narrow"/>
          <w:bCs/>
          <w:sz w:val="24"/>
          <w:szCs w:val="24"/>
        </w:rPr>
        <w:t>ditangani</w:t>
      </w:r>
      <w:proofErr w:type="spellEnd"/>
      <w:r>
        <w:rPr>
          <w:rFonts w:ascii="Arial Narrow" w:hAnsi="Arial Narrow"/>
          <w:bCs/>
          <w:sz w:val="24"/>
          <w:szCs w:val="24"/>
        </w:rPr>
        <w:t xml:space="preserve">, </w:t>
      </w:r>
      <w:proofErr w:type="spellStart"/>
      <w:r>
        <w:rPr>
          <w:rFonts w:ascii="Arial Narrow" w:hAnsi="Arial Narrow"/>
          <w:bCs/>
          <w:sz w:val="24"/>
          <w:szCs w:val="24"/>
        </w:rPr>
        <w:t>yaitu</w:t>
      </w:r>
      <w:proofErr w:type="spellEnd"/>
      <w:r>
        <w:rPr>
          <w:rFonts w:ascii="Arial Narrow" w:hAnsi="Arial Narrow"/>
          <w:bCs/>
          <w:sz w:val="24"/>
          <w:szCs w:val="24"/>
        </w:rPr>
        <w:t xml:space="preserve"> : air, </w:t>
      </w:r>
      <w:proofErr w:type="spellStart"/>
      <w:r>
        <w:rPr>
          <w:rFonts w:ascii="Arial Narrow" w:hAnsi="Arial Narrow"/>
          <w:bCs/>
          <w:sz w:val="24"/>
          <w:szCs w:val="24"/>
        </w:rPr>
        <w:t>udara</w:t>
      </w:r>
      <w:proofErr w:type="spellEnd"/>
      <w:r>
        <w:rPr>
          <w:rFonts w:ascii="Arial Narrow" w:hAnsi="Arial Narrow"/>
          <w:bCs/>
          <w:sz w:val="24"/>
          <w:szCs w:val="24"/>
        </w:rPr>
        <w:t xml:space="preserve"> dan </w:t>
      </w:r>
      <w:proofErr w:type="spellStart"/>
      <w:r>
        <w:rPr>
          <w:rFonts w:ascii="Arial Narrow" w:hAnsi="Arial Narrow"/>
          <w:bCs/>
          <w:sz w:val="24"/>
          <w:szCs w:val="24"/>
        </w:rPr>
        <w:t>tutupan</w:t>
      </w:r>
      <w:proofErr w:type="spellEnd"/>
      <w:r>
        <w:rPr>
          <w:rFonts w:ascii="Arial Narrow" w:hAnsi="Arial Narrow"/>
          <w:bCs/>
          <w:sz w:val="24"/>
          <w:szCs w:val="24"/>
        </w:rPr>
        <w:t xml:space="preserve"> </w:t>
      </w:r>
      <w:proofErr w:type="spellStart"/>
      <w:r>
        <w:rPr>
          <w:rFonts w:ascii="Arial Narrow" w:hAnsi="Arial Narrow"/>
          <w:bCs/>
          <w:sz w:val="24"/>
          <w:szCs w:val="24"/>
        </w:rPr>
        <w:t>hutan</w:t>
      </w:r>
      <w:proofErr w:type="spellEnd"/>
      <w:r>
        <w:rPr>
          <w:rFonts w:ascii="Arial Narrow" w:hAnsi="Arial Narrow"/>
          <w:bCs/>
          <w:sz w:val="24"/>
          <w:szCs w:val="24"/>
        </w:rPr>
        <w:t xml:space="preserve">; (2) </w:t>
      </w:r>
      <w:proofErr w:type="spellStart"/>
      <w:r>
        <w:rPr>
          <w:rFonts w:ascii="Arial Narrow" w:hAnsi="Arial Narrow"/>
          <w:bCs/>
          <w:sz w:val="24"/>
          <w:szCs w:val="24"/>
        </w:rPr>
        <w:t>memanfaatkan</w:t>
      </w:r>
      <w:proofErr w:type="spellEnd"/>
      <w:r>
        <w:rPr>
          <w:rFonts w:ascii="Arial Narrow" w:hAnsi="Arial Narrow"/>
          <w:bCs/>
          <w:sz w:val="24"/>
          <w:szCs w:val="24"/>
        </w:rPr>
        <w:t xml:space="preserve"> </w:t>
      </w:r>
      <w:proofErr w:type="spellStart"/>
      <w:r>
        <w:rPr>
          <w:rFonts w:ascii="Arial Narrow" w:hAnsi="Arial Narrow"/>
          <w:bCs/>
          <w:sz w:val="24"/>
          <w:szCs w:val="24"/>
        </w:rPr>
        <w:t>potensi</w:t>
      </w:r>
      <w:proofErr w:type="spellEnd"/>
      <w:r>
        <w:rPr>
          <w:rFonts w:ascii="Arial Narrow" w:hAnsi="Arial Narrow"/>
          <w:bCs/>
          <w:sz w:val="24"/>
          <w:szCs w:val="24"/>
        </w:rPr>
        <w:t xml:space="preserve"> </w:t>
      </w:r>
      <w:proofErr w:type="spellStart"/>
      <w:r>
        <w:rPr>
          <w:rFonts w:ascii="Arial Narrow" w:hAnsi="Arial Narrow"/>
          <w:bCs/>
          <w:sz w:val="24"/>
          <w:szCs w:val="24"/>
        </w:rPr>
        <w:t>sumberdaya</w:t>
      </w:r>
      <w:proofErr w:type="spellEnd"/>
      <w:r>
        <w:rPr>
          <w:rFonts w:ascii="Arial Narrow" w:hAnsi="Arial Narrow"/>
          <w:bCs/>
          <w:sz w:val="24"/>
          <w:szCs w:val="24"/>
        </w:rPr>
        <w:t xml:space="preserve">  </w:t>
      </w:r>
      <w:proofErr w:type="spellStart"/>
      <w:r>
        <w:rPr>
          <w:rFonts w:ascii="Arial Narrow" w:hAnsi="Arial Narrow"/>
          <w:bCs/>
          <w:sz w:val="24"/>
          <w:szCs w:val="24"/>
        </w:rPr>
        <w:t>hutan</w:t>
      </w:r>
      <w:proofErr w:type="spellEnd"/>
      <w:r>
        <w:rPr>
          <w:rFonts w:ascii="Arial Narrow" w:hAnsi="Arial Narrow"/>
          <w:bCs/>
          <w:sz w:val="24"/>
          <w:szCs w:val="24"/>
        </w:rPr>
        <w:t xml:space="preserve"> dan </w:t>
      </w:r>
      <w:proofErr w:type="spellStart"/>
      <w:r>
        <w:rPr>
          <w:rFonts w:ascii="Arial Narrow" w:hAnsi="Arial Narrow"/>
          <w:bCs/>
          <w:sz w:val="24"/>
          <w:szCs w:val="24"/>
        </w:rPr>
        <w:t>lingkungan</w:t>
      </w:r>
      <w:proofErr w:type="spellEnd"/>
      <w:r>
        <w:rPr>
          <w:rFonts w:ascii="Arial Narrow" w:hAnsi="Arial Narrow"/>
          <w:bCs/>
          <w:sz w:val="24"/>
          <w:szCs w:val="24"/>
        </w:rPr>
        <w:t xml:space="preserve"> </w:t>
      </w:r>
      <w:proofErr w:type="spellStart"/>
      <w:r>
        <w:rPr>
          <w:rFonts w:ascii="Arial Narrow" w:hAnsi="Arial Narrow"/>
          <w:bCs/>
          <w:sz w:val="24"/>
          <w:szCs w:val="24"/>
        </w:rPr>
        <w:t>hutan</w:t>
      </w:r>
      <w:proofErr w:type="spellEnd"/>
      <w:r>
        <w:rPr>
          <w:rFonts w:ascii="Arial Narrow" w:hAnsi="Arial Narrow"/>
          <w:bCs/>
          <w:sz w:val="24"/>
          <w:szCs w:val="24"/>
        </w:rPr>
        <w:t xml:space="preserve"> </w:t>
      </w:r>
      <w:proofErr w:type="spellStart"/>
      <w:r>
        <w:rPr>
          <w:rFonts w:ascii="Arial Narrow" w:hAnsi="Arial Narrow"/>
          <w:bCs/>
          <w:sz w:val="24"/>
          <w:szCs w:val="24"/>
        </w:rPr>
        <w:t>secara</w:t>
      </w:r>
      <w:proofErr w:type="spellEnd"/>
      <w:r>
        <w:rPr>
          <w:rFonts w:ascii="Arial Narrow" w:hAnsi="Arial Narrow"/>
          <w:bCs/>
          <w:sz w:val="24"/>
          <w:szCs w:val="24"/>
        </w:rPr>
        <w:t xml:space="preserve"> </w:t>
      </w:r>
      <w:proofErr w:type="spellStart"/>
      <w:r>
        <w:rPr>
          <w:rFonts w:ascii="Arial Narrow" w:hAnsi="Arial Narrow"/>
          <w:bCs/>
          <w:sz w:val="24"/>
          <w:szCs w:val="24"/>
        </w:rPr>
        <w:t>lestari</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meningkatkan</w:t>
      </w:r>
      <w:proofErr w:type="spellEnd"/>
      <w:r>
        <w:rPr>
          <w:rFonts w:ascii="Arial Narrow" w:hAnsi="Arial Narrow"/>
          <w:bCs/>
          <w:sz w:val="24"/>
          <w:szCs w:val="24"/>
        </w:rPr>
        <w:t xml:space="preserve"> </w:t>
      </w:r>
      <w:proofErr w:type="spellStart"/>
      <w:r>
        <w:rPr>
          <w:rFonts w:ascii="Arial Narrow" w:hAnsi="Arial Narrow"/>
          <w:bCs/>
          <w:sz w:val="24"/>
          <w:szCs w:val="24"/>
        </w:rPr>
        <w:t>ekonomi</w:t>
      </w:r>
      <w:proofErr w:type="spellEnd"/>
      <w:r>
        <w:rPr>
          <w:rFonts w:ascii="Arial Narrow" w:hAnsi="Arial Narrow"/>
          <w:bCs/>
          <w:sz w:val="24"/>
          <w:szCs w:val="24"/>
        </w:rPr>
        <w:t xml:space="preserve"> dan </w:t>
      </w:r>
      <w:proofErr w:type="spellStart"/>
      <w:r>
        <w:rPr>
          <w:rFonts w:ascii="Arial Narrow" w:hAnsi="Arial Narrow"/>
          <w:bCs/>
          <w:sz w:val="24"/>
          <w:szCs w:val="24"/>
        </w:rPr>
        <w:t>kesejahteraan</w:t>
      </w:r>
      <w:proofErr w:type="spellEnd"/>
      <w:r>
        <w:rPr>
          <w:rFonts w:ascii="Arial Narrow" w:hAnsi="Arial Narrow"/>
          <w:bCs/>
          <w:sz w:val="24"/>
          <w:szCs w:val="24"/>
        </w:rPr>
        <w:t xml:space="preserve"> </w:t>
      </w:r>
      <w:proofErr w:type="spellStart"/>
      <w:r>
        <w:rPr>
          <w:rFonts w:ascii="Arial Narrow" w:hAnsi="Arial Narrow"/>
          <w:bCs/>
          <w:sz w:val="24"/>
          <w:szCs w:val="24"/>
        </w:rPr>
        <w:t>masyarakat</w:t>
      </w:r>
      <w:proofErr w:type="spellEnd"/>
      <w:r>
        <w:rPr>
          <w:rFonts w:ascii="Arial Narrow" w:hAnsi="Arial Narrow"/>
          <w:bCs/>
          <w:sz w:val="24"/>
          <w:szCs w:val="24"/>
        </w:rPr>
        <w:t xml:space="preserve"> yang </w:t>
      </w:r>
      <w:proofErr w:type="spellStart"/>
      <w:r>
        <w:rPr>
          <w:rFonts w:ascii="Arial Narrow" w:hAnsi="Arial Narrow"/>
          <w:bCs/>
          <w:sz w:val="24"/>
          <w:szCs w:val="24"/>
        </w:rPr>
        <w:t>berkeadilan</w:t>
      </w:r>
      <w:proofErr w:type="spellEnd"/>
      <w:r>
        <w:rPr>
          <w:rFonts w:ascii="Arial Narrow" w:hAnsi="Arial Narrow"/>
          <w:bCs/>
          <w:sz w:val="24"/>
          <w:szCs w:val="24"/>
        </w:rPr>
        <w:t xml:space="preserve">, </w:t>
      </w:r>
      <w:proofErr w:type="spellStart"/>
      <w:r>
        <w:rPr>
          <w:rFonts w:ascii="Arial Narrow" w:hAnsi="Arial Narrow"/>
          <w:bCs/>
          <w:sz w:val="24"/>
          <w:szCs w:val="24"/>
        </w:rPr>
        <w:t>dengan</w:t>
      </w:r>
      <w:proofErr w:type="spellEnd"/>
      <w:r>
        <w:rPr>
          <w:rFonts w:ascii="Arial Narrow" w:hAnsi="Arial Narrow"/>
          <w:bCs/>
          <w:sz w:val="24"/>
          <w:szCs w:val="24"/>
        </w:rPr>
        <w:t xml:space="preserve"> indicator </w:t>
      </w:r>
      <w:proofErr w:type="spellStart"/>
      <w:r>
        <w:rPr>
          <w:rFonts w:ascii="Arial Narrow" w:hAnsi="Arial Narrow"/>
          <w:bCs/>
          <w:sz w:val="24"/>
          <w:szCs w:val="24"/>
        </w:rPr>
        <w:t>kinerja</w:t>
      </w:r>
      <w:proofErr w:type="spellEnd"/>
      <w:r>
        <w:rPr>
          <w:rFonts w:ascii="Arial Narrow" w:hAnsi="Arial Narrow"/>
          <w:bCs/>
          <w:sz w:val="24"/>
          <w:szCs w:val="24"/>
        </w:rPr>
        <w:t xml:space="preserve"> </w:t>
      </w:r>
      <w:proofErr w:type="spellStart"/>
      <w:r>
        <w:rPr>
          <w:rFonts w:ascii="Arial Narrow" w:hAnsi="Arial Narrow"/>
          <w:bCs/>
          <w:sz w:val="24"/>
          <w:szCs w:val="24"/>
        </w:rPr>
        <w:t>peningkatan</w:t>
      </w:r>
      <w:proofErr w:type="spellEnd"/>
      <w:r>
        <w:rPr>
          <w:rFonts w:ascii="Arial Narrow" w:hAnsi="Arial Narrow"/>
          <w:bCs/>
          <w:sz w:val="24"/>
          <w:szCs w:val="24"/>
        </w:rPr>
        <w:t xml:space="preserve"> </w:t>
      </w:r>
      <w:proofErr w:type="spellStart"/>
      <w:r>
        <w:rPr>
          <w:rFonts w:ascii="Arial Narrow" w:hAnsi="Arial Narrow"/>
          <w:bCs/>
          <w:sz w:val="24"/>
          <w:szCs w:val="24"/>
        </w:rPr>
        <w:t>kontribusi</w:t>
      </w:r>
      <w:proofErr w:type="spellEnd"/>
      <w:r>
        <w:rPr>
          <w:rFonts w:ascii="Arial Narrow" w:hAnsi="Arial Narrow"/>
          <w:bCs/>
          <w:sz w:val="24"/>
          <w:szCs w:val="24"/>
        </w:rPr>
        <w:t xml:space="preserve"> SDH dan LH </w:t>
      </w:r>
      <w:proofErr w:type="spellStart"/>
      <w:r>
        <w:rPr>
          <w:rFonts w:ascii="Arial Narrow" w:hAnsi="Arial Narrow"/>
          <w:bCs/>
          <w:sz w:val="24"/>
          <w:szCs w:val="24"/>
        </w:rPr>
        <w:t>terhadap</w:t>
      </w:r>
      <w:proofErr w:type="spellEnd"/>
      <w:r>
        <w:rPr>
          <w:rFonts w:ascii="Arial Narrow" w:hAnsi="Arial Narrow"/>
          <w:bCs/>
          <w:sz w:val="24"/>
          <w:szCs w:val="24"/>
        </w:rPr>
        <w:t xml:space="preserve"> </w:t>
      </w:r>
      <w:proofErr w:type="spellStart"/>
      <w:r>
        <w:rPr>
          <w:rFonts w:ascii="Arial Narrow" w:hAnsi="Arial Narrow"/>
          <w:bCs/>
          <w:sz w:val="24"/>
          <w:szCs w:val="24"/>
        </w:rPr>
        <w:t>devisa</w:t>
      </w:r>
      <w:proofErr w:type="spellEnd"/>
      <w:r>
        <w:rPr>
          <w:rFonts w:ascii="Arial Narrow" w:hAnsi="Arial Narrow"/>
          <w:bCs/>
          <w:sz w:val="24"/>
          <w:szCs w:val="24"/>
        </w:rPr>
        <w:t xml:space="preserve"> dan PNBP, </w:t>
      </w:r>
      <w:proofErr w:type="spellStart"/>
      <w:r>
        <w:rPr>
          <w:rFonts w:ascii="Arial Narrow" w:hAnsi="Arial Narrow"/>
          <w:bCs/>
          <w:sz w:val="24"/>
          <w:szCs w:val="24"/>
        </w:rPr>
        <w:t>Komponen</w:t>
      </w:r>
      <w:proofErr w:type="spellEnd"/>
      <w:r>
        <w:rPr>
          <w:rFonts w:ascii="Arial Narrow" w:hAnsi="Arial Narrow"/>
          <w:bCs/>
          <w:sz w:val="24"/>
          <w:szCs w:val="24"/>
        </w:rPr>
        <w:t xml:space="preserve"> </w:t>
      </w:r>
      <w:proofErr w:type="spellStart"/>
      <w:r>
        <w:rPr>
          <w:rFonts w:ascii="Arial Narrow" w:hAnsi="Arial Narrow"/>
          <w:bCs/>
          <w:sz w:val="24"/>
          <w:szCs w:val="24"/>
        </w:rPr>
        <w:t>pengungkit</w:t>
      </w:r>
      <w:proofErr w:type="spellEnd"/>
      <w:r>
        <w:rPr>
          <w:rFonts w:ascii="Arial Narrow" w:hAnsi="Arial Narrow"/>
          <w:bCs/>
          <w:sz w:val="24"/>
          <w:szCs w:val="24"/>
        </w:rPr>
        <w:t xml:space="preserve"> yang </w:t>
      </w:r>
      <w:proofErr w:type="spellStart"/>
      <w:r>
        <w:rPr>
          <w:rFonts w:ascii="Arial Narrow" w:hAnsi="Arial Narrow"/>
          <w:bCs/>
          <w:sz w:val="24"/>
          <w:szCs w:val="24"/>
        </w:rPr>
        <w:t>akan</w:t>
      </w:r>
      <w:proofErr w:type="spellEnd"/>
      <w:r>
        <w:rPr>
          <w:rFonts w:ascii="Arial Narrow" w:hAnsi="Arial Narrow"/>
          <w:bCs/>
          <w:sz w:val="24"/>
          <w:szCs w:val="24"/>
        </w:rPr>
        <w:t xml:space="preserve"> </w:t>
      </w:r>
      <w:proofErr w:type="spellStart"/>
      <w:r>
        <w:rPr>
          <w:rFonts w:ascii="Arial Narrow" w:hAnsi="Arial Narrow"/>
          <w:bCs/>
          <w:sz w:val="24"/>
          <w:szCs w:val="24"/>
        </w:rPr>
        <w:t>ditangani</w:t>
      </w:r>
      <w:proofErr w:type="spellEnd"/>
      <w:r>
        <w:rPr>
          <w:rFonts w:ascii="Arial Narrow" w:hAnsi="Arial Narrow"/>
          <w:bCs/>
          <w:sz w:val="24"/>
          <w:szCs w:val="24"/>
        </w:rPr>
        <w:t xml:space="preserve"> </w:t>
      </w:r>
      <w:proofErr w:type="spellStart"/>
      <w:r>
        <w:rPr>
          <w:rFonts w:ascii="Arial Narrow" w:hAnsi="Arial Narrow"/>
          <w:bCs/>
          <w:sz w:val="24"/>
          <w:szCs w:val="24"/>
        </w:rPr>
        <w:t>yaitu</w:t>
      </w:r>
      <w:proofErr w:type="spellEnd"/>
      <w:r>
        <w:rPr>
          <w:rFonts w:ascii="Arial Narrow" w:hAnsi="Arial Narrow"/>
          <w:bCs/>
          <w:sz w:val="24"/>
          <w:szCs w:val="24"/>
        </w:rPr>
        <w:t xml:space="preserve"> </w:t>
      </w:r>
      <w:proofErr w:type="spellStart"/>
      <w:r>
        <w:rPr>
          <w:rFonts w:ascii="Arial Narrow" w:hAnsi="Arial Narrow"/>
          <w:bCs/>
          <w:sz w:val="24"/>
          <w:szCs w:val="24"/>
        </w:rPr>
        <w:t>produksi</w:t>
      </w:r>
      <w:proofErr w:type="spellEnd"/>
      <w:r>
        <w:rPr>
          <w:rFonts w:ascii="Arial Narrow" w:hAnsi="Arial Narrow"/>
          <w:bCs/>
          <w:sz w:val="24"/>
          <w:szCs w:val="24"/>
        </w:rPr>
        <w:t xml:space="preserve"> </w:t>
      </w:r>
      <w:proofErr w:type="spellStart"/>
      <w:r>
        <w:rPr>
          <w:rFonts w:ascii="Arial Narrow" w:hAnsi="Arial Narrow"/>
          <w:bCs/>
          <w:sz w:val="24"/>
          <w:szCs w:val="24"/>
        </w:rPr>
        <w:t>hasil</w:t>
      </w:r>
      <w:proofErr w:type="spellEnd"/>
      <w:r>
        <w:rPr>
          <w:rFonts w:ascii="Arial Narrow" w:hAnsi="Arial Narrow"/>
          <w:bCs/>
          <w:sz w:val="24"/>
          <w:szCs w:val="24"/>
        </w:rPr>
        <w:t xml:space="preserve"> </w:t>
      </w:r>
      <w:proofErr w:type="spellStart"/>
      <w:r>
        <w:rPr>
          <w:rFonts w:ascii="Arial Narrow" w:hAnsi="Arial Narrow"/>
          <w:bCs/>
          <w:sz w:val="24"/>
          <w:szCs w:val="24"/>
        </w:rPr>
        <w:t>hutan</w:t>
      </w:r>
      <w:proofErr w:type="spellEnd"/>
      <w:r>
        <w:rPr>
          <w:rFonts w:ascii="Arial Narrow" w:hAnsi="Arial Narrow"/>
          <w:bCs/>
          <w:sz w:val="24"/>
          <w:szCs w:val="24"/>
        </w:rPr>
        <w:t xml:space="preserve"> , </w:t>
      </w:r>
      <w:proofErr w:type="spellStart"/>
      <w:r>
        <w:rPr>
          <w:rFonts w:ascii="Arial Narrow" w:hAnsi="Arial Narrow"/>
          <w:bCs/>
          <w:sz w:val="24"/>
          <w:szCs w:val="24"/>
        </w:rPr>
        <w:t>baik</w:t>
      </w:r>
      <w:proofErr w:type="spellEnd"/>
      <w:r>
        <w:rPr>
          <w:rFonts w:ascii="Arial Narrow" w:hAnsi="Arial Narrow"/>
          <w:bCs/>
          <w:sz w:val="24"/>
          <w:szCs w:val="24"/>
        </w:rPr>
        <w:t xml:space="preserve"> </w:t>
      </w:r>
      <w:proofErr w:type="spellStart"/>
      <w:r>
        <w:rPr>
          <w:rFonts w:ascii="Arial Narrow" w:hAnsi="Arial Narrow"/>
          <w:bCs/>
          <w:sz w:val="24"/>
          <w:szCs w:val="24"/>
        </w:rPr>
        <w:t>kayu</w:t>
      </w:r>
      <w:proofErr w:type="spellEnd"/>
      <w:r>
        <w:rPr>
          <w:rFonts w:ascii="Arial Narrow" w:hAnsi="Arial Narrow"/>
          <w:bCs/>
          <w:sz w:val="24"/>
          <w:szCs w:val="24"/>
        </w:rPr>
        <w:t xml:space="preserve"> </w:t>
      </w:r>
      <w:proofErr w:type="spellStart"/>
      <w:r>
        <w:rPr>
          <w:rFonts w:ascii="Arial Narrow" w:hAnsi="Arial Narrow"/>
          <w:bCs/>
          <w:sz w:val="24"/>
          <w:szCs w:val="24"/>
        </w:rPr>
        <w:t>maupun</w:t>
      </w:r>
      <w:proofErr w:type="spellEnd"/>
      <w:r>
        <w:rPr>
          <w:rFonts w:ascii="Arial Narrow" w:hAnsi="Arial Narrow"/>
          <w:bCs/>
          <w:sz w:val="24"/>
          <w:szCs w:val="24"/>
        </w:rPr>
        <w:t xml:space="preserve"> non </w:t>
      </w:r>
      <w:proofErr w:type="spellStart"/>
      <w:r>
        <w:rPr>
          <w:rFonts w:ascii="Arial Narrow" w:hAnsi="Arial Narrow"/>
          <w:bCs/>
          <w:sz w:val="24"/>
          <w:szCs w:val="24"/>
        </w:rPr>
        <w:t>kayu</w:t>
      </w:r>
      <w:proofErr w:type="spellEnd"/>
      <w:r>
        <w:rPr>
          <w:rFonts w:ascii="Arial Narrow" w:hAnsi="Arial Narrow"/>
          <w:bCs/>
          <w:sz w:val="24"/>
          <w:szCs w:val="24"/>
        </w:rPr>
        <w:t xml:space="preserve"> (</w:t>
      </w:r>
      <w:proofErr w:type="spellStart"/>
      <w:r>
        <w:rPr>
          <w:rFonts w:ascii="Arial Narrow" w:hAnsi="Arial Narrow"/>
          <w:bCs/>
          <w:sz w:val="24"/>
          <w:szCs w:val="24"/>
        </w:rPr>
        <w:t>termasuk</w:t>
      </w:r>
      <w:proofErr w:type="spellEnd"/>
      <w:r>
        <w:rPr>
          <w:rFonts w:ascii="Arial Narrow" w:hAnsi="Arial Narrow"/>
          <w:bCs/>
          <w:sz w:val="24"/>
          <w:szCs w:val="24"/>
        </w:rPr>
        <w:t xml:space="preserve"> </w:t>
      </w:r>
      <w:proofErr w:type="spellStart"/>
      <w:r>
        <w:rPr>
          <w:rFonts w:ascii="Arial Narrow" w:hAnsi="Arial Narrow"/>
          <w:bCs/>
          <w:sz w:val="24"/>
          <w:szCs w:val="24"/>
        </w:rPr>
        <w:t>tumbuhan</w:t>
      </w:r>
      <w:proofErr w:type="spellEnd"/>
      <w:r>
        <w:rPr>
          <w:rFonts w:ascii="Arial Narrow" w:hAnsi="Arial Narrow"/>
          <w:bCs/>
          <w:sz w:val="24"/>
          <w:szCs w:val="24"/>
        </w:rPr>
        <w:t xml:space="preserve"> dan </w:t>
      </w:r>
      <w:proofErr w:type="spellStart"/>
      <w:r>
        <w:rPr>
          <w:rFonts w:ascii="Arial Narrow" w:hAnsi="Arial Narrow"/>
          <w:bCs/>
          <w:sz w:val="24"/>
          <w:szCs w:val="24"/>
        </w:rPr>
        <w:t>satwa</w:t>
      </w:r>
      <w:proofErr w:type="spellEnd"/>
      <w:r>
        <w:rPr>
          <w:rFonts w:ascii="Arial Narrow" w:hAnsi="Arial Narrow"/>
          <w:bCs/>
          <w:sz w:val="24"/>
          <w:szCs w:val="24"/>
        </w:rPr>
        <w:t xml:space="preserve"> liar) dan </w:t>
      </w:r>
      <w:proofErr w:type="spellStart"/>
      <w:r>
        <w:rPr>
          <w:rFonts w:ascii="Arial Narrow" w:hAnsi="Arial Narrow"/>
          <w:bCs/>
          <w:sz w:val="24"/>
          <w:szCs w:val="24"/>
        </w:rPr>
        <w:t>eksport</w:t>
      </w:r>
      <w:proofErr w:type="spellEnd"/>
      <w:r>
        <w:rPr>
          <w:rFonts w:ascii="Arial Narrow" w:hAnsi="Arial Narrow"/>
          <w:bCs/>
          <w:sz w:val="24"/>
          <w:szCs w:val="24"/>
        </w:rPr>
        <w:t xml:space="preserve">; dan (3) </w:t>
      </w:r>
      <w:proofErr w:type="spellStart"/>
      <w:r>
        <w:rPr>
          <w:rFonts w:ascii="Arial Narrow" w:hAnsi="Arial Narrow"/>
          <w:bCs/>
          <w:sz w:val="24"/>
          <w:szCs w:val="24"/>
        </w:rPr>
        <w:t>Melestarikan</w:t>
      </w:r>
      <w:proofErr w:type="spellEnd"/>
      <w:r>
        <w:rPr>
          <w:rFonts w:ascii="Arial Narrow" w:hAnsi="Arial Narrow"/>
          <w:bCs/>
          <w:sz w:val="24"/>
          <w:szCs w:val="24"/>
        </w:rPr>
        <w:t xml:space="preserve"> </w:t>
      </w:r>
      <w:proofErr w:type="spellStart"/>
      <w:r>
        <w:rPr>
          <w:rFonts w:ascii="Arial Narrow" w:hAnsi="Arial Narrow"/>
          <w:bCs/>
          <w:sz w:val="24"/>
          <w:szCs w:val="24"/>
        </w:rPr>
        <w:t>keseimbangan</w:t>
      </w:r>
      <w:proofErr w:type="spellEnd"/>
      <w:r>
        <w:rPr>
          <w:rFonts w:ascii="Arial Narrow" w:hAnsi="Arial Narrow"/>
          <w:bCs/>
          <w:sz w:val="24"/>
          <w:szCs w:val="24"/>
        </w:rPr>
        <w:t xml:space="preserve"> </w:t>
      </w:r>
      <w:proofErr w:type="spellStart"/>
      <w:r>
        <w:rPr>
          <w:rFonts w:ascii="Arial Narrow" w:hAnsi="Arial Narrow"/>
          <w:bCs/>
          <w:sz w:val="24"/>
          <w:szCs w:val="24"/>
        </w:rPr>
        <w:t>ekosistem</w:t>
      </w:r>
      <w:proofErr w:type="spellEnd"/>
      <w:r>
        <w:rPr>
          <w:rFonts w:ascii="Arial Narrow" w:hAnsi="Arial Narrow"/>
          <w:bCs/>
          <w:sz w:val="24"/>
          <w:szCs w:val="24"/>
        </w:rPr>
        <w:t xml:space="preserve"> dan </w:t>
      </w:r>
      <w:proofErr w:type="spellStart"/>
      <w:r>
        <w:rPr>
          <w:rFonts w:ascii="Arial Narrow" w:hAnsi="Arial Narrow"/>
          <w:bCs/>
          <w:sz w:val="24"/>
          <w:szCs w:val="24"/>
        </w:rPr>
        <w:t>keanekaragaman</w:t>
      </w:r>
      <w:proofErr w:type="spellEnd"/>
      <w:r>
        <w:rPr>
          <w:rFonts w:ascii="Arial Narrow" w:hAnsi="Arial Narrow"/>
          <w:bCs/>
          <w:sz w:val="24"/>
          <w:szCs w:val="24"/>
        </w:rPr>
        <w:t xml:space="preserve"> </w:t>
      </w:r>
      <w:proofErr w:type="spellStart"/>
      <w:r>
        <w:rPr>
          <w:rFonts w:ascii="Arial Narrow" w:hAnsi="Arial Narrow"/>
          <w:bCs/>
          <w:sz w:val="24"/>
          <w:szCs w:val="24"/>
        </w:rPr>
        <w:t>hayati</w:t>
      </w:r>
      <w:proofErr w:type="spellEnd"/>
      <w:r>
        <w:rPr>
          <w:rFonts w:ascii="Arial Narrow" w:hAnsi="Arial Narrow"/>
          <w:bCs/>
          <w:sz w:val="24"/>
          <w:szCs w:val="24"/>
        </w:rPr>
        <w:t xml:space="preserve"> </w:t>
      </w:r>
      <w:proofErr w:type="spellStart"/>
      <w:r>
        <w:rPr>
          <w:rFonts w:ascii="Arial Narrow" w:hAnsi="Arial Narrow"/>
          <w:bCs/>
          <w:sz w:val="24"/>
          <w:szCs w:val="24"/>
        </w:rPr>
        <w:t>serta</w:t>
      </w:r>
      <w:proofErr w:type="spellEnd"/>
      <w:r>
        <w:rPr>
          <w:rFonts w:ascii="Arial Narrow" w:hAnsi="Arial Narrow"/>
          <w:bCs/>
          <w:sz w:val="24"/>
          <w:szCs w:val="24"/>
        </w:rPr>
        <w:t xml:space="preserve"> </w:t>
      </w:r>
      <w:proofErr w:type="spellStart"/>
      <w:r>
        <w:rPr>
          <w:rFonts w:ascii="Arial Narrow" w:hAnsi="Arial Narrow"/>
          <w:bCs/>
          <w:sz w:val="24"/>
          <w:szCs w:val="24"/>
        </w:rPr>
        <w:t>keberadaan</w:t>
      </w:r>
      <w:proofErr w:type="spellEnd"/>
      <w:r>
        <w:rPr>
          <w:rFonts w:ascii="Arial Narrow" w:hAnsi="Arial Narrow"/>
          <w:bCs/>
          <w:sz w:val="24"/>
          <w:szCs w:val="24"/>
        </w:rPr>
        <w:t xml:space="preserve"> SDA </w:t>
      </w:r>
      <w:proofErr w:type="spellStart"/>
      <w:r>
        <w:rPr>
          <w:rFonts w:ascii="Arial Narrow" w:hAnsi="Arial Narrow"/>
          <w:bCs/>
          <w:sz w:val="24"/>
          <w:szCs w:val="24"/>
        </w:rPr>
        <w:t>sebagai</w:t>
      </w:r>
      <w:proofErr w:type="spellEnd"/>
      <w:r>
        <w:rPr>
          <w:rFonts w:ascii="Arial Narrow" w:hAnsi="Arial Narrow"/>
          <w:bCs/>
          <w:sz w:val="24"/>
          <w:szCs w:val="24"/>
        </w:rPr>
        <w:t xml:space="preserve"> </w:t>
      </w:r>
      <w:proofErr w:type="spellStart"/>
      <w:r>
        <w:rPr>
          <w:rFonts w:ascii="Arial Narrow" w:hAnsi="Arial Narrow"/>
          <w:bCs/>
          <w:sz w:val="24"/>
          <w:szCs w:val="24"/>
        </w:rPr>
        <w:t>sistem</w:t>
      </w:r>
      <w:proofErr w:type="spellEnd"/>
      <w:r>
        <w:rPr>
          <w:rFonts w:ascii="Arial Narrow" w:hAnsi="Arial Narrow"/>
          <w:bCs/>
          <w:sz w:val="24"/>
          <w:szCs w:val="24"/>
        </w:rPr>
        <w:t xml:space="preserve"> </w:t>
      </w:r>
      <w:proofErr w:type="spellStart"/>
      <w:r>
        <w:rPr>
          <w:rFonts w:ascii="Arial Narrow" w:hAnsi="Arial Narrow"/>
          <w:bCs/>
          <w:sz w:val="24"/>
          <w:szCs w:val="24"/>
        </w:rPr>
        <w:t>penyangga</w:t>
      </w:r>
      <w:proofErr w:type="spellEnd"/>
      <w:r>
        <w:rPr>
          <w:rFonts w:ascii="Arial Narrow" w:hAnsi="Arial Narrow"/>
          <w:bCs/>
          <w:sz w:val="24"/>
          <w:szCs w:val="24"/>
        </w:rPr>
        <w:t xml:space="preserve"> </w:t>
      </w:r>
      <w:proofErr w:type="spellStart"/>
      <w:r>
        <w:rPr>
          <w:rFonts w:ascii="Arial Narrow" w:hAnsi="Arial Narrow"/>
          <w:bCs/>
          <w:sz w:val="24"/>
          <w:szCs w:val="24"/>
        </w:rPr>
        <w:t>kehidupan</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mendukung</w:t>
      </w:r>
      <w:proofErr w:type="spell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 xml:space="preserve"> </w:t>
      </w:r>
      <w:proofErr w:type="spellStart"/>
      <w:r>
        <w:rPr>
          <w:rFonts w:ascii="Arial Narrow" w:hAnsi="Arial Narrow"/>
          <w:bCs/>
          <w:sz w:val="24"/>
          <w:szCs w:val="24"/>
        </w:rPr>
        <w:t>berkelanjutan</w:t>
      </w:r>
      <w:proofErr w:type="spellEnd"/>
      <w:r>
        <w:rPr>
          <w:rFonts w:ascii="Arial Narrow" w:hAnsi="Arial Narrow"/>
          <w:bCs/>
          <w:sz w:val="24"/>
          <w:szCs w:val="24"/>
        </w:rPr>
        <w:t xml:space="preserve">, </w:t>
      </w:r>
      <w:proofErr w:type="spellStart"/>
      <w:r>
        <w:rPr>
          <w:rFonts w:ascii="Arial Narrow" w:hAnsi="Arial Narrow"/>
          <w:bCs/>
          <w:sz w:val="24"/>
          <w:szCs w:val="24"/>
        </w:rPr>
        <w:t>dengan</w:t>
      </w:r>
      <w:proofErr w:type="spellEnd"/>
      <w:r>
        <w:rPr>
          <w:rFonts w:ascii="Arial Narrow" w:hAnsi="Arial Narrow"/>
          <w:bCs/>
          <w:sz w:val="24"/>
          <w:szCs w:val="24"/>
        </w:rPr>
        <w:t xml:space="preserve"> indicator </w:t>
      </w:r>
      <w:proofErr w:type="spellStart"/>
      <w:r>
        <w:rPr>
          <w:rFonts w:ascii="Arial Narrow" w:hAnsi="Arial Narrow"/>
          <w:bCs/>
          <w:sz w:val="24"/>
          <w:szCs w:val="24"/>
        </w:rPr>
        <w:t>kinerja</w:t>
      </w:r>
      <w:proofErr w:type="spellEnd"/>
      <w:r>
        <w:rPr>
          <w:rFonts w:ascii="Arial Narrow" w:hAnsi="Arial Narrow"/>
          <w:bCs/>
          <w:sz w:val="24"/>
          <w:szCs w:val="24"/>
        </w:rPr>
        <w:t xml:space="preserve"> </w:t>
      </w:r>
      <w:proofErr w:type="spellStart"/>
      <w:r>
        <w:rPr>
          <w:rFonts w:ascii="Arial Narrow" w:hAnsi="Arial Narrow"/>
          <w:bCs/>
          <w:sz w:val="24"/>
          <w:szCs w:val="24"/>
        </w:rPr>
        <w:t>derajat</w:t>
      </w:r>
      <w:proofErr w:type="spellEnd"/>
      <w:r>
        <w:rPr>
          <w:rFonts w:ascii="Arial Narrow" w:hAnsi="Arial Narrow"/>
          <w:bCs/>
          <w:sz w:val="24"/>
          <w:szCs w:val="24"/>
        </w:rPr>
        <w:t xml:space="preserve"> </w:t>
      </w:r>
      <w:proofErr w:type="spellStart"/>
      <w:r>
        <w:rPr>
          <w:rFonts w:ascii="Arial Narrow" w:hAnsi="Arial Narrow"/>
          <w:bCs/>
          <w:sz w:val="24"/>
          <w:szCs w:val="24"/>
        </w:rPr>
        <w:t>keberfungsian</w:t>
      </w:r>
      <w:proofErr w:type="spellEnd"/>
      <w:r>
        <w:rPr>
          <w:rFonts w:ascii="Arial Narrow" w:hAnsi="Arial Narrow"/>
          <w:bCs/>
          <w:sz w:val="24"/>
          <w:szCs w:val="24"/>
        </w:rPr>
        <w:t xml:space="preserve"> </w:t>
      </w:r>
      <w:proofErr w:type="spellStart"/>
      <w:r>
        <w:rPr>
          <w:rFonts w:ascii="Arial Narrow" w:hAnsi="Arial Narrow"/>
          <w:bCs/>
          <w:sz w:val="24"/>
          <w:szCs w:val="24"/>
        </w:rPr>
        <w:t>ekosisitem</w:t>
      </w:r>
      <w:proofErr w:type="spellEnd"/>
      <w:r>
        <w:rPr>
          <w:rFonts w:ascii="Arial Narrow" w:hAnsi="Arial Narrow"/>
          <w:bCs/>
          <w:sz w:val="24"/>
          <w:szCs w:val="24"/>
        </w:rPr>
        <w:t xml:space="preserve"> </w:t>
      </w:r>
      <w:proofErr w:type="spellStart"/>
      <w:r>
        <w:rPr>
          <w:rFonts w:ascii="Arial Narrow" w:hAnsi="Arial Narrow"/>
          <w:bCs/>
          <w:sz w:val="24"/>
          <w:szCs w:val="24"/>
        </w:rPr>
        <w:t>meningkat</w:t>
      </w:r>
      <w:proofErr w:type="spellEnd"/>
      <w:r>
        <w:rPr>
          <w:rFonts w:ascii="Arial Narrow" w:hAnsi="Arial Narrow"/>
          <w:bCs/>
          <w:sz w:val="24"/>
          <w:szCs w:val="24"/>
        </w:rPr>
        <w:t xml:space="preserve"> </w:t>
      </w:r>
      <w:proofErr w:type="spellStart"/>
      <w:r>
        <w:rPr>
          <w:rFonts w:ascii="Arial Narrow" w:hAnsi="Arial Narrow"/>
          <w:bCs/>
          <w:sz w:val="24"/>
          <w:szCs w:val="24"/>
        </w:rPr>
        <w:t>setiap</w:t>
      </w:r>
      <w:proofErr w:type="spellEnd"/>
      <w:r>
        <w:rPr>
          <w:rFonts w:ascii="Arial Narrow" w:hAnsi="Arial Narrow"/>
          <w:bCs/>
          <w:sz w:val="24"/>
          <w:szCs w:val="24"/>
        </w:rPr>
        <w:t xml:space="preserve"> </w:t>
      </w:r>
      <w:proofErr w:type="spellStart"/>
      <w:r>
        <w:rPr>
          <w:rFonts w:ascii="Arial Narrow" w:hAnsi="Arial Narrow"/>
          <w:bCs/>
          <w:sz w:val="24"/>
          <w:szCs w:val="24"/>
        </w:rPr>
        <w:t>tahun</w:t>
      </w:r>
      <w:proofErr w:type="spellEnd"/>
      <w:r>
        <w:rPr>
          <w:rFonts w:ascii="Arial Narrow" w:hAnsi="Arial Narrow"/>
          <w:bCs/>
          <w:sz w:val="24"/>
          <w:szCs w:val="24"/>
        </w:rPr>
        <w:t xml:space="preserve">. Kinerja </w:t>
      </w:r>
      <w:proofErr w:type="spellStart"/>
      <w:r>
        <w:rPr>
          <w:rFonts w:ascii="Arial Narrow" w:hAnsi="Arial Narrow"/>
          <w:bCs/>
          <w:sz w:val="24"/>
          <w:szCs w:val="24"/>
        </w:rPr>
        <w:t>ini</w:t>
      </w:r>
      <w:proofErr w:type="spellEnd"/>
      <w:r>
        <w:rPr>
          <w:rFonts w:ascii="Arial Narrow" w:hAnsi="Arial Narrow"/>
          <w:bCs/>
          <w:sz w:val="24"/>
          <w:szCs w:val="24"/>
        </w:rPr>
        <w:t xml:space="preserve"> </w:t>
      </w:r>
      <w:proofErr w:type="spellStart"/>
      <w:r>
        <w:rPr>
          <w:rFonts w:ascii="Arial Narrow" w:hAnsi="Arial Narrow"/>
          <w:bCs/>
          <w:sz w:val="24"/>
          <w:szCs w:val="24"/>
        </w:rPr>
        <w:t>merupakan</w:t>
      </w:r>
      <w:proofErr w:type="spellEnd"/>
      <w:r>
        <w:rPr>
          <w:rFonts w:ascii="Arial Narrow" w:hAnsi="Arial Narrow"/>
          <w:bCs/>
          <w:sz w:val="24"/>
          <w:szCs w:val="24"/>
        </w:rPr>
        <w:t xml:space="preserve"> </w:t>
      </w:r>
      <w:proofErr w:type="spellStart"/>
      <w:r>
        <w:rPr>
          <w:rFonts w:ascii="Arial Narrow" w:hAnsi="Arial Narrow"/>
          <w:bCs/>
          <w:sz w:val="24"/>
          <w:szCs w:val="24"/>
        </w:rPr>
        <w:t>agregasi</w:t>
      </w:r>
      <w:proofErr w:type="spellEnd"/>
      <w:r>
        <w:rPr>
          <w:rFonts w:ascii="Arial Narrow" w:hAnsi="Arial Narrow"/>
          <w:bCs/>
          <w:sz w:val="24"/>
          <w:szCs w:val="24"/>
        </w:rPr>
        <w:t xml:space="preserve"> </w:t>
      </w:r>
      <w:proofErr w:type="spellStart"/>
      <w:r>
        <w:rPr>
          <w:rFonts w:ascii="Arial Narrow" w:hAnsi="Arial Narrow"/>
          <w:bCs/>
          <w:sz w:val="24"/>
          <w:szCs w:val="24"/>
        </w:rPr>
        <w:t>berbagai</w:t>
      </w:r>
      <w:proofErr w:type="spellEnd"/>
      <w:r>
        <w:rPr>
          <w:rFonts w:ascii="Arial Narrow" w:hAnsi="Arial Narrow"/>
          <w:bCs/>
          <w:sz w:val="24"/>
          <w:szCs w:val="24"/>
        </w:rPr>
        <w:t xml:space="preserve"> </w:t>
      </w:r>
      <w:proofErr w:type="spellStart"/>
      <w:proofErr w:type="gramStart"/>
      <w:r>
        <w:rPr>
          <w:rFonts w:ascii="Arial Narrow" w:hAnsi="Arial Narrow"/>
          <w:bCs/>
          <w:sz w:val="24"/>
          <w:szCs w:val="24"/>
        </w:rPr>
        <w:t>penanda</w:t>
      </w:r>
      <w:proofErr w:type="spellEnd"/>
      <w:r>
        <w:rPr>
          <w:rFonts w:ascii="Arial Narrow" w:hAnsi="Arial Narrow"/>
          <w:bCs/>
          <w:sz w:val="24"/>
          <w:szCs w:val="24"/>
        </w:rPr>
        <w:t xml:space="preserve">( </w:t>
      </w:r>
      <w:proofErr w:type="spellStart"/>
      <w:r>
        <w:rPr>
          <w:rFonts w:ascii="Arial Narrow" w:hAnsi="Arial Narrow"/>
          <w:bCs/>
          <w:sz w:val="24"/>
          <w:szCs w:val="24"/>
        </w:rPr>
        <w:t>penurunan</w:t>
      </w:r>
      <w:proofErr w:type="spellEnd"/>
      <w:proofErr w:type="gramEnd"/>
      <w:r>
        <w:rPr>
          <w:rFonts w:ascii="Arial Narrow" w:hAnsi="Arial Narrow"/>
          <w:bCs/>
          <w:sz w:val="24"/>
          <w:szCs w:val="24"/>
        </w:rPr>
        <w:t xml:space="preserve"> </w:t>
      </w:r>
      <w:proofErr w:type="spellStart"/>
      <w:r>
        <w:rPr>
          <w:rFonts w:ascii="Arial Narrow" w:hAnsi="Arial Narrow"/>
          <w:bCs/>
          <w:sz w:val="24"/>
          <w:szCs w:val="24"/>
        </w:rPr>
        <w:t>jumlah</w:t>
      </w:r>
      <w:proofErr w:type="spellEnd"/>
      <w:r>
        <w:rPr>
          <w:rFonts w:ascii="Arial Narrow" w:hAnsi="Arial Narrow"/>
          <w:bCs/>
          <w:sz w:val="24"/>
          <w:szCs w:val="24"/>
        </w:rPr>
        <w:t xml:space="preserve"> </w:t>
      </w:r>
      <w:proofErr w:type="spellStart"/>
      <w:r>
        <w:rPr>
          <w:rFonts w:ascii="Arial Narrow" w:hAnsi="Arial Narrow"/>
          <w:bCs/>
          <w:sz w:val="24"/>
          <w:szCs w:val="24"/>
        </w:rPr>
        <w:t>hotpsot</w:t>
      </w:r>
      <w:proofErr w:type="spellEnd"/>
      <w:r>
        <w:rPr>
          <w:rFonts w:ascii="Arial Narrow" w:hAnsi="Arial Narrow"/>
          <w:bCs/>
          <w:sz w:val="24"/>
          <w:szCs w:val="24"/>
        </w:rPr>
        <w:t xml:space="preserve"> </w:t>
      </w:r>
      <w:proofErr w:type="spellStart"/>
      <w:r>
        <w:rPr>
          <w:rFonts w:ascii="Arial Narrow" w:hAnsi="Arial Narrow"/>
          <w:bCs/>
          <w:sz w:val="24"/>
          <w:szCs w:val="24"/>
        </w:rPr>
        <w:t>kebakaran</w:t>
      </w:r>
      <w:proofErr w:type="spellEnd"/>
      <w:r>
        <w:rPr>
          <w:rFonts w:ascii="Arial Narrow" w:hAnsi="Arial Narrow"/>
          <w:bCs/>
          <w:sz w:val="24"/>
          <w:szCs w:val="24"/>
        </w:rPr>
        <w:t xml:space="preserve"> </w:t>
      </w:r>
      <w:proofErr w:type="spellStart"/>
      <w:r>
        <w:rPr>
          <w:rFonts w:ascii="Arial Narrow" w:hAnsi="Arial Narrow"/>
          <w:bCs/>
          <w:sz w:val="24"/>
          <w:szCs w:val="24"/>
        </w:rPr>
        <w:t>hutan</w:t>
      </w:r>
      <w:proofErr w:type="spellEnd"/>
      <w:r>
        <w:rPr>
          <w:rFonts w:ascii="Arial Narrow" w:hAnsi="Arial Narrow"/>
          <w:bCs/>
          <w:sz w:val="24"/>
          <w:szCs w:val="24"/>
        </w:rPr>
        <w:t xml:space="preserve"> dan </w:t>
      </w:r>
      <w:proofErr w:type="spellStart"/>
      <w:r>
        <w:rPr>
          <w:rFonts w:ascii="Arial Narrow" w:hAnsi="Arial Narrow"/>
          <w:bCs/>
          <w:sz w:val="24"/>
          <w:szCs w:val="24"/>
        </w:rPr>
        <w:t>lahan</w:t>
      </w:r>
      <w:proofErr w:type="spellEnd"/>
      <w:r>
        <w:rPr>
          <w:rFonts w:ascii="Arial Narrow" w:hAnsi="Arial Narrow"/>
          <w:bCs/>
          <w:sz w:val="24"/>
          <w:szCs w:val="24"/>
        </w:rPr>
        <w:t xml:space="preserve">, </w:t>
      </w:r>
      <w:proofErr w:type="spellStart"/>
      <w:r>
        <w:rPr>
          <w:rFonts w:ascii="Arial Narrow" w:hAnsi="Arial Narrow"/>
          <w:bCs/>
          <w:sz w:val="24"/>
          <w:szCs w:val="24"/>
        </w:rPr>
        <w:t>peningkatan</w:t>
      </w:r>
      <w:proofErr w:type="spellEnd"/>
      <w:r>
        <w:rPr>
          <w:rFonts w:ascii="Arial Narrow" w:hAnsi="Arial Narrow"/>
          <w:bCs/>
          <w:sz w:val="24"/>
          <w:szCs w:val="24"/>
        </w:rPr>
        <w:t xml:space="preserve"> </w:t>
      </w:r>
      <w:proofErr w:type="spellStart"/>
      <w:r>
        <w:rPr>
          <w:rFonts w:ascii="Arial Narrow" w:hAnsi="Arial Narrow"/>
          <w:bCs/>
          <w:sz w:val="24"/>
          <w:szCs w:val="24"/>
        </w:rPr>
        <w:t>populasi</w:t>
      </w:r>
      <w:proofErr w:type="spellEnd"/>
      <w:r>
        <w:rPr>
          <w:rFonts w:ascii="Arial Narrow" w:hAnsi="Arial Narrow"/>
          <w:bCs/>
          <w:sz w:val="24"/>
          <w:szCs w:val="24"/>
        </w:rPr>
        <w:t xml:space="preserve"> </w:t>
      </w:r>
      <w:proofErr w:type="spellStart"/>
      <w:r>
        <w:rPr>
          <w:rFonts w:ascii="Arial Narrow" w:hAnsi="Arial Narrow"/>
          <w:bCs/>
          <w:sz w:val="24"/>
          <w:szCs w:val="24"/>
        </w:rPr>
        <w:t>spesies</w:t>
      </w:r>
      <w:proofErr w:type="spellEnd"/>
      <w:r>
        <w:rPr>
          <w:rFonts w:ascii="Arial Narrow" w:hAnsi="Arial Narrow"/>
          <w:bCs/>
          <w:sz w:val="24"/>
          <w:szCs w:val="24"/>
        </w:rPr>
        <w:t xml:space="preserve"> </w:t>
      </w:r>
      <w:proofErr w:type="spellStart"/>
      <w:r>
        <w:rPr>
          <w:rFonts w:ascii="Arial Narrow" w:hAnsi="Arial Narrow"/>
          <w:bCs/>
          <w:sz w:val="24"/>
          <w:szCs w:val="24"/>
        </w:rPr>
        <w:t>terancam</w:t>
      </w:r>
      <w:proofErr w:type="spellEnd"/>
      <w:r>
        <w:rPr>
          <w:rFonts w:ascii="Arial Narrow" w:hAnsi="Arial Narrow"/>
          <w:bCs/>
          <w:sz w:val="24"/>
          <w:szCs w:val="24"/>
        </w:rPr>
        <w:t xml:space="preserve"> </w:t>
      </w:r>
      <w:proofErr w:type="spellStart"/>
      <w:r>
        <w:rPr>
          <w:rFonts w:ascii="Arial Narrow" w:hAnsi="Arial Narrow"/>
          <w:bCs/>
          <w:sz w:val="24"/>
          <w:szCs w:val="24"/>
        </w:rPr>
        <w:t>punah</w:t>
      </w:r>
      <w:proofErr w:type="spellEnd"/>
      <w:r>
        <w:rPr>
          <w:rFonts w:ascii="Arial Narrow" w:hAnsi="Arial Narrow"/>
          <w:bCs/>
          <w:sz w:val="24"/>
          <w:szCs w:val="24"/>
        </w:rPr>
        <w:t xml:space="preserve">, </w:t>
      </w:r>
      <w:proofErr w:type="spellStart"/>
      <w:r>
        <w:rPr>
          <w:rFonts w:ascii="Arial Narrow" w:hAnsi="Arial Narrow"/>
          <w:bCs/>
          <w:sz w:val="24"/>
          <w:szCs w:val="24"/>
        </w:rPr>
        <w:t>peningkatan</w:t>
      </w:r>
      <w:proofErr w:type="spellEnd"/>
      <w:r>
        <w:rPr>
          <w:rFonts w:ascii="Arial Narrow" w:hAnsi="Arial Narrow"/>
          <w:bCs/>
          <w:sz w:val="24"/>
          <w:szCs w:val="24"/>
        </w:rPr>
        <w:t xml:space="preserve"> </w:t>
      </w:r>
      <w:proofErr w:type="spellStart"/>
      <w:r>
        <w:rPr>
          <w:rFonts w:ascii="Arial Narrow" w:hAnsi="Arial Narrow"/>
          <w:bCs/>
          <w:sz w:val="24"/>
          <w:szCs w:val="24"/>
        </w:rPr>
        <w:t>kawasan</w:t>
      </w:r>
      <w:proofErr w:type="spellEnd"/>
      <w:r>
        <w:rPr>
          <w:rFonts w:ascii="Arial Narrow" w:hAnsi="Arial Narrow"/>
          <w:bCs/>
          <w:sz w:val="24"/>
          <w:szCs w:val="24"/>
        </w:rPr>
        <w:t xml:space="preserve"> </w:t>
      </w:r>
      <w:proofErr w:type="spellStart"/>
      <w:r>
        <w:rPr>
          <w:rFonts w:ascii="Arial Narrow" w:hAnsi="Arial Narrow"/>
          <w:bCs/>
          <w:sz w:val="24"/>
          <w:szCs w:val="24"/>
        </w:rPr>
        <w:t>ekosistem</w:t>
      </w:r>
      <w:proofErr w:type="spellEnd"/>
      <w:r>
        <w:rPr>
          <w:rFonts w:ascii="Arial Narrow" w:hAnsi="Arial Narrow"/>
          <w:bCs/>
          <w:sz w:val="24"/>
          <w:szCs w:val="24"/>
        </w:rPr>
        <w:t xml:space="preserve"> </w:t>
      </w:r>
      <w:proofErr w:type="spellStart"/>
      <w:r>
        <w:rPr>
          <w:rFonts w:ascii="Arial Narrow" w:hAnsi="Arial Narrow"/>
          <w:bCs/>
          <w:sz w:val="24"/>
          <w:szCs w:val="24"/>
        </w:rPr>
        <w:t>esensial</w:t>
      </w:r>
      <w:proofErr w:type="spellEnd"/>
      <w:r>
        <w:rPr>
          <w:rFonts w:ascii="Arial Narrow" w:hAnsi="Arial Narrow"/>
          <w:bCs/>
          <w:sz w:val="24"/>
          <w:szCs w:val="24"/>
        </w:rPr>
        <w:t xml:space="preserve"> yang </w:t>
      </w:r>
      <w:proofErr w:type="spellStart"/>
      <w:r>
        <w:rPr>
          <w:rFonts w:ascii="Arial Narrow" w:hAnsi="Arial Narrow"/>
          <w:bCs/>
          <w:sz w:val="24"/>
          <w:szCs w:val="24"/>
        </w:rPr>
        <w:t>dikelola</w:t>
      </w:r>
      <w:proofErr w:type="spellEnd"/>
      <w:r>
        <w:rPr>
          <w:rFonts w:ascii="Arial Narrow" w:hAnsi="Arial Narrow"/>
          <w:bCs/>
          <w:sz w:val="24"/>
          <w:szCs w:val="24"/>
        </w:rPr>
        <w:t xml:space="preserve"> oleh para </w:t>
      </w:r>
      <w:proofErr w:type="spellStart"/>
      <w:r>
        <w:rPr>
          <w:rFonts w:ascii="Arial Narrow" w:hAnsi="Arial Narrow"/>
          <w:bCs/>
          <w:sz w:val="24"/>
          <w:szCs w:val="24"/>
        </w:rPr>
        <w:t>pihak</w:t>
      </w:r>
      <w:proofErr w:type="spellEnd"/>
      <w:r>
        <w:rPr>
          <w:rFonts w:ascii="Arial Narrow" w:hAnsi="Arial Narrow"/>
          <w:bCs/>
          <w:sz w:val="24"/>
          <w:szCs w:val="24"/>
        </w:rPr>
        <w:t xml:space="preserve">, </w:t>
      </w:r>
      <w:proofErr w:type="spellStart"/>
      <w:r>
        <w:rPr>
          <w:rFonts w:ascii="Arial Narrow" w:hAnsi="Arial Narrow"/>
          <w:bCs/>
          <w:sz w:val="24"/>
          <w:szCs w:val="24"/>
        </w:rPr>
        <w:t>penurunan</w:t>
      </w:r>
      <w:proofErr w:type="spellEnd"/>
      <w:r>
        <w:rPr>
          <w:rFonts w:ascii="Arial Narrow" w:hAnsi="Arial Narrow"/>
          <w:bCs/>
          <w:sz w:val="24"/>
          <w:szCs w:val="24"/>
        </w:rPr>
        <w:t xml:space="preserve"> </w:t>
      </w:r>
      <w:proofErr w:type="spellStart"/>
      <w:r>
        <w:rPr>
          <w:rFonts w:ascii="Arial Narrow" w:hAnsi="Arial Narrow"/>
          <w:bCs/>
          <w:sz w:val="24"/>
          <w:szCs w:val="24"/>
        </w:rPr>
        <w:t>konsumsi</w:t>
      </w:r>
      <w:proofErr w:type="spellEnd"/>
      <w:r>
        <w:rPr>
          <w:rFonts w:ascii="Arial Narrow" w:hAnsi="Arial Narrow"/>
          <w:bCs/>
          <w:sz w:val="24"/>
          <w:szCs w:val="24"/>
        </w:rPr>
        <w:t xml:space="preserve"> </w:t>
      </w:r>
      <w:proofErr w:type="spellStart"/>
      <w:r>
        <w:rPr>
          <w:rFonts w:ascii="Arial Narrow" w:hAnsi="Arial Narrow"/>
          <w:bCs/>
          <w:sz w:val="24"/>
          <w:szCs w:val="24"/>
        </w:rPr>
        <w:t>bahan</w:t>
      </w:r>
      <w:proofErr w:type="spellEnd"/>
      <w:r>
        <w:rPr>
          <w:rFonts w:ascii="Arial Narrow" w:hAnsi="Arial Narrow"/>
          <w:bCs/>
          <w:sz w:val="24"/>
          <w:szCs w:val="24"/>
        </w:rPr>
        <w:t xml:space="preserve"> </w:t>
      </w:r>
      <w:proofErr w:type="spellStart"/>
      <w:r>
        <w:rPr>
          <w:rFonts w:ascii="Arial Narrow" w:hAnsi="Arial Narrow"/>
          <w:bCs/>
          <w:sz w:val="24"/>
          <w:szCs w:val="24"/>
        </w:rPr>
        <w:t>perusak</w:t>
      </w:r>
      <w:proofErr w:type="spellEnd"/>
      <w:r>
        <w:rPr>
          <w:rFonts w:ascii="Arial Narrow" w:hAnsi="Arial Narrow"/>
          <w:bCs/>
          <w:sz w:val="24"/>
          <w:szCs w:val="24"/>
        </w:rPr>
        <w:t xml:space="preserve"> </w:t>
      </w:r>
      <w:proofErr w:type="spellStart"/>
      <w:r>
        <w:rPr>
          <w:rFonts w:ascii="Arial Narrow" w:hAnsi="Arial Narrow"/>
          <w:bCs/>
          <w:sz w:val="24"/>
          <w:szCs w:val="24"/>
        </w:rPr>
        <w:t>ozon</w:t>
      </w:r>
      <w:proofErr w:type="spellEnd"/>
      <w:r>
        <w:rPr>
          <w:rFonts w:ascii="Arial Narrow" w:hAnsi="Arial Narrow"/>
          <w:bCs/>
          <w:sz w:val="24"/>
          <w:szCs w:val="24"/>
        </w:rPr>
        <w:t xml:space="preserve">, dan lain-lain). Hal </w:t>
      </w:r>
      <w:proofErr w:type="spellStart"/>
      <w:r>
        <w:rPr>
          <w:rFonts w:ascii="Arial Narrow" w:hAnsi="Arial Narrow"/>
          <w:bCs/>
          <w:sz w:val="24"/>
          <w:szCs w:val="24"/>
        </w:rPr>
        <w:t>ini</w:t>
      </w:r>
      <w:proofErr w:type="spellEnd"/>
      <w:r>
        <w:rPr>
          <w:rFonts w:ascii="Arial Narrow" w:hAnsi="Arial Narrow"/>
          <w:bCs/>
          <w:sz w:val="24"/>
          <w:szCs w:val="24"/>
        </w:rPr>
        <w:t xml:space="preserve"> </w:t>
      </w:r>
      <w:proofErr w:type="spellStart"/>
      <w:r>
        <w:rPr>
          <w:rFonts w:ascii="Arial Narrow" w:hAnsi="Arial Narrow"/>
          <w:bCs/>
          <w:sz w:val="24"/>
          <w:szCs w:val="24"/>
        </w:rPr>
        <w:t>selaras</w:t>
      </w:r>
      <w:proofErr w:type="spellEnd"/>
      <w:r>
        <w:rPr>
          <w:rFonts w:ascii="Arial Narrow" w:hAnsi="Arial Narrow"/>
          <w:bCs/>
          <w:sz w:val="24"/>
          <w:szCs w:val="24"/>
        </w:rPr>
        <w:t xml:space="preserve"> </w:t>
      </w:r>
      <w:proofErr w:type="spellStart"/>
      <w:r>
        <w:rPr>
          <w:rFonts w:ascii="Arial Narrow" w:hAnsi="Arial Narrow"/>
          <w:bCs/>
          <w:sz w:val="24"/>
          <w:szCs w:val="24"/>
        </w:rPr>
        <w:t>dengan</w:t>
      </w:r>
      <w:proofErr w:type="spellEnd"/>
      <w:r>
        <w:rPr>
          <w:rFonts w:ascii="Arial Narrow" w:hAnsi="Arial Narrow"/>
          <w:bCs/>
          <w:sz w:val="24"/>
          <w:szCs w:val="24"/>
        </w:rPr>
        <w:t xml:space="preserve"> </w:t>
      </w:r>
      <w:proofErr w:type="spellStart"/>
      <w:r>
        <w:rPr>
          <w:rFonts w:ascii="Arial Narrow" w:hAnsi="Arial Narrow"/>
          <w:bCs/>
          <w:sz w:val="24"/>
          <w:szCs w:val="24"/>
        </w:rPr>
        <w:t>arahan</w:t>
      </w:r>
      <w:proofErr w:type="spellEnd"/>
      <w:r>
        <w:rPr>
          <w:rFonts w:ascii="Arial Narrow" w:hAnsi="Arial Narrow"/>
          <w:bCs/>
          <w:sz w:val="24"/>
          <w:szCs w:val="24"/>
        </w:rPr>
        <w:t xml:space="preserve"> </w:t>
      </w:r>
      <w:proofErr w:type="spellStart"/>
      <w:r>
        <w:rPr>
          <w:rFonts w:ascii="Arial Narrow" w:hAnsi="Arial Narrow"/>
          <w:bCs/>
          <w:sz w:val="24"/>
          <w:szCs w:val="24"/>
        </w:rPr>
        <w:t>umum</w:t>
      </w:r>
      <w:proofErr w:type="spell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 xml:space="preserve"> wilayah RPJPN 2005-2025 </w:t>
      </w:r>
      <w:proofErr w:type="spellStart"/>
      <w:r>
        <w:rPr>
          <w:rFonts w:ascii="Arial Narrow" w:hAnsi="Arial Narrow"/>
          <w:bCs/>
          <w:sz w:val="24"/>
          <w:szCs w:val="24"/>
        </w:rPr>
        <w:t>poin</w:t>
      </w:r>
      <w:proofErr w:type="spellEnd"/>
      <w:r>
        <w:rPr>
          <w:rFonts w:ascii="Arial Narrow" w:hAnsi="Arial Narrow"/>
          <w:bCs/>
          <w:sz w:val="24"/>
          <w:szCs w:val="24"/>
        </w:rPr>
        <w:t xml:space="preserve"> 6, </w:t>
      </w:r>
      <w:proofErr w:type="spellStart"/>
      <w:r>
        <w:rPr>
          <w:rFonts w:ascii="Arial Narrow" w:hAnsi="Arial Narrow"/>
          <w:bCs/>
          <w:sz w:val="24"/>
          <w:szCs w:val="24"/>
        </w:rPr>
        <w:t>yaitu</w:t>
      </w:r>
      <w:proofErr w:type="spellEnd"/>
      <w:r>
        <w:rPr>
          <w:rFonts w:ascii="Arial Narrow" w:hAnsi="Arial Narrow"/>
          <w:bCs/>
          <w:sz w:val="24"/>
          <w:szCs w:val="24"/>
        </w:rPr>
        <w:t xml:space="preserve"> </w:t>
      </w:r>
      <w:proofErr w:type="spellStart"/>
      <w:r>
        <w:rPr>
          <w:rFonts w:ascii="Arial Narrow" w:hAnsi="Arial Narrow"/>
          <w:bCs/>
          <w:sz w:val="24"/>
          <w:szCs w:val="24"/>
        </w:rPr>
        <w:t>memulihkan</w:t>
      </w:r>
      <w:proofErr w:type="spellEnd"/>
      <w:r>
        <w:rPr>
          <w:rFonts w:ascii="Arial Narrow" w:hAnsi="Arial Narrow"/>
          <w:bCs/>
          <w:sz w:val="24"/>
          <w:szCs w:val="24"/>
        </w:rPr>
        <w:t xml:space="preserve"> </w:t>
      </w:r>
      <w:proofErr w:type="spellStart"/>
      <w:r>
        <w:rPr>
          <w:rFonts w:ascii="Arial Narrow" w:hAnsi="Arial Narrow"/>
          <w:bCs/>
          <w:sz w:val="24"/>
          <w:szCs w:val="24"/>
        </w:rPr>
        <w:t>daya</w:t>
      </w:r>
      <w:proofErr w:type="spellEnd"/>
      <w:r>
        <w:rPr>
          <w:rFonts w:ascii="Arial Narrow" w:hAnsi="Arial Narrow"/>
          <w:bCs/>
          <w:sz w:val="24"/>
          <w:szCs w:val="24"/>
        </w:rPr>
        <w:t xml:space="preserve"> </w:t>
      </w:r>
      <w:proofErr w:type="spellStart"/>
      <w:r>
        <w:rPr>
          <w:rFonts w:ascii="Arial Narrow" w:hAnsi="Arial Narrow"/>
          <w:bCs/>
          <w:sz w:val="24"/>
          <w:szCs w:val="24"/>
        </w:rPr>
        <w:t>dukung</w:t>
      </w:r>
      <w:proofErr w:type="spellEnd"/>
      <w:r>
        <w:rPr>
          <w:rFonts w:ascii="Arial Narrow" w:hAnsi="Arial Narrow"/>
          <w:bCs/>
          <w:sz w:val="24"/>
          <w:szCs w:val="24"/>
        </w:rPr>
        <w:t xml:space="preserve"> </w:t>
      </w:r>
      <w:proofErr w:type="spellStart"/>
      <w:r>
        <w:rPr>
          <w:rFonts w:ascii="Arial Narrow" w:hAnsi="Arial Narrow"/>
          <w:bCs/>
          <w:sz w:val="24"/>
          <w:szCs w:val="24"/>
        </w:rPr>
        <w:t>lingkungan</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r>
        <w:rPr>
          <w:rFonts w:ascii="Arial Narrow" w:hAnsi="Arial Narrow"/>
          <w:bCs/>
          <w:sz w:val="24"/>
          <w:szCs w:val="24"/>
        </w:rPr>
        <w:t>mencegah</w:t>
      </w:r>
      <w:proofErr w:type="spellEnd"/>
      <w:r>
        <w:rPr>
          <w:rFonts w:ascii="Arial Narrow" w:hAnsi="Arial Narrow"/>
          <w:bCs/>
          <w:sz w:val="24"/>
          <w:szCs w:val="24"/>
        </w:rPr>
        <w:t xml:space="preserve"> </w:t>
      </w:r>
      <w:proofErr w:type="spellStart"/>
      <w:r>
        <w:rPr>
          <w:rFonts w:ascii="Arial Narrow" w:hAnsi="Arial Narrow"/>
          <w:bCs/>
          <w:sz w:val="24"/>
          <w:szCs w:val="24"/>
        </w:rPr>
        <w:t>bencana</w:t>
      </w:r>
      <w:proofErr w:type="spellEnd"/>
      <w:r>
        <w:rPr>
          <w:rFonts w:ascii="Arial Narrow" w:hAnsi="Arial Narrow"/>
          <w:bCs/>
          <w:sz w:val="24"/>
          <w:szCs w:val="24"/>
        </w:rPr>
        <w:t xml:space="preserve"> yang </w:t>
      </w:r>
      <w:proofErr w:type="spellStart"/>
      <w:r>
        <w:rPr>
          <w:rFonts w:ascii="Arial Narrow" w:hAnsi="Arial Narrow"/>
          <w:bCs/>
          <w:sz w:val="24"/>
          <w:szCs w:val="24"/>
        </w:rPr>
        <w:t>lebih</w:t>
      </w:r>
      <w:proofErr w:type="spellEnd"/>
      <w:r>
        <w:rPr>
          <w:rFonts w:ascii="Arial Narrow" w:hAnsi="Arial Narrow"/>
          <w:bCs/>
          <w:sz w:val="24"/>
          <w:szCs w:val="24"/>
        </w:rPr>
        <w:t xml:space="preserve"> </w:t>
      </w:r>
      <w:proofErr w:type="spellStart"/>
      <w:r>
        <w:rPr>
          <w:rFonts w:ascii="Arial Narrow" w:hAnsi="Arial Narrow"/>
          <w:bCs/>
          <w:sz w:val="24"/>
          <w:szCs w:val="24"/>
        </w:rPr>
        <w:t>besar</w:t>
      </w:r>
      <w:proofErr w:type="spellEnd"/>
      <w:r>
        <w:rPr>
          <w:rFonts w:ascii="Arial Narrow" w:hAnsi="Arial Narrow"/>
          <w:bCs/>
          <w:sz w:val="24"/>
          <w:szCs w:val="24"/>
        </w:rPr>
        <w:t xml:space="preserve"> dan </w:t>
      </w:r>
      <w:proofErr w:type="spellStart"/>
      <w:r>
        <w:rPr>
          <w:rFonts w:ascii="Arial Narrow" w:hAnsi="Arial Narrow"/>
          <w:bCs/>
          <w:sz w:val="24"/>
          <w:szCs w:val="24"/>
        </w:rPr>
        <w:t>menjamin</w:t>
      </w:r>
      <w:proofErr w:type="spellEnd"/>
      <w:r>
        <w:rPr>
          <w:rFonts w:ascii="Arial Narrow" w:hAnsi="Arial Narrow"/>
          <w:bCs/>
          <w:sz w:val="24"/>
          <w:szCs w:val="24"/>
        </w:rPr>
        <w:t xml:space="preserve"> </w:t>
      </w:r>
      <w:proofErr w:type="spellStart"/>
      <w:r>
        <w:rPr>
          <w:rFonts w:ascii="Arial Narrow" w:hAnsi="Arial Narrow"/>
          <w:bCs/>
          <w:sz w:val="24"/>
          <w:szCs w:val="24"/>
        </w:rPr>
        <w:t>keberlanjutan</w:t>
      </w:r>
      <w:proofErr w:type="spell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w:t>
      </w:r>
    </w:p>
    <w:p w14:paraId="66D3AA76" w14:textId="77777777" w:rsidR="001C3FB8" w:rsidRDefault="000C0BFC">
      <w:pPr>
        <w:spacing w:line="360" w:lineRule="auto"/>
        <w:ind w:left="90"/>
        <w:jc w:val="both"/>
        <w:rPr>
          <w:rFonts w:ascii="Arial Narrow" w:hAnsi="Arial Narrow"/>
          <w:bCs/>
          <w:sz w:val="24"/>
          <w:szCs w:val="24"/>
        </w:rPr>
      </w:pPr>
      <w:r>
        <w:rPr>
          <w:rFonts w:ascii="Arial Narrow" w:hAnsi="Arial Narrow"/>
          <w:bCs/>
          <w:sz w:val="24"/>
          <w:szCs w:val="24"/>
        </w:rPr>
        <w:t xml:space="preserve">                 </w:t>
      </w:r>
      <w:proofErr w:type="spellStart"/>
      <w:r>
        <w:rPr>
          <w:rFonts w:ascii="Arial Narrow" w:hAnsi="Arial Narrow"/>
          <w:bCs/>
          <w:sz w:val="24"/>
          <w:szCs w:val="24"/>
        </w:rPr>
        <w:t>Kebijakan</w:t>
      </w:r>
      <w:proofErr w:type="spellEnd"/>
      <w:r>
        <w:rPr>
          <w:rFonts w:ascii="Arial Narrow" w:hAnsi="Arial Narrow"/>
          <w:bCs/>
          <w:sz w:val="24"/>
          <w:szCs w:val="24"/>
        </w:rPr>
        <w:t xml:space="preserve"> </w:t>
      </w:r>
      <w:proofErr w:type="spellStart"/>
      <w:r>
        <w:rPr>
          <w:rFonts w:ascii="Arial Narrow" w:hAnsi="Arial Narrow"/>
          <w:bCs/>
          <w:sz w:val="24"/>
          <w:szCs w:val="24"/>
        </w:rPr>
        <w:t>pengembangan</w:t>
      </w:r>
      <w:proofErr w:type="spellEnd"/>
      <w:r>
        <w:rPr>
          <w:rFonts w:ascii="Arial Narrow" w:hAnsi="Arial Narrow"/>
          <w:bCs/>
          <w:sz w:val="24"/>
          <w:szCs w:val="24"/>
        </w:rPr>
        <w:t xml:space="preserve"> </w:t>
      </w:r>
      <w:proofErr w:type="spellStart"/>
      <w:r>
        <w:rPr>
          <w:rFonts w:ascii="Arial Narrow" w:hAnsi="Arial Narrow"/>
          <w:bCs/>
          <w:sz w:val="24"/>
          <w:szCs w:val="24"/>
        </w:rPr>
        <w:t>kewilayahan</w:t>
      </w:r>
      <w:proofErr w:type="spellEnd"/>
      <w:r>
        <w:rPr>
          <w:rFonts w:ascii="Arial Narrow" w:hAnsi="Arial Narrow"/>
          <w:bCs/>
          <w:sz w:val="24"/>
          <w:szCs w:val="24"/>
        </w:rPr>
        <w:t xml:space="preserve"> pada </w:t>
      </w:r>
      <w:proofErr w:type="spellStart"/>
      <w:r>
        <w:rPr>
          <w:rFonts w:ascii="Arial Narrow" w:hAnsi="Arial Narrow"/>
          <w:bCs/>
          <w:sz w:val="24"/>
          <w:szCs w:val="24"/>
        </w:rPr>
        <w:t>prinsipnya</w:t>
      </w:r>
      <w:proofErr w:type="spellEnd"/>
      <w:r>
        <w:rPr>
          <w:rFonts w:ascii="Arial Narrow" w:hAnsi="Arial Narrow"/>
          <w:bCs/>
          <w:sz w:val="24"/>
          <w:szCs w:val="24"/>
        </w:rPr>
        <w:t xml:space="preserve"> </w:t>
      </w:r>
      <w:proofErr w:type="spellStart"/>
      <w:r>
        <w:rPr>
          <w:rFonts w:ascii="Arial Narrow" w:hAnsi="Arial Narrow"/>
          <w:bCs/>
          <w:sz w:val="24"/>
          <w:szCs w:val="24"/>
        </w:rPr>
        <w:t>memuat</w:t>
      </w:r>
      <w:proofErr w:type="spellEnd"/>
      <w:r>
        <w:rPr>
          <w:rFonts w:ascii="Arial Narrow" w:hAnsi="Arial Narrow"/>
          <w:bCs/>
          <w:sz w:val="24"/>
          <w:szCs w:val="24"/>
        </w:rPr>
        <w:t xml:space="preserve"> </w:t>
      </w:r>
      <w:proofErr w:type="spellStart"/>
      <w:r>
        <w:rPr>
          <w:rFonts w:ascii="Arial Narrow" w:hAnsi="Arial Narrow"/>
          <w:bCs/>
          <w:sz w:val="24"/>
          <w:szCs w:val="24"/>
        </w:rPr>
        <w:t>tema</w:t>
      </w:r>
      <w:proofErr w:type="spellEnd"/>
      <w:r>
        <w:rPr>
          <w:rFonts w:ascii="Arial Narrow" w:hAnsi="Arial Narrow"/>
          <w:bCs/>
          <w:sz w:val="24"/>
          <w:szCs w:val="24"/>
        </w:rPr>
        <w:t xml:space="preserve"> </w:t>
      </w:r>
      <w:proofErr w:type="spellStart"/>
      <w:r>
        <w:rPr>
          <w:rFonts w:ascii="Arial Narrow" w:hAnsi="Arial Narrow"/>
          <w:bCs/>
          <w:sz w:val="24"/>
          <w:szCs w:val="24"/>
        </w:rPr>
        <w:t>untuk</w:t>
      </w:r>
      <w:proofErr w:type="spellEnd"/>
      <w:r>
        <w:rPr>
          <w:rFonts w:ascii="Arial Narrow" w:hAnsi="Arial Narrow"/>
          <w:bCs/>
          <w:sz w:val="24"/>
          <w:szCs w:val="24"/>
        </w:rPr>
        <w:t xml:space="preserve"> </w:t>
      </w:r>
      <w:proofErr w:type="spellStart"/>
      <w:proofErr w:type="gramStart"/>
      <w:r>
        <w:rPr>
          <w:rFonts w:ascii="Arial Narrow" w:hAnsi="Arial Narrow"/>
          <w:bCs/>
          <w:sz w:val="24"/>
          <w:szCs w:val="24"/>
        </w:rPr>
        <w:t>memperkuat</w:t>
      </w:r>
      <w:proofErr w:type="spellEnd"/>
      <w:r>
        <w:rPr>
          <w:rFonts w:ascii="Arial Narrow" w:hAnsi="Arial Narrow"/>
          <w:bCs/>
          <w:sz w:val="24"/>
          <w:szCs w:val="24"/>
        </w:rPr>
        <w:t xml:space="preserve">  </w:t>
      </w:r>
      <w:proofErr w:type="spellStart"/>
      <w:r>
        <w:rPr>
          <w:rFonts w:ascii="Arial Narrow" w:hAnsi="Arial Narrow"/>
          <w:bCs/>
          <w:sz w:val="24"/>
          <w:szCs w:val="24"/>
        </w:rPr>
        <w:t>sinergi</w:t>
      </w:r>
      <w:proofErr w:type="spellEnd"/>
      <w:proofErr w:type="gramEnd"/>
      <w:r>
        <w:rPr>
          <w:rFonts w:ascii="Arial Narrow" w:hAnsi="Arial Narrow"/>
          <w:bCs/>
          <w:sz w:val="24"/>
          <w:szCs w:val="24"/>
        </w:rPr>
        <w:t xml:space="preserve"> </w:t>
      </w:r>
      <w:proofErr w:type="spellStart"/>
      <w:r>
        <w:rPr>
          <w:rFonts w:ascii="Arial Narrow" w:hAnsi="Arial Narrow"/>
          <w:bCs/>
          <w:sz w:val="24"/>
          <w:szCs w:val="24"/>
        </w:rPr>
        <w:t>antara</w:t>
      </w:r>
      <w:proofErr w:type="spellEnd"/>
      <w:r>
        <w:rPr>
          <w:rFonts w:ascii="Arial Narrow" w:hAnsi="Arial Narrow"/>
          <w:bCs/>
          <w:sz w:val="24"/>
          <w:szCs w:val="24"/>
        </w:rPr>
        <w:t xml:space="preserve"> </w:t>
      </w:r>
      <w:proofErr w:type="spellStart"/>
      <w:r>
        <w:rPr>
          <w:rFonts w:ascii="Arial Narrow" w:hAnsi="Arial Narrow"/>
          <w:bCs/>
          <w:sz w:val="24"/>
          <w:szCs w:val="24"/>
        </w:rPr>
        <w:t>pusat</w:t>
      </w:r>
      <w:proofErr w:type="spellEnd"/>
      <w:r>
        <w:rPr>
          <w:rFonts w:ascii="Arial Narrow" w:hAnsi="Arial Narrow"/>
          <w:bCs/>
          <w:sz w:val="24"/>
          <w:szCs w:val="24"/>
        </w:rPr>
        <w:t xml:space="preserve"> dan </w:t>
      </w:r>
      <w:proofErr w:type="spellStart"/>
      <w:r>
        <w:rPr>
          <w:rFonts w:ascii="Arial Narrow" w:hAnsi="Arial Narrow"/>
          <w:bCs/>
          <w:sz w:val="24"/>
          <w:szCs w:val="24"/>
        </w:rPr>
        <w:t>daerah</w:t>
      </w:r>
      <w:proofErr w:type="spellEnd"/>
      <w:r>
        <w:rPr>
          <w:rFonts w:ascii="Arial Narrow" w:hAnsi="Arial Narrow"/>
          <w:bCs/>
          <w:sz w:val="24"/>
          <w:szCs w:val="24"/>
        </w:rPr>
        <w:t xml:space="preserve"> dan </w:t>
      </w:r>
      <w:proofErr w:type="spellStart"/>
      <w:r>
        <w:rPr>
          <w:rFonts w:ascii="Arial Narrow" w:hAnsi="Arial Narrow"/>
          <w:bCs/>
          <w:sz w:val="24"/>
          <w:szCs w:val="24"/>
        </w:rPr>
        <w:t>daerah</w:t>
      </w:r>
      <w:proofErr w:type="spellEnd"/>
      <w:r>
        <w:rPr>
          <w:rFonts w:ascii="Arial Narrow" w:hAnsi="Arial Narrow"/>
          <w:bCs/>
          <w:sz w:val="24"/>
          <w:szCs w:val="24"/>
        </w:rPr>
        <w:t xml:space="preserve"> </w:t>
      </w:r>
      <w:proofErr w:type="spellStart"/>
      <w:r>
        <w:rPr>
          <w:rFonts w:ascii="Arial Narrow" w:hAnsi="Arial Narrow"/>
          <w:bCs/>
          <w:sz w:val="24"/>
          <w:szCs w:val="24"/>
        </w:rPr>
        <w:t>antar</w:t>
      </w:r>
      <w:proofErr w:type="spellEnd"/>
      <w:r>
        <w:rPr>
          <w:rFonts w:ascii="Arial Narrow" w:hAnsi="Arial Narrow"/>
          <w:bCs/>
          <w:sz w:val="24"/>
          <w:szCs w:val="24"/>
        </w:rPr>
        <w:t xml:space="preserve"> </w:t>
      </w:r>
      <w:proofErr w:type="spellStart"/>
      <w:r>
        <w:rPr>
          <w:rFonts w:ascii="Arial Narrow" w:hAnsi="Arial Narrow"/>
          <w:bCs/>
          <w:sz w:val="24"/>
          <w:szCs w:val="24"/>
        </w:rPr>
        <w:t>daerah</w:t>
      </w:r>
      <w:proofErr w:type="spellEnd"/>
      <w:r>
        <w:rPr>
          <w:rFonts w:ascii="Arial Narrow" w:hAnsi="Arial Narrow"/>
          <w:bCs/>
          <w:sz w:val="24"/>
          <w:szCs w:val="24"/>
        </w:rPr>
        <w:t xml:space="preserve"> </w:t>
      </w:r>
      <w:proofErr w:type="spellStart"/>
      <w:r>
        <w:rPr>
          <w:rFonts w:ascii="Arial Narrow" w:hAnsi="Arial Narrow"/>
          <w:bCs/>
          <w:sz w:val="24"/>
          <w:szCs w:val="24"/>
        </w:rPr>
        <w:t>dalam</w:t>
      </w:r>
      <w:proofErr w:type="spellEnd"/>
      <w:r>
        <w:rPr>
          <w:rFonts w:ascii="Arial Narrow" w:hAnsi="Arial Narrow"/>
          <w:bCs/>
          <w:sz w:val="24"/>
          <w:szCs w:val="24"/>
        </w:rPr>
        <w:t xml:space="preserve"> </w:t>
      </w:r>
      <w:proofErr w:type="spellStart"/>
      <w:r>
        <w:rPr>
          <w:rFonts w:ascii="Arial Narrow" w:hAnsi="Arial Narrow"/>
          <w:bCs/>
          <w:sz w:val="24"/>
          <w:szCs w:val="24"/>
        </w:rPr>
        <w:t>rangka</w:t>
      </w:r>
      <w:proofErr w:type="spellEnd"/>
      <w:r>
        <w:rPr>
          <w:rFonts w:ascii="Arial Narrow" w:hAnsi="Arial Narrow"/>
          <w:bCs/>
          <w:sz w:val="24"/>
          <w:szCs w:val="24"/>
        </w:rPr>
        <w:t xml:space="preserve"> </w:t>
      </w:r>
      <w:proofErr w:type="spellStart"/>
      <w:r>
        <w:rPr>
          <w:rFonts w:ascii="Arial Narrow" w:hAnsi="Arial Narrow"/>
          <w:bCs/>
          <w:sz w:val="24"/>
          <w:szCs w:val="24"/>
        </w:rPr>
        <w:t>mewujudkan</w:t>
      </w:r>
      <w:proofErr w:type="spellEnd"/>
      <w:r>
        <w:rPr>
          <w:rFonts w:ascii="Arial Narrow" w:hAnsi="Arial Narrow"/>
          <w:bCs/>
          <w:sz w:val="24"/>
          <w:szCs w:val="24"/>
        </w:rPr>
        <w:t xml:space="preserve">  </w:t>
      </w:r>
      <w:proofErr w:type="spellStart"/>
      <w:r>
        <w:rPr>
          <w:rFonts w:ascii="Arial Narrow" w:hAnsi="Arial Narrow"/>
          <w:bCs/>
          <w:sz w:val="24"/>
          <w:szCs w:val="24"/>
        </w:rPr>
        <w:t>visi</w:t>
      </w:r>
      <w:proofErr w:type="spellEnd"/>
      <w:r>
        <w:rPr>
          <w:rFonts w:ascii="Arial Narrow" w:hAnsi="Arial Narrow"/>
          <w:bCs/>
          <w:sz w:val="24"/>
          <w:szCs w:val="24"/>
        </w:rPr>
        <w:t xml:space="preserve"> </w:t>
      </w:r>
      <w:proofErr w:type="spellStart"/>
      <w:r>
        <w:rPr>
          <w:rFonts w:ascii="Arial Narrow" w:hAnsi="Arial Narrow"/>
          <w:bCs/>
          <w:sz w:val="24"/>
          <w:szCs w:val="24"/>
        </w:rPr>
        <w:t>pembangunan</w:t>
      </w:r>
      <w:proofErr w:type="spellEnd"/>
      <w:r>
        <w:rPr>
          <w:rFonts w:ascii="Arial Narrow" w:hAnsi="Arial Narrow"/>
          <w:bCs/>
          <w:sz w:val="24"/>
          <w:szCs w:val="24"/>
        </w:rPr>
        <w:t xml:space="preserve"> </w:t>
      </w:r>
      <w:proofErr w:type="spellStart"/>
      <w:r>
        <w:rPr>
          <w:rFonts w:ascii="Arial Narrow" w:hAnsi="Arial Narrow"/>
          <w:bCs/>
          <w:sz w:val="24"/>
          <w:szCs w:val="24"/>
        </w:rPr>
        <w:t>nasional</w:t>
      </w:r>
      <w:proofErr w:type="spellEnd"/>
      <w:r>
        <w:rPr>
          <w:rFonts w:ascii="Arial Narrow" w:hAnsi="Arial Narrow"/>
          <w:bCs/>
          <w:sz w:val="24"/>
          <w:szCs w:val="24"/>
        </w:rPr>
        <w:t xml:space="preserve">. </w:t>
      </w:r>
      <w:proofErr w:type="spellStart"/>
      <w:r>
        <w:rPr>
          <w:rFonts w:ascii="Arial Narrow" w:hAnsi="Arial Narrow"/>
          <w:bCs/>
          <w:sz w:val="24"/>
          <w:szCs w:val="24"/>
        </w:rPr>
        <w:t>Sinergi</w:t>
      </w:r>
      <w:proofErr w:type="spellEnd"/>
      <w:r>
        <w:rPr>
          <w:rFonts w:ascii="Arial Narrow" w:hAnsi="Arial Narrow"/>
          <w:bCs/>
          <w:sz w:val="24"/>
          <w:szCs w:val="24"/>
        </w:rPr>
        <w:t xml:space="preserve"> </w:t>
      </w:r>
      <w:proofErr w:type="spellStart"/>
      <w:r>
        <w:rPr>
          <w:rFonts w:ascii="Arial Narrow" w:hAnsi="Arial Narrow"/>
          <w:bCs/>
          <w:sz w:val="24"/>
          <w:szCs w:val="24"/>
        </w:rPr>
        <w:t>pusat</w:t>
      </w:r>
      <w:proofErr w:type="spellEnd"/>
      <w:r>
        <w:rPr>
          <w:rFonts w:ascii="Arial Narrow" w:hAnsi="Arial Narrow"/>
          <w:bCs/>
          <w:sz w:val="24"/>
          <w:szCs w:val="24"/>
        </w:rPr>
        <w:t xml:space="preserve"> </w:t>
      </w:r>
      <w:proofErr w:type="spellStart"/>
      <w:r>
        <w:rPr>
          <w:rFonts w:ascii="Arial Narrow" w:hAnsi="Arial Narrow"/>
          <w:bCs/>
          <w:sz w:val="24"/>
          <w:szCs w:val="24"/>
        </w:rPr>
        <w:t>daerah</w:t>
      </w:r>
      <w:proofErr w:type="spellEnd"/>
      <w:r>
        <w:rPr>
          <w:rFonts w:ascii="Arial Narrow" w:hAnsi="Arial Narrow"/>
          <w:bCs/>
          <w:sz w:val="24"/>
          <w:szCs w:val="24"/>
        </w:rPr>
        <w:t xml:space="preserve">  dan </w:t>
      </w:r>
      <w:proofErr w:type="spellStart"/>
      <w:r>
        <w:rPr>
          <w:rFonts w:ascii="Arial Narrow" w:hAnsi="Arial Narrow"/>
          <w:bCs/>
          <w:sz w:val="24"/>
          <w:szCs w:val="24"/>
        </w:rPr>
        <w:t>antar</w:t>
      </w:r>
      <w:proofErr w:type="spellEnd"/>
      <w:r>
        <w:rPr>
          <w:rFonts w:ascii="Arial Narrow" w:hAnsi="Arial Narrow"/>
          <w:bCs/>
          <w:sz w:val="24"/>
          <w:szCs w:val="24"/>
        </w:rPr>
        <w:t xml:space="preserve"> </w:t>
      </w:r>
      <w:proofErr w:type="spellStart"/>
      <w:r>
        <w:rPr>
          <w:rFonts w:ascii="Arial Narrow" w:hAnsi="Arial Narrow"/>
          <w:bCs/>
          <w:sz w:val="24"/>
          <w:szCs w:val="24"/>
        </w:rPr>
        <w:t>daerah</w:t>
      </w:r>
      <w:proofErr w:type="spellEnd"/>
      <w:r>
        <w:rPr>
          <w:rFonts w:ascii="Arial Narrow" w:hAnsi="Arial Narrow"/>
          <w:bCs/>
          <w:sz w:val="24"/>
          <w:szCs w:val="24"/>
        </w:rPr>
        <w:t xml:space="preserve"> </w:t>
      </w:r>
      <w:proofErr w:type="spellStart"/>
      <w:r>
        <w:rPr>
          <w:rFonts w:ascii="Arial Narrow" w:hAnsi="Arial Narrow"/>
          <w:bCs/>
          <w:sz w:val="24"/>
          <w:szCs w:val="24"/>
        </w:rPr>
        <w:t>dilakukan</w:t>
      </w:r>
      <w:proofErr w:type="spellEnd"/>
      <w:r>
        <w:rPr>
          <w:rFonts w:ascii="Arial Narrow" w:hAnsi="Arial Narrow"/>
          <w:bCs/>
          <w:sz w:val="24"/>
          <w:szCs w:val="24"/>
        </w:rPr>
        <w:t xml:space="preserve"> </w:t>
      </w:r>
      <w:proofErr w:type="spellStart"/>
      <w:r>
        <w:rPr>
          <w:rFonts w:ascii="Arial Narrow" w:hAnsi="Arial Narrow"/>
          <w:bCs/>
          <w:sz w:val="24"/>
          <w:szCs w:val="24"/>
        </w:rPr>
        <w:t>melalui</w:t>
      </w:r>
      <w:proofErr w:type="spellEnd"/>
      <w:r>
        <w:rPr>
          <w:rFonts w:ascii="Arial Narrow" w:hAnsi="Arial Narrow"/>
          <w:bCs/>
          <w:sz w:val="24"/>
          <w:szCs w:val="24"/>
        </w:rPr>
        <w:t xml:space="preserve"> </w:t>
      </w:r>
      <w:proofErr w:type="spellStart"/>
      <w:r>
        <w:rPr>
          <w:rFonts w:ascii="Arial Narrow" w:hAnsi="Arial Narrow"/>
          <w:bCs/>
          <w:sz w:val="24"/>
          <w:szCs w:val="24"/>
        </w:rPr>
        <w:t>penyusunan</w:t>
      </w:r>
      <w:proofErr w:type="spellEnd"/>
      <w:r>
        <w:rPr>
          <w:rFonts w:ascii="Arial Narrow" w:hAnsi="Arial Narrow"/>
          <w:bCs/>
          <w:sz w:val="24"/>
          <w:szCs w:val="24"/>
        </w:rPr>
        <w:t xml:space="preserve"> program dan </w:t>
      </w:r>
      <w:proofErr w:type="spellStart"/>
      <w:r>
        <w:rPr>
          <w:rFonts w:ascii="Arial Narrow" w:hAnsi="Arial Narrow"/>
          <w:bCs/>
          <w:sz w:val="24"/>
          <w:szCs w:val="24"/>
        </w:rPr>
        <w:t>kegiatan</w:t>
      </w:r>
      <w:proofErr w:type="spellEnd"/>
      <w:r>
        <w:rPr>
          <w:rFonts w:ascii="Arial Narrow" w:hAnsi="Arial Narrow"/>
          <w:bCs/>
          <w:sz w:val="24"/>
          <w:szCs w:val="24"/>
        </w:rPr>
        <w:t xml:space="preserve"> yang </w:t>
      </w:r>
      <w:proofErr w:type="spellStart"/>
      <w:r>
        <w:rPr>
          <w:rFonts w:ascii="Arial Narrow" w:hAnsi="Arial Narrow"/>
          <w:bCs/>
          <w:sz w:val="24"/>
          <w:szCs w:val="24"/>
        </w:rPr>
        <w:t>konsisten</w:t>
      </w:r>
      <w:proofErr w:type="spellEnd"/>
      <w:r>
        <w:rPr>
          <w:rFonts w:ascii="Arial Narrow" w:hAnsi="Arial Narrow"/>
          <w:bCs/>
          <w:sz w:val="24"/>
          <w:szCs w:val="24"/>
        </w:rPr>
        <w:t xml:space="preserve"> , </w:t>
      </w:r>
      <w:proofErr w:type="spellStart"/>
      <w:r>
        <w:rPr>
          <w:rFonts w:ascii="Arial Narrow" w:hAnsi="Arial Narrow"/>
          <w:bCs/>
          <w:sz w:val="24"/>
          <w:szCs w:val="24"/>
        </w:rPr>
        <w:t>terpadu</w:t>
      </w:r>
      <w:proofErr w:type="spellEnd"/>
      <w:r>
        <w:rPr>
          <w:rFonts w:ascii="Arial Narrow" w:hAnsi="Arial Narrow"/>
          <w:bCs/>
          <w:sz w:val="24"/>
          <w:szCs w:val="24"/>
        </w:rPr>
        <w:t xml:space="preserve"> dan </w:t>
      </w:r>
      <w:proofErr w:type="spellStart"/>
      <w:r>
        <w:rPr>
          <w:rFonts w:ascii="Arial Narrow" w:hAnsi="Arial Narrow"/>
          <w:bCs/>
          <w:sz w:val="24"/>
          <w:szCs w:val="24"/>
        </w:rPr>
        <w:t>bersifat</w:t>
      </w:r>
      <w:proofErr w:type="spellEnd"/>
      <w:r>
        <w:rPr>
          <w:rFonts w:ascii="Arial Narrow" w:hAnsi="Arial Narrow"/>
          <w:bCs/>
          <w:sz w:val="24"/>
          <w:szCs w:val="24"/>
        </w:rPr>
        <w:t xml:space="preserve"> </w:t>
      </w:r>
      <w:proofErr w:type="spellStart"/>
      <w:r>
        <w:rPr>
          <w:rFonts w:ascii="Arial Narrow" w:hAnsi="Arial Narrow"/>
          <w:bCs/>
          <w:sz w:val="24"/>
          <w:szCs w:val="24"/>
        </w:rPr>
        <w:t>lintas</w:t>
      </w:r>
      <w:proofErr w:type="spellEnd"/>
      <w:r>
        <w:rPr>
          <w:rFonts w:ascii="Arial Narrow" w:hAnsi="Arial Narrow"/>
          <w:bCs/>
          <w:sz w:val="24"/>
          <w:szCs w:val="24"/>
        </w:rPr>
        <w:t xml:space="preserve"> sector, </w:t>
      </w:r>
      <w:proofErr w:type="spellStart"/>
      <w:r>
        <w:rPr>
          <w:rFonts w:ascii="Arial Narrow" w:hAnsi="Arial Narrow"/>
          <w:bCs/>
          <w:sz w:val="24"/>
          <w:szCs w:val="24"/>
        </w:rPr>
        <w:t>dengan</w:t>
      </w:r>
      <w:proofErr w:type="spellEnd"/>
      <w:r>
        <w:rPr>
          <w:rFonts w:ascii="Arial Narrow" w:hAnsi="Arial Narrow"/>
          <w:bCs/>
          <w:sz w:val="24"/>
          <w:szCs w:val="24"/>
        </w:rPr>
        <w:t xml:space="preserve"> </w:t>
      </w:r>
      <w:proofErr w:type="spellStart"/>
      <w:r>
        <w:rPr>
          <w:rFonts w:ascii="Arial Narrow" w:hAnsi="Arial Narrow"/>
          <w:bCs/>
          <w:sz w:val="24"/>
          <w:szCs w:val="24"/>
        </w:rPr>
        <w:t>mempertimbangkan</w:t>
      </w:r>
      <w:proofErr w:type="spellEnd"/>
      <w:r>
        <w:rPr>
          <w:rFonts w:ascii="Arial Narrow" w:hAnsi="Arial Narrow"/>
          <w:bCs/>
          <w:sz w:val="24"/>
          <w:szCs w:val="24"/>
        </w:rPr>
        <w:t xml:space="preserve"> </w:t>
      </w:r>
      <w:proofErr w:type="spellStart"/>
      <w:r>
        <w:rPr>
          <w:rFonts w:ascii="Arial Narrow" w:hAnsi="Arial Narrow"/>
          <w:bCs/>
          <w:sz w:val="24"/>
          <w:szCs w:val="24"/>
        </w:rPr>
        <w:t>kesesuaian</w:t>
      </w:r>
      <w:proofErr w:type="spellEnd"/>
      <w:r>
        <w:rPr>
          <w:rFonts w:ascii="Arial Narrow" w:hAnsi="Arial Narrow"/>
          <w:bCs/>
          <w:sz w:val="24"/>
          <w:szCs w:val="24"/>
        </w:rPr>
        <w:t xml:space="preserve"> tata </w:t>
      </w:r>
      <w:proofErr w:type="spellStart"/>
      <w:r>
        <w:rPr>
          <w:rFonts w:ascii="Arial Narrow" w:hAnsi="Arial Narrow"/>
          <w:bCs/>
          <w:sz w:val="24"/>
          <w:szCs w:val="24"/>
        </w:rPr>
        <w:t>ruang</w:t>
      </w:r>
      <w:proofErr w:type="spellEnd"/>
      <w:r>
        <w:rPr>
          <w:rFonts w:ascii="Arial Narrow" w:hAnsi="Arial Narrow"/>
          <w:bCs/>
          <w:sz w:val="24"/>
          <w:szCs w:val="24"/>
        </w:rPr>
        <w:t xml:space="preserve"> wilayah , </w:t>
      </w:r>
      <w:proofErr w:type="spellStart"/>
      <w:r>
        <w:rPr>
          <w:rFonts w:ascii="Arial Narrow" w:hAnsi="Arial Narrow"/>
          <w:bCs/>
          <w:sz w:val="24"/>
          <w:szCs w:val="24"/>
        </w:rPr>
        <w:t>sistem</w:t>
      </w:r>
      <w:proofErr w:type="spellEnd"/>
      <w:r>
        <w:rPr>
          <w:rFonts w:ascii="Arial Narrow" w:hAnsi="Arial Narrow"/>
          <w:bCs/>
          <w:sz w:val="24"/>
          <w:szCs w:val="24"/>
        </w:rPr>
        <w:t xml:space="preserve"> </w:t>
      </w:r>
      <w:proofErr w:type="spellStart"/>
      <w:r>
        <w:rPr>
          <w:rFonts w:ascii="Arial Narrow" w:hAnsi="Arial Narrow"/>
          <w:bCs/>
          <w:sz w:val="24"/>
          <w:szCs w:val="24"/>
        </w:rPr>
        <w:t>hukum</w:t>
      </w:r>
      <w:proofErr w:type="spellEnd"/>
      <w:r>
        <w:rPr>
          <w:rFonts w:ascii="Arial Narrow" w:hAnsi="Arial Narrow"/>
          <w:bCs/>
          <w:sz w:val="24"/>
          <w:szCs w:val="24"/>
        </w:rPr>
        <w:t xml:space="preserve"> dan </w:t>
      </w:r>
      <w:proofErr w:type="spellStart"/>
      <w:r>
        <w:rPr>
          <w:rFonts w:ascii="Arial Narrow" w:hAnsi="Arial Narrow"/>
          <w:bCs/>
          <w:sz w:val="24"/>
          <w:szCs w:val="24"/>
        </w:rPr>
        <w:t>kelembagaan</w:t>
      </w:r>
      <w:proofErr w:type="spellEnd"/>
      <w:r>
        <w:rPr>
          <w:rFonts w:ascii="Arial Narrow" w:hAnsi="Arial Narrow"/>
          <w:bCs/>
          <w:sz w:val="24"/>
          <w:szCs w:val="24"/>
        </w:rPr>
        <w:t xml:space="preserve"> yang </w:t>
      </w:r>
      <w:proofErr w:type="spellStart"/>
      <w:r>
        <w:rPr>
          <w:rFonts w:ascii="Arial Narrow" w:hAnsi="Arial Narrow"/>
          <w:bCs/>
          <w:sz w:val="24"/>
          <w:szCs w:val="24"/>
        </w:rPr>
        <w:t>andal</w:t>
      </w:r>
      <w:proofErr w:type="spellEnd"/>
      <w:r>
        <w:rPr>
          <w:rFonts w:ascii="Arial Narrow" w:hAnsi="Arial Narrow"/>
          <w:bCs/>
          <w:sz w:val="24"/>
          <w:szCs w:val="24"/>
        </w:rPr>
        <w:t xml:space="preserve">  </w:t>
      </w:r>
      <w:proofErr w:type="spellStart"/>
      <w:r>
        <w:rPr>
          <w:rFonts w:ascii="Arial Narrow" w:hAnsi="Arial Narrow"/>
          <w:bCs/>
          <w:sz w:val="24"/>
          <w:szCs w:val="24"/>
        </w:rPr>
        <w:t>serta</w:t>
      </w:r>
      <w:proofErr w:type="spellEnd"/>
      <w:r>
        <w:rPr>
          <w:rFonts w:ascii="Arial Narrow" w:hAnsi="Arial Narrow"/>
          <w:bCs/>
          <w:sz w:val="24"/>
          <w:szCs w:val="24"/>
        </w:rPr>
        <w:t xml:space="preserve"> </w:t>
      </w:r>
      <w:proofErr w:type="spellStart"/>
      <w:r>
        <w:rPr>
          <w:rFonts w:ascii="Arial Narrow" w:hAnsi="Arial Narrow"/>
          <w:bCs/>
          <w:sz w:val="24"/>
          <w:szCs w:val="24"/>
        </w:rPr>
        <w:t>koordinasi</w:t>
      </w:r>
      <w:proofErr w:type="spellEnd"/>
      <w:r>
        <w:rPr>
          <w:rFonts w:ascii="Arial Narrow" w:hAnsi="Arial Narrow"/>
          <w:bCs/>
          <w:sz w:val="24"/>
          <w:szCs w:val="24"/>
        </w:rPr>
        <w:t xml:space="preserve"> dan </w:t>
      </w:r>
      <w:proofErr w:type="spellStart"/>
      <w:r>
        <w:rPr>
          <w:rFonts w:ascii="Arial Narrow" w:hAnsi="Arial Narrow"/>
          <w:bCs/>
          <w:sz w:val="24"/>
          <w:szCs w:val="24"/>
        </w:rPr>
        <w:t>kerjasama</w:t>
      </w:r>
      <w:proofErr w:type="spellEnd"/>
      <w:r>
        <w:rPr>
          <w:rFonts w:ascii="Arial Narrow" w:hAnsi="Arial Narrow"/>
          <w:bCs/>
          <w:sz w:val="24"/>
          <w:szCs w:val="24"/>
        </w:rPr>
        <w:t xml:space="preserve"> yang solid </w:t>
      </w:r>
      <w:proofErr w:type="spellStart"/>
      <w:r>
        <w:rPr>
          <w:rFonts w:ascii="Arial Narrow" w:hAnsi="Arial Narrow"/>
          <w:bCs/>
          <w:sz w:val="24"/>
          <w:szCs w:val="24"/>
        </w:rPr>
        <w:t>antara</w:t>
      </w:r>
      <w:proofErr w:type="spellEnd"/>
      <w:r>
        <w:rPr>
          <w:rFonts w:ascii="Arial Narrow" w:hAnsi="Arial Narrow"/>
          <w:bCs/>
          <w:sz w:val="24"/>
          <w:szCs w:val="24"/>
        </w:rPr>
        <w:t xml:space="preserve"> </w:t>
      </w:r>
      <w:proofErr w:type="spellStart"/>
      <w:r>
        <w:rPr>
          <w:rFonts w:ascii="Arial Narrow" w:hAnsi="Arial Narrow"/>
          <w:bCs/>
          <w:sz w:val="24"/>
          <w:szCs w:val="24"/>
        </w:rPr>
        <w:t>kementerian</w:t>
      </w:r>
      <w:proofErr w:type="spellEnd"/>
      <w:r>
        <w:rPr>
          <w:rFonts w:ascii="Arial Narrow" w:hAnsi="Arial Narrow"/>
          <w:bCs/>
          <w:sz w:val="24"/>
          <w:szCs w:val="24"/>
        </w:rPr>
        <w:t>/</w:t>
      </w:r>
      <w:proofErr w:type="spellStart"/>
      <w:r>
        <w:rPr>
          <w:rFonts w:ascii="Arial Narrow" w:hAnsi="Arial Narrow"/>
          <w:bCs/>
          <w:sz w:val="24"/>
          <w:szCs w:val="24"/>
        </w:rPr>
        <w:t>lembaga</w:t>
      </w:r>
      <w:proofErr w:type="spellEnd"/>
      <w:r>
        <w:rPr>
          <w:rFonts w:ascii="Arial Narrow" w:hAnsi="Arial Narrow"/>
          <w:bCs/>
          <w:sz w:val="24"/>
          <w:szCs w:val="24"/>
        </w:rPr>
        <w:t xml:space="preserve"> dan </w:t>
      </w:r>
      <w:proofErr w:type="spellStart"/>
      <w:r>
        <w:rPr>
          <w:rFonts w:ascii="Arial Narrow" w:hAnsi="Arial Narrow"/>
          <w:bCs/>
          <w:sz w:val="24"/>
          <w:szCs w:val="24"/>
        </w:rPr>
        <w:t>satuan</w:t>
      </w:r>
      <w:proofErr w:type="spellEnd"/>
      <w:r>
        <w:rPr>
          <w:rFonts w:ascii="Arial Narrow" w:hAnsi="Arial Narrow"/>
          <w:bCs/>
          <w:sz w:val="24"/>
          <w:szCs w:val="24"/>
        </w:rPr>
        <w:t xml:space="preserve"> </w:t>
      </w:r>
      <w:proofErr w:type="spellStart"/>
      <w:r>
        <w:rPr>
          <w:rFonts w:ascii="Arial Narrow" w:hAnsi="Arial Narrow"/>
          <w:bCs/>
          <w:sz w:val="24"/>
          <w:szCs w:val="24"/>
        </w:rPr>
        <w:t>kerja</w:t>
      </w:r>
      <w:proofErr w:type="spellEnd"/>
      <w:r>
        <w:rPr>
          <w:rFonts w:ascii="Arial Narrow" w:hAnsi="Arial Narrow"/>
          <w:bCs/>
          <w:sz w:val="24"/>
          <w:szCs w:val="24"/>
        </w:rPr>
        <w:t xml:space="preserve"> </w:t>
      </w:r>
      <w:proofErr w:type="spellStart"/>
      <w:r>
        <w:rPr>
          <w:rFonts w:ascii="Arial Narrow" w:hAnsi="Arial Narrow"/>
          <w:bCs/>
          <w:sz w:val="24"/>
          <w:szCs w:val="24"/>
        </w:rPr>
        <w:t>perangkat</w:t>
      </w:r>
      <w:proofErr w:type="spellEnd"/>
      <w:r>
        <w:rPr>
          <w:rFonts w:ascii="Arial Narrow" w:hAnsi="Arial Narrow"/>
          <w:bCs/>
          <w:sz w:val="24"/>
          <w:szCs w:val="24"/>
        </w:rPr>
        <w:t xml:space="preserve"> </w:t>
      </w:r>
      <w:proofErr w:type="spellStart"/>
      <w:r>
        <w:rPr>
          <w:rFonts w:ascii="Arial Narrow" w:hAnsi="Arial Narrow"/>
          <w:bCs/>
          <w:sz w:val="24"/>
          <w:szCs w:val="24"/>
        </w:rPr>
        <w:t>daerah</w:t>
      </w:r>
      <w:proofErr w:type="spellEnd"/>
      <w:r>
        <w:rPr>
          <w:rFonts w:ascii="Arial Narrow" w:hAnsi="Arial Narrow"/>
          <w:bCs/>
          <w:sz w:val="24"/>
          <w:szCs w:val="24"/>
        </w:rPr>
        <w:t xml:space="preserve"> </w:t>
      </w:r>
      <w:proofErr w:type="spellStart"/>
      <w:r>
        <w:rPr>
          <w:rFonts w:ascii="Arial Narrow" w:hAnsi="Arial Narrow"/>
          <w:bCs/>
          <w:sz w:val="24"/>
          <w:szCs w:val="24"/>
        </w:rPr>
        <w:t>dalam</w:t>
      </w:r>
      <w:proofErr w:type="spellEnd"/>
      <w:r>
        <w:rPr>
          <w:rFonts w:ascii="Arial Narrow" w:hAnsi="Arial Narrow"/>
          <w:bCs/>
          <w:sz w:val="24"/>
          <w:szCs w:val="24"/>
        </w:rPr>
        <w:t xml:space="preserve"> </w:t>
      </w:r>
      <w:proofErr w:type="spellStart"/>
      <w:r>
        <w:rPr>
          <w:rFonts w:ascii="Arial Narrow" w:hAnsi="Arial Narrow"/>
          <w:bCs/>
          <w:sz w:val="24"/>
          <w:szCs w:val="24"/>
        </w:rPr>
        <w:t>seluruh</w:t>
      </w:r>
      <w:proofErr w:type="spellEnd"/>
      <w:r>
        <w:rPr>
          <w:rFonts w:ascii="Arial Narrow" w:hAnsi="Arial Narrow"/>
          <w:bCs/>
          <w:sz w:val="24"/>
          <w:szCs w:val="24"/>
        </w:rPr>
        <w:t xml:space="preserve"> proses </w:t>
      </w:r>
      <w:proofErr w:type="spellStart"/>
      <w:r>
        <w:rPr>
          <w:rFonts w:ascii="Arial Narrow" w:hAnsi="Arial Narrow"/>
          <w:bCs/>
          <w:sz w:val="24"/>
          <w:szCs w:val="24"/>
        </w:rPr>
        <w:t>mulai</w:t>
      </w:r>
      <w:proofErr w:type="spellEnd"/>
      <w:r>
        <w:rPr>
          <w:rFonts w:ascii="Arial Narrow" w:hAnsi="Arial Narrow"/>
          <w:bCs/>
          <w:sz w:val="24"/>
          <w:szCs w:val="24"/>
        </w:rPr>
        <w:t xml:space="preserve"> </w:t>
      </w:r>
      <w:proofErr w:type="spellStart"/>
      <w:r>
        <w:rPr>
          <w:rFonts w:ascii="Arial Narrow" w:hAnsi="Arial Narrow"/>
          <w:bCs/>
          <w:sz w:val="24"/>
          <w:szCs w:val="24"/>
        </w:rPr>
        <w:t>dari</w:t>
      </w:r>
      <w:proofErr w:type="spellEnd"/>
      <w:r>
        <w:rPr>
          <w:rFonts w:ascii="Arial Narrow" w:hAnsi="Arial Narrow"/>
          <w:bCs/>
          <w:sz w:val="24"/>
          <w:szCs w:val="24"/>
        </w:rPr>
        <w:t xml:space="preserve"> </w:t>
      </w:r>
      <w:proofErr w:type="spellStart"/>
      <w:r>
        <w:rPr>
          <w:rFonts w:ascii="Arial Narrow" w:hAnsi="Arial Narrow"/>
          <w:bCs/>
          <w:sz w:val="24"/>
          <w:szCs w:val="24"/>
        </w:rPr>
        <w:t>perencanaan</w:t>
      </w:r>
      <w:proofErr w:type="spellEnd"/>
      <w:r>
        <w:rPr>
          <w:rFonts w:ascii="Arial Narrow" w:hAnsi="Arial Narrow"/>
          <w:bCs/>
          <w:sz w:val="24"/>
          <w:szCs w:val="24"/>
        </w:rPr>
        <w:t xml:space="preserve"> , </w:t>
      </w:r>
      <w:proofErr w:type="spellStart"/>
      <w:r>
        <w:rPr>
          <w:rFonts w:ascii="Arial Narrow" w:hAnsi="Arial Narrow"/>
          <w:bCs/>
          <w:sz w:val="24"/>
          <w:szCs w:val="24"/>
        </w:rPr>
        <w:t>pelaksanaan</w:t>
      </w:r>
      <w:proofErr w:type="spellEnd"/>
      <w:r>
        <w:rPr>
          <w:rFonts w:ascii="Arial Narrow" w:hAnsi="Arial Narrow"/>
          <w:bCs/>
          <w:sz w:val="24"/>
          <w:szCs w:val="24"/>
        </w:rPr>
        <w:t xml:space="preserve"> , </w:t>
      </w:r>
      <w:proofErr w:type="spellStart"/>
      <w:r>
        <w:rPr>
          <w:rFonts w:ascii="Arial Narrow" w:hAnsi="Arial Narrow"/>
          <w:bCs/>
          <w:sz w:val="24"/>
          <w:szCs w:val="24"/>
        </w:rPr>
        <w:t>pengendalian</w:t>
      </w:r>
      <w:proofErr w:type="spellEnd"/>
      <w:r>
        <w:rPr>
          <w:rFonts w:ascii="Arial Narrow" w:hAnsi="Arial Narrow"/>
          <w:bCs/>
          <w:sz w:val="24"/>
          <w:szCs w:val="24"/>
        </w:rPr>
        <w:t xml:space="preserve"> dan </w:t>
      </w:r>
      <w:proofErr w:type="spellStart"/>
      <w:r>
        <w:rPr>
          <w:rFonts w:ascii="Arial Narrow" w:hAnsi="Arial Narrow"/>
          <w:bCs/>
          <w:sz w:val="24"/>
          <w:szCs w:val="24"/>
        </w:rPr>
        <w:t>evaluasi</w:t>
      </w:r>
      <w:proofErr w:type="spellEnd"/>
      <w:r>
        <w:rPr>
          <w:rFonts w:ascii="Arial Narrow" w:hAnsi="Arial Narrow"/>
          <w:bCs/>
          <w:sz w:val="24"/>
          <w:szCs w:val="24"/>
        </w:rPr>
        <w:t xml:space="preserve"> yang </w:t>
      </w:r>
      <w:proofErr w:type="spellStart"/>
      <w:r>
        <w:rPr>
          <w:rFonts w:ascii="Arial Narrow" w:hAnsi="Arial Narrow"/>
          <w:bCs/>
          <w:sz w:val="24"/>
          <w:szCs w:val="24"/>
        </w:rPr>
        <w:t>mencakup</w:t>
      </w:r>
      <w:proofErr w:type="spellEnd"/>
      <w:r>
        <w:rPr>
          <w:rFonts w:ascii="Arial Narrow" w:hAnsi="Arial Narrow"/>
          <w:bCs/>
          <w:sz w:val="24"/>
          <w:szCs w:val="24"/>
        </w:rPr>
        <w:t xml:space="preserve"> </w:t>
      </w:r>
      <w:proofErr w:type="spellStart"/>
      <w:r>
        <w:rPr>
          <w:rFonts w:ascii="Arial Narrow" w:hAnsi="Arial Narrow"/>
          <w:bCs/>
          <w:sz w:val="24"/>
          <w:szCs w:val="24"/>
        </w:rPr>
        <w:t>kerangka</w:t>
      </w:r>
      <w:proofErr w:type="spellEnd"/>
      <w:r>
        <w:rPr>
          <w:rFonts w:ascii="Arial Narrow" w:hAnsi="Arial Narrow"/>
          <w:bCs/>
          <w:sz w:val="24"/>
          <w:szCs w:val="24"/>
        </w:rPr>
        <w:t xml:space="preserve"> </w:t>
      </w:r>
      <w:proofErr w:type="spellStart"/>
      <w:r>
        <w:rPr>
          <w:rFonts w:ascii="Arial Narrow" w:hAnsi="Arial Narrow"/>
          <w:bCs/>
          <w:sz w:val="24"/>
          <w:szCs w:val="24"/>
        </w:rPr>
        <w:t>kebijakan</w:t>
      </w:r>
      <w:proofErr w:type="spellEnd"/>
      <w:r>
        <w:rPr>
          <w:rFonts w:ascii="Arial Narrow" w:hAnsi="Arial Narrow"/>
          <w:bCs/>
          <w:sz w:val="24"/>
          <w:szCs w:val="24"/>
        </w:rPr>
        <w:t xml:space="preserve">, </w:t>
      </w:r>
      <w:proofErr w:type="spellStart"/>
      <w:r>
        <w:rPr>
          <w:rFonts w:ascii="Arial Narrow" w:hAnsi="Arial Narrow"/>
          <w:bCs/>
          <w:sz w:val="24"/>
          <w:szCs w:val="24"/>
        </w:rPr>
        <w:t>regulasi</w:t>
      </w:r>
      <w:proofErr w:type="spellEnd"/>
      <w:r>
        <w:rPr>
          <w:rFonts w:ascii="Arial Narrow" w:hAnsi="Arial Narrow"/>
          <w:bCs/>
          <w:sz w:val="24"/>
          <w:szCs w:val="24"/>
        </w:rPr>
        <w:t xml:space="preserve">, </w:t>
      </w:r>
      <w:proofErr w:type="spellStart"/>
      <w:r>
        <w:rPr>
          <w:rFonts w:ascii="Arial Narrow" w:hAnsi="Arial Narrow"/>
          <w:bCs/>
          <w:sz w:val="24"/>
          <w:szCs w:val="24"/>
        </w:rPr>
        <w:t>anggaran</w:t>
      </w:r>
      <w:proofErr w:type="spellEnd"/>
      <w:r>
        <w:rPr>
          <w:rFonts w:ascii="Arial Narrow" w:hAnsi="Arial Narrow"/>
          <w:bCs/>
          <w:sz w:val="24"/>
          <w:szCs w:val="24"/>
        </w:rPr>
        <w:t xml:space="preserve">, </w:t>
      </w:r>
      <w:proofErr w:type="spellStart"/>
      <w:r>
        <w:rPr>
          <w:rFonts w:ascii="Arial Narrow" w:hAnsi="Arial Narrow"/>
          <w:bCs/>
          <w:sz w:val="24"/>
          <w:szCs w:val="24"/>
        </w:rPr>
        <w:t>kelembagaan</w:t>
      </w:r>
      <w:proofErr w:type="spellEnd"/>
      <w:r>
        <w:rPr>
          <w:rFonts w:ascii="Arial Narrow" w:hAnsi="Arial Narrow"/>
          <w:bCs/>
          <w:sz w:val="24"/>
          <w:szCs w:val="24"/>
        </w:rPr>
        <w:t xml:space="preserve"> dan </w:t>
      </w:r>
      <w:proofErr w:type="spellStart"/>
      <w:r>
        <w:rPr>
          <w:rFonts w:ascii="Arial Narrow" w:hAnsi="Arial Narrow"/>
          <w:bCs/>
          <w:sz w:val="24"/>
          <w:szCs w:val="24"/>
        </w:rPr>
        <w:t>pengembangan</w:t>
      </w:r>
      <w:proofErr w:type="spellEnd"/>
      <w:r>
        <w:rPr>
          <w:rFonts w:ascii="Arial Narrow" w:hAnsi="Arial Narrow"/>
          <w:bCs/>
          <w:sz w:val="24"/>
          <w:szCs w:val="24"/>
        </w:rPr>
        <w:t xml:space="preserve"> wilayah.</w:t>
      </w:r>
    </w:p>
    <w:p w14:paraId="613F5FC2" w14:textId="77777777" w:rsidR="001C3FB8" w:rsidRDefault="000C0BFC" w:rsidP="005E1D73">
      <w:pPr>
        <w:spacing w:after="0" w:line="360" w:lineRule="auto"/>
        <w:ind w:left="400" w:hangingChars="166" w:hanging="400"/>
        <w:rPr>
          <w:rFonts w:ascii="Arial Narrow" w:hAnsi="Arial Narrow"/>
          <w:b/>
          <w:bCs/>
          <w:sz w:val="24"/>
          <w:szCs w:val="24"/>
        </w:rPr>
      </w:pPr>
      <w:r>
        <w:rPr>
          <w:rFonts w:ascii="Arial Narrow" w:hAnsi="Arial Narrow"/>
          <w:b/>
          <w:bCs/>
          <w:sz w:val="24"/>
          <w:szCs w:val="24"/>
          <w:lang w:val="id-ID"/>
        </w:rPr>
        <w:lastRenderedPageBreak/>
        <w:t>3.4.</w:t>
      </w:r>
      <w:proofErr w:type="spellStart"/>
      <w:r>
        <w:rPr>
          <w:rFonts w:ascii="Arial Narrow" w:hAnsi="Arial Narrow"/>
          <w:b/>
          <w:bCs/>
          <w:sz w:val="24"/>
          <w:szCs w:val="24"/>
        </w:rPr>
        <w:t>Telaah</w:t>
      </w:r>
      <w:proofErr w:type="spellEnd"/>
      <w:r>
        <w:rPr>
          <w:rFonts w:ascii="Arial Narrow" w:hAnsi="Arial Narrow"/>
          <w:b/>
          <w:bCs/>
          <w:sz w:val="24"/>
          <w:szCs w:val="24"/>
        </w:rPr>
        <w:t xml:space="preserve"> </w:t>
      </w:r>
      <w:proofErr w:type="spellStart"/>
      <w:r>
        <w:rPr>
          <w:rFonts w:ascii="Arial Narrow" w:hAnsi="Arial Narrow"/>
          <w:b/>
          <w:bCs/>
          <w:sz w:val="24"/>
          <w:szCs w:val="24"/>
        </w:rPr>
        <w:t>Rencana</w:t>
      </w:r>
      <w:proofErr w:type="spellEnd"/>
      <w:r>
        <w:rPr>
          <w:rFonts w:ascii="Arial Narrow" w:hAnsi="Arial Narrow"/>
          <w:b/>
          <w:bCs/>
          <w:sz w:val="24"/>
          <w:szCs w:val="24"/>
        </w:rPr>
        <w:t xml:space="preserve"> Tata Ruang Wilayah dan Kajian </w:t>
      </w:r>
      <w:proofErr w:type="spellStart"/>
      <w:r>
        <w:rPr>
          <w:rFonts w:ascii="Arial Narrow" w:hAnsi="Arial Narrow"/>
          <w:b/>
          <w:bCs/>
          <w:sz w:val="24"/>
          <w:szCs w:val="24"/>
        </w:rPr>
        <w:t>Lingkungan</w:t>
      </w:r>
      <w:proofErr w:type="spellEnd"/>
      <w:r>
        <w:rPr>
          <w:rFonts w:ascii="Arial Narrow" w:hAnsi="Arial Narrow"/>
          <w:b/>
          <w:bCs/>
          <w:sz w:val="24"/>
          <w:szCs w:val="24"/>
        </w:rPr>
        <w:t xml:space="preserve"> </w:t>
      </w:r>
      <w:proofErr w:type="spellStart"/>
      <w:r>
        <w:rPr>
          <w:rFonts w:ascii="Arial Narrow" w:hAnsi="Arial Narrow"/>
          <w:b/>
          <w:bCs/>
          <w:sz w:val="24"/>
          <w:szCs w:val="24"/>
        </w:rPr>
        <w:t>Hidup</w:t>
      </w:r>
      <w:proofErr w:type="spellEnd"/>
      <w:r>
        <w:rPr>
          <w:rFonts w:ascii="Arial Narrow" w:hAnsi="Arial Narrow"/>
          <w:b/>
          <w:bCs/>
          <w:sz w:val="24"/>
          <w:szCs w:val="24"/>
        </w:rPr>
        <w:t xml:space="preserve"> </w:t>
      </w:r>
      <w:proofErr w:type="spellStart"/>
      <w:r>
        <w:rPr>
          <w:rFonts w:ascii="Arial Narrow" w:hAnsi="Arial Narrow"/>
          <w:b/>
          <w:bCs/>
          <w:sz w:val="24"/>
          <w:szCs w:val="24"/>
        </w:rPr>
        <w:t>Strategis</w:t>
      </w:r>
      <w:proofErr w:type="spellEnd"/>
    </w:p>
    <w:p w14:paraId="57498F16" w14:textId="77777777" w:rsidR="001C3FB8" w:rsidRDefault="000C0BFC">
      <w:pPr>
        <w:snapToGrid w:val="0"/>
        <w:spacing w:line="360" w:lineRule="auto"/>
        <w:ind w:firstLine="990"/>
        <w:jc w:val="both"/>
        <w:rPr>
          <w:rFonts w:ascii="Arial Narrow" w:hAnsi="Arial Narrow" w:cs="Tahoma"/>
          <w:sz w:val="24"/>
          <w:szCs w:val="24"/>
          <w:lang w:val="id-ID"/>
        </w:rPr>
      </w:pPr>
      <w:r>
        <w:rPr>
          <w:rFonts w:ascii="Arial Narrow" w:hAnsi="Arial Narrow" w:cs="Tahoma"/>
          <w:sz w:val="24"/>
          <w:szCs w:val="24"/>
          <w:lang w:val="id-ID"/>
        </w:rPr>
        <w:t>Secara Geografis Kota Denpasar merupakan salah satu dari 9 (sembilan) Kabupaten/Kota yang ada di Provinsi Bali, terletak di belahan bagian selatan Pulau Bali berada antara 08 35' 31"-08 44"49" lintang selatan dan 115 10'23"-115 16'27" bujur timur. Luas wilayah Kota Denpasar 12.778 Ha. atau 2,18 % dari luas wilayah Pulau Bali.</w:t>
      </w:r>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b</w:t>
      </w:r>
      <w:r>
        <w:rPr>
          <w:rFonts w:ascii="Arial Narrow" w:hAnsi="Arial Narrow" w:cs="Tahoma"/>
          <w:sz w:val="24"/>
          <w:szCs w:val="24"/>
          <w:lang w:val="id-ID"/>
        </w:rPr>
        <w:t xml:space="preserve">atas-batas administrasi Kota </w:t>
      </w:r>
      <w:proofErr w:type="gramStart"/>
      <w:r>
        <w:rPr>
          <w:rFonts w:ascii="Arial Narrow" w:hAnsi="Arial Narrow" w:cs="Tahoma"/>
          <w:sz w:val="24"/>
          <w:szCs w:val="24"/>
          <w:lang w:val="id-ID"/>
        </w:rPr>
        <w:t>Denpasar  adalah</w:t>
      </w:r>
      <w:proofErr w:type="gramEnd"/>
      <w:r>
        <w:rPr>
          <w:rFonts w:ascii="Arial Narrow" w:hAnsi="Arial Narrow" w:cs="Tahoma"/>
          <w:sz w:val="24"/>
          <w:szCs w:val="24"/>
          <w:lang w:val="id-ID"/>
        </w:rPr>
        <w:t xml:space="preserve"> sebagai berikut:</w:t>
      </w:r>
    </w:p>
    <w:p w14:paraId="3C031144" w14:textId="77777777" w:rsidR="001C3FB8" w:rsidRDefault="000C0BFC">
      <w:pPr>
        <w:snapToGrid w:val="0"/>
        <w:spacing w:after="0" w:line="360" w:lineRule="auto"/>
        <w:jc w:val="both"/>
        <w:rPr>
          <w:rFonts w:ascii="Arial Narrow" w:hAnsi="Arial Narrow" w:cs="Tahoma"/>
          <w:sz w:val="24"/>
          <w:szCs w:val="24"/>
          <w:lang w:val="id-ID"/>
        </w:rPr>
      </w:pPr>
      <w:r>
        <w:rPr>
          <w:rFonts w:ascii="Arial Narrow" w:hAnsi="Arial Narrow" w:cs="Tahoma"/>
          <w:sz w:val="24"/>
          <w:szCs w:val="24"/>
          <w:lang w:val="id-ID"/>
        </w:rPr>
        <w:t xml:space="preserve">Sebelah Utara </w:t>
      </w:r>
      <w:r>
        <w:rPr>
          <w:rFonts w:ascii="Arial Narrow" w:hAnsi="Arial Narrow" w:cs="Tahoma"/>
          <w:sz w:val="24"/>
          <w:szCs w:val="24"/>
          <w:lang w:val="id-ID"/>
        </w:rPr>
        <w:tab/>
      </w:r>
      <w:r>
        <w:rPr>
          <w:rFonts w:ascii="Arial Narrow" w:hAnsi="Arial Narrow" w:cs="Tahoma"/>
          <w:sz w:val="24"/>
          <w:szCs w:val="24"/>
        </w:rPr>
        <w:tab/>
      </w:r>
      <w:r>
        <w:rPr>
          <w:rFonts w:ascii="Arial Narrow" w:hAnsi="Arial Narrow" w:cs="Tahoma"/>
          <w:sz w:val="24"/>
          <w:szCs w:val="24"/>
          <w:lang w:val="id-ID"/>
        </w:rPr>
        <w:t>: Kecamatan Mengwi dan Abiansemal (Badung)</w:t>
      </w:r>
    </w:p>
    <w:p w14:paraId="5CBA221C" w14:textId="77777777" w:rsidR="001C3FB8" w:rsidRDefault="000C0BFC">
      <w:pPr>
        <w:snapToGrid w:val="0"/>
        <w:spacing w:after="0" w:line="360" w:lineRule="auto"/>
        <w:jc w:val="both"/>
        <w:rPr>
          <w:rFonts w:ascii="Arial Narrow" w:hAnsi="Arial Narrow" w:cs="Tahoma"/>
          <w:sz w:val="24"/>
          <w:szCs w:val="24"/>
          <w:lang w:val="id-ID"/>
        </w:rPr>
      </w:pPr>
      <w:r>
        <w:rPr>
          <w:rFonts w:ascii="Arial Narrow" w:hAnsi="Arial Narrow" w:cs="Tahoma"/>
          <w:sz w:val="24"/>
          <w:szCs w:val="24"/>
          <w:lang w:val="id-ID"/>
        </w:rPr>
        <w:t>Sebelah Timur</w:t>
      </w:r>
      <w:r>
        <w:rPr>
          <w:rFonts w:ascii="Arial Narrow" w:hAnsi="Arial Narrow" w:cs="Tahoma"/>
          <w:sz w:val="24"/>
          <w:szCs w:val="24"/>
        </w:rPr>
        <w:tab/>
      </w:r>
      <w:r>
        <w:rPr>
          <w:rFonts w:ascii="Arial Narrow" w:hAnsi="Arial Narrow" w:cs="Tahoma"/>
          <w:sz w:val="24"/>
          <w:szCs w:val="24"/>
          <w:lang w:val="id-ID"/>
        </w:rPr>
        <w:tab/>
        <w:t>: Kecamatan sukawati (gianyar) dan Selat Badung</w:t>
      </w:r>
    </w:p>
    <w:p w14:paraId="6BBB8627" w14:textId="77777777" w:rsidR="001C3FB8" w:rsidRDefault="000C0BFC">
      <w:pPr>
        <w:snapToGrid w:val="0"/>
        <w:spacing w:after="0" w:line="360" w:lineRule="auto"/>
        <w:jc w:val="both"/>
        <w:rPr>
          <w:rFonts w:ascii="Arial Narrow" w:hAnsi="Arial Narrow" w:cs="Tahoma"/>
          <w:sz w:val="24"/>
          <w:szCs w:val="24"/>
          <w:lang w:val="id-ID"/>
        </w:rPr>
      </w:pPr>
      <w:r>
        <w:rPr>
          <w:rFonts w:ascii="Arial Narrow" w:hAnsi="Arial Narrow" w:cs="Tahoma"/>
          <w:sz w:val="24"/>
          <w:szCs w:val="24"/>
          <w:lang w:val="id-ID"/>
        </w:rPr>
        <w:t>Sebelah Selatan</w:t>
      </w:r>
      <w:r>
        <w:rPr>
          <w:rFonts w:ascii="Arial Narrow" w:hAnsi="Arial Narrow" w:cs="Tahoma"/>
          <w:sz w:val="24"/>
          <w:szCs w:val="24"/>
          <w:lang w:val="id-ID"/>
        </w:rPr>
        <w:tab/>
        <w:t>: Selat Badung dan Kecamatan Kuta (Badung)</w:t>
      </w:r>
    </w:p>
    <w:p w14:paraId="14167B49" w14:textId="77777777" w:rsidR="001C3FB8" w:rsidRDefault="000C0BFC">
      <w:pPr>
        <w:snapToGrid w:val="0"/>
        <w:spacing w:after="0" w:line="360" w:lineRule="auto"/>
        <w:jc w:val="both"/>
        <w:rPr>
          <w:rFonts w:ascii="Arial Narrow" w:hAnsi="Arial Narrow" w:cs="Tahoma"/>
          <w:sz w:val="24"/>
          <w:szCs w:val="24"/>
          <w:lang w:val="id-ID"/>
        </w:rPr>
      </w:pPr>
      <w:r>
        <w:rPr>
          <w:rFonts w:ascii="Arial Narrow" w:hAnsi="Arial Narrow" w:cs="Tahoma"/>
          <w:sz w:val="24"/>
          <w:szCs w:val="24"/>
          <w:lang w:val="id-ID"/>
        </w:rPr>
        <w:t>Sebelah Barat</w:t>
      </w:r>
      <w:r>
        <w:rPr>
          <w:rFonts w:ascii="Arial Narrow" w:hAnsi="Arial Narrow" w:cs="Tahoma"/>
          <w:sz w:val="24"/>
          <w:szCs w:val="24"/>
          <w:lang w:val="id-ID"/>
        </w:rPr>
        <w:tab/>
      </w:r>
      <w:r>
        <w:rPr>
          <w:rFonts w:ascii="Arial Narrow" w:hAnsi="Arial Narrow" w:cs="Tahoma"/>
          <w:sz w:val="24"/>
          <w:szCs w:val="24"/>
          <w:lang w:val="id-ID"/>
        </w:rPr>
        <w:tab/>
        <w:t>: Kecamatan Kuta Utara (Badung)</w:t>
      </w:r>
    </w:p>
    <w:p w14:paraId="3D844F66" w14:textId="77777777" w:rsidR="001C3FB8" w:rsidRDefault="001C3FB8">
      <w:pPr>
        <w:snapToGrid w:val="0"/>
        <w:spacing w:after="0" w:line="360" w:lineRule="auto"/>
        <w:ind w:firstLine="990"/>
        <w:jc w:val="both"/>
        <w:rPr>
          <w:rFonts w:ascii="Arial Narrow" w:hAnsi="Arial Narrow" w:cs="Tahoma"/>
          <w:sz w:val="24"/>
          <w:szCs w:val="24"/>
          <w:lang w:val="id-ID"/>
        </w:rPr>
      </w:pPr>
    </w:p>
    <w:p w14:paraId="17E6D885" w14:textId="77777777" w:rsidR="001C3FB8" w:rsidRDefault="000C0BFC">
      <w:pPr>
        <w:snapToGrid w:val="0"/>
        <w:spacing w:line="360" w:lineRule="auto"/>
        <w:ind w:firstLine="990"/>
        <w:jc w:val="both"/>
        <w:rPr>
          <w:rFonts w:ascii="Arial Narrow" w:hAnsi="Arial Narrow" w:cs="Tahoma"/>
          <w:sz w:val="24"/>
          <w:szCs w:val="24"/>
        </w:rPr>
      </w:pPr>
      <w:r>
        <w:rPr>
          <w:rFonts w:ascii="Arial Narrow" w:hAnsi="Arial Narrow" w:cs="Tahoma"/>
          <w:sz w:val="24"/>
          <w:szCs w:val="24"/>
          <w:lang w:val="id-ID"/>
        </w:rPr>
        <w:t xml:space="preserve">Secara keseluruhan luas wilayah Kota Denpasar adalah 12.778 Ha atau       127,78 Km², luas tersebut kurang lebih 2,18 % dari luas Propinsi Bali, dengan rincian luas masing-masing Kecamatan, dapat dilihat pada Tabel </w:t>
      </w:r>
      <w:proofErr w:type="spellStart"/>
      <w:r>
        <w:rPr>
          <w:rFonts w:ascii="Arial Narrow" w:hAnsi="Arial Narrow" w:cs="Tahoma"/>
          <w:sz w:val="24"/>
          <w:szCs w:val="24"/>
        </w:rPr>
        <w:t>berikut</w:t>
      </w:r>
      <w:proofErr w:type="spellEnd"/>
      <w:r>
        <w:rPr>
          <w:rFonts w:ascii="Arial Narrow" w:hAnsi="Arial Narrow" w:cs="Tahoma"/>
          <w:sz w:val="24"/>
          <w:szCs w:val="24"/>
        </w:rPr>
        <w:t>:</w:t>
      </w:r>
    </w:p>
    <w:p w14:paraId="0E0D1F57" w14:textId="77777777" w:rsidR="001C3FB8" w:rsidRDefault="000C0BFC">
      <w:pPr>
        <w:snapToGrid w:val="0"/>
        <w:spacing w:after="0" w:line="240" w:lineRule="auto"/>
        <w:jc w:val="center"/>
        <w:rPr>
          <w:rFonts w:ascii="Arial Narrow" w:hAnsi="Arial Narrow" w:cs="Tahoma"/>
          <w:sz w:val="24"/>
          <w:szCs w:val="24"/>
        </w:rPr>
      </w:pPr>
      <w:proofErr w:type="spellStart"/>
      <w:r>
        <w:rPr>
          <w:rFonts w:ascii="Arial Narrow" w:hAnsi="Arial Narrow" w:cs="Tahoma"/>
          <w:sz w:val="24"/>
          <w:szCs w:val="24"/>
        </w:rPr>
        <w:t>Tabel</w:t>
      </w:r>
      <w:proofErr w:type="spellEnd"/>
      <w:r>
        <w:rPr>
          <w:rFonts w:ascii="Arial Narrow" w:hAnsi="Arial Narrow" w:cs="Tahoma"/>
          <w:sz w:val="24"/>
          <w:szCs w:val="24"/>
        </w:rPr>
        <w:t xml:space="preserve"> 3.2</w:t>
      </w:r>
    </w:p>
    <w:p w14:paraId="287808D9" w14:textId="77777777" w:rsidR="001C3FB8" w:rsidRDefault="000C0BFC">
      <w:pPr>
        <w:snapToGrid w:val="0"/>
        <w:spacing w:after="0" w:line="240" w:lineRule="auto"/>
        <w:jc w:val="center"/>
        <w:rPr>
          <w:rFonts w:ascii="Arial Narrow" w:hAnsi="Arial Narrow" w:cs="Tahoma"/>
          <w:sz w:val="24"/>
          <w:szCs w:val="24"/>
        </w:rPr>
      </w:pPr>
      <w:r>
        <w:rPr>
          <w:rFonts w:ascii="Arial Narrow" w:hAnsi="Arial Narrow" w:cs="Tahoma"/>
          <w:sz w:val="24"/>
          <w:szCs w:val="24"/>
          <w:lang w:val="id-ID"/>
        </w:rPr>
        <w:t>Pembagian Wilayah Administrasi dan Luas Tiap Kecamatan</w:t>
      </w:r>
    </w:p>
    <w:p w14:paraId="1FF8482C" w14:textId="77777777" w:rsidR="001C3FB8" w:rsidRDefault="000C0BFC">
      <w:pPr>
        <w:snapToGrid w:val="0"/>
        <w:spacing w:after="120" w:line="240" w:lineRule="auto"/>
        <w:jc w:val="center"/>
        <w:rPr>
          <w:rFonts w:ascii="Arial Narrow" w:hAnsi="Arial Narrow" w:cs="Tahoma"/>
          <w:sz w:val="24"/>
          <w:szCs w:val="24"/>
        </w:rPr>
      </w:pPr>
      <w:r>
        <w:rPr>
          <w:rFonts w:ascii="Arial Narrow" w:hAnsi="Arial Narrow" w:cs="Tahoma"/>
          <w:sz w:val="24"/>
          <w:szCs w:val="24"/>
          <w:lang w:val="id-ID"/>
        </w:rPr>
        <w:t>Di Kota Denpasar 2015</w:t>
      </w:r>
    </w:p>
    <w:tbl>
      <w:tblPr>
        <w:tblW w:w="7902" w:type="dxa"/>
        <w:jc w:val="center"/>
        <w:tblLayout w:type="fixed"/>
        <w:tblLook w:val="04A0" w:firstRow="1" w:lastRow="0" w:firstColumn="1" w:lastColumn="0" w:noHBand="0" w:noVBand="1"/>
      </w:tblPr>
      <w:tblGrid>
        <w:gridCol w:w="479"/>
        <w:gridCol w:w="2409"/>
        <w:gridCol w:w="2284"/>
        <w:gridCol w:w="2730"/>
      </w:tblGrid>
      <w:tr w:rsidR="001C3FB8" w14:paraId="449FD9BD" w14:textId="77777777">
        <w:trPr>
          <w:trHeight w:val="300"/>
          <w:tblHeader/>
          <w:jc w:val="center"/>
        </w:trPr>
        <w:tc>
          <w:tcPr>
            <w:tcW w:w="479" w:type="dxa"/>
            <w:tcBorders>
              <w:top w:val="single" w:sz="8" w:space="0" w:color="auto"/>
              <w:left w:val="single" w:sz="8" w:space="0" w:color="auto"/>
              <w:bottom w:val="single" w:sz="4" w:space="0" w:color="auto"/>
              <w:right w:val="single" w:sz="4" w:space="0" w:color="auto"/>
            </w:tcBorders>
            <w:shd w:val="clear" w:color="auto" w:fill="FFFFFF"/>
            <w:vAlign w:val="center"/>
          </w:tcPr>
          <w:p w14:paraId="12F58393" w14:textId="77777777" w:rsidR="001C3FB8" w:rsidRDefault="000C0BFC">
            <w:pPr>
              <w:spacing w:line="360" w:lineRule="auto"/>
              <w:jc w:val="center"/>
              <w:rPr>
                <w:rFonts w:ascii="Arial Narrow" w:hAnsi="Arial Narrow" w:cs="Arial"/>
                <w:b/>
                <w:bCs/>
                <w:color w:val="000000"/>
                <w:sz w:val="24"/>
                <w:szCs w:val="24"/>
              </w:rPr>
            </w:pPr>
            <w:r>
              <w:rPr>
                <w:rFonts w:ascii="Arial Narrow" w:hAnsi="Arial Narrow" w:cs="Arial"/>
                <w:b/>
                <w:bCs/>
                <w:color w:val="000000"/>
                <w:sz w:val="24"/>
                <w:szCs w:val="24"/>
              </w:rPr>
              <w:t>No</w:t>
            </w:r>
          </w:p>
        </w:tc>
        <w:tc>
          <w:tcPr>
            <w:tcW w:w="2409" w:type="dxa"/>
            <w:tcBorders>
              <w:top w:val="single" w:sz="8" w:space="0" w:color="auto"/>
              <w:left w:val="nil"/>
              <w:bottom w:val="single" w:sz="4" w:space="0" w:color="auto"/>
              <w:right w:val="single" w:sz="4" w:space="0" w:color="auto"/>
            </w:tcBorders>
            <w:shd w:val="clear" w:color="auto" w:fill="FFFFFF"/>
            <w:vAlign w:val="center"/>
          </w:tcPr>
          <w:p w14:paraId="6FC54BBB" w14:textId="77777777" w:rsidR="001C3FB8" w:rsidRDefault="000C0BFC">
            <w:pPr>
              <w:spacing w:line="360" w:lineRule="auto"/>
              <w:jc w:val="center"/>
              <w:rPr>
                <w:rFonts w:ascii="Arial Narrow" w:hAnsi="Arial Narrow" w:cs="Arial"/>
                <w:b/>
                <w:bCs/>
                <w:color w:val="000000"/>
                <w:sz w:val="24"/>
                <w:szCs w:val="24"/>
              </w:rPr>
            </w:pPr>
            <w:r>
              <w:rPr>
                <w:rFonts w:ascii="Arial Narrow" w:hAnsi="Arial Narrow" w:cs="Arial"/>
                <w:b/>
                <w:bCs/>
                <w:color w:val="000000"/>
                <w:sz w:val="24"/>
                <w:szCs w:val="24"/>
              </w:rPr>
              <w:t xml:space="preserve">Nama </w:t>
            </w:r>
            <w:proofErr w:type="spellStart"/>
            <w:r>
              <w:rPr>
                <w:rFonts w:ascii="Arial Narrow" w:hAnsi="Arial Narrow" w:cs="Arial"/>
                <w:b/>
                <w:bCs/>
                <w:color w:val="000000"/>
                <w:sz w:val="24"/>
                <w:szCs w:val="24"/>
              </w:rPr>
              <w:t>Kecamatan</w:t>
            </w:r>
            <w:proofErr w:type="spellEnd"/>
          </w:p>
        </w:tc>
        <w:tc>
          <w:tcPr>
            <w:tcW w:w="2284" w:type="dxa"/>
            <w:tcBorders>
              <w:top w:val="single" w:sz="8" w:space="0" w:color="auto"/>
              <w:left w:val="nil"/>
              <w:bottom w:val="single" w:sz="4" w:space="0" w:color="auto"/>
              <w:right w:val="single" w:sz="4" w:space="0" w:color="auto"/>
            </w:tcBorders>
            <w:shd w:val="clear" w:color="auto" w:fill="FFFFFF"/>
            <w:vAlign w:val="center"/>
          </w:tcPr>
          <w:p w14:paraId="7EF74103" w14:textId="77777777" w:rsidR="001C3FB8" w:rsidRDefault="000C0BFC">
            <w:pPr>
              <w:spacing w:line="360" w:lineRule="auto"/>
              <w:jc w:val="center"/>
              <w:rPr>
                <w:rFonts w:ascii="Arial Narrow" w:hAnsi="Arial Narrow" w:cs="Arial"/>
                <w:b/>
                <w:bCs/>
                <w:color w:val="000000"/>
                <w:sz w:val="24"/>
                <w:szCs w:val="24"/>
              </w:rPr>
            </w:pPr>
            <w:proofErr w:type="spellStart"/>
            <w:r>
              <w:rPr>
                <w:rFonts w:ascii="Arial Narrow" w:hAnsi="Arial Narrow" w:cs="Arial"/>
                <w:b/>
                <w:bCs/>
                <w:color w:val="000000"/>
                <w:sz w:val="24"/>
                <w:szCs w:val="24"/>
              </w:rPr>
              <w:t>Desa</w:t>
            </w:r>
            <w:proofErr w:type="spellEnd"/>
            <w:r>
              <w:rPr>
                <w:rFonts w:ascii="Arial Narrow" w:hAnsi="Arial Narrow" w:cs="Arial"/>
                <w:b/>
                <w:bCs/>
                <w:color w:val="000000"/>
                <w:sz w:val="24"/>
                <w:szCs w:val="24"/>
              </w:rPr>
              <w:t>/</w:t>
            </w:r>
            <w:proofErr w:type="spellStart"/>
            <w:r>
              <w:rPr>
                <w:rFonts w:ascii="Arial Narrow" w:hAnsi="Arial Narrow" w:cs="Arial"/>
                <w:b/>
                <w:bCs/>
                <w:color w:val="000000"/>
                <w:sz w:val="24"/>
                <w:szCs w:val="24"/>
              </w:rPr>
              <w:t>Kelurahan</w:t>
            </w:r>
            <w:proofErr w:type="spellEnd"/>
          </w:p>
        </w:tc>
        <w:tc>
          <w:tcPr>
            <w:tcW w:w="2730" w:type="dxa"/>
            <w:tcBorders>
              <w:top w:val="single" w:sz="8" w:space="0" w:color="auto"/>
              <w:left w:val="nil"/>
              <w:bottom w:val="single" w:sz="4" w:space="0" w:color="auto"/>
              <w:right w:val="single" w:sz="8" w:space="0" w:color="auto"/>
            </w:tcBorders>
            <w:shd w:val="clear" w:color="auto" w:fill="FFFFFF"/>
            <w:vAlign w:val="center"/>
          </w:tcPr>
          <w:p w14:paraId="6E86087F" w14:textId="77777777" w:rsidR="001C3FB8" w:rsidRDefault="001C3FB8">
            <w:pPr>
              <w:spacing w:line="360" w:lineRule="auto"/>
              <w:jc w:val="center"/>
              <w:rPr>
                <w:rFonts w:ascii="Arial Narrow" w:hAnsi="Arial Narrow" w:cs="Arial"/>
                <w:b/>
                <w:bCs/>
                <w:color w:val="000000"/>
                <w:sz w:val="24"/>
                <w:szCs w:val="24"/>
              </w:rPr>
            </w:pPr>
          </w:p>
          <w:p w14:paraId="2700EC72" w14:textId="77777777" w:rsidR="001C3FB8" w:rsidRDefault="000C0BFC">
            <w:pPr>
              <w:spacing w:line="360" w:lineRule="auto"/>
              <w:jc w:val="center"/>
              <w:rPr>
                <w:rFonts w:ascii="Arial Narrow" w:hAnsi="Arial Narrow" w:cs="Arial"/>
                <w:b/>
                <w:bCs/>
                <w:color w:val="000000"/>
                <w:sz w:val="24"/>
                <w:szCs w:val="24"/>
              </w:rPr>
            </w:pPr>
            <w:r>
              <w:rPr>
                <w:rFonts w:ascii="Arial Narrow" w:hAnsi="Arial Narrow" w:cs="Arial"/>
                <w:b/>
                <w:bCs/>
                <w:color w:val="000000"/>
                <w:sz w:val="24"/>
                <w:szCs w:val="24"/>
              </w:rPr>
              <w:t>Luas Wilayah (Km²)</w:t>
            </w:r>
          </w:p>
          <w:p w14:paraId="697B9213" w14:textId="77777777" w:rsidR="001C3FB8" w:rsidRDefault="001C3FB8">
            <w:pPr>
              <w:spacing w:line="360" w:lineRule="auto"/>
              <w:jc w:val="center"/>
              <w:rPr>
                <w:rFonts w:ascii="Arial Narrow" w:hAnsi="Arial Narrow" w:cs="Arial"/>
                <w:b/>
                <w:bCs/>
                <w:color w:val="000000"/>
                <w:sz w:val="24"/>
                <w:szCs w:val="24"/>
              </w:rPr>
            </w:pPr>
          </w:p>
        </w:tc>
      </w:tr>
      <w:tr w:rsidR="001C3FB8" w14:paraId="2D945DD9" w14:textId="77777777">
        <w:trPr>
          <w:trHeight w:val="300"/>
          <w:jc w:val="center"/>
        </w:trPr>
        <w:tc>
          <w:tcPr>
            <w:tcW w:w="479" w:type="dxa"/>
            <w:tcBorders>
              <w:top w:val="nil"/>
              <w:left w:val="single" w:sz="8" w:space="0" w:color="auto"/>
              <w:bottom w:val="single" w:sz="4" w:space="0" w:color="auto"/>
              <w:right w:val="single" w:sz="4" w:space="0" w:color="auto"/>
            </w:tcBorders>
            <w:shd w:val="clear" w:color="auto" w:fill="auto"/>
            <w:vAlign w:val="bottom"/>
          </w:tcPr>
          <w:p w14:paraId="437104A5" w14:textId="77777777" w:rsidR="001C3FB8" w:rsidRDefault="000C0BFC">
            <w:pPr>
              <w:spacing w:line="360" w:lineRule="auto"/>
              <w:rPr>
                <w:rFonts w:ascii="Arial Narrow" w:hAnsi="Arial Narrow" w:cs="Arial"/>
                <w:sz w:val="24"/>
                <w:szCs w:val="24"/>
              </w:rPr>
            </w:pPr>
            <w:r>
              <w:rPr>
                <w:rFonts w:ascii="Arial Narrow" w:hAnsi="Arial Narrow" w:cs="Arial"/>
                <w:sz w:val="24"/>
                <w:szCs w:val="24"/>
              </w:rPr>
              <w:t>1.</w:t>
            </w:r>
          </w:p>
        </w:tc>
        <w:tc>
          <w:tcPr>
            <w:tcW w:w="2409" w:type="dxa"/>
            <w:tcBorders>
              <w:top w:val="nil"/>
              <w:left w:val="nil"/>
              <w:bottom w:val="single" w:sz="4" w:space="0" w:color="auto"/>
              <w:right w:val="single" w:sz="4" w:space="0" w:color="auto"/>
            </w:tcBorders>
            <w:shd w:val="clear" w:color="auto" w:fill="auto"/>
            <w:vAlign w:val="bottom"/>
          </w:tcPr>
          <w:p w14:paraId="61CC17BD" w14:textId="77777777" w:rsidR="001C3FB8" w:rsidRDefault="000C0BFC">
            <w:pPr>
              <w:spacing w:line="360" w:lineRule="auto"/>
              <w:rPr>
                <w:rFonts w:ascii="Arial Narrow" w:hAnsi="Arial Narrow" w:cs="Arial"/>
                <w:sz w:val="24"/>
                <w:szCs w:val="24"/>
                <w:lang w:val="id-ID"/>
              </w:rPr>
            </w:pPr>
            <w:r>
              <w:rPr>
                <w:rFonts w:ascii="Arial Narrow" w:hAnsi="Arial Narrow" w:cs="Arial"/>
                <w:sz w:val="24"/>
                <w:szCs w:val="24"/>
                <w:lang w:val="id-ID"/>
              </w:rPr>
              <w:t>Denpasar Selatan</w:t>
            </w:r>
          </w:p>
        </w:tc>
        <w:tc>
          <w:tcPr>
            <w:tcW w:w="2284" w:type="dxa"/>
            <w:tcBorders>
              <w:top w:val="nil"/>
              <w:left w:val="nil"/>
              <w:bottom w:val="single" w:sz="4" w:space="0" w:color="auto"/>
              <w:right w:val="single" w:sz="4" w:space="0" w:color="auto"/>
            </w:tcBorders>
            <w:shd w:val="clear" w:color="auto" w:fill="auto"/>
            <w:vAlign w:val="center"/>
          </w:tcPr>
          <w:p w14:paraId="6DB799C7" w14:textId="77777777" w:rsidR="001C3FB8" w:rsidRDefault="000C0BFC">
            <w:pPr>
              <w:spacing w:line="360" w:lineRule="auto"/>
              <w:jc w:val="center"/>
              <w:rPr>
                <w:rFonts w:ascii="Arial Narrow" w:hAnsi="Arial Narrow" w:cs="Arial"/>
                <w:sz w:val="24"/>
                <w:szCs w:val="24"/>
              </w:rPr>
            </w:pPr>
            <w:r>
              <w:rPr>
                <w:rFonts w:ascii="Arial Narrow" w:hAnsi="Arial Narrow" w:cs="Arial"/>
                <w:sz w:val="24"/>
                <w:szCs w:val="24"/>
              </w:rPr>
              <w:t>10</w:t>
            </w:r>
          </w:p>
        </w:tc>
        <w:tc>
          <w:tcPr>
            <w:tcW w:w="2730" w:type="dxa"/>
            <w:tcBorders>
              <w:top w:val="nil"/>
              <w:left w:val="nil"/>
              <w:bottom w:val="single" w:sz="4" w:space="0" w:color="auto"/>
              <w:right w:val="single" w:sz="8" w:space="0" w:color="auto"/>
            </w:tcBorders>
            <w:shd w:val="clear" w:color="auto" w:fill="auto"/>
            <w:vAlign w:val="center"/>
          </w:tcPr>
          <w:p w14:paraId="37936B9E" w14:textId="77777777" w:rsidR="001C3FB8" w:rsidRDefault="000C0BFC">
            <w:pPr>
              <w:spacing w:line="360" w:lineRule="auto"/>
              <w:jc w:val="center"/>
              <w:rPr>
                <w:rFonts w:ascii="Arial Narrow" w:hAnsi="Arial Narrow" w:cs="Arial"/>
                <w:sz w:val="24"/>
                <w:szCs w:val="24"/>
                <w:lang w:val="id-ID"/>
              </w:rPr>
            </w:pPr>
            <w:r>
              <w:rPr>
                <w:rFonts w:ascii="Arial Narrow" w:hAnsi="Arial Narrow" w:cs="Arial"/>
                <w:sz w:val="24"/>
                <w:szCs w:val="24"/>
                <w:lang w:val="id-ID"/>
              </w:rPr>
              <w:t>49,99</w:t>
            </w:r>
          </w:p>
        </w:tc>
      </w:tr>
      <w:tr w:rsidR="001C3FB8" w14:paraId="588C21F4" w14:textId="77777777">
        <w:trPr>
          <w:trHeight w:val="300"/>
          <w:jc w:val="center"/>
        </w:trPr>
        <w:tc>
          <w:tcPr>
            <w:tcW w:w="479" w:type="dxa"/>
            <w:tcBorders>
              <w:top w:val="nil"/>
              <w:left w:val="single" w:sz="8" w:space="0" w:color="auto"/>
              <w:bottom w:val="single" w:sz="4" w:space="0" w:color="auto"/>
              <w:right w:val="single" w:sz="4" w:space="0" w:color="auto"/>
            </w:tcBorders>
            <w:shd w:val="clear" w:color="auto" w:fill="auto"/>
            <w:vAlign w:val="bottom"/>
          </w:tcPr>
          <w:p w14:paraId="2FE11251" w14:textId="77777777" w:rsidR="001C3FB8" w:rsidRDefault="000C0BFC">
            <w:pPr>
              <w:spacing w:line="360" w:lineRule="auto"/>
              <w:rPr>
                <w:rFonts w:ascii="Arial Narrow" w:hAnsi="Arial Narrow" w:cs="Arial"/>
                <w:sz w:val="24"/>
                <w:szCs w:val="24"/>
              </w:rPr>
            </w:pPr>
            <w:r>
              <w:rPr>
                <w:rFonts w:ascii="Arial Narrow" w:hAnsi="Arial Narrow" w:cs="Arial"/>
                <w:sz w:val="24"/>
                <w:szCs w:val="24"/>
              </w:rPr>
              <w:t>2.</w:t>
            </w:r>
          </w:p>
        </w:tc>
        <w:tc>
          <w:tcPr>
            <w:tcW w:w="2409" w:type="dxa"/>
            <w:tcBorders>
              <w:top w:val="nil"/>
              <w:left w:val="nil"/>
              <w:bottom w:val="single" w:sz="4" w:space="0" w:color="auto"/>
              <w:right w:val="single" w:sz="4" w:space="0" w:color="auto"/>
            </w:tcBorders>
            <w:shd w:val="clear" w:color="auto" w:fill="auto"/>
            <w:vAlign w:val="bottom"/>
          </w:tcPr>
          <w:p w14:paraId="68888803" w14:textId="77777777" w:rsidR="001C3FB8" w:rsidRDefault="000C0BFC">
            <w:pPr>
              <w:spacing w:line="360" w:lineRule="auto"/>
              <w:rPr>
                <w:rFonts w:ascii="Arial Narrow" w:hAnsi="Arial Narrow" w:cs="Arial"/>
                <w:sz w:val="24"/>
                <w:szCs w:val="24"/>
                <w:lang w:val="id-ID"/>
              </w:rPr>
            </w:pPr>
            <w:r>
              <w:rPr>
                <w:rFonts w:ascii="Arial Narrow" w:hAnsi="Arial Narrow" w:cs="Arial"/>
                <w:sz w:val="24"/>
                <w:szCs w:val="24"/>
                <w:lang w:val="id-ID"/>
              </w:rPr>
              <w:t>Denpasar Timur</w:t>
            </w:r>
          </w:p>
        </w:tc>
        <w:tc>
          <w:tcPr>
            <w:tcW w:w="2284" w:type="dxa"/>
            <w:tcBorders>
              <w:top w:val="nil"/>
              <w:left w:val="nil"/>
              <w:bottom w:val="single" w:sz="4" w:space="0" w:color="auto"/>
              <w:right w:val="single" w:sz="4" w:space="0" w:color="auto"/>
            </w:tcBorders>
            <w:shd w:val="clear" w:color="auto" w:fill="auto"/>
            <w:vAlign w:val="center"/>
          </w:tcPr>
          <w:p w14:paraId="58D6CC15" w14:textId="77777777" w:rsidR="001C3FB8" w:rsidRDefault="000C0BFC">
            <w:pPr>
              <w:spacing w:line="360" w:lineRule="auto"/>
              <w:jc w:val="center"/>
              <w:rPr>
                <w:rFonts w:ascii="Arial Narrow" w:hAnsi="Arial Narrow" w:cs="Arial"/>
                <w:sz w:val="24"/>
                <w:szCs w:val="24"/>
                <w:lang w:val="id-ID"/>
              </w:rPr>
            </w:pPr>
            <w:r>
              <w:rPr>
                <w:rFonts w:ascii="Arial Narrow" w:hAnsi="Arial Narrow" w:cs="Arial"/>
                <w:sz w:val="24"/>
                <w:szCs w:val="24"/>
                <w:lang w:val="id-ID"/>
              </w:rPr>
              <w:t>11</w:t>
            </w:r>
          </w:p>
        </w:tc>
        <w:tc>
          <w:tcPr>
            <w:tcW w:w="2730" w:type="dxa"/>
            <w:tcBorders>
              <w:top w:val="nil"/>
              <w:left w:val="nil"/>
              <w:bottom w:val="single" w:sz="4" w:space="0" w:color="auto"/>
              <w:right w:val="single" w:sz="8" w:space="0" w:color="auto"/>
            </w:tcBorders>
            <w:shd w:val="clear" w:color="auto" w:fill="auto"/>
            <w:vAlign w:val="center"/>
          </w:tcPr>
          <w:p w14:paraId="4360182C" w14:textId="77777777" w:rsidR="001C3FB8" w:rsidRDefault="000C0BFC">
            <w:pPr>
              <w:spacing w:line="360" w:lineRule="auto"/>
              <w:jc w:val="center"/>
              <w:rPr>
                <w:rFonts w:ascii="Arial Narrow" w:hAnsi="Arial Narrow" w:cs="Arial"/>
                <w:sz w:val="24"/>
                <w:szCs w:val="24"/>
                <w:lang w:val="id-ID"/>
              </w:rPr>
            </w:pPr>
            <w:r>
              <w:rPr>
                <w:rFonts w:ascii="Arial Narrow" w:hAnsi="Arial Narrow" w:cs="Arial"/>
                <w:sz w:val="24"/>
                <w:szCs w:val="24"/>
                <w:lang w:val="id-ID"/>
              </w:rPr>
              <w:t>22,31</w:t>
            </w:r>
          </w:p>
        </w:tc>
      </w:tr>
      <w:tr w:rsidR="001C3FB8" w14:paraId="1451100B" w14:textId="77777777">
        <w:trPr>
          <w:trHeight w:val="300"/>
          <w:jc w:val="center"/>
        </w:trPr>
        <w:tc>
          <w:tcPr>
            <w:tcW w:w="479" w:type="dxa"/>
            <w:tcBorders>
              <w:top w:val="nil"/>
              <w:left w:val="single" w:sz="8" w:space="0" w:color="auto"/>
              <w:bottom w:val="single" w:sz="4" w:space="0" w:color="auto"/>
              <w:right w:val="single" w:sz="4" w:space="0" w:color="auto"/>
            </w:tcBorders>
            <w:shd w:val="clear" w:color="auto" w:fill="auto"/>
            <w:vAlign w:val="bottom"/>
          </w:tcPr>
          <w:p w14:paraId="12FF82E8" w14:textId="77777777" w:rsidR="001C3FB8" w:rsidRDefault="000C0BFC">
            <w:pPr>
              <w:spacing w:line="360" w:lineRule="auto"/>
              <w:rPr>
                <w:rFonts w:ascii="Arial Narrow" w:hAnsi="Arial Narrow" w:cs="Arial"/>
                <w:sz w:val="24"/>
                <w:szCs w:val="24"/>
              </w:rPr>
            </w:pPr>
            <w:r>
              <w:rPr>
                <w:rFonts w:ascii="Arial Narrow" w:hAnsi="Arial Narrow" w:cs="Arial"/>
                <w:sz w:val="24"/>
                <w:szCs w:val="24"/>
              </w:rPr>
              <w:t>3.</w:t>
            </w:r>
          </w:p>
        </w:tc>
        <w:tc>
          <w:tcPr>
            <w:tcW w:w="2409" w:type="dxa"/>
            <w:tcBorders>
              <w:top w:val="nil"/>
              <w:left w:val="nil"/>
              <w:bottom w:val="single" w:sz="4" w:space="0" w:color="auto"/>
              <w:right w:val="single" w:sz="4" w:space="0" w:color="auto"/>
            </w:tcBorders>
            <w:shd w:val="clear" w:color="auto" w:fill="auto"/>
            <w:vAlign w:val="bottom"/>
          </w:tcPr>
          <w:p w14:paraId="6F4DBC05" w14:textId="77777777" w:rsidR="001C3FB8" w:rsidRDefault="000C0BFC">
            <w:pPr>
              <w:spacing w:line="360" w:lineRule="auto"/>
              <w:rPr>
                <w:rFonts w:ascii="Arial Narrow" w:hAnsi="Arial Narrow" w:cs="Arial"/>
                <w:sz w:val="24"/>
                <w:szCs w:val="24"/>
                <w:lang w:val="id-ID"/>
              </w:rPr>
            </w:pPr>
            <w:r>
              <w:rPr>
                <w:rFonts w:ascii="Arial Narrow" w:hAnsi="Arial Narrow" w:cs="Arial"/>
                <w:sz w:val="24"/>
                <w:szCs w:val="24"/>
                <w:lang w:val="id-ID"/>
              </w:rPr>
              <w:t>Denpasar Barat</w:t>
            </w:r>
          </w:p>
        </w:tc>
        <w:tc>
          <w:tcPr>
            <w:tcW w:w="2284" w:type="dxa"/>
            <w:tcBorders>
              <w:top w:val="nil"/>
              <w:left w:val="nil"/>
              <w:bottom w:val="single" w:sz="4" w:space="0" w:color="auto"/>
              <w:right w:val="single" w:sz="4" w:space="0" w:color="auto"/>
            </w:tcBorders>
            <w:shd w:val="clear" w:color="auto" w:fill="auto"/>
            <w:vAlign w:val="center"/>
          </w:tcPr>
          <w:p w14:paraId="1432FF6F" w14:textId="77777777" w:rsidR="001C3FB8" w:rsidRDefault="000C0BFC">
            <w:pPr>
              <w:spacing w:line="360" w:lineRule="auto"/>
              <w:jc w:val="center"/>
              <w:rPr>
                <w:rFonts w:ascii="Arial Narrow" w:hAnsi="Arial Narrow" w:cs="Arial"/>
                <w:sz w:val="24"/>
                <w:szCs w:val="24"/>
                <w:lang w:val="id-ID"/>
              </w:rPr>
            </w:pPr>
            <w:r>
              <w:rPr>
                <w:rFonts w:ascii="Arial Narrow" w:hAnsi="Arial Narrow" w:cs="Arial"/>
                <w:sz w:val="24"/>
                <w:szCs w:val="24"/>
              </w:rPr>
              <w:t>1</w:t>
            </w:r>
            <w:r>
              <w:rPr>
                <w:rFonts w:ascii="Arial Narrow" w:hAnsi="Arial Narrow" w:cs="Arial"/>
                <w:sz w:val="24"/>
                <w:szCs w:val="24"/>
                <w:lang w:val="id-ID"/>
              </w:rPr>
              <w:t>1</w:t>
            </w:r>
          </w:p>
        </w:tc>
        <w:tc>
          <w:tcPr>
            <w:tcW w:w="2730" w:type="dxa"/>
            <w:tcBorders>
              <w:top w:val="nil"/>
              <w:left w:val="nil"/>
              <w:bottom w:val="single" w:sz="4" w:space="0" w:color="auto"/>
              <w:right w:val="single" w:sz="8" w:space="0" w:color="auto"/>
            </w:tcBorders>
            <w:shd w:val="clear" w:color="auto" w:fill="auto"/>
            <w:vAlign w:val="center"/>
          </w:tcPr>
          <w:p w14:paraId="037E034B" w14:textId="77777777" w:rsidR="001C3FB8" w:rsidRDefault="000C0BFC">
            <w:pPr>
              <w:spacing w:line="360" w:lineRule="auto"/>
              <w:jc w:val="center"/>
              <w:rPr>
                <w:rFonts w:ascii="Arial Narrow" w:hAnsi="Arial Narrow" w:cs="Arial"/>
                <w:sz w:val="24"/>
                <w:szCs w:val="24"/>
                <w:lang w:val="id-ID"/>
              </w:rPr>
            </w:pPr>
            <w:r>
              <w:rPr>
                <w:rFonts w:ascii="Arial Narrow" w:hAnsi="Arial Narrow" w:cs="Arial"/>
                <w:sz w:val="24"/>
                <w:szCs w:val="24"/>
                <w:lang w:val="id-ID"/>
              </w:rPr>
              <w:t>24,06</w:t>
            </w:r>
          </w:p>
        </w:tc>
      </w:tr>
      <w:tr w:rsidR="001C3FB8" w14:paraId="4B20F9E4" w14:textId="77777777">
        <w:trPr>
          <w:trHeight w:val="300"/>
          <w:jc w:val="center"/>
        </w:trPr>
        <w:tc>
          <w:tcPr>
            <w:tcW w:w="479" w:type="dxa"/>
            <w:tcBorders>
              <w:top w:val="nil"/>
              <w:left w:val="single" w:sz="8" w:space="0" w:color="auto"/>
              <w:bottom w:val="single" w:sz="4" w:space="0" w:color="auto"/>
              <w:right w:val="single" w:sz="4" w:space="0" w:color="auto"/>
            </w:tcBorders>
            <w:shd w:val="clear" w:color="auto" w:fill="auto"/>
            <w:vAlign w:val="bottom"/>
          </w:tcPr>
          <w:p w14:paraId="04E12787" w14:textId="77777777" w:rsidR="001C3FB8" w:rsidRDefault="000C0BFC">
            <w:pPr>
              <w:spacing w:line="360" w:lineRule="auto"/>
              <w:rPr>
                <w:rFonts w:ascii="Arial Narrow" w:hAnsi="Arial Narrow" w:cs="Arial"/>
                <w:sz w:val="24"/>
                <w:szCs w:val="24"/>
              </w:rPr>
            </w:pPr>
            <w:r>
              <w:rPr>
                <w:rFonts w:ascii="Arial Narrow" w:hAnsi="Arial Narrow" w:cs="Arial"/>
                <w:sz w:val="24"/>
                <w:szCs w:val="24"/>
              </w:rPr>
              <w:t>4.</w:t>
            </w:r>
          </w:p>
        </w:tc>
        <w:tc>
          <w:tcPr>
            <w:tcW w:w="2409" w:type="dxa"/>
            <w:tcBorders>
              <w:top w:val="nil"/>
              <w:left w:val="nil"/>
              <w:bottom w:val="single" w:sz="4" w:space="0" w:color="auto"/>
              <w:right w:val="single" w:sz="4" w:space="0" w:color="auto"/>
            </w:tcBorders>
            <w:shd w:val="clear" w:color="auto" w:fill="auto"/>
            <w:vAlign w:val="bottom"/>
          </w:tcPr>
          <w:p w14:paraId="4CB61BFE" w14:textId="77777777" w:rsidR="001C3FB8" w:rsidRDefault="000C0BFC">
            <w:pPr>
              <w:spacing w:line="360" w:lineRule="auto"/>
              <w:rPr>
                <w:rFonts w:ascii="Arial Narrow" w:hAnsi="Arial Narrow" w:cs="Arial"/>
                <w:sz w:val="24"/>
                <w:szCs w:val="24"/>
                <w:lang w:val="id-ID"/>
              </w:rPr>
            </w:pPr>
            <w:r>
              <w:rPr>
                <w:rFonts w:ascii="Arial Narrow" w:hAnsi="Arial Narrow" w:cs="Arial"/>
                <w:sz w:val="24"/>
                <w:szCs w:val="24"/>
                <w:lang w:val="id-ID"/>
              </w:rPr>
              <w:t>Denpasar Utara</w:t>
            </w:r>
          </w:p>
        </w:tc>
        <w:tc>
          <w:tcPr>
            <w:tcW w:w="2284" w:type="dxa"/>
            <w:tcBorders>
              <w:top w:val="nil"/>
              <w:left w:val="nil"/>
              <w:bottom w:val="single" w:sz="4" w:space="0" w:color="auto"/>
              <w:right w:val="single" w:sz="4" w:space="0" w:color="auto"/>
            </w:tcBorders>
            <w:shd w:val="clear" w:color="auto" w:fill="auto"/>
            <w:vAlign w:val="center"/>
          </w:tcPr>
          <w:p w14:paraId="015CB0BA" w14:textId="77777777" w:rsidR="001C3FB8" w:rsidRDefault="000C0BFC">
            <w:pPr>
              <w:spacing w:line="360" w:lineRule="auto"/>
              <w:jc w:val="center"/>
              <w:rPr>
                <w:rFonts w:ascii="Arial Narrow" w:hAnsi="Arial Narrow" w:cs="Arial"/>
                <w:sz w:val="24"/>
                <w:szCs w:val="24"/>
              </w:rPr>
            </w:pPr>
            <w:r>
              <w:rPr>
                <w:rFonts w:ascii="Arial Narrow" w:hAnsi="Arial Narrow" w:cs="Arial"/>
                <w:sz w:val="24"/>
                <w:szCs w:val="24"/>
              </w:rPr>
              <w:t>11</w:t>
            </w:r>
          </w:p>
        </w:tc>
        <w:tc>
          <w:tcPr>
            <w:tcW w:w="2730" w:type="dxa"/>
            <w:tcBorders>
              <w:top w:val="nil"/>
              <w:left w:val="nil"/>
              <w:bottom w:val="single" w:sz="4" w:space="0" w:color="auto"/>
              <w:right w:val="single" w:sz="8" w:space="0" w:color="auto"/>
            </w:tcBorders>
            <w:shd w:val="clear" w:color="auto" w:fill="auto"/>
            <w:vAlign w:val="center"/>
          </w:tcPr>
          <w:p w14:paraId="5BF46DB1" w14:textId="77777777" w:rsidR="001C3FB8" w:rsidRDefault="000C0BFC">
            <w:pPr>
              <w:spacing w:line="360" w:lineRule="auto"/>
              <w:jc w:val="center"/>
              <w:rPr>
                <w:rFonts w:ascii="Arial Narrow" w:hAnsi="Arial Narrow" w:cs="Arial"/>
                <w:sz w:val="24"/>
                <w:szCs w:val="24"/>
                <w:lang w:val="id-ID"/>
              </w:rPr>
            </w:pPr>
            <w:r>
              <w:rPr>
                <w:rFonts w:ascii="Arial Narrow" w:hAnsi="Arial Narrow" w:cs="Arial"/>
                <w:sz w:val="24"/>
                <w:szCs w:val="24"/>
                <w:lang w:val="id-ID"/>
              </w:rPr>
              <w:t>31,42</w:t>
            </w:r>
          </w:p>
        </w:tc>
      </w:tr>
      <w:tr w:rsidR="001C3FB8" w14:paraId="0BE189CE" w14:textId="77777777">
        <w:trPr>
          <w:trHeight w:val="315"/>
          <w:jc w:val="center"/>
        </w:trPr>
        <w:tc>
          <w:tcPr>
            <w:tcW w:w="2888" w:type="dxa"/>
            <w:gridSpan w:val="2"/>
            <w:tcBorders>
              <w:top w:val="single" w:sz="4" w:space="0" w:color="auto"/>
              <w:left w:val="single" w:sz="8" w:space="0" w:color="auto"/>
              <w:bottom w:val="single" w:sz="8" w:space="0" w:color="auto"/>
              <w:right w:val="single" w:sz="4" w:space="0" w:color="auto"/>
            </w:tcBorders>
            <w:shd w:val="clear" w:color="auto" w:fill="FFFFFF"/>
            <w:vAlign w:val="bottom"/>
          </w:tcPr>
          <w:p w14:paraId="4B1F75EC" w14:textId="77777777" w:rsidR="001C3FB8" w:rsidRDefault="000C0BFC">
            <w:pPr>
              <w:spacing w:line="360" w:lineRule="auto"/>
              <w:jc w:val="center"/>
              <w:rPr>
                <w:rFonts w:ascii="Arial Narrow" w:hAnsi="Arial Narrow" w:cs="Arial"/>
                <w:color w:val="000000"/>
                <w:sz w:val="24"/>
                <w:szCs w:val="24"/>
              </w:rPr>
            </w:pPr>
            <w:proofErr w:type="spellStart"/>
            <w:r>
              <w:rPr>
                <w:rFonts w:ascii="Arial Narrow" w:hAnsi="Arial Narrow" w:cs="Arial"/>
                <w:color w:val="000000"/>
                <w:sz w:val="24"/>
                <w:szCs w:val="24"/>
              </w:rPr>
              <w:t>Jumlah</w:t>
            </w:r>
            <w:proofErr w:type="spellEnd"/>
          </w:p>
        </w:tc>
        <w:tc>
          <w:tcPr>
            <w:tcW w:w="2284" w:type="dxa"/>
            <w:tcBorders>
              <w:top w:val="nil"/>
              <w:left w:val="nil"/>
              <w:bottom w:val="single" w:sz="8" w:space="0" w:color="auto"/>
              <w:right w:val="single" w:sz="4" w:space="0" w:color="auto"/>
            </w:tcBorders>
            <w:shd w:val="clear" w:color="auto" w:fill="FFFFFF"/>
            <w:vAlign w:val="center"/>
          </w:tcPr>
          <w:p w14:paraId="10FBAD43" w14:textId="77777777" w:rsidR="001C3FB8" w:rsidRDefault="000C0BFC">
            <w:pPr>
              <w:spacing w:line="360" w:lineRule="auto"/>
              <w:jc w:val="center"/>
              <w:rPr>
                <w:rFonts w:ascii="Arial Narrow" w:hAnsi="Arial Narrow" w:cs="Arial"/>
                <w:color w:val="000000"/>
                <w:sz w:val="24"/>
                <w:szCs w:val="24"/>
                <w:lang w:val="id-ID"/>
              </w:rPr>
            </w:pPr>
            <w:r>
              <w:rPr>
                <w:rFonts w:ascii="Arial Narrow" w:hAnsi="Arial Narrow" w:cs="Arial"/>
                <w:color w:val="000000"/>
                <w:sz w:val="24"/>
                <w:szCs w:val="24"/>
                <w:lang w:val="id-ID"/>
              </w:rPr>
              <w:t>43</w:t>
            </w:r>
          </w:p>
        </w:tc>
        <w:tc>
          <w:tcPr>
            <w:tcW w:w="2730" w:type="dxa"/>
            <w:tcBorders>
              <w:top w:val="nil"/>
              <w:left w:val="nil"/>
              <w:bottom w:val="single" w:sz="8" w:space="0" w:color="auto"/>
              <w:right w:val="single" w:sz="8" w:space="0" w:color="auto"/>
            </w:tcBorders>
            <w:shd w:val="clear" w:color="auto" w:fill="FFFFFF"/>
            <w:vAlign w:val="center"/>
          </w:tcPr>
          <w:p w14:paraId="2232A49B" w14:textId="77777777" w:rsidR="001C3FB8" w:rsidRDefault="000C0BFC">
            <w:pPr>
              <w:spacing w:line="360" w:lineRule="auto"/>
              <w:jc w:val="center"/>
              <w:rPr>
                <w:rFonts w:ascii="Arial Narrow" w:hAnsi="Arial Narrow" w:cs="Arial"/>
                <w:color w:val="000000"/>
                <w:sz w:val="24"/>
                <w:szCs w:val="24"/>
                <w:lang w:val="id-ID"/>
              </w:rPr>
            </w:pPr>
            <w:r>
              <w:rPr>
                <w:rFonts w:ascii="Arial Narrow" w:hAnsi="Arial Narrow" w:cs="Arial"/>
                <w:color w:val="000000"/>
                <w:sz w:val="24"/>
                <w:szCs w:val="24"/>
                <w:lang w:val="id-ID"/>
              </w:rPr>
              <w:t>127,78</w:t>
            </w:r>
          </w:p>
        </w:tc>
      </w:tr>
    </w:tbl>
    <w:p w14:paraId="66705FDA" w14:textId="77777777" w:rsidR="001C3FB8" w:rsidRDefault="000C0BFC">
      <w:pPr>
        <w:snapToGrid w:val="0"/>
        <w:spacing w:line="360" w:lineRule="auto"/>
        <w:jc w:val="both"/>
        <w:rPr>
          <w:rFonts w:ascii="Arial Narrow" w:hAnsi="Arial Narrow" w:cs="Tahoma"/>
          <w:i/>
          <w:sz w:val="24"/>
          <w:szCs w:val="24"/>
        </w:rPr>
      </w:pPr>
      <w:r>
        <w:rPr>
          <w:rFonts w:ascii="Arial Narrow" w:hAnsi="Arial Narrow" w:cs="Tahoma"/>
          <w:i/>
          <w:sz w:val="24"/>
          <w:szCs w:val="24"/>
        </w:rPr>
        <w:tab/>
      </w:r>
    </w:p>
    <w:p w14:paraId="001A1AFF" w14:textId="77777777" w:rsidR="001C3FB8" w:rsidRDefault="000C0BFC">
      <w:pPr>
        <w:snapToGrid w:val="0"/>
        <w:spacing w:line="360" w:lineRule="auto"/>
        <w:jc w:val="both"/>
        <w:rPr>
          <w:rFonts w:ascii="Arial Narrow" w:hAnsi="Arial Narrow" w:cs="Tahoma"/>
          <w:sz w:val="24"/>
          <w:szCs w:val="24"/>
        </w:rPr>
      </w:pPr>
      <w:proofErr w:type="spellStart"/>
      <w:r>
        <w:rPr>
          <w:rFonts w:ascii="Arial Narrow" w:hAnsi="Arial Narrow" w:cs="Tahoma"/>
          <w:sz w:val="24"/>
          <w:szCs w:val="24"/>
        </w:rPr>
        <w:lastRenderedPageBreak/>
        <w:t>Penataan</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Kota Denpasar </w:t>
      </w:r>
      <w:proofErr w:type="spellStart"/>
      <w:r>
        <w:rPr>
          <w:rFonts w:ascii="Arial Narrow" w:hAnsi="Arial Narrow" w:cs="Tahoma"/>
          <w:sz w:val="24"/>
          <w:szCs w:val="24"/>
        </w:rPr>
        <w:t>bertujuan</w:t>
      </w:r>
      <w:proofErr w:type="spellEnd"/>
      <w:r>
        <w:rPr>
          <w:rFonts w:ascii="Arial Narrow" w:hAnsi="Arial Narrow" w:cs="Tahoma"/>
          <w:sz w:val="24"/>
          <w:szCs w:val="24"/>
        </w:rPr>
        <w:t xml:space="preserve"> </w:t>
      </w:r>
      <w:proofErr w:type="spellStart"/>
      <w:r>
        <w:rPr>
          <w:rFonts w:ascii="Arial Narrow" w:hAnsi="Arial Narrow" w:cs="Tahoma"/>
          <w:sz w:val="24"/>
          <w:szCs w:val="24"/>
        </w:rPr>
        <w:t>untuk</w:t>
      </w:r>
      <w:proofErr w:type="spellEnd"/>
      <w:r>
        <w:rPr>
          <w:rFonts w:ascii="Arial Narrow" w:hAnsi="Arial Narrow" w:cs="Tahoma"/>
          <w:sz w:val="24"/>
          <w:szCs w:val="24"/>
        </w:rPr>
        <w:t xml:space="preserve"> </w:t>
      </w:r>
      <w:proofErr w:type="spellStart"/>
      <w:r>
        <w:rPr>
          <w:rFonts w:ascii="Arial Narrow" w:hAnsi="Arial Narrow" w:cs="Tahoma"/>
          <w:sz w:val="24"/>
          <w:szCs w:val="24"/>
        </w:rPr>
        <w:t>mewujudkan</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Kota Denpasar yang </w:t>
      </w:r>
      <w:proofErr w:type="spellStart"/>
      <w:r>
        <w:rPr>
          <w:rFonts w:ascii="Arial Narrow" w:hAnsi="Arial Narrow" w:cs="Tahoma"/>
          <w:sz w:val="24"/>
          <w:szCs w:val="24"/>
        </w:rPr>
        <w:t>produktif</w:t>
      </w:r>
      <w:proofErr w:type="spellEnd"/>
      <w:r>
        <w:rPr>
          <w:rFonts w:ascii="Arial Narrow" w:hAnsi="Arial Narrow" w:cs="Tahoma"/>
          <w:sz w:val="24"/>
          <w:szCs w:val="24"/>
        </w:rPr>
        <w:t xml:space="preserve">, </w:t>
      </w:r>
      <w:proofErr w:type="spellStart"/>
      <w:r>
        <w:rPr>
          <w:rFonts w:ascii="Arial Narrow" w:hAnsi="Arial Narrow" w:cs="Tahoma"/>
          <w:sz w:val="24"/>
          <w:szCs w:val="24"/>
        </w:rPr>
        <w:t>aman</w:t>
      </w:r>
      <w:proofErr w:type="spellEnd"/>
      <w:r>
        <w:rPr>
          <w:rFonts w:ascii="Arial Narrow" w:hAnsi="Arial Narrow" w:cs="Tahoma"/>
          <w:sz w:val="24"/>
          <w:szCs w:val="24"/>
        </w:rPr>
        <w:t xml:space="preserve">, </w:t>
      </w:r>
      <w:proofErr w:type="spellStart"/>
      <w:r>
        <w:rPr>
          <w:rFonts w:ascii="Arial Narrow" w:hAnsi="Arial Narrow" w:cs="Tahoma"/>
          <w:sz w:val="24"/>
          <w:szCs w:val="24"/>
        </w:rPr>
        <w:t>nyaman</w:t>
      </w:r>
      <w:proofErr w:type="spellEnd"/>
      <w:r>
        <w:rPr>
          <w:rFonts w:ascii="Arial Narrow" w:hAnsi="Arial Narrow" w:cs="Tahoma"/>
          <w:sz w:val="24"/>
          <w:szCs w:val="24"/>
        </w:rPr>
        <w:t xml:space="preserve"> dan </w:t>
      </w:r>
      <w:proofErr w:type="spellStart"/>
      <w:r>
        <w:rPr>
          <w:rFonts w:ascii="Arial Narrow" w:hAnsi="Arial Narrow" w:cs="Tahoma"/>
          <w:sz w:val="24"/>
          <w:szCs w:val="24"/>
        </w:rPr>
        <w:t>berkelanjutan</w:t>
      </w:r>
      <w:proofErr w:type="spellEnd"/>
      <w:r>
        <w:rPr>
          <w:rFonts w:ascii="Arial Narrow" w:hAnsi="Arial Narrow" w:cs="Tahoma"/>
          <w:sz w:val="24"/>
          <w:szCs w:val="24"/>
        </w:rPr>
        <w:t xml:space="preserve"> </w:t>
      </w:r>
      <w:proofErr w:type="spellStart"/>
      <w:r>
        <w:rPr>
          <w:rFonts w:ascii="Arial Narrow" w:hAnsi="Arial Narrow" w:cs="Tahoma"/>
          <w:sz w:val="24"/>
          <w:szCs w:val="24"/>
        </w:rPr>
        <w:t>sebagai</w:t>
      </w:r>
      <w:proofErr w:type="spellEnd"/>
      <w:r>
        <w:rPr>
          <w:rFonts w:ascii="Arial Narrow" w:hAnsi="Arial Narrow" w:cs="Tahoma"/>
          <w:sz w:val="24"/>
          <w:szCs w:val="24"/>
        </w:rPr>
        <w:t xml:space="preserve"> </w:t>
      </w:r>
      <w:proofErr w:type="spellStart"/>
      <w:r>
        <w:rPr>
          <w:rFonts w:ascii="Arial Narrow" w:hAnsi="Arial Narrow" w:cs="Tahoma"/>
          <w:sz w:val="24"/>
          <w:szCs w:val="24"/>
        </w:rPr>
        <w:t>pusat</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nasional</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sistem</w:t>
      </w:r>
      <w:proofErr w:type="spellEnd"/>
      <w:r>
        <w:rPr>
          <w:rFonts w:ascii="Arial Narrow" w:hAnsi="Arial Narrow" w:cs="Tahoma"/>
          <w:sz w:val="24"/>
          <w:szCs w:val="24"/>
        </w:rPr>
        <w:t xml:space="preserve"> </w:t>
      </w:r>
      <w:proofErr w:type="spellStart"/>
      <w:r>
        <w:rPr>
          <w:rFonts w:ascii="Arial Narrow" w:hAnsi="Arial Narrow" w:cs="Tahoma"/>
          <w:sz w:val="24"/>
          <w:szCs w:val="24"/>
        </w:rPr>
        <w:t>perkotaan</w:t>
      </w:r>
      <w:proofErr w:type="spellEnd"/>
      <w:r>
        <w:rPr>
          <w:rFonts w:ascii="Arial Narrow" w:hAnsi="Arial Narrow" w:cs="Tahoma"/>
          <w:sz w:val="24"/>
          <w:szCs w:val="24"/>
        </w:rPr>
        <w:t xml:space="preserve">, </w:t>
      </w:r>
      <w:proofErr w:type="spellStart"/>
      <w:r>
        <w:rPr>
          <w:rFonts w:ascii="Arial Narrow" w:hAnsi="Arial Narrow" w:cs="Tahoma"/>
          <w:sz w:val="24"/>
          <w:szCs w:val="24"/>
        </w:rPr>
        <w:t>berbasis</w:t>
      </w:r>
      <w:proofErr w:type="spellEnd"/>
      <w:r>
        <w:rPr>
          <w:rFonts w:ascii="Arial Narrow" w:hAnsi="Arial Narrow" w:cs="Tahoma"/>
          <w:sz w:val="24"/>
          <w:szCs w:val="24"/>
        </w:rPr>
        <w:t xml:space="preserve"> </w:t>
      </w:r>
      <w:proofErr w:type="spellStart"/>
      <w:r>
        <w:rPr>
          <w:rFonts w:ascii="Arial Narrow" w:hAnsi="Arial Narrow" w:cs="Tahoma"/>
          <w:sz w:val="24"/>
          <w:szCs w:val="24"/>
        </w:rPr>
        <w:t>pariwisata</w:t>
      </w:r>
      <w:proofErr w:type="spellEnd"/>
      <w:r>
        <w:rPr>
          <w:rFonts w:ascii="Arial Narrow" w:hAnsi="Arial Narrow" w:cs="Tahoma"/>
          <w:sz w:val="24"/>
          <w:szCs w:val="24"/>
        </w:rPr>
        <w:t xml:space="preserve"> dan </w:t>
      </w:r>
      <w:proofErr w:type="spellStart"/>
      <w:r>
        <w:rPr>
          <w:rFonts w:ascii="Arial Narrow" w:hAnsi="Arial Narrow" w:cs="Tahoma"/>
          <w:sz w:val="24"/>
          <w:szCs w:val="24"/>
        </w:rPr>
        <w:t>ekonomi</w:t>
      </w:r>
      <w:proofErr w:type="spellEnd"/>
      <w:r>
        <w:rPr>
          <w:rFonts w:ascii="Arial Narrow" w:hAnsi="Arial Narrow" w:cs="Tahoma"/>
          <w:sz w:val="24"/>
          <w:szCs w:val="24"/>
        </w:rPr>
        <w:t xml:space="preserve"> </w:t>
      </w:r>
      <w:proofErr w:type="spellStart"/>
      <w:r>
        <w:rPr>
          <w:rFonts w:ascii="Arial Narrow" w:hAnsi="Arial Narrow" w:cs="Tahoma"/>
          <w:sz w:val="24"/>
          <w:szCs w:val="24"/>
        </w:rPr>
        <w:t>kreatif</w:t>
      </w:r>
      <w:proofErr w:type="spellEnd"/>
      <w:r>
        <w:rPr>
          <w:rFonts w:ascii="Arial Narrow" w:hAnsi="Arial Narrow" w:cs="Tahoma"/>
          <w:sz w:val="24"/>
          <w:szCs w:val="24"/>
        </w:rPr>
        <w:t xml:space="preserve"> yang </w:t>
      </w:r>
      <w:proofErr w:type="spellStart"/>
      <w:r>
        <w:rPr>
          <w:rFonts w:ascii="Arial Narrow" w:hAnsi="Arial Narrow" w:cs="Tahoma"/>
          <w:sz w:val="24"/>
          <w:szCs w:val="24"/>
        </w:rPr>
        <w:t>berjati</w:t>
      </w:r>
      <w:proofErr w:type="spellEnd"/>
      <w:r>
        <w:rPr>
          <w:rFonts w:ascii="Arial Narrow" w:hAnsi="Arial Narrow" w:cs="Tahoma"/>
          <w:sz w:val="24"/>
          <w:szCs w:val="24"/>
        </w:rPr>
        <w:t xml:space="preserve"> </w:t>
      </w:r>
      <w:proofErr w:type="spellStart"/>
      <w:r>
        <w:rPr>
          <w:rFonts w:ascii="Arial Narrow" w:hAnsi="Arial Narrow" w:cs="Tahoma"/>
          <w:sz w:val="24"/>
          <w:szCs w:val="24"/>
        </w:rPr>
        <w:t>diri</w:t>
      </w:r>
      <w:proofErr w:type="spellEnd"/>
      <w:r>
        <w:rPr>
          <w:rFonts w:ascii="Arial Narrow" w:hAnsi="Arial Narrow" w:cs="Tahoma"/>
          <w:sz w:val="24"/>
          <w:szCs w:val="24"/>
        </w:rPr>
        <w:t xml:space="preserve"> </w:t>
      </w:r>
      <w:proofErr w:type="spellStart"/>
      <w:r>
        <w:rPr>
          <w:rFonts w:ascii="Arial Narrow" w:hAnsi="Arial Narrow" w:cs="Tahoma"/>
          <w:sz w:val="24"/>
          <w:szCs w:val="24"/>
        </w:rPr>
        <w:t>budaya</w:t>
      </w:r>
      <w:proofErr w:type="spellEnd"/>
      <w:r>
        <w:rPr>
          <w:rFonts w:ascii="Arial Narrow" w:hAnsi="Arial Narrow" w:cs="Tahoma"/>
          <w:sz w:val="24"/>
          <w:szCs w:val="24"/>
        </w:rPr>
        <w:t xml:space="preserve"> Bali.</w:t>
      </w:r>
    </w:p>
    <w:p w14:paraId="048A523A" w14:textId="77777777" w:rsidR="001C3FB8" w:rsidRDefault="000C0BFC">
      <w:pPr>
        <w:snapToGrid w:val="0"/>
        <w:spacing w:line="360" w:lineRule="auto"/>
        <w:jc w:val="both"/>
        <w:rPr>
          <w:rFonts w:ascii="Arial Narrow" w:hAnsi="Arial Narrow" w:cs="Tahoma"/>
          <w:sz w:val="24"/>
          <w:szCs w:val="24"/>
        </w:rPr>
      </w:pPr>
      <w:proofErr w:type="spellStart"/>
      <w:r>
        <w:rPr>
          <w:rFonts w:ascii="Arial Narrow" w:hAnsi="Arial Narrow" w:cs="Tahoma"/>
          <w:sz w:val="24"/>
          <w:szCs w:val="24"/>
        </w:rPr>
        <w:t>Kebijakan</w:t>
      </w:r>
      <w:proofErr w:type="spellEnd"/>
      <w:r>
        <w:rPr>
          <w:rFonts w:ascii="Arial Narrow" w:hAnsi="Arial Narrow" w:cs="Tahoma"/>
          <w:sz w:val="24"/>
          <w:szCs w:val="24"/>
        </w:rPr>
        <w:t xml:space="preserve"> dan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penataan</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wilayah </w:t>
      </w:r>
      <w:proofErr w:type="spellStart"/>
      <w:r>
        <w:rPr>
          <w:rFonts w:ascii="Arial Narrow" w:hAnsi="Arial Narrow" w:cs="Tahoma"/>
          <w:sz w:val="24"/>
          <w:szCs w:val="24"/>
        </w:rPr>
        <w:t>kota</w:t>
      </w:r>
      <w:proofErr w:type="spell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atas</w:t>
      </w:r>
      <w:proofErr w:type="spellEnd"/>
      <w:r>
        <w:rPr>
          <w:rFonts w:ascii="Arial Narrow" w:hAnsi="Arial Narrow" w:cs="Tahoma"/>
          <w:sz w:val="24"/>
          <w:szCs w:val="24"/>
        </w:rPr>
        <w:t xml:space="preserve"> :</w:t>
      </w:r>
      <w:proofErr w:type="gramEnd"/>
    </w:p>
    <w:p w14:paraId="49812747" w14:textId="77777777" w:rsidR="001C3FB8" w:rsidRDefault="000C0BFC">
      <w:pPr>
        <w:pStyle w:val="ListParagraph"/>
        <w:numPr>
          <w:ilvl w:val="0"/>
          <w:numId w:val="53"/>
        </w:numPr>
        <w:snapToGrid w:val="0"/>
        <w:spacing w:line="360" w:lineRule="auto"/>
        <w:ind w:left="270"/>
        <w:jc w:val="both"/>
        <w:rPr>
          <w:rFonts w:ascii="Arial Narrow" w:hAnsi="Arial Narrow" w:cs="Tahoma"/>
          <w:sz w:val="24"/>
          <w:szCs w:val="24"/>
        </w:rPr>
      </w:pPr>
      <w:proofErr w:type="spellStart"/>
      <w:r>
        <w:rPr>
          <w:rFonts w:ascii="Arial Narrow" w:hAnsi="Arial Narrow" w:cs="Tahoma"/>
          <w:sz w:val="24"/>
          <w:szCs w:val="24"/>
        </w:rPr>
        <w:t>Kebijakan</w:t>
      </w:r>
      <w:proofErr w:type="spellEnd"/>
      <w:r>
        <w:rPr>
          <w:rFonts w:ascii="Arial Narrow" w:hAnsi="Arial Narrow" w:cs="Tahoma"/>
          <w:sz w:val="24"/>
          <w:szCs w:val="24"/>
        </w:rPr>
        <w:t xml:space="preserve"> dan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stru</w:t>
      </w:r>
      <w:r w:rsidR="00020BDE">
        <w:rPr>
          <w:rFonts w:ascii="Arial Narrow" w:hAnsi="Arial Narrow" w:cs="Tahoma"/>
          <w:sz w:val="24"/>
          <w:szCs w:val="24"/>
        </w:rPr>
        <w:t>k</w:t>
      </w:r>
      <w:r>
        <w:rPr>
          <w:rFonts w:ascii="Arial Narrow" w:hAnsi="Arial Narrow" w:cs="Tahoma"/>
          <w:sz w:val="24"/>
          <w:szCs w:val="24"/>
        </w:rPr>
        <w:t>tur</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p>
    <w:p w14:paraId="7ACCBD72" w14:textId="77777777" w:rsidR="001C3FB8" w:rsidRDefault="000C0BFC">
      <w:pPr>
        <w:pStyle w:val="ListParagraph"/>
        <w:numPr>
          <w:ilvl w:val="0"/>
          <w:numId w:val="53"/>
        </w:numPr>
        <w:snapToGrid w:val="0"/>
        <w:spacing w:line="360" w:lineRule="auto"/>
        <w:ind w:left="270"/>
        <w:jc w:val="both"/>
        <w:rPr>
          <w:rFonts w:ascii="Arial Narrow" w:hAnsi="Arial Narrow" w:cs="Tahoma"/>
          <w:sz w:val="24"/>
          <w:szCs w:val="24"/>
        </w:rPr>
      </w:pPr>
      <w:proofErr w:type="spellStart"/>
      <w:r>
        <w:rPr>
          <w:rFonts w:ascii="Arial Narrow" w:hAnsi="Arial Narrow" w:cs="Tahoma"/>
          <w:sz w:val="24"/>
          <w:szCs w:val="24"/>
        </w:rPr>
        <w:t>Kebijakan</w:t>
      </w:r>
      <w:proofErr w:type="spellEnd"/>
      <w:r>
        <w:rPr>
          <w:rFonts w:ascii="Arial Narrow" w:hAnsi="Arial Narrow" w:cs="Tahoma"/>
          <w:sz w:val="24"/>
          <w:szCs w:val="24"/>
        </w:rPr>
        <w:t xml:space="preserve"> dan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pola</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p>
    <w:p w14:paraId="1B8CB2A1" w14:textId="77777777" w:rsidR="001C3FB8" w:rsidRDefault="001C3FB8">
      <w:pPr>
        <w:pStyle w:val="ListParagraph"/>
        <w:snapToGrid w:val="0"/>
        <w:spacing w:line="360" w:lineRule="auto"/>
        <w:ind w:left="270"/>
        <w:jc w:val="both"/>
        <w:rPr>
          <w:rFonts w:ascii="Arial Narrow" w:hAnsi="Arial Narrow" w:cs="Tahoma"/>
          <w:sz w:val="24"/>
          <w:szCs w:val="24"/>
        </w:rPr>
      </w:pPr>
    </w:p>
    <w:p w14:paraId="7FAD99D5" w14:textId="77777777" w:rsidR="001C3FB8" w:rsidRDefault="000C0BFC">
      <w:pPr>
        <w:pStyle w:val="ListParagraph"/>
        <w:numPr>
          <w:ilvl w:val="0"/>
          <w:numId w:val="54"/>
        </w:numPr>
        <w:snapToGrid w:val="0"/>
        <w:spacing w:line="360" w:lineRule="auto"/>
        <w:ind w:left="270"/>
        <w:jc w:val="both"/>
        <w:rPr>
          <w:rFonts w:ascii="Arial Narrow" w:hAnsi="Arial Narrow" w:cs="Tahoma"/>
          <w:sz w:val="24"/>
          <w:szCs w:val="24"/>
        </w:rPr>
      </w:pPr>
      <w:proofErr w:type="spellStart"/>
      <w:r>
        <w:rPr>
          <w:rFonts w:ascii="Arial Narrow" w:hAnsi="Arial Narrow" w:cs="Tahoma"/>
          <w:sz w:val="24"/>
          <w:szCs w:val="24"/>
        </w:rPr>
        <w:t>Kebijakan</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struktur</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atas</w:t>
      </w:r>
      <w:proofErr w:type="spellEnd"/>
      <w:r>
        <w:rPr>
          <w:rFonts w:ascii="Arial Narrow" w:hAnsi="Arial Narrow" w:cs="Tahoma"/>
          <w:sz w:val="24"/>
          <w:szCs w:val="24"/>
        </w:rPr>
        <w:t xml:space="preserve"> :</w:t>
      </w:r>
      <w:proofErr w:type="gramEnd"/>
    </w:p>
    <w:p w14:paraId="41F38E4B" w14:textId="77777777" w:rsidR="001C3FB8" w:rsidRDefault="000C0BFC">
      <w:pPr>
        <w:pStyle w:val="ListParagraph"/>
        <w:numPr>
          <w:ilvl w:val="0"/>
          <w:numId w:val="55"/>
        </w:numPr>
        <w:snapToGrid w:val="0"/>
        <w:spacing w:line="360" w:lineRule="auto"/>
        <w:jc w:val="both"/>
        <w:rPr>
          <w:rFonts w:ascii="Arial Narrow" w:hAnsi="Arial Narrow" w:cs="Tahoma"/>
          <w:sz w:val="24"/>
          <w:szCs w:val="24"/>
        </w:rPr>
      </w:pPr>
      <w:proofErr w:type="spellStart"/>
      <w:r>
        <w:rPr>
          <w:rFonts w:ascii="Arial Narrow" w:hAnsi="Arial Narrow" w:cs="Tahoma"/>
          <w:sz w:val="24"/>
          <w:szCs w:val="24"/>
        </w:rPr>
        <w:t>Pemantapan</w:t>
      </w:r>
      <w:proofErr w:type="spellEnd"/>
      <w:r>
        <w:rPr>
          <w:rFonts w:ascii="Arial Narrow" w:hAnsi="Arial Narrow" w:cs="Tahoma"/>
          <w:sz w:val="24"/>
          <w:szCs w:val="24"/>
        </w:rPr>
        <w:t xml:space="preserve"> </w:t>
      </w:r>
      <w:proofErr w:type="spellStart"/>
      <w:r>
        <w:rPr>
          <w:rFonts w:ascii="Arial Narrow" w:hAnsi="Arial Narrow" w:cs="Tahoma"/>
          <w:sz w:val="24"/>
          <w:szCs w:val="24"/>
        </w:rPr>
        <w:t>fungsi</w:t>
      </w:r>
      <w:proofErr w:type="spellEnd"/>
      <w:r>
        <w:rPr>
          <w:rFonts w:ascii="Arial Narrow" w:hAnsi="Arial Narrow" w:cs="Tahoma"/>
          <w:sz w:val="24"/>
          <w:szCs w:val="24"/>
        </w:rPr>
        <w:t xml:space="preserve"> dan </w:t>
      </w:r>
      <w:proofErr w:type="spellStart"/>
      <w:r>
        <w:rPr>
          <w:rFonts w:ascii="Arial Narrow" w:hAnsi="Arial Narrow" w:cs="Tahoma"/>
          <w:sz w:val="24"/>
          <w:szCs w:val="24"/>
        </w:rPr>
        <w:t>peran</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r>
        <w:rPr>
          <w:rFonts w:ascii="Arial Narrow" w:hAnsi="Arial Narrow" w:cs="Tahoma"/>
          <w:sz w:val="24"/>
          <w:szCs w:val="24"/>
        </w:rPr>
        <w:t xml:space="preserve"> </w:t>
      </w:r>
      <w:proofErr w:type="spellStart"/>
      <w:r>
        <w:rPr>
          <w:rFonts w:ascii="Arial Narrow" w:hAnsi="Arial Narrow" w:cs="Tahoma"/>
          <w:sz w:val="24"/>
          <w:szCs w:val="24"/>
        </w:rPr>
        <w:t>sebagai</w:t>
      </w:r>
      <w:proofErr w:type="spellEnd"/>
      <w:r>
        <w:rPr>
          <w:rFonts w:ascii="Arial Narrow" w:hAnsi="Arial Narrow" w:cs="Tahoma"/>
          <w:sz w:val="24"/>
          <w:szCs w:val="24"/>
        </w:rPr>
        <w:t xml:space="preserve"> </w:t>
      </w:r>
      <w:proofErr w:type="spellStart"/>
      <w:r>
        <w:rPr>
          <w:rFonts w:ascii="Arial Narrow" w:hAnsi="Arial Narrow" w:cs="Tahoma"/>
          <w:sz w:val="24"/>
          <w:szCs w:val="24"/>
        </w:rPr>
        <w:t>ib</w:t>
      </w:r>
      <w:r w:rsidR="00020BDE">
        <w:rPr>
          <w:rFonts w:ascii="Arial Narrow" w:hAnsi="Arial Narrow" w:cs="Tahoma"/>
          <w:sz w:val="24"/>
          <w:szCs w:val="24"/>
        </w:rPr>
        <w:t>u</w:t>
      </w:r>
      <w:r>
        <w:rPr>
          <w:rFonts w:ascii="Arial Narrow" w:hAnsi="Arial Narrow" w:cs="Tahoma"/>
          <w:sz w:val="24"/>
          <w:szCs w:val="24"/>
        </w:rPr>
        <w:t>kota</w:t>
      </w:r>
      <w:proofErr w:type="spellEnd"/>
      <w:r>
        <w:rPr>
          <w:rFonts w:ascii="Arial Narrow" w:hAnsi="Arial Narrow" w:cs="Tahoma"/>
          <w:sz w:val="24"/>
          <w:szCs w:val="24"/>
        </w:rPr>
        <w:t xml:space="preserve"> </w:t>
      </w:r>
      <w:proofErr w:type="spellStart"/>
      <w:r>
        <w:rPr>
          <w:rFonts w:ascii="Arial Narrow" w:hAnsi="Arial Narrow" w:cs="Tahoma"/>
          <w:sz w:val="24"/>
          <w:szCs w:val="24"/>
        </w:rPr>
        <w:t>provinsi</w:t>
      </w:r>
      <w:proofErr w:type="spellEnd"/>
      <w:r>
        <w:rPr>
          <w:rFonts w:ascii="Arial Narrow" w:hAnsi="Arial Narrow" w:cs="Tahoma"/>
          <w:sz w:val="24"/>
          <w:szCs w:val="24"/>
        </w:rPr>
        <w:t xml:space="preserve"> Bali dan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perkotaan</w:t>
      </w:r>
      <w:proofErr w:type="spellEnd"/>
      <w:r>
        <w:rPr>
          <w:rFonts w:ascii="Arial Narrow" w:hAnsi="Arial Narrow" w:cs="Tahoma"/>
          <w:sz w:val="24"/>
          <w:szCs w:val="24"/>
        </w:rPr>
        <w:t xml:space="preserve"> inti </w:t>
      </w:r>
      <w:proofErr w:type="spellStart"/>
      <w:r>
        <w:rPr>
          <w:rFonts w:ascii="Arial Narrow" w:hAnsi="Arial Narrow" w:cs="Tahoma"/>
          <w:sz w:val="24"/>
          <w:szCs w:val="24"/>
        </w:rPr>
        <w:t>dari</w:t>
      </w:r>
      <w:proofErr w:type="spellEnd"/>
      <w:r>
        <w:rPr>
          <w:rFonts w:ascii="Arial Narrow" w:hAnsi="Arial Narrow" w:cs="Tahoma"/>
          <w:sz w:val="24"/>
          <w:szCs w:val="24"/>
        </w:rPr>
        <w:t xml:space="preserve"> </w:t>
      </w:r>
      <w:proofErr w:type="spellStart"/>
      <w:r>
        <w:rPr>
          <w:rFonts w:ascii="Arial Narrow" w:hAnsi="Arial Narrow" w:cs="Tahoma"/>
          <w:sz w:val="24"/>
          <w:szCs w:val="24"/>
        </w:rPr>
        <w:t>pusat</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nasional</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strategis</w:t>
      </w:r>
      <w:proofErr w:type="spellEnd"/>
      <w:r>
        <w:rPr>
          <w:rFonts w:ascii="Arial Narrow" w:hAnsi="Arial Narrow" w:cs="Tahoma"/>
          <w:sz w:val="24"/>
          <w:szCs w:val="24"/>
        </w:rPr>
        <w:t xml:space="preserve"> </w:t>
      </w:r>
      <w:proofErr w:type="spellStart"/>
      <w:r>
        <w:rPr>
          <w:rFonts w:ascii="Arial Narrow" w:hAnsi="Arial Narrow" w:cs="Tahoma"/>
          <w:sz w:val="24"/>
          <w:szCs w:val="24"/>
        </w:rPr>
        <w:t>nasional</w:t>
      </w:r>
      <w:proofErr w:type="spellEnd"/>
      <w:r>
        <w:rPr>
          <w:rFonts w:ascii="Arial Narrow" w:hAnsi="Arial Narrow" w:cs="Tahoma"/>
          <w:sz w:val="24"/>
          <w:szCs w:val="24"/>
        </w:rPr>
        <w:t xml:space="preserve">, dan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perkotaan</w:t>
      </w:r>
      <w:proofErr w:type="spellEnd"/>
      <w:r>
        <w:rPr>
          <w:rFonts w:ascii="Arial Narrow" w:hAnsi="Arial Narrow" w:cs="Tahoma"/>
          <w:sz w:val="24"/>
          <w:szCs w:val="24"/>
        </w:rPr>
        <w:t xml:space="preserve"> </w:t>
      </w:r>
      <w:proofErr w:type="spellStart"/>
      <w:r>
        <w:rPr>
          <w:rFonts w:ascii="Arial Narrow" w:hAnsi="Arial Narrow" w:cs="Tahoma"/>
          <w:sz w:val="24"/>
          <w:szCs w:val="24"/>
        </w:rPr>
        <w:t>sarbagita</w:t>
      </w:r>
      <w:proofErr w:type="spellEnd"/>
      <w:r>
        <w:rPr>
          <w:rFonts w:ascii="Arial Narrow" w:hAnsi="Arial Narrow" w:cs="Tahoma"/>
          <w:sz w:val="24"/>
          <w:szCs w:val="24"/>
        </w:rPr>
        <w:t>;</w:t>
      </w:r>
    </w:p>
    <w:p w14:paraId="37A6AE49" w14:textId="77777777" w:rsidR="001C3FB8" w:rsidRDefault="000C0BFC">
      <w:pPr>
        <w:pStyle w:val="ListParagraph"/>
        <w:numPr>
          <w:ilvl w:val="0"/>
          <w:numId w:val="55"/>
        </w:numPr>
        <w:snapToGrid w:val="0"/>
        <w:spacing w:line="360" w:lineRule="auto"/>
        <w:jc w:val="both"/>
        <w:rPr>
          <w:rFonts w:ascii="Arial Narrow" w:hAnsi="Arial Narrow" w:cs="Tahoma"/>
          <w:sz w:val="24"/>
          <w:szCs w:val="24"/>
        </w:rPr>
      </w:pP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sistem</w:t>
      </w:r>
      <w:proofErr w:type="spellEnd"/>
      <w:r>
        <w:rPr>
          <w:rFonts w:ascii="Arial Narrow" w:hAnsi="Arial Narrow" w:cs="Tahoma"/>
          <w:sz w:val="24"/>
          <w:szCs w:val="24"/>
        </w:rPr>
        <w:t xml:space="preserve"> </w:t>
      </w:r>
      <w:proofErr w:type="spellStart"/>
      <w:r>
        <w:rPr>
          <w:rFonts w:ascii="Arial Narrow" w:hAnsi="Arial Narrow" w:cs="Tahoma"/>
          <w:sz w:val="24"/>
          <w:szCs w:val="24"/>
        </w:rPr>
        <w:t>jaringan</w:t>
      </w:r>
      <w:proofErr w:type="spellEnd"/>
      <w:r>
        <w:rPr>
          <w:rFonts w:ascii="Arial Narrow" w:hAnsi="Arial Narrow" w:cs="Tahoma"/>
          <w:sz w:val="24"/>
          <w:szCs w:val="24"/>
        </w:rPr>
        <w:t xml:space="preserve"> dan </w:t>
      </w:r>
      <w:proofErr w:type="spellStart"/>
      <w:r>
        <w:rPr>
          <w:rFonts w:ascii="Arial Narrow" w:hAnsi="Arial Narrow" w:cs="Tahoma"/>
          <w:sz w:val="24"/>
          <w:szCs w:val="24"/>
        </w:rPr>
        <w:t>infrastruktur</w:t>
      </w:r>
      <w:proofErr w:type="spellEnd"/>
      <w:r>
        <w:rPr>
          <w:rFonts w:ascii="Arial Narrow" w:hAnsi="Arial Narrow" w:cs="Tahoma"/>
          <w:sz w:val="24"/>
          <w:szCs w:val="24"/>
        </w:rPr>
        <w:t xml:space="preserve"> </w:t>
      </w:r>
      <w:proofErr w:type="spellStart"/>
      <w:r>
        <w:rPr>
          <w:rFonts w:ascii="Arial Narrow" w:hAnsi="Arial Narrow" w:cs="Tahoma"/>
          <w:sz w:val="24"/>
          <w:szCs w:val="24"/>
        </w:rPr>
        <w:t>perkotaan</w:t>
      </w:r>
      <w:proofErr w:type="spellEnd"/>
      <w:r>
        <w:rPr>
          <w:rFonts w:ascii="Arial Narrow" w:hAnsi="Arial Narrow" w:cs="Tahoma"/>
          <w:sz w:val="24"/>
          <w:szCs w:val="24"/>
        </w:rPr>
        <w:t xml:space="preserve"> </w:t>
      </w:r>
      <w:proofErr w:type="spellStart"/>
      <w:r>
        <w:rPr>
          <w:rFonts w:ascii="Arial Narrow" w:hAnsi="Arial Narrow" w:cs="Tahoma"/>
          <w:sz w:val="24"/>
          <w:szCs w:val="24"/>
        </w:rPr>
        <w:t>terpadu</w:t>
      </w:r>
      <w:proofErr w:type="spellEnd"/>
      <w:r>
        <w:rPr>
          <w:rFonts w:ascii="Arial Narrow" w:hAnsi="Arial Narrow" w:cs="Tahoma"/>
          <w:sz w:val="24"/>
          <w:szCs w:val="24"/>
        </w:rPr>
        <w:t xml:space="preserve"> </w:t>
      </w:r>
      <w:proofErr w:type="spellStart"/>
      <w:r>
        <w:rPr>
          <w:rFonts w:ascii="Arial Narrow" w:hAnsi="Arial Narrow" w:cs="Tahoma"/>
          <w:sz w:val="24"/>
          <w:szCs w:val="24"/>
        </w:rPr>
        <w:t>lintas</w:t>
      </w:r>
      <w:proofErr w:type="spellEnd"/>
      <w:r>
        <w:rPr>
          <w:rFonts w:ascii="Arial Narrow" w:hAnsi="Arial Narrow" w:cs="Tahoma"/>
          <w:sz w:val="24"/>
          <w:szCs w:val="24"/>
        </w:rPr>
        <w:t xml:space="preserve"> wilayah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sistem</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perkotaan</w:t>
      </w:r>
      <w:proofErr w:type="spellEnd"/>
      <w:r>
        <w:rPr>
          <w:rFonts w:ascii="Arial Narrow" w:hAnsi="Arial Narrow" w:cs="Tahoma"/>
          <w:sz w:val="24"/>
          <w:szCs w:val="24"/>
        </w:rPr>
        <w:t xml:space="preserve"> </w:t>
      </w:r>
      <w:proofErr w:type="spellStart"/>
      <w:r>
        <w:rPr>
          <w:rFonts w:ascii="Arial Narrow" w:hAnsi="Arial Narrow" w:cs="Tahoma"/>
          <w:sz w:val="24"/>
          <w:szCs w:val="24"/>
        </w:rPr>
        <w:t>sarbagita</w:t>
      </w:r>
      <w:proofErr w:type="spellEnd"/>
      <w:r>
        <w:rPr>
          <w:rFonts w:ascii="Arial Narrow" w:hAnsi="Arial Narrow" w:cs="Tahoma"/>
          <w:sz w:val="24"/>
          <w:szCs w:val="24"/>
        </w:rPr>
        <w:t xml:space="preserve">, wilayah </w:t>
      </w:r>
      <w:proofErr w:type="spellStart"/>
      <w:r>
        <w:rPr>
          <w:rFonts w:ascii="Arial Narrow" w:hAnsi="Arial Narrow" w:cs="Tahoma"/>
          <w:sz w:val="24"/>
          <w:szCs w:val="24"/>
        </w:rPr>
        <w:t>provinsi</w:t>
      </w:r>
      <w:proofErr w:type="spellEnd"/>
      <w:r>
        <w:rPr>
          <w:rFonts w:ascii="Arial Narrow" w:hAnsi="Arial Narrow" w:cs="Tahoma"/>
          <w:sz w:val="24"/>
          <w:szCs w:val="24"/>
        </w:rPr>
        <w:t xml:space="preserve"> Bali dan </w:t>
      </w:r>
      <w:proofErr w:type="spellStart"/>
      <w:r>
        <w:rPr>
          <w:rFonts w:ascii="Arial Narrow" w:hAnsi="Arial Narrow" w:cs="Tahoma"/>
          <w:sz w:val="24"/>
          <w:szCs w:val="24"/>
        </w:rPr>
        <w:t>nasional</w:t>
      </w:r>
      <w:proofErr w:type="spellEnd"/>
    </w:p>
    <w:p w14:paraId="1078F499" w14:textId="77777777" w:rsidR="001C3FB8" w:rsidRDefault="000C0BFC">
      <w:pPr>
        <w:pStyle w:val="ListParagraph"/>
        <w:numPr>
          <w:ilvl w:val="0"/>
          <w:numId w:val="55"/>
        </w:numPr>
        <w:snapToGrid w:val="0"/>
        <w:spacing w:line="360" w:lineRule="auto"/>
        <w:jc w:val="both"/>
        <w:rPr>
          <w:rFonts w:ascii="Arial Narrow" w:hAnsi="Arial Narrow" w:cs="Tahoma"/>
          <w:sz w:val="24"/>
          <w:szCs w:val="24"/>
        </w:rPr>
      </w:pP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sistem</w:t>
      </w:r>
      <w:proofErr w:type="spellEnd"/>
      <w:r>
        <w:rPr>
          <w:rFonts w:ascii="Arial Narrow" w:hAnsi="Arial Narrow" w:cs="Tahoma"/>
          <w:sz w:val="24"/>
          <w:szCs w:val="24"/>
        </w:rPr>
        <w:t xml:space="preserve"> </w:t>
      </w:r>
      <w:proofErr w:type="spellStart"/>
      <w:r>
        <w:rPr>
          <w:rFonts w:ascii="Arial Narrow" w:hAnsi="Arial Narrow" w:cs="Tahoma"/>
          <w:sz w:val="24"/>
          <w:szCs w:val="24"/>
        </w:rPr>
        <w:t>pusat-pusat</w:t>
      </w:r>
      <w:proofErr w:type="spellEnd"/>
      <w:r>
        <w:rPr>
          <w:rFonts w:ascii="Arial Narrow" w:hAnsi="Arial Narrow" w:cs="Tahoma"/>
          <w:sz w:val="24"/>
          <w:szCs w:val="24"/>
        </w:rPr>
        <w:t xml:space="preserve"> </w:t>
      </w:r>
      <w:proofErr w:type="spellStart"/>
      <w:r>
        <w:rPr>
          <w:rFonts w:ascii="Arial Narrow" w:hAnsi="Arial Narrow" w:cs="Tahoma"/>
          <w:sz w:val="24"/>
          <w:szCs w:val="24"/>
        </w:rPr>
        <w:t>pelayanan</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r>
        <w:rPr>
          <w:rFonts w:ascii="Arial Narrow" w:hAnsi="Arial Narrow" w:cs="Tahoma"/>
          <w:sz w:val="24"/>
          <w:szCs w:val="24"/>
        </w:rPr>
        <w:t xml:space="preserve"> </w:t>
      </w:r>
      <w:proofErr w:type="spellStart"/>
      <w:r>
        <w:rPr>
          <w:rFonts w:ascii="Arial Narrow" w:hAnsi="Arial Narrow" w:cs="Tahoma"/>
          <w:sz w:val="24"/>
          <w:szCs w:val="24"/>
        </w:rPr>
        <w:t>secara</w:t>
      </w:r>
      <w:proofErr w:type="spellEnd"/>
      <w:r>
        <w:rPr>
          <w:rFonts w:ascii="Arial Narrow" w:hAnsi="Arial Narrow" w:cs="Tahoma"/>
          <w:sz w:val="24"/>
          <w:szCs w:val="24"/>
        </w:rPr>
        <w:t xml:space="preserve"> </w:t>
      </w:r>
      <w:proofErr w:type="spellStart"/>
      <w:r>
        <w:rPr>
          <w:rFonts w:ascii="Arial Narrow" w:hAnsi="Arial Narrow" w:cs="Tahoma"/>
          <w:sz w:val="24"/>
          <w:szCs w:val="24"/>
        </w:rPr>
        <w:t>merata</w:t>
      </w:r>
      <w:proofErr w:type="spellEnd"/>
      <w:r>
        <w:rPr>
          <w:rFonts w:ascii="Arial Narrow" w:hAnsi="Arial Narrow" w:cs="Tahoma"/>
          <w:sz w:val="24"/>
          <w:szCs w:val="24"/>
        </w:rPr>
        <w:t xml:space="preserve"> dan </w:t>
      </w:r>
      <w:proofErr w:type="spellStart"/>
      <w:r>
        <w:rPr>
          <w:rFonts w:ascii="Arial Narrow" w:hAnsi="Arial Narrow" w:cs="Tahoma"/>
          <w:sz w:val="24"/>
          <w:szCs w:val="24"/>
        </w:rPr>
        <w:t>berhierarkhi</w:t>
      </w:r>
      <w:proofErr w:type="spellEnd"/>
    </w:p>
    <w:p w14:paraId="0B4C4F67" w14:textId="77777777" w:rsidR="001C3FB8" w:rsidRDefault="000C0BFC">
      <w:pPr>
        <w:pStyle w:val="ListParagraph"/>
        <w:numPr>
          <w:ilvl w:val="0"/>
          <w:numId w:val="55"/>
        </w:numPr>
        <w:snapToGrid w:val="0"/>
        <w:spacing w:line="360" w:lineRule="auto"/>
        <w:jc w:val="both"/>
        <w:rPr>
          <w:rFonts w:ascii="Arial Narrow" w:hAnsi="Arial Narrow" w:cs="Tahoma"/>
          <w:sz w:val="24"/>
          <w:szCs w:val="24"/>
        </w:rPr>
      </w:pPr>
      <w:proofErr w:type="spellStart"/>
      <w:r>
        <w:rPr>
          <w:rFonts w:ascii="Arial Narrow" w:hAnsi="Arial Narrow" w:cs="Tahoma"/>
          <w:sz w:val="24"/>
          <w:szCs w:val="24"/>
        </w:rPr>
        <w:t>Peningkatan</w:t>
      </w:r>
      <w:proofErr w:type="spellEnd"/>
      <w:r>
        <w:rPr>
          <w:rFonts w:ascii="Arial Narrow" w:hAnsi="Arial Narrow" w:cs="Tahoma"/>
          <w:sz w:val="24"/>
          <w:szCs w:val="24"/>
        </w:rPr>
        <w:t xml:space="preserve"> </w:t>
      </w:r>
      <w:proofErr w:type="spellStart"/>
      <w:r>
        <w:rPr>
          <w:rFonts w:ascii="Arial Narrow" w:hAnsi="Arial Narrow" w:cs="Tahoma"/>
          <w:sz w:val="24"/>
          <w:szCs w:val="24"/>
        </w:rPr>
        <w:t>aksesbilitas</w:t>
      </w:r>
      <w:proofErr w:type="spellEnd"/>
      <w:r>
        <w:rPr>
          <w:rFonts w:ascii="Arial Narrow" w:hAnsi="Arial Narrow" w:cs="Tahoma"/>
          <w:sz w:val="24"/>
          <w:szCs w:val="24"/>
        </w:rPr>
        <w:t xml:space="preserve"> yang </w:t>
      </w:r>
      <w:proofErr w:type="spellStart"/>
      <w:r>
        <w:rPr>
          <w:rFonts w:ascii="Arial Narrow" w:hAnsi="Arial Narrow" w:cs="Tahoma"/>
          <w:sz w:val="24"/>
          <w:szCs w:val="24"/>
        </w:rPr>
        <w:t>dapat</w:t>
      </w:r>
      <w:proofErr w:type="spellEnd"/>
      <w:r>
        <w:rPr>
          <w:rFonts w:ascii="Arial Narrow" w:hAnsi="Arial Narrow" w:cs="Tahoma"/>
          <w:sz w:val="24"/>
          <w:szCs w:val="24"/>
        </w:rPr>
        <w:t xml:space="preserve"> </w:t>
      </w:r>
      <w:proofErr w:type="spellStart"/>
      <w:r>
        <w:rPr>
          <w:rFonts w:ascii="Arial Narrow" w:hAnsi="Arial Narrow" w:cs="Tahoma"/>
          <w:sz w:val="24"/>
          <w:szCs w:val="24"/>
        </w:rPr>
        <w:t>mengarahkan</w:t>
      </w:r>
      <w:proofErr w:type="spellEnd"/>
      <w:r>
        <w:rPr>
          <w:rFonts w:ascii="Arial Narrow" w:hAnsi="Arial Narrow" w:cs="Tahoma"/>
          <w:sz w:val="24"/>
          <w:szCs w:val="24"/>
        </w:rPr>
        <w:t xml:space="preserve"> </w:t>
      </w:r>
      <w:proofErr w:type="spellStart"/>
      <w:r>
        <w:rPr>
          <w:rFonts w:ascii="Arial Narrow" w:hAnsi="Arial Narrow" w:cs="Tahoma"/>
          <w:sz w:val="24"/>
          <w:szCs w:val="24"/>
        </w:rPr>
        <w:t>peningkatan</w:t>
      </w:r>
      <w:proofErr w:type="spellEnd"/>
      <w:r>
        <w:rPr>
          <w:rFonts w:ascii="Arial Narrow" w:hAnsi="Arial Narrow" w:cs="Tahoma"/>
          <w:sz w:val="24"/>
          <w:szCs w:val="24"/>
        </w:rPr>
        <w:t xml:space="preserve"> </w:t>
      </w:r>
      <w:proofErr w:type="spellStart"/>
      <w:r>
        <w:rPr>
          <w:rFonts w:ascii="Arial Narrow" w:hAnsi="Arial Narrow" w:cs="Tahoma"/>
          <w:sz w:val="24"/>
          <w:szCs w:val="24"/>
        </w:rPr>
        <w:t>fungsi</w:t>
      </w:r>
      <w:proofErr w:type="spellEnd"/>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w:t>
      </w:r>
      <w:proofErr w:type="spellStart"/>
      <w:r>
        <w:rPr>
          <w:rFonts w:ascii="Arial Narrow" w:hAnsi="Arial Narrow" w:cs="Tahoma"/>
          <w:sz w:val="24"/>
          <w:szCs w:val="24"/>
        </w:rPr>
        <w:t>keterkaitan</w:t>
      </w:r>
      <w:proofErr w:type="spellEnd"/>
      <w:r>
        <w:rPr>
          <w:rFonts w:ascii="Arial Narrow" w:hAnsi="Arial Narrow" w:cs="Tahoma"/>
          <w:sz w:val="24"/>
          <w:szCs w:val="24"/>
        </w:rPr>
        <w:t xml:space="preserve"> </w:t>
      </w:r>
      <w:proofErr w:type="spellStart"/>
      <w:r>
        <w:rPr>
          <w:rFonts w:ascii="Arial Narrow" w:hAnsi="Arial Narrow" w:cs="Tahoma"/>
          <w:sz w:val="24"/>
          <w:szCs w:val="24"/>
        </w:rPr>
        <w:t>antar</w:t>
      </w:r>
      <w:proofErr w:type="spellEnd"/>
      <w:r>
        <w:rPr>
          <w:rFonts w:ascii="Arial Narrow" w:hAnsi="Arial Narrow" w:cs="Tahoma"/>
          <w:sz w:val="24"/>
          <w:szCs w:val="24"/>
        </w:rPr>
        <w:t xml:space="preserve"> </w:t>
      </w:r>
      <w:proofErr w:type="spellStart"/>
      <w:r>
        <w:rPr>
          <w:rFonts w:ascii="Arial Narrow" w:hAnsi="Arial Narrow" w:cs="Tahoma"/>
          <w:sz w:val="24"/>
          <w:szCs w:val="24"/>
        </w:rPr>
        <w:t>pusat</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dan </w:t>
      </w:r>
      <w:proofErr w:type="spellStart"/>
      <w:r>
        <w:rPr>
          <w:rFonts w:ascii="Arial Narrow" w:hAnsi="Arial Narrow" w:cs="Tahoma"/>
          <w:sz w:val="24"/>
          <w:szCs w:val="24"/>
        </w:rPr>
        <w:t>sistem</w:t>
      </w:r>
      <w:proofErr w:type="spellEnd"/>
      <w:r>
        <w:rPr>
          <w:rFonts w:ascii="Arial Narrow" w:hAnsi="Arial Narrow" w:cs="Tahoma"/>
          <w:sz w:val="24"/>
          <w:szCs w:val="24"/>
        </w:rPr>
        <w:t xml:space="preserve"> </w:t>
      </w:r>
      <w:proofErr w:type="spellStart"/>
      <w:r>
        <w:rPr>
          <w:rFonts w:ascii="Arial Narrow" w:hAnsi="Arial Narrow" w:cs="Tahoma"/>
          <w:sz w:val="24"/>
          <w:szCs w:val="24"/>
        </w:rPr>
        <w:t>transportasi</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p>
    <w:p w14:paraId="098ED047" w14:textId="77777777" w:rsidR="001C3FB8" w:rsidRDefault="000C0BFC">
      <w:pPr>
        <w:pStyle w:val="ListParagraph"/>
        <w:numPr>
          <w:ilvl w:val="0"/>
          <w:numId w:val="55"/>
        </w:numPr>
        <w:snapToGrid w:val="0"/>
        <w:spacing w:line="360" w:lineRule="auto"/>
        <w:jc w:val="both"/>
        <w:rPr>
          <w:rFonts w:ascii="Arial Narrow" w:hAnsi="Arial Narrow" w:cs="Tahoma"/>
          <w:sz w:val="24"/>
          <w:szCs w:val="24"/>
        </w:rPr>
      </w:pPr>
      <w:proofErr w:type="spellStart"/>
      <w:r>
        <w:rPr>
          <w:rFonts w:ascii="Arial Narrow" w:hAnsi="Arial Narrow" w:cs="Tahoma"/>
          <w:sz w:val="24"/>
          <w:szCs w:val="24"/>
        </w:rPr>
        <w:t>Peningkatan</w:t>
      </w:r>
      <w:proofErr w:type="spellEnd"/>
      <w:r>
        <w:rPr>
          <w:rFonts w:ascii="Arial Narrow" w:hAnsi="Arial Narrow" w:cs="Tahoma"/>
          <w:sz w:val="24"/>
          <w:szCs w:val="24"/>
        </w:rPr>
        <w:t xml:space="preserve"> </w:t>
      </w:r>
      <w:proofErr w:type="spellStart"/>
      <w:r>
        <w:rPr>
          <w:rFonts w:ascii="Arial Narrow" w:hAnsi="Arial Narrow" w:cs="Tahoma"/>
          <w:sz w:val="24"/>
          <w:szCs w:val="24"/>
        </w:rPr>
        <w:t>kualitas</w:t>
      </w:r>
      <w:proofErr w:type="spellEnd"/>
      <w:r>
        <w:rPr>
          <w:rFonts w:ascii="Arial Narrow" w:hAnsi="Arial Narrow" w:cs="Tahoma"/>
          <w:sz w:val="24"/>
          <w:szCs w:val="24"/>
        </w:rPr>
        <w:t xml:space="preserve"> dan </w:t>
      </w:r>
      <w:proofErr w:type="spellStart"/>
      <w:r>
        <w:rPr>
          <w:rFonts w:ascii="Arial Narrow" w:hAnsi="Arial Narrow" w:cs="Tahoma"/>
          <w:sz w:val="24"/>
          <w:szCs w:val="24"/>
        </w:rPr>
        <w:t>jangkauan</w:t>
      </w:r>
      <w:proofErr w:type="spellEnd"/>
      <w:r>
        <w:rPr>
          <w:rFonts w:ascii="Arial Narrow" w:hAnsi="Arial Narrow" w:cs="Tahoma"/>
          <w:sz w:val="24"/>
          <w:szCs w:val="24"/>
        </w:rPr>
        <w:t xml:space="preserve"> </w:t>
      </w:r>
      <w:proofErr w:type="spellStart"/>
      <w:r>
        <w:rPr>
          <w:rFonts w:ascii="Arial Narrow" w:hAnsi="Arial Narrow" w:cs="Tahoma"/>
          <w:sz w:val="24"/>
          <w:szCs w:val="24"/>
        </w:rPr>
        <w:t>pelayanan</w:t>
      </w:r>
      <w:proofErr w:type="spellEnd"/>
      <w:r>
        <w:rPr>
          <w:rFonts w:ascii="Arial Narrow" w:hAnsi="Arial Narrow" w:cs="Tahoma"/>
          <w:sz w:val="24"/>
          <w:szCs w:val="24"/>
        </w:rPr>
        <w:t xml:space="preserve"> </w:t>
      </w:r>
      <w:proofErr w:type="spellStart"/>
      <w:r>
        <w:rPr>
          <w:rFonts w:ascii="Arial Narrow" w:hAnsi="Arial Narrow" w:cs="Tahoma"/>
          <w:sz w:val="24"/>
          <w:szCs w:val="24"/>
        </w:rPr>
        <w:t>sarana</w:t>
      </w:r>
      <w:proofErr w:type="spellEnd"/>
      <w:r>
        <w:rPr>
          <w:rFonts w:ascii="Arial Narrow" w:hAnsi="Arial Narrow" w:cs="Tahoma"/>
          <w:sz w:val="24"/>
          <w:szCs w:val="24"/>
        </w:rPr>
        <w:t xml:space="preserve"> dan </w:t>
      </w:r>
      <w:proofErr w:type="spellStart"/>
      <w:r>
        <w:rPr>
          <w:rFonts w:ascii="Arial Narrow" w:hAnsi="Arial Narrow" w:cs="Tahoma"/>
          <w:sz w:val="24"/>
          <w:szCs w:val="24"/>
        </w:rPr>
        <w:t>prasarana</w:t>
      </w:r>
      <w:proofErr w:type="spellEnd"/>
      <w:r>
        <w:rPr>
          <w:rFonts w:ascii="Arial Narrow" w:hAnsi="Arial Narrow" w:cs="Tahoma"/>
          <w:sz w:val="24"/>
          <w:szCs w:val="24"/>
        </w:rPr>
        <w:t xml:space="preserve"> yang </w:t>
      </w:r>
      <w:proofErr w:type="spellStart"/>
      <w:r>
        <w:rPr>
          <w:rFonts w:ascii="Arial Narrow" w:hAnsi="Arial Narrow" w:cs="Tahoma"/>
          <w:sz w:val="24"/>
          <w:szCs w:val="24"/>
        </w:rPr>
        <w:t>daapat</w:t>
      </w:r>
      <w:proofErr w:type="spellEnd"/>
      <w:r>
        <w:rPr>
          <w:rFonts w:ascii="Arial Narrow" w:hAnsi="Arial Narrow" w:cs="Tahoma"/>
          <w:sz w:val="24"/>
          <w:szCs w:val="24"/>
        </w:rPr>
        <w:t xml:space="preserve"> </w:t>
      </w:r>
      <w:proofErr w:type="spellStart"/>
      <w:r>
        <w:rPr>
          <w:rFonts w:ascii="Arial Narrow" w:hAnsi="Arial Narrow" w:cs="Tahoma"/>
          <w:sz w:val="24"/>
          <w:szCs w:val="24"/>
        </w:rPr>
        <w:t>mendorong</w:t>
      </w:r>
      <w:proofErr w:type="spellEnd"/>
      <w:r>
        <w:rPr>
          <w:rFonts w:ascii="Arial Narrow" w:hAnsi="Arial Narrow" w:cs="Tahoma"/>
          <w:sz w:val="24"/>
          <w:szCs w:val="24"/>
        </w:rPr>
        <w:t xml:space="preserve"> </w:t>
      </w:r>
      <w:proofErr w:type="spellStart"/>
      <w:r>
        <w:rPr>
          <w:rFonts w:ascii="Arial Narrow" w:hAnsi="Arial Narrow" w:cs="Tahoma"/>
          <w:sz w:val="24"/>
          <w:szCs w:val="24"/>
        </w:rPr>
        <w:t>perkembangan</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dan </w:t>
      </w:r>
      <w:proofErr w:type="spellStart"/>
      <w:r>
        <w:rPr>
          <w:rFonts w:ascii="Arial Narrow" w:hAnsi="Arial Narrow" w:cs="Tahoma"/>
          <w:sz w:val="24"/>
          <w:szCs w:val="24"/>
        </w:rPr>
        <w:t>perbaikan</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permukiman</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p>
    <w:p w14:paraId="46D8ED90" w14:textId="77777777" w:rsidR="001C3FB8" w:rsidRDefault="000C0BFC">
      <w:pPr>
        <w:pStyle w:val="ListParagraph"/>
        <w:numPr>
          <w:ilvl w:val="0"/>
          <w:numId w:val="55"/>
        </w:numPr>
        <w:snapToGrid w:val="0"/>
        <w:spacing w:line="360" w:lineRule="auto"/>
        <w:jc w:val="both"/>
        <w:rPr>
          <w:rFonts w:ascii="Arial Narrow" w:hAnsi="Arial Narrow" w:cs="Tahoma"/>
          <w:sz w:val="24"/>
          <w:szCs w:val="24"/>
        </w:rPr>
      </w:pPr>
      <w:proofErr w:type="spellStart"/>
      <w:r>
        <w:rPr>
          <w:rFonts w:ascii="Arial Narrow" w:hAnsi="Arial Narrow" w:cs="Tahoma"/>
          <w:sz w:val="24"/>
          <w:szCs w:val="24"/>
        </w:rPr>
        <w:t>Peengembangan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r>
        <w:rPr>
          <w:rFonts w:ascii="Arial Narrow" w:hAnsi="Arial Narrow" w:cs="Tahoma"/>
          <w:sz w:val="24"/>
          <w:szCs w:val="24"/>
        </w:rPr>
        <w:t xml:space="preserve"> </w:t>
      </w:r>
      <w:proofErr w:type="spellStart"/>
      <w:r>
        <w:rPr>
          <w:rFonts w:ascii="Arial Narrow" w:hAnsi="Arial Narrow" w:cs="Tahoma"/>
          <w:sz w:val="24"/>
          <w:szCs w:val="24"/>
        </w:rPr>
        <w:t>kreatif</w:t>
      </w:r>
      <w:proofErr w:type="spellEnd"/>
      <w:r>
        <w:rPr>
          <w:rFonts w:ascii="Arial Narrow" w:hAnsi="Arial Narrow" w:cs="Tahoma"/>
          <w:sz w:val="24"/>
          <w:szCs w:val="24"/>
        </w:rPr>
        <w:t xml:space="preserve"> </w:t>
      </w:r>
      <w:proofErr w:type="spellStart"/>
      <w:r>
        <w:rPr>
          <w:rFonts w:ascii="Arial Narrow" w:hAnsi="Arial Narrow" w:cs="Tahoma"/>
          <w:sz w:val="24"/>
          <w:szCs w:val="24"/>
        </w:rPr>
        <w:t>berbasis</w:t>
      </w:r>
      <w:proofErr w:type="spellEnd"/>
      <w:r>
        <w:rPr>
          <w:rFonts w:ascii="Arial Narrow" w:hAnsi="Arial Narrow" w:cs="Tahoma"/>
          <w:sz w:val="24"/>
          <w:szCs w:val="24"/>
        </w:rPr>
        <w:t xml:space="preserve"> </w:t>
      </w:r>
      <w:proofErr w:type="spellStart"/>
      <w:r>
        <w:rPr>
          <w:rFonts w:ascii="Arial Narrow" w:hAnsi="Arial Narrow" w:cs="Tahoma"/>
          <w:sz w:val="24"/>
          <w:szCs w:val="24"/>
        </w:rPr>
        <w:t>pariwisata</w:t>
      </w:r>
      <w:proofErr w:type="spellEnd"/>
      <w:r>
        <w:rPr>
          <w:rFonts w:ascii="Arial Narrow" w:hAnsi="Arial Narrow" w:cs="Tahoma"/>
          <w:sz w:val="24"/>
          <w:szCs w:val="24"/>
        </w:rPr>
        <w:t xml:space="preserve"> </w:t>
      </w:r>
      <w:proofErr w:type="spellStart"/>
      <w:r>
        <w:rPr>
          <w:rFonts w:ascii="Arial Narrow" w:hAnsi="Arial Narrow" w:cs="Tahoma"/>
          <w:sz w:val="24"/>
          <w:szCs w:val="24"/>
        </w:rPr>
        <w:t>berjati</w:t>
      </w:r>
      <w:proofErr w:type="spellEnd"/>
      <w:r>
        <w:rPr>
          <w:rFonts w:ascii="Arial Narrow" w:hAnsi="Arial Narrow" w:cs="Tahoma"/>
          <w:sz w:val="24"/>
          <w:szCs w:val="24"/>
        </w:rPr>
        <w:t xml:space="preserve"> </w:t>
      </w:r>
      <w:proofErr w:type="spellStart"/>
      <w:r>
        <w:rPr>
          <w:rFonts w:ascii="Arial Narrow" w:hAnsi="Arial Narrow" w:cs="Tahoma"/>
          <w:sz w:val="24"/>
          <w:szCs w:val="24"/>
        </w:rPr>
        <w:t>diri</w:t>
      </w:r>
      <w:proofErr w:type="spellEnd"/>
      <w:r>
        <w:rPr>
          <w:rFonts w:ascii="Arial Narrow" w:hAnsi="Arial Narrow" w:cs="Tahoma"/>
          <w:sz w:val="24"/>
          <w:szCs w:val="24"/>
        </w:rPr>
        <w:t xml:space="preserve"> </w:t>
      </w:r>
      <w:proofErr w:type="spellStart"/>
      <w:r>
        <w:rPr>
          <w:rFonts w:ascii="Arial Narrow" w:hAnsi="Arial Narrow" w:cs="Tahoma"/>
          <w:sz w:val="24"/>
          <w:szCs w:val="24"/>
        </w:rPr>
        <w:t>budaya</w:t>
      </w:r>
      <w:proofErr w:type="spellEnd"/>
      <w:r>
        <w:rPr>
          <w:rFonts w:ascii="Arial Narrow" w:hAnsi="Arial Narrow" w:cs="Tahoma"/>
          <w:sz w:val="24"/>
          <w:szCs w:val="24"/>
        </w:rPr>
        <w:t xml:space="preserve"> Bali</w:t>
      </w:r>
    </w:p>
    <w:p w14:paraId="0B1E88E1" w14:textId="77777777" w:rsidR="001C3FB8" w:rsidRDefault="000C0BFC">
      <w:pPr>
        <w:pStyle w:val="ListParagraph"/>
        <w:numPr>
          <w:ilvl w:val="0"/>
          <w:numId w:val="54"/>
        </w:numPr>
        <w:snapToGrid w:val="0"/>
        <w:spacing w:line="360" w:lineRule="auto"/>
        <w:ind w:left="270"/>
        <w:jc w:val="both"/>
        <w:rPr>
          <w:rFonts w:ascii="Arial Narrow" w:hAnsi="Arial Narrow" w:cs="Tahoma"/>
          <w:sz w:val="24"/>
          <w:szCs w:val="24"/>
        </w:rPr>
      </w:pPr>
      <w:r>
        <w:rPr>
          <w:rFonts w:ascii="Arial Narrow" w:hAnsi="Arial Narrow" w:cs="Tahoma"/>
          <w:sz w:val="24"/>
          <w:szCs w:val="24"/>
        </w:rPr>
        <w:t xml:space="preserve">      </w:t>
      </w:r>
      <w:proofErr w:type="spellStart"/>
      <w:r>
        <w:rPr>
          <w:rFonts w:ascii="Arial Narrow" w:hAnsi="Arial Narrow" w:cs="Tahoma"/>
          <w:sz w:val="24"/>
          <w:szCs w:val="24"/>
        </w:rPr>
        <w:t>Kebijakan</w:t>
      </w:r>
      <w:proofErr w:type="spellEnd"/>
      <w:r>
        <w:rPr>
          <w:rFonts w:ascii="Arial Narrow" w:hAnsi="Arial Narrow" w:cs="Tahoma"/>
          <w:sz w:val="24"/>
          <w:szCs w:val="24"/>
        </w:rPr>
        <w:t xml:space="preserve"> dan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pola</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meliputi</w:t>
      </w:r>
      <w:proofErr w:type="spellEnd"/>
      <w:r>
        <w:rPr>
          <w:rFonts w:ascii="Arial Narrow" w:hAnsi="Arial Narrow" w:cs="Tahoma"/>
          <w:sz w:val="24"/>
          <w:szCs w:val="24"/>
        </w:rPr>
        <w:t xml:space="preserve"> :</w:t>
      </w:r>
      <w:proofErr w:type="gramEnd"/>
    </w:p>
    <w:p w14:paraId="2D75D1DE" w14:textId="77777777" w:rsidR="001C3FB8" w:rsidRDefault="000C0BFC">
      <w:pPr>
        <w:pStyle w:val="ListParagraph"/>
        <w:numPr>
          <w:ilvl w:val="0"/>
          <w:numId w:val="56"/>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Kebijakan</w:t>
      </w:r>
      <w:proofErr w:type="spellEnd"/>
      <w:r>
        <w:rPr>
          <w:rFonts w:ascii="Arial Narrow" w:hAnsi="Arial Narrow" w:cs="Tahoma"/>
          <w:sz w:val="24"/>
          <w:szCs w:val="24"/>
        </w:rPr>
        <w:t xml:space="preserve"> dan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p>
    <w:p w14:paraId="1C00F8FC" w14:textId="77777777" w:rsidR="001C3FB8" w:rsidRDefault="000C0BFC">
      <w:pPr>
        <w:pStyle w:val="ListParagraph"/>
        <w:numPr>
          <w:ilvl w:val="0"/>
          <w:numId w:val="56"/>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Kebijakan</w:t>
      </w:r>
      <w:proofErr w:type="spellEnd"/>
      <w:r>
        <w:rPr>
          <w:rFonts w:ascii="Arial Narrow" w:hAnsi="Arial Narrow" w:cs="Tahoma"/>
          <w:sz w:val="24"/>
          <w:szCs w:val="24"/>
        </w:rPr>
        <w:t xml:space="preserve"> dan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p>
    <w:p w14:paraId="6C5C8C06" w14:textId="77777777" w:rsidR="001C3FB8" w:rsidRDefault="000C0BFC">
      <w:pPr>
        <w:pStyle w:val="ListParagraph"/>
        <w:numPr>
          <w:ilvl w:val="0"/>
          <w:numId w:val="56"/>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Kebijakan</w:t>
      </w:r>
      <w:proofErr w:type="spellEnd"/>
      <w:r>
        <w:rPr>
          <w:rFonts w:ascii="Arial Narrow" w:hAnsi="Arial Narrow" w:cs="Tahoma"/>
          <w:sz w:val="24"/>
          <w:szCs w:val="24"/>
        </w:rPr>
        <w:t xml:space="preserve"> dan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strategis</w:t>
      </w:r>
      <w:proofErr w:type="spellEnd"/>
    </w:p>
    <w:p w14:paraId="3574B007" w14:textId="77777777" w:rsidR="001C3FB8" w:rsidRDefault="000C0BFC">
      <w:pPr>
        <w:pStyle w:val="ListParagraph"/>
        <w:numPr>
          <w:ilvl w:val="0"/>
          <w:numId w:val="57"/>
        </w:numPr>
        <w:snapToGrid w:val="0"/>
        <w:spacing w:line="360" w:lineRule="auto"/>
        <w:ind w:left="360"/>
        <w:jc w:val="both"/>
        <w:rPr>
          <w:rFonts w:ascii="Arial Narrow" w:hAnsi="Arial Narrow" w:cs="Tahoma"/>
          <w:sz w:val="24"/>
          <w:szCs w:val="24"/>
        </w:rPr>
      </w:pPr>
      <w:proofErr w:type="spellStart"/>
      <w:r>
        <w:rPr>
          <w:rFonts w:ascii="Arial Narrow" w:hAnsi="Arial Narrow" w:cs="Tahoma"/>
          <w:sz w:val="24"/>
          <w:szCs w:val="24"/>
        </w:rPr>
        <w:t>Kebijakan</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atas</w:t>
      </w:r>
      <w:proofErr w:type="spellEnd"/>
      <w:r>
        <w:rPr>
          <w:rFonts w:ascii="Arial Narrow" w:hAnsi="Arial Narrow" w:cs="Tahoma"/>
          <w:sz w:val="24"/>
          <w:szCs w:val="24"/>
        </w:rPr>
        <w:t xml:space="preserve"> :</w:t>
      </w:r>
      <w:proofErr w:type="gramEnd"/>
    </w:p>
    <w:p w14:paraId="5891BB1B" w14:textId="77777777" w:rsidR="001C3FB8" w:rsidRDefault="000C0BFC">
      <w:pPr>
        <w:pStyle w:val="ListParagraph"/>
        <w:numPr>
          <w:ilvl w:val="0"/>
          <w:numId w:val="58"/>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Pemeliharaan</w:t>
      </w:r>
      <w:proofErr w:type="spellEnd"/>
      <w:r>
        <w:rPr>
          <w:rFonts w:ascii="Arial Narrow" w:hAnsi="Arial Narrow" w:cs="Tahoma"/>
          <w:sz w:val="24"/>
          <w:szCs w:val="24"/>
        </w:rPr>
        <w:t xml:space="preserve"> dan </w:t>
      </w:r>
      <w:proofErr w:type="spellStart"/>
      <w:r>
        <w:rPr>
          <w:rFonts w:ascii="Arial Narrow" w:hAnsi="Arial Narrow" w:cs="Tahoma"/>
          <w:sz w:val="24"/>
          <w:szCs w:val="24"/>
        </w:rPr>
        <w:t>perwujudan</w:t>
      </w:r>
      <w:proofErr w:type="spellEnd"/>
      <w:r>
        <w:rPr>
          <w:rFonts w:ascii="Arial Narrow" w:hAnsi="Arial Narrow" w:cs="Tahoma"/>
          <w:sz w:val="24"/>
          <w:szCs w:val="24"/>
        </w:rPr>
        <w:t xml:space="preserve"> </w:t>
      </w:r>
      <w:proofErr w:type="spellStart"/>
      <w:r>
        <w:rPr>
          <w:rFonts w:ascii="Arial Narrow" w:hAnsi="Arial Narrow" w:cs="Tahoma"/>
          <w:sz w:val="24"/>
          <w:szCs w:val="24"/>
        </w:rPr>
        <w:t>kelestarian</w:t>
      </w:r>
      <w:proofErr w:type="spellEnd"/>
      <w:r>
        <w:rPr>
          <w:rFonts w:ascii="Arial Narrow" w:hAnsi="Arial Narrow" w:cs="Tahoma"/>
          <w:sz w:val="24"/>
          <w:szCs w:val="24"/>
        </w:rPr>
        <w:t xml:space="preserve"> </w:t>
      </w:r>
      <w:proofErr w:type="spellStart"/>
      <w:r>
        <w:rPr>
          <w:rFonts w:ascii="Arial Narrow" w:hAnsi="Arial Narrow" w:cs="Tahoma"/>
          <w:sz w:val="24"/>
          <w:szCs w:val="24"/>
        </w:rPr>
        <w:t>fungsi</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p>
    <w:p w14:paraId="69C3EE59" w14:textId="77777777" w:rsidR="001C3FB8" w:rsidRDefault="000C0BFC">
      <w:pPr>
        <w:pStyle w:val="ListParagraph"/>
        <w:numPr>
          <w:ilvl w:val="0"/>
          <w:numId w:val="58"/>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Pencegahan</w:t>
      </w:r>
      <w:proofErr w:type="spellEnd"/>
      <w:r>
        <w:rPr>
          <w:rFonts w:ascii="Arial Narrow" w:hAnsi="Arial Narrow" w:cs="Tahoma"/>
          <w:sz w:val="24"/>
          <w:szCs w:val="24"/>
        </w:rPr>
        <w:t xml:space="preserve"> </w:t>
      </w:r>
      <w:proofErr w:type="spellStart"/>
      <w:r>
        <w:rPr>
          <w:rFonts w:ascii="Arial Narrow" w:hAnsi="Arial Narrow" w:cs="Tahoma"/>
          <w:sz w:val="24"/>
          <w:szCs w:val="24"/>
        </w:rPr>
        <w:t>dampak</w:t>
      </w:r>
      <w:proofErr w:type="spellEnd"/>
      <w:r>
        <w:rPr>
          <w:rFonts w:ascii="Arial Narrow" w:hAnsi="Arial Narrow" w:cs="Tahoma"/>
          <w:sz w:val="24"/>
          <w:szCs w:val="24"/>
        </w:rPr>
        <w:t xml:space="preserve"> negative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manusia</w:t>
      </w:r>
      <w:proofErr w:type="spellEnd"/>
      <w:r>
        <w:rPr>
          <w:rFonts w:ascii="Arial Narrow" w:hAnsi="Arial Narrow" w:cs="Tahoma"/>
          <w:sz w:val="24"/>
          <w:szCs w:val="24"/>
        </w:rPr>
        <w:t xml:space="preserve"> yang </w:t>
      </w:r>
      <w:proofErr w:type="spellStart"/>
      <w:r>
        <w:rPr>
          <w:rFonts w:ascii="Arial Narrow" w:hAnsi="Arial Narrow" w:cs="Tahoma"/>
          <w:sz w:val="24"/>
          <w:szCs w:val="24"/>
        </w:rPr>
        <w:t>dapat</w:t>
      </w:r>
      <w:proofErr w:type="spellEnd"/>
      <w:r>
        <w:rPr>
          <w:rFonts w:ascii="Arial Narrow" w:hAnsi="Arial Narrow" w:cs="Tahoma"/>
          <w:sz w:val="24"/>
          <w:szCs w:val="24"/>
        </w:rPr>
        <w:t xml:space="preserve"> </w:t>
      </w:r>
      <w:proofErr w:type="spellStart"/>
      <w:r>
        <w:rPr>
          <w:rFonts w:ascii="Arial Narrow" w:hAnsi="Arial Narrow" w:cs="Tahoma"/>
          <w:sz w:val="24"/>
          <w:szCs w:val="24"/>
        </w:rPr>
        <w:t>menimbulkan</w:t>
      </w:r>
      <w:proofErr w:type="spellEnd"/>
      <w:r>
        <w:rPr>
          <w:rFonts w:ascii="Arial Narrow" w:hAnsi="Arial Narrow" w:cs="Tahoma"/>
          <w:sz w:val="24"/>
          <w:szCs w:val="24"/>
        </w:rPr>
        <w:t xml:space="preserve"> </w:t>
      </w:r>
      <w:proofErr w:type="spellStart"/>
      <w:r>
        <w:rPr>
          <w:rFonts w:ascii="Arial Narrow" w:hAnsi="Arial Narrow" w:cs="Tahoma"/>
          <w:sz w:val="24"/>
          <w:szCs w:val="24"/>
        </w:rPr>
        <w:t>kerusakan</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p>
    <w:p w14:paraId="1C9BA99F" w14:textId="77777777" w:rsidR="001C3FB8" w:rsidRDefault="000C0BFC">
      <w:pPr>
        <w:pStyle w:val="ListParagraph"/>
        <w:numPr>
          <w:ilvl w:val="0"/>
          <w:numId w:val="58"/>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Pemulihan</w:t>
      </w:r>
      <w:proofErr w:type="spellEnd"/>
      <w:r>
        <w:rPr>
          <w:rFonts w:ascii="Arial Narrow" w:hAnsi="Arial Narrow" w:cs="Tahoma"/>
          <w:sz w:val="24"/>
          <w:szCs w:val="24"/>
        </w:rPr>
        <w:t xml:space="preserve"> dan </w:t>
      </w:r>
      <w:proofErr w:type="spellStart"/>
      <w:r>
        <w:rPr>
          <w:rFonts w:ascii="Arial Narrow" w:hAnsi="Arial Narrow" w:cs="Tahoma"/>
          <w:sz w:val="24"/>
          <w:szCs w:val="24"/>
        </w:rPr>
        <w:t>penanggulangan</w:t>
      </w:r>
      <w:proofErr w:type="spellEnd"/>
      <w:r>
        <w:rPr>
          <w:rFonts w:ascii="Arial Narrow" w:hAnsi="Arial Narrow" w:cs="Tahoma"/>
          <w:sz w:val="24"/>
          <w:szCs w:val="24"/>
        </w:rPr>
        <w:t xml:space="preserve"> </w:t>
      </w:r>
      <w:proofErr w:type="spellStart"/>
      <w:r>
        <w:rPr>
          <w:rFonts w:ascii="Arial Narrow" w:hAnsi="Arial Narrow" w:cs="Tahoma"/>
          <w:sz w:val="24"/>
          <w:szCs w:val="24"/>
        </w:rPr>
        <w:t>kerusakan</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p>
    <w:p w14:paraId="1AC6F1B6" w14:textId="77777777" w:rsidR="001C3FB8" w:rsidRDefault="000C0BFC">
      <w:pPr>
        <w:pStyle w:val="ListParagraph"/>
        <w:numPr>
          <w:ilvl w:val="0"/>
          <w:numId w:val="58"/>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mitigasi</w:t>
      </w:r>
      <w:proofErr w:type="spellEnd"/>
      <w:r>
        <w:rPr>
          <w:rFonts w:ascii="Arial Narrow" w:hAnsi="Arial Narrow" w:cs="Tahoma"/>
          <w:sz w:val="24"/>
          <w:szCs w:val="24"/>
        </w:rPr>
        <w:t xml:space="preserve"> dan </w:t>
      </w:r>
      <w:proofErr w:type="spellStart"/>
      <w:r>
        <w:rPr>
          <w:rFonts w:ascii="Arial Narrow" w:hAnsi="Arial Narrow" w:cs="Tahoma"/>
          <w:sz w:val="24"/>
          <w:szCs w:val="24"/>
        </w:rPr>
        <w:t>adaptasi</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rawan</w:t>
      </w:r>
      <w:proofErr w:type="spellEnd"/>
      <w:r>
        <w:rPr>
          <w:rFonts w:ascii="Arial Narrow" w:hAnsi="Arial Narrow" w:cs="Tahoma"/>
          <w:sz w:val="24"/>
          <w:szCs w:val="24"/>
        </w:rPr>
        <w:t xml:space="preserve"> </w:t>
      </w:r>
      <w:proofErr w:type="spellStart"/>
      <w:r>
        <w:rPr>
          <w:rFonts w:ascii="Arial Narrow" w:hAnsi="Arial Narrow" w:cs="Tahoma"/>
          <w:sz w:val="24"/>
          <w:szCs w:val="24"/>
        </w:rPr>
        <w:t>bencana</w:t>
      </w:r>
      <w:proofErr w:type="spellEnd"/>
    </w:p>
    <w:p w14:paraId="5D338864" w14:textId="77777777" w:rsidR="001C3FB8" w:rsidRDefault="000C0BFC">
      <w:pPr>
        <w:pStyle w:val="ListParagraph"/>
        <w:numPr>
          <w:ilvl w:val="0"/>
          <w:numId w:val="58"/>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lastRenderedPageBreak/>
        <w:t>Perlindungan</w:t>
      </w:r>
      <w:proofErr w:type="spellEnd"/>
      <w:r>
        <w:rPr>
          <w:rFonts w:ascii="Arial Narrow" w:hAnsi="Arial Narrow" w:cs="Tahoma"/>
          <w:sz w:val="24"/>
          <w:szCs w:val="24"/>
        </w:rPr>
        <w:t xml:space="preserve"> </w:t>
      </w:r>
      <w:proofErr w:type="spellStart"/>
      <w:r>
        <w:rPr>
          <w:rFonts w:ascii="Arial Narrow" w:hAnsi="Arial Narrow" w:cs="Tahoma"/>
          <w:sz w:val="24"/>
          <w:szCs w:val="24"/>
        </w:rPr>
        <w:t>terhadap</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cagar</w:t>
      </w:r>
      <w:proofErr w:type="spellEnd"/>
      <w:r>
        <w:rPr>
          <w:rFonts w:ascii="Arial Narrow" w:hAnsi="Arial Narrow" w:cs="Tahoma"/>
          <w:sz w:val="24"/>
          <w:szCs w:val="24"/>
        </w:rPr>
        <w:t xml:space="preserve"> </w:t>
      </w:r>
      <w:proofErr w:type="spellStart"/>
      <w:r>
        <w:rPr>
          <w:rFonts w:ascii="Arial Narrow" w:hAnsi="Arial Narrow" w:cs="Tahoma"/>
          <w:sz w:val="24"/>
          <w:szCs w:val="24"/>
        </w:rPr>
        <w:t>budaya</w:t>
      </w:r>
      <w:proofErr w:type="spellEnd"/>
      <w:r>
        <w:rPr>
          <w:rFonts w:ascii="Arial Narrow" w:hAnsi="Arial Narrow" w:cs="Tahoma"/>
          <w:sz w:val="24"/>
          <w:szCs w:val="24"/>
        </w:rPr>
        <w:t xml:space="preserve"> dan </w:t>
      </w:r>
      <w:proofErr w:type="spellStart"/>
      <w:r>
        <w:rPr>
          <w:rFonts w:ascii="Arial Narrow" w:hAnsi="Arial Narrow" w:cs="Tahoma"/>
          <w:sz w:val="24"/>
          <w:szCs w:val="24"/>
        </w:rPr>
        <w:t>aktivitas</w:t>
      </w:r>
      <w:proofErr w:type="spellEnd"/>
      <w:r>
        <w:rPr>
          <w:rFonts w:ascii="Arial Narrow" w:hAnsi="Arial Narrow" w:cs="Tahoma"/>
          <w:sz w:val="24"/>
          <w:szCs w:val="24"/>
        </w:rPr>
        <w:t xml:space="preserve"> yang </w:t>
      </w:r>
      <w:proofErr w:type="spellStart"/>
      <w:r>
        <w:rPr>
          <w:rFonts w:ascii="Arial Narrow" w:hAnsi="Arial Narrow" w:cs="Tahoma"/>
          <w:sz w:val="24"/>
          <w:szCs w:val="24"/>
        </w:rPr>
        <w:t>memiliki</w:t>
      </w:r>
      <w:proofErr w:type="spellEnd"/>
      <w:r>
        <w:rPr>
          <w:rFonts w:ascii="Arial Narrow" w:hAnsi="Arial Narrow" w:cs="Tahoma"/>
          <w:sz w:val="24"/>
          <w:szCs w:val="24"/>
        </w:rPr>
        <w:t xml:space="preserve"> </w:t>
      </w:r>
      <w:proofErr w:type="spellStart"/>
      <w:r>
        <w:rPr>
          <w:rFonts w:ascii="Arial Narrow" w:hAnsi="Arial Narrow" w:cs="Tahoma"/>
          <w:sz w:val="24"/>
          <w:szCs w:val="24"/>
        </w:rPr>
        <w:t>nilai</w:t>
      </w:r>
      <w:proofErr w:type="spellEnd"/>
      <w:r>
        <w:rPr>
          <w:rFonts w:ascii="Arial Narrow" w:hAnsi="Arial Narrow" w:cs="Tahoma"/>
          <w:sz w:val="24"/>
          <w:szCs w:val="24"/>
        </w:rPr>
        <w:t xml:space="preserve"> </w:t>
      </w:r>
      <w:proofErr w:type="spellStart"/>
      <w:r>
        <w:rPr>
          <w:rFonts w:ascii="Arial Narrow" w:hAnsi="Arial Narrow" w:cs="Tahoma"/>
          <w:sz w:val="24"/>
          <w:szCs w:val="24"/>
        </w:rPr>
        <w:t>historis</w:t>
      </w:r>
      <w:proofErr w:type="spellEnd"/>
      <w:r>
        <w:rPr>
          <w:rFonts w:ascii="Arial Narrow" w:hAnsi="Arial Narrow" w:cs="Tahoma"/>
          <w:sz w:val="24"/>
          <w:szCs w:val="24"/>
        </w:rPr>
        <w:t xml:space="preserve"> dan spiritual</w:t>
      </w:r>
    </w:p>
    <w:p w14:paraId="1D0443CA" w14:textId="77777777" w:rsidR="001C3FB8" w:rsidRDefault="000C0BFC">
      <w:pPr>
        <w:pStyle w:val="ListParagraph"/>
        <w:numPr>
          <w:ilvl w:val="0"/>
          <w:numId w:val="57"/>
        </w:numPr>
        <w:snapToGrid w:val="0"/>
        <w:spacing w:line="360" w:lineRule="auto"/>
        <w:ind w:left="360"/>
        <w:jc w:val="both"/>
        <w:rPr>
          <w:rFonts w:ascii="Arial Narrow" w:hAnsi="Arial Narrow" w:cs="Tahoma"/>
          <w:sz w:val="24"/>
          <w:szCs w:val="24"/>
        </w:rPr>
      </w:pP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pemeliharaan</w:t>
      </w:r>
      <w:proofErr w:type="spellEnd"/>
      <w:r>
        <w:rPr>
          <w:rFonts w:ascii="Arial Narrow" w:hAnsi="Arial Narrow" w:cs="Tahoma"/>
          <w:sz w:val="24"/>
          <w:szCs w:val="24"/>
        </w:rPr>
        <w:t xml:space="preserve"> dan </w:t>
      </w:r>
      <w:proofErr w:type="spellStart"/>
      <w:r>
        <w:rPr>
          <w:rFonts w:ascii="Arial Narrow" w:hAnsi="Arial Narrow" w:cs="Tahoma"/>
          <w:sz w:val="24"/>
          <w:szCs w:val="24"/>
        </w:rPr>
        <w:t>perwujudan</w:t>
      </w:r>
      <w:proofErr w:type="spellEnd"/>
      <w:r>
        <w:rPr>
          <w:rFonts w:ascii="Arial Narrow" w:hAnsi="Arial Narrow" w:cs="Tahoma"/>
          <w:sz w:val="24"/>
          <w:szCs w:val="24"/>
        </w:rPr>
        <w:t xml:space="preserve"> </w:t>
      </w:r>
      <w:proofErr w:type="spellStart"/>
      <w:r>
        <w:rPr>
          <w:rFonts w:ascii="Arial Narrow" w:hAnsi="Arial Narrow" w:cs="Tahoma"/>
          <w:sz w:val="24"/>
          <w:szCs w:val="24"/>
        </w:rPr>
        <w:t>kelestarian</w:t>
      </w:r>
      <w:proofErr w:type="spellEnd"/>
      <w:r>
        <w:rPr>
          <w:rFonts w:ascii="Arial Narrow" w:hAnsi="Arial Narrow" w:cs="Tahoma"/>
          <w:sz w:val="24"/>
          <w:szCs w:val="24"/>
        </w:rPr>
        <w:t xml:space="preserve"> </w:t>
      </w:r>
      <w:proofErr w:type="spellStart"/>
      <w:r>
        <w:rPr>
          <w:rFonts w:ascii="Arial Narrow" w:hAnsi="Arial Narrow" w:cs="Tahoma"/>
          <w:sz w:val="24"/>
          <w:szCs w:val="24"/>
        </w:rPr>
        <w:t>fungsi</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r>
        <w:rPr>
          <w:rFonts w:ascii="Arial Narrow" w:hAnsi="Arial Narrow" w:cs="Tahoma"/>
          <w:sz w:val="24"/>
          <w:szCs w:val="24"/>
        </w:rPr>
        <w:t>atas</w:t>
      </w:r>
      <w:proofErr w:type="spellEnd"/>
    </w:p>
    <w:p w14:paraId="47A95F98" w14:textId="77777777" w:rsidR="001C3FB8" w:rsidRDefault="000C0BFC">
      <w:pPr>
        <w:pStyle w:val="ListParagraph"/>
        <w:numPr>
          <w:ilvl w:val="0"/>
          <w:numId w:val="59"/>
        </w:numPr>
        <w:snapToGrid w:val="0"/>
        <w:spacing w:line="360" w:lineRule="auto"/>
        <w:ind w:left="990" w:hanging="270"/>
        <w:jc w:val="both"/>
        <w:rPr>
          <w:rFonts w:ascii="Arial Narrow" w:hAnsi="Arial Narrow" w:cs="Tahoma"/>
          <w:sz w:val="24"/>
          <w:szCs w:val="24"/>
        </w:rPr>
      </w:pPr>
      <w:proofErr w:type="spellStart"/>
      <w:r>
        <w:rPr>
          <w:rFonts w:ascii="Arial Narrow" w:hAnsi="Arial Narrow" w:cs="Tahoma"/>
          <w:sz w:val="24"/>
          <w:szCs w:val="24"/>
        </w:rPr>
        <w:t>Menetapkan</w:t>
      </w:r>
      <w:proofErr w:type="spellEnd"/>
      <w:r>
        <w:rPr>
          <w:rFonts w:ascii="Arial Narrow" w:hAnsi="Arial Narrow" w:cs="Tahoma"/>
          <w:sz w:val="24"/>
          <w:szCs w:val="24"/>
        </w:rPr>
        <w:t xml:space="preserve"> </w:t>
      </w:r>
      <w:proofErr w:type="spellStart"/>
      <w:r>
        <w:rPr>
          <w:rFonts w:ascii="Arial Narrow" w:hAnsi="Arial Narrow" w:cs="Tahoma"/>
          <w:sz w:val="24"/>
          <w:szCs w:val="24"/>
        </w:rPr>
        <w:t>komponen-komponen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p>
    <w:p w14:paraId="47C5216F" w14:textId="77777777" w:rsidR="001C3FB8" w:rsidRDefault="000C0BFC">
      <w:pPr>
        <w:pStyle w:val="ListParagraph"/>
        <w:numPr>
          <w:ilvl w:val="0"/>
          <w:numId w:val="59"/>
        </w:numPr>
        <w:snapToGrid w:val="0"/>
        <w:spacing w:line="360" w:lineRule="auto"/>
        <w:ind w:left="990" w:hanging="270"/>
        <w:jc w:val="both"/>
        <w:rPr>
          <w:rFonts w:ascii="Arial Narrow" w:hAnsi="Arial Narrow" w:cs="Tahoma"/>
          <w:sz w:val="24"/>
          <w:szCs w:val="24"/>
        </w:rPr>
      </w:pPr>
      <w:proofErr w:type="spellStart"/>
      <w:r>
        <w:rPr>
          <w:rFonts w:ascii="Arial Narrow" w:hAnsi="Arial Narrow" w:cs="Tahoma"/>
          <w:sz w:val="24"/>
          <w:szCs w:val="24"/>
        </w:rPr>
        <w:t>Memadukan</w:t>
      </w:r>
      <w:proofErr w:type="spellEnd"/>
      <w:r>
        <w:rPr>
          <w:rFonts w:ascii="Arial Narrow" w:hAnsi="Arial Narrow" w:cs="Tahoma"/>
          <w:sz w:val="24"/>
          <w:szCs w:val="24"/>
        </w:rPr>
        <w:t xml:space="preserve"> </w:t>
      </w:r>
      <w:proofErr w:type="spellStart"/>
      <w:r>
        <w:rPr>
          <w:rFonts w:ascii="Arial Narrow" w:hAnsi="Arial Narrow" w:cs="Tahoma"/>
          <w:sz w:val="24"/>
          <w:szCs w:val="24"/>
        </w:rPr>
        <w:t>arahan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nasional</w:t>
      </w:r>
      <w:proofErr w:type="spellEnd"/>
      <w:r>
        <w:rPr>
          <w:rFonts w:ascii="Arial Narrow" w:hAnsi="Arial Narrow" w:cs="Tahoma"/>
          <w:sz w:val="24"/>
          <w:szCs w:val="24"/>
        </w:rPr>
        <w:t xml:space="preserve"> dan </w:t>
      </w:r>
      <w:proofErr w:type="spellStart"/>
      <w:r>
        <w:rPr>
          <w:rFonts w:ascii="Arial Narrow" w:hAnsi="Arial Narrow" w:cs="Tahoma"/>
          <w:sz w:val="24"/>
          <w:szCs w:val="24"/>
        </w:rPr>
        <w:t>provinsi</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p>
    <w:p w14:paraId="70A089A5" w14:textId="77777777" w:rsidR="001C3FB8" w:rsidRDefault="000C0BFC">
      <w:pPr>
        <w:pStyle w:val="ListParagraph"/>
        <w:numPr>
          <w:ilvl w:val="0"/>
          <w:numId w:val="59"/>
        </w:numPr>
        <w:snapToGrid w:val="0"/>
        <w:spacing w:line="360" w:lineRule="auto"/>
        <w:ind w:left="990" w:hanging="270"/>
        <w:jc w:val="both"/>
        <w:rPr>
          <w:rFonts w:ascii="Arial Narrow" w:hAnsi="Arial Narrow" w:cs="Tahoma"/>
          <w:sz w:val="24"/>
          <w:szCs w:val="24"/>
        </w:rPr>
      </w:pPr>
      <w:proofErr w:type="spellStart"/>
      <w:r>
        <w:rPr>
          <w:rFonts w:ascii="Arial Narrow" w:hAnsi="Arial Narrow" w:cs="Tahoma"/>
          <w:sz w:val="24"/>
          <w:szCs w:val="24"/>
        </w:rPr>
        <w:t>Memantapkan</w:t>
      </w:r>
      <w:proofErr w:type="spellEnd"/>
      <w:r>
        <w:rPr>
          <w:rFonts w:ascii="Arial Narrow" w:hAnsi="Arial Narrow" w:cs="Tahoma"/>
          <w:sz w:val="24"/>
          <w:szCs w:val="24"/>
        </w:rPr>
        <w:t xml:space="preserve"> </w:t>
      </w:r>
      <w:proofErr w:type="spellStart"/>
      <w:r>
        <w:rPr>
          <w:rFonts w:ascii="Arial Narrow" w:hAnsi="Arial Narrow" w:cs="Tahoma"/>
          <w:sz w:val="24"/>
          <w:szCs w:val="24"/>
        </w:rPr>
        <w:t>hutan</w:t>
      </w:r>
      <w:proofErr w:type="spellEnd"/>
      <w:r>
        <w:rPr>
          <w:rFonts w:ascii="Arial Narrow" w:hAnsi="Arial Narrow" w:cs="Tahoma"/>
          <w:sz w:val="24"/>
          <w:szCs w:val="24"/>
        </w:rPr>
        <w:t xml:space="preserve"> </w:t>
      </w:r>
      <w:proofErr w:type="spellStart"/>
      <w:r>
        <w:rPr>
          <w:rFonts w:ascii="Arial Narrow" w:hAnsi="Arial Narrow" w:cs="Tahoma"/>
          <w:sz w:val="24"/>
          <w:szCs w:val="24"/>
        </w:rPr>
        <w:t>bakau</w:t>
      </w:r>
      <w:proofErr w:type="spellEnd"/>
      <w:r>
        <w:rPr>
          <w:rFonts w:ascii="Arial Narrow" w:hAnsi="Arial Narrow" w:cs="Tahoma"/>
          <w:sz w:val="24"/>
          <w:szCs w:val="24"/>
        </w:rPr>
        <w:t xml:space="preserve"> </w:t>
      </w:r>
      <w:proofErr w:type="spellStart"/>
      <w:r>
        <w:rPr>
          <w:rFonts w:ascii="Arial Narrow" w:hAnsi="Arial Narrow" w:cs="Tahoma"/>
          <w:sz w:val="24"/>
          <w:szCs w:val="24"/>
        </w:rPr>
        <w:t>dikawasan</w:t>
      </w:r>
      <w:proofErr w:type="spellEnd"/>
      <w:r>
        <w:rPr>
          <w:rFonts w:ascii="Arial Narrow" w:hAnsi="Arial Narrow" w:cs="Tahoma"/>
          <w:sz w:val="24"/>
          <w:szCs w:val="24"/>
        </w:rPr>
        <w:t xml:space="preserve"> </w:t>
      </w:r>
      <w:proofErr w:type="spellStart"/>
      <w:r>
        <w:rPr>
          <w:rFonts w:ascii="Arial Narrow" w:hAnsi="Arial Narrow" w:cs="Tahoma"/>
          <w:sz w:val="24"/>
          <w:szCs w:val="24"/>
        </w:rPr>
        <w:t>denpasar</w:t>
      </w:r>
      <w:proofErr w:type="spellEnd"/>
      <w:r>
        <w:rPr>
          <w:rFonts w:ascii="Arial Narrow" w:hAnsi="Arial Narrow" w:cs="Tahoma"/>
          <w:sz w:val="24"/>
          <w:szCs w:val="24"/>
        </w:rPr>
        <w:t xml:space="preserve"> </w:t>
      </w:r>
      <w:proofErr w:type="spellStart"/>
      <w:r>
        <w:rPr>
          <w:rFonts w:ascii="Arial Narrow" w:hAnsi="Arial Narrow" w:cs="Tahoma"/>
          <w:sz w:val="24"/>
          <w:szCs w:val="24"/>
        </w:rPr>
        <w:t>selatan</w:t>
      </w:r>
      <w:proofErr w:type="spellEnd"/>
      <w:r>
        <w:rPr>
          <w:rFonts w:ascii="Arial Narrow" w:hAnsi="Arial Narrow" w:cs="Tahoma"/>
          <w:sz w:val="24"/>
          <w:szCs w:val="24"/>
        </w:rPr>
        <w:t xml:space="preserve"> </w:t>
      </w:r>
      <w:proofErr w:type="spellStart"/>
      <w:r>
        <w:rPr>
          <w:rFonts w:ascii="Arial Narrow" w:hAnsi="Arial Narrow" w:cs="Tahoma"/>
          <w:sz w:val="24"/>
          <w:szCs w:val="24"/>
        </w:rPr>
        <w:t>sebagai</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taman</w:t>
      </w:r>
      <w:proofErr w:type="spellEnd"/>
      <w:r>
        <w:rPr>
          <w:rFonts w:ascii="Arial Narrow" w:hAnsi="Arial Narrow" w:cs="Tahoma"/>
          <w:sz w:val="24"/>
          <w:szCs w:val="24"/>
        </w:rPr>
        <w:t xml:space="preserve"> </w:t>
      </w:r>
      <w:proofErr w:type="spellStart"/>
      <w:r>
        <w:rPr>
          <w:rFonts w:ascii="Arial Narrow" w:hAnsi="Arial Narrow" w:cs="Tahoma"/>
          <w:sz w:val="24"/>
          <w:szCs w:val="24"/>
        </w:rPr>
        <w:t>hutan</w:t>
      </w:r>
      <w:proofErr w:type="spellEnd"/>
      <w:r>
        <w:rPr>
          <w:rFonts w:ascii="Arial Narrow" w:hAnsi="Arial Narrow" w:cs="Tahoma"/>
          <w:sz w:val="24"/>
          <w:szCs w:val="24"/>
        </w:rPr>
        <w:t xml:space="preserve"> </w:t>
      </w:r>
      <w:proofErr w:type="spellStart"/>
      <w:r>
        <w:rPr>
          <w:rFonts w:ascii="Arial Narrow" w:hAnsi="Arial Narrow" w:cs="Tahoma"/>
          <w:sz w:val="24"/>
          <w:szCs w:val="24"/>
        </w:rPr>
        <w:t>raya</w:t>
      </w:r>
      <w:proofErr w:type="spellEnd"/>
    </w:p>
    <w:p w14:paraId="59CD757A" w14:textId="77777777" w:rsidR="001C3FB8" w:rsidRDefault="000C0BFC">
      <w:pPr>
        <w:pStyle w:val="ListParagraph"/>
        <w:numPr>
          <w:ilvl w:val="0"/>
          <w:numId w:val="59"/>
        </w:numPr>
        <w:snapToGrid w:val="0"/>
        <w:spacing w:line="360" w:lineRule="auto"/>
        <w:ind w:left="990" w:hanging="270"/>
        <w:jc w:val="both"/>
        <w:rPr>
          <w:rFonts w:ascii="Arial Narrow" w:hAnsi="Arial Narrow" w:cs="Tahoma"/>
          <w:sz w:val="24"/>
          <w:szCs w:val="24"/>
        </w:rPr>
      </w:pPr>
      <w:proofErr w:type="spellStart"/>
      <w:r>
        <w:rPr>
          <w:rFonts w:ascii="Arial Narrow" w:hAnsi="Arial Narrow" w:cs="Tahoma"/>
          <w:sz w:val="24"/>
          <w:szCs w:val="24"/>
        </w:rPr>
        <w:t>Menetapkan</w:t>
      </w:r>
      <w:proofErr w:type="spellEnd"/>
      <w:r>
        <w:rPr>
          <w:rFonts w:ascii="Arial Narrow" w:hAnsi="Arial Narrow" w:cs="Tahoma"/>
          <w:sz w:val="24"/>
          <w:szCs w:val="24"/>
        </w:rPr>
        <w:t xml:space="preserve"> RTH minimal 30% </w:t>
      </w:r>
      <w:proofErr w:type="spellStart"/>
      <w:r>
        <w:rPr>
          <w:rFonts w:ascii="Arial Narrow" w:hAnsi="Arial Narrow" w:cs="Tahoma"/>
          <w:sz w:val="24"/>
          <w:szCs w:val="24"/>
        </w:rPr>
        <w:t>dari</w:t>
      </w:r>
      <w:proofErr w:type="spellEnd"/>
      <w:r>
        <w:rPr>
          <w:rFonts w:ascii="Arial Narrow" w:hAnsi="Arial Narrow" w:cs="Tahoma"/>
          <w:sz w:val="24"/>
          <w:szCs w:val="24"/>
        </w:rPr>
        <w:t xml:space="preserve"> </w:t>
      </w:r>
      <w:proofErr w:type="spellStart"/>
      <w:r>
        <w:rPr>
          <w:rFonts w:ascii="Arial Narrow" w:hAnsi="Arial Narrow" w:cs="Tahoma"/>
          <w:sz w:val="24"/>
          <w:szCs w:val="24"/>
        </w:rPr>
        <w:t>luas</w:t>
      </w:r>
      <w:proofErr w:type="spellEnd"/>
      <w:r>
        <w:rPr>
          <w:rFonts w:ascii="Arial Narrow" w:hAnsi="Arial Narrow" w:cs="Tahoma"/>
          <w:sz w:val="24"/>
          <w:szCs w:val="24"/>
        </w:rPr>
        <w:t xml:space="preserve"> wilayah </w:t>
      </w:r>
      <w:proofErr w:type="spellStart"/>
      <w:r>
        <w:rPr>
          <w:rFonts w:ascii="Arial Narrow" w:hAnsi="Arial Narrow" w:cs="Tahoma"/>
          <w:sz w:val="24"/>
          <w:szCs w:val="24"/>
        </w:rPr>
        <w:t>kota</w:t>
      </w:r>
      <w:proofErr w:type="spellEnd"/>
    </w:p>
    <w:p w14:paraId="3A20B0F2" w14:textId="77777777" w:rsidR="001C3FB8" w:rsidRDefault="000C0BFC">
      <w:pPr>
        <w:pStyle w:val="ListParagraph"/>
        <w:numPr>
          <w:ilvl w:val="0"/>
          <w:numId w:val="59"/>
        </w:numPr>
        <w:snapToGrid w:val="0"/>
        <w:spacing w:line="360" w:lineRule="auto"/>
        <w:ind w:left="990" w:hanging="270"/>
        <w:jc w:val="both"/>
        <w:rPr>
          <w:rFonts w:ascii="Arial Narrow" w:hAnsi="Arial Narrow" w:cs="Tahoma"/>
          <w:sz w:val="24"/>
          <w:szCs w:val="24"/>
        </w:rPr>
      </w:pPr>
      <w:proofErr w:type="spellStart"/>
      <w:r>
        <w:rPr>
          <w:rFonts w:ascii="Arial Narrow" w:hAnsi="Arial Narrow" w:cs="Tahoma"/>
          <w:sz w:val="24"/>
          <w:szCs w:val="24"/>
        </w:rPr>
        <w:t>Memanfaatkan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yang </w:t>
      </w:r>
      <w:proofErr w:type="spellStart"/>
      <w:r>
        <w:rPr>
          <w:rFonts w:ascii="Arial Narrow" w:hAnsi="Arial Narrow" w:cs="Tahoma"/>
          <w:sz w:val="24"/>
          <w:szCs w:val="24"/>
        </w:rPr>
        <w:t>dapat</w:t>
      </w:r>
      <w:proofErr w:type="spellEnd"/>
      <w:r>
        <w:rPr>
          <w:rFonts w:ascii="Arial Narrow" w:hAnsi="Arial Narrow" w:cs="Tahoma"/>
          <w:sz w:val="24"/>
          <w:szCs w:val="24"/>
        </w:rPr>
        <w:t xml:space="preserve"> </w:t>
      </w:r>
      <w:proofErr w:type="spellStart"/>
      <w:r>
        <w:rPr>
          <w:rFonts w:ascii="Arial Narrow" w:hAnsi="Arial Narrow" w:cs="Tahoma"/>
          <w:sz w:val="24"/>
          <w:szCs w:val="24"/>
        </w:rPr>
        <w:t>berfungsi</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seperti</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roofErr w:type="spellStart"/>
      <w:r>
        <w:rPr>
          <w:rFonts w:ascii="Arial Narrow" w:hAnsi="Arial Narrow" w:cs="Tahoma"/>
          <w:sz w:val="24"/>
          <w:szCs w:val="24"/>
        </w:rPr>
        <w:t>tanaman</w:t>
      </w:r>
      <w:proofErr w:type="spellEnd"/>
      <w:r>
        <w:rPr>
          <w:rFonts w:ascii="Arial Narrow" w:hAnsi="Arial Narrow" w:cs="Tahoma"/>
          <w:sz w:val="24"/>
          <w:szCs w:val="24"/>
        </w:rPr>
        <w:t xml:space="preserve"> </w:t>
      </w:r>
      <w:proofErr w:type="spellStart"/>
      <w:r>
        <w:rPr>
          <w:rFonts w:ascii="Arial Narrow" w:hAnsi="Arial Narrow" w:cs="Tahoma"/>
          <w:sz w:val="24"/>
          <w:szCs w:val="24"/>
        </w:rPr>
        <w:t>pangan</w:t>
      </w:r>
      <w:proofErr w:type="spellEnd"/>
      <w:r>
        <w:rPr>
          <w:rFonts w:ascii="Arial Narrow" w:hAnsi="Arial Narrow" w:cs="Tahoma"/>
          <w:sz w:val="24"/>
          <w:szCs w:val="24"/>
        </w:rPr>
        <w:t xml:space="preserve"> </w:t>
      </w:r>
      <w:proofErr w:type="spellStart"/>
      <w:r>
        <w:rPr>
          <w:rFonts w:ascii="Arial Narrow" w:hAnsi="Arial Narrow" w:cs="Tahoma"/>
          <w:sz w:val="24"/>
          <w:szCs w:val="24"/>
        </w:rPr>
        <w:t>sebagai</w:t>
      </w:r>
      <w:proofErr w:type="spellEnd"/>
      <w:r>
        <w:rPr>
          <w:rFonts w:ascii="Arial Narrow" w:hAnsi="Arial Narrow" w:cs="Tahoma"/>
          <w:sz w:val="24"/>
          <w:szCs w:val="24"/>
        </w:rPr>
        <w:t xml:space="preserve"> </w:t>
      </w:r>
      <w:proofErr w:type="spellStart"/>
      <w:r>
        <w:rPr>
          <w:rFonts w:ascii="Arial Narrow" w:hAnsi="Arial Narrow" w:cs="Tahoma"/>
          <w:sz w:val="24"/>
          <w:szCs w:val="24"/>
        </w:rPr>
        <w:t>bagian</w:t>
      </w:r>
      <w:proofErr w:type="spellEnd"/>
      <w:r>
        <w:rPr>
          <w:rFonts w:ascii="Arial Narrow" w:hAnsi="Arial Narrow" w:cs="Tahoma"/>
          <w:sz w:val="24"/>
          <w:szCs w:val="24"/>
        </w:rPr>
        <w:t xml:space="preserve"> </w:t>
      </w:r>
      <w:proofErr w:type="spellStart"/>
      <w:r>
        <w:rPr>
          <w:rFonts w:ascii="Arial Narrow" w:hAnsi="Arial Narrow" w:cs="Tahoma"/>
          <w:sz w:val="24"/>
          <w:szCs w:val="24"/>
        </w:rPr>
        <w:t>dari</w:t>
      </w:r>
      <w:proofErr w:type="spellEnd"/>
      <w:r>
        <w:rPr>
          <w:rFonts w:ascii="Arial Narrow" w:hAnsi="Arial Narrow" w:cs="Tahoma"/>
          <w:sz w:val="24"/>
          <w:szCs w:val="24"/>
        </w:rPr>
        <w:t xml:space="preserve"> RTH</w:t>
      </w:r>
    </w:p>
    <w:p w14:paraId="133115C6" w14:textId="77777777" w:rsidR="001C3FB8" w:rsidRDefault="000C0BFC">
      <w:pPr>
        <w:pStyle w:val="ListParagraph"/>
        <w:numPr>
          <w:ilvl w:val="0"/>
          <w:numId w:val="57"/>
        </w:numPr>
        <w:snapToGrid w:val="0"/>
        <w:spacing w:line="360" w:lineRule="auto"/>
        <w:ind w:left="360"/>
        <w:jc w:val="both"/>
        <w:rPr>
          <w:rFonts w:ascii="Arial Narrow" w:hAnsi="Arial Narrow" w:cs="Tahoma"/>
          <w:sz w:val="24"/>
          <w:szCs w:val="24"/>
        </w:rPr>
      </w:pP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pencegahan</w:t>
      </w:r>
      <w:proofErr w:type="spellEnd"/>
      <w:r>
        <w:rPr>
          <w:rFonts w:ascii="Arial Narrow" w:hAnsi="Arial Narrow" w:cs="Tahoma"/>
          <w:sz w:val="24"/>
          <w:szCs w:val="24"/>
        </w:rPr>
        <w:t xml:space="preserve"> </w:t>
      </w:r>
      <w:proofErr w:type="spellStart"/>
      <w:r>
        <w:rPr>
          <w:rFonts w:ascii="Arial Narrow" w:hAnsi="Arial Narrow" w:cs="Tahoma"/>
          <w:sz w:val="24"/>
          <w:szCs w:val="24"/>
        </w:rPr>
        <w:t>dampak</w:t>
      </w:r>
      <w:proofErr w:type="spellEnd"/>
      <w:r>
        <w:rPr>
          <w:rFonts w:ascii="Arial Narrow" w:hAnsi="Arial Narrow" w:cs="Tahoma"/>
          <w:sz w:val="24"/>
          <w:szCs w:val="24"/>
        </w:rPr>
        <w:t xml:space="preserve"> </w:t>
      </w:r>
      <w:proofErr w:type="spellStart"/>
      <w:r>
        <w:rPr>
          <w:rFonts w:ascii="Arial Narrow" w:hAnsi="Arial Narrow" w:cs="Tahoma"/>
          <w:sz w:val="24"/>
          <w:szCs w:val="24"/>
        </w:rPr>
        <w:t>negatip</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manusia</w:t>
      </w:r>
      <w:proofErr w:type="spellEnd"/>
      <w:proofErr w:type="gramEnd"/>
      <w:r>
        <w:rPr>
          <w:rFonts w:ascii="Arial Narrow" w:hAnsi="Arial Narrow" w:cs="Tahoma"/>
          <w:sz w:val="24"/>
          <w:szCs w:val="24"/>
        </w:rPr>
        <w:t xml:space="preserve"> yang </w:t>
      </w:r>
      <w:proofErr w:type="spellStart"/>
      <w:r>
        <w:rPr>
          <w:rFonts w:ascii="Arial Narrow" w:hAnsi="Arial Narrow" w:cs="Tahoma"/>
          <w:sz w:val="24"/>
          <w:szCs w:val="24"/>
        </w:rPr>
        <w:t>dapat</w:t>
      </w:r>
      <w:proofErr w:type="spellEnd"/>
      <w:r>
        <w:rPr>
          <w:rFonts w:ascii="Arial Narrow" w:hAnsi="Arial Narrow" w:cs="Tahoma"/>
          <w:sz w:val="24"/>
          <w:szCs w:val="24"/>
        </w:rPr>
        <w:t xml:space="preserve"> </w:t>
      </w:r>
      <w:proofErr w:type="spellStart"/>
      <w:r>
        <w:rPr>
          <w:rFonts w:ascii="Arial Narrow" w:hAnsi="Arial Narrow" w:cs="Tahoma"/>
          <w:sz w:val="24"/>
          <w:szCs w:val="24"/>
        </w:rPr>
        <w:t>menimbulkan</w:t>
      </w:r>
      <w:proofErr w:type="spellEnd"/>
      <w:r>
        <w:rPr>
          <w:rFonts w:ascii="Arial Narrow" w:hAnsi="Arial Narrow" w:cs="Tahoma"/>
          <w:sz w:val="24"/>
          <w:szCs w:val="24"/>
        </w:rPr>
        <w:t xml:space="preserve"> </w:t>
      </w:r>
      <w:proofErr w:type="spellStart"/>
      <w:r>
        <w:rPr>
          <w:rFonts w:ascii="Arial Narrow" w:hAnsi="Arial Narrow" w:cs="Tahoma"/>
          <w:sz w:val="24"/>
          <w:szCs w:val="24"/>
        </w:rPr>
        <w:t>kerusakan</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r>
        <w:rPr>
          <w:rFonts w:ascii="Arial Narrow" w:hAnsi="Arial Narrow" w:cs="Tahoma"/>
          <w:sz w:val="24"/>
          <w:szCs w:val="24"/>
        </w:rPr>
        <w:t>atas</w:t>
      </w:r>
      <w:proofErr w:type="spellEnd"/>
      <w:r>
        <w:rPr>
          <w:rFonts w:ascii="Arial Narrow" w:hAnsi="Arial Narrow" w:cs="Tahoma"/>
          <w:sz w:val="24"/>
          <w:szCs w:val="24"/>
        </w:rPr>
        <w:t xml:space="preserve"> :</w:t>
      </w:r>
    </w:p>
    <w:p w14:paraId="5D1D08F2" w14:textId="77777777" w:rsidR="001C3FB8" w:rsidRDefault="000C0BFC">
      <w:pPr>
        <w:pStyle w:val="ListParagraph"/>
        <w:numPr>
          <w:ilvl w:val="0"/>
          <w:numId w:val="60"/>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Mengendalikan</w:t>
      </w:r>
      <w:proofErr w:type="spellEnd"/>
      <w:r>
        <w:rPr>
          <w:rFonts w:ascii="Arial Narrow" w:hAnsi="Arial Narrow" w:cs="Tahoma"/>
          <w:sz w:val="24"/>
          <w:szCs w:val="24"/>
        </w:rPr>
        <w:t xml:space="preserve"> </w:t>
      </w:r>
      <w:proofErr w:type="spellStart"/>
      <w:r>
        <w:rPr>
          <w:rFonts w:ascii="Arial Narrow" w:hAnsi="Arial Narrow" w:cs="Tahoma"/>
          <w:sz w:val="24"/>
          <w:szCs w:val="24"/>
        </w:rPr>
        <w:t>pemanfaatan</w:t>
      </w:r>
      <w:proofErr w:type="spellEnd"/>
      <w:r>
        <w:rPr>
          <w:rFonts w:ascii="Arial Narrow" w:hAnsi="Arial Narrow" w:cs="Tahoma"/>
          <w:sz w:val="24"/>
          <w:szCs w:val="24"/>
        </w:rPr>
        <w:t xml:space="preserve"> </w:t>
      </w:r>
      <w:proofErr w:type="spellStart"/>
      <w:r>
        <w:rPr>
          <w:rFonts w:ascii="Arial Narrow" w:hAnsi="Arial Narrow" w:cs="Tahoma"/>
          <w:sz w:val="24"/>
          <w:szCs w:val="24"/>
        </w:rPr>
        <w:t>alam</w:t>
      </w:r>
      <w:proofErr w:type="spellEnd"/>
      <w:r>
        <w:rPr>
          <w:rFonts w:ascii="Arial Narrow" w:hAnsi="Arial Narrow" w:cs="Tahoma"/>
          <w:sz w:val="24"/>
          <w:szCs w:val="24"/>
        </w:rPr>
        <w:t xml:space="preserve"> dan </w:t>
      </w:r>
      <w:proofErr w:type="spellStart"/>
      <w:r>
        <w:rPr>
          <w:rFonts w:ascii="Arial Narrow" w:hAnsi="Arial Narrow" w:cs="Tahoma"/>
          <w:sz w:val="24"/>
          <w:szCs w:val="24"/>
        </w:rPr>
        <w:t>buatan</w:t>
      </w:r>
      <w:proofErr w:type="spellEnd"/>
      <w:r>
        <w:rPr>
          <w:rFonts w:ascii="Arial Narrow" w:hAnsi="Arial Narrow" w:cs="Tahoma"/>
          <w:sz w:val="24"/>
          <w:szCs w:val="24"/>
        </w:rPr>
        <w:t xml:space="preserve"> pada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p>
    <w:p w14:paraId="3DED18B6" w14:textId="77777777" w:rsidR="001C3FB8" w:rsidRDefault="000C0BFC">
      <w:pPr>
        <w:pStyle w:val="ListParagraph"/>
        <w:numPr>
          <w:ilvl w:val="0"/>
          <w:numId w:val="60"/>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Mengendalikan</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yang </w:t>
      </w:r>
      <w:proofErr w:type="spellStart"/>
      <w:r>
        <w:rPr>
          <w:rFonts w:ascii="Arial Narrow" w:hAnsi="Arial Narrow" w:cs="Tahoma"/>
          <w:sz w:val="24"/>
          <w:szCs w:val="24"/>
        </w:rPr>
        <w:t>terdapat</w:t>
      </w:r>
      <w:proofErr w:type="spellEnd"/>
      <w:r>
        <w:rPr>
          <w:rFonts w:ascii="Arial Narrow" w:hAnsi="Arial Narrow" w:cs="Tahoma"/>
          <w:sz w:val="24"/>
          <w:szCs w:val="24"/>
        </w:rPr>
        <w:t xml:space="preserve"> </w:t>
      </w:r>
      <w:proofErr w:type="spellStart"/>
      <w:r>
        <w:rPr>
          <w:rFonts w:ascii="Arial Narrow" w:hAnsi="Arial Narrow" w:cs="Tahoma"/>
          <w:sz w:val="24"/>
          <w:szCs w:val="24"/>
        </w:rPr>
        <w:t>didalam</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melalui</w:t>
      </w:r>
      <w:proofErr w:type="spellEnd"/>
      <w:r>
        <w:rPr>
          <w:rFonts w:ascii="Arial Narrow" w:hAnsi="Arial Narrow" w:cs="Tahoma"/>
          <w:sz w:val="24"/>
          <w:szCs w:val="24"/>
        </w:rPr>
        <w:t xml:space="preserve"> </w:t>
      </w:r>
      <w:proofErr w:type="spellStart"/>
      <w:r>
        <w:rPr>
          <w:rFonts w:ascii="Arial Narrow" w:hAnsi="Arial Narrow" w:cs="Tahoma"/>
          <w:sz w:val="24"/>
          <w:szCs w:val="24"/>
        </w:rPr>
        <w:t>konversi</w:t>
      </w:r>
      <w:proofErr w:type="spellEnd"/>
      <w:r>
        <w:rPr>
          <w:rFonts w:ascii="Arial Narrow" w:hAnsi="Arial Narrow" w:cs="Tahoma"/>
          <w:sz w:val="24"/>
          <w:szCs w:val="24"/>
        </w:rPr>
        <w:t xml:space="preserve"> </w:t>
      </w:r>
      <w:proofErr w:type="spellStart"/>
      <w:r>
        <w:rPr>
          <w:rFonts w:ascii="Arial Narrow" w:hAnsi="Arial Narrow" w:cs="Tahoma"/>
          <w:sz w:val="24"/>
          <w:szCs w:val="24"/>
        </w:rPr>
        <w:t>atau</w:t>
      </w:r>
      <w:proofErr w:type="spellEnd"/>
      <w:r>
        <w:rPr>
          <w:rFonts w:ascii="Arial Narrow" w:hAnsi="Arial Narrow" w:cs="Tahoma"/>
          <w:sz w:val="24"/>
          <w:szCs w:val="24"/>
        </w:rPr>
        <w:t xml:space="preserve"> </w:t>
      </w:r>
      <w:proofErr w:type="spellStart"/>
      <w:r>
        <w:rPr>
          <w:rFonts w:ascii="Arial Narrow" w:hAnsi="Arial Narrow" w:cs="Tahoma"/>
          <w:sz w:val="24"/>
          <w:szCs w:val="24"/>
        </w:rPr>
        <w:t>rehabilitasi</w:t>
      </w:r>
      <w:proofErr w:type="spellEnd"/>
      <w:r>
        <w:rPr>
          <w:rFonts w:ascii="Arial Narrow" w:hAnsi="Arial Narrow" w:cs="Tahoma"/>
          <w:sz w:val="24"/>
          <w:szCs w:val="24"/>
        </w:rPr>
        <w:t xml:space="preserve"> </w:t>
      </w:r>
      <w:proofErr w:type="spellStart"/>
      <w:r>
        <w:rPr>
          <w:rFonts w:ascii="Arial Narrow" w:hAnsi="Arial Narrow" w:cs="Tahoma"/>
          <w:sz w:val="24"/>
          <w:szCs w:val="24"/>
        </w:rPr>
        <w:t>tanah</w:t>
      </w:r>
      <w:proofErr w:type="spellEnd"/>
      <w:r>
        <w:rPr>
          <w:rFonts w:ascii="Arial Narrow" w:hAnsi="Arial Narrow" w:cs="Tahoma"/>
          <w:sz w:val="24"/>
          <w:szCs w:val="24"/>
        </w:rPr>
        <w:t xml:space="preserve">, </w:t>
      </w:r>
      <w:proofErr w:type="spellStart"/>
      <w:r>
        <w:rPr>
          <w:rFonts w:ascii="Arial Narrow" w:hAnsi="Arial Narrow" w:cs="Tahoma"/>
          <w:sz w:val="24"/>
          <w:szCs w:val="24"/>
        </w:rPr>
        <w:t>pembatasan</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serta</w:t>
      </w:r>
      <w:proofErr w:type="spellEnd"/>
      <w:r>
        <w:rPr>
          <w:rFonts w:ascii="Arial Narrow" w:hAnsi="Arial Narrow" w:cs="Tahoma"/>
          <w:sz w:val="24"/>
          <w:szCs w:val="24"/>
        </w:rPr>
        <w:t xml:space="preserve"> </w:t>
      </w:r>
      <w:proofErr w:type="spellStart"/>
      <w:r>
        <w:rPr>
          <w:rFonts w:ascii="Arial Narrow" w:hAnsi="Arial Narrow" w:cs="Tahoma"/>
          <w:sz w:val="24"/>
          <w:szCs w:val="24"/>
        </w:rPr>
        <w:t>pemindahan</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pemukiman</w:t>
      </w:r>
      <w:proofErr w:type="spellEnd"/>
      <w:r>
        <w:rPr>
          <w:rFonts w:ascii="Arial Narrow" w:hAnsi="Arial Narrow" w:cs="Tahoma"/>
          <w:sz w:val="24"/>
          <w:szCs w:val="24"/>
        </w:rPr>
        <w:t xml:space="preserve"> </w:t>
      </w:r>
      <w:proofErr w:type="spellStart"/>
      <w:r>
        <w:rPr>
          <w:rFonts w:ascii="Arial Narrow" w:hAnsi="Arial Narrow" w:cs="Tahoma"/>
          <w:sz w:val="24"/>
          <w:szCs w:val="24"/>
        </w:rPr>
        <w:t>penduduk</w:t>
      </w:r>
      <w:proofErr w:type="spellEnd"/>
      <w:r>
        <w:rPr>
          <w:rFonts w:ascii="Arial Narrow" w:hAnsi="Arial Narrow" w:cs="Tahoma"/>
          <w:sz w:val="24"/>
          <w:szCs w:val="24"/>
        </w:rPr>
        <w:t xml:space="preserve"> </w:t>
      </w:r>
      <w:proofErr w:type="spellStart"/>
      <w:r>
        <w:rPr>
          <w:rFonts w:ascii="Arial Narrow" w:hAnsi="Arial Narrow" w:cs="Tahoma"/>
          <w:sz w:val="24"/>
          <w:szCs w:val="24"/>
        </w:rPr>
        <w:t>secara</w:t>
      </w:r>
      <w:proofErr w:type="spellEnd"/>
      <w:r>
        <w:rPr>
          <w:rFonts w:ascii="Arial Narrow" w:hAnsi="Arial Narrow" w:cs="Tahoma"/>
          <w:sz w:val="24"/>
          <w:szCs w:val="24"/>
        </w:rPr>
        <w:t xml:space="preserve"> </w:t>
      </w:r>
      <w:proofErr w:type="spellStart"/>
      <w:r>
        <w:rPr>
          <w:rFonts w:ascii="Arial Narrow" w:hAnsi="Arial Narrow" w:cs="Tahoma"/>
          <w:sz w:val="24"/>
          <w:szCs w:val="24"/>
        </w:rPr>
        <w:t>bertahap</w:t>
      </w:r>
      <w:proofErr w:type="spellEnd"/>
      <w:r>
        <w:rPr>
          <w:rFonts w:ascii="Arial Narrow" w:hAnsi="Arial Narrow" w:cs="Tahoma"/>
          <w:sz w:val="24"/>
          <w:szCs w:val="24"/>
        </w:rPr>
        <w:t xml:space="preserve"> </w:t>
      </w:r>
      <w:proofErr w:type="spellStart"/>
      <w:r>
        <w:rPr>
          <w:rFonts w:ascii="Arial Narrow" w:hAnsi="Arial Narrow" w:cs="Tahoma"/>
          <w:sz w:val="24"/>
          <w:szCs w:val="24"/>
        </w:rPr>
        <w:t>keluar</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p>
    <w:p w14:paraId="4BD9CE11" w14:textId="77777777" w:rsidR="001C3FB8" w:rsidRDefault="000C0BFC">
      <w:pPr>
        <w:pStyle w:val="ListParagraph"/>
        <w:numPr>
          <w:ilvl w:val="0"/>
          <w:numId w:val="60"/>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Menyediakan</w:t>
      </w:r>
      <w:proofErr w:type="spellEnd"/>
      <w:r>
        <w:rPr>
          <w:rFonts w:ascii="Arial Narrow" w:hAnsi="Arial Narrow" w:cs="Tahoma"/>
          <w:sz w:val="24"/>
          <w:szCs w:val="24"/>
        </w:rPr>
        <w:t xml:space="preserve"> </w:t>
      </w:r>
      <w:proofErr w:type="spellStart"/>
      <w:r>
        <w:rPr>
          <w:rFonts w:ascii="Arial Narrow" w:hAnsi="Arial Narrow" w:cs="Tahoma"/>
          <w:sz w:val="24"/>
          <w:szCs w:val="24"/>
        </w:rPr>
        <w:t>informasi</w:t>
      </w:r>
      <w:proofErr w:type="spellEnd"/>
      <w:r>
        <w:rPr>
          <w:rFonts w:ascii="Arial Narrow" w:hAnsi="Arial Narrow" w:cs="Tahoma"/>
          <w:sz w:val="24"/>
          <w:szCs w:val="24"/>
        </w:rPr>
        <w:t xml:space="preserve"> </w:t>
      </w:r>
      <w:proofErr w:type="spellStart"/>
      <w:r>
        <w:rPr>
          <w:rFonts w:ascii="Arial Narrow" w:hAnsi="Arial Narrow" w:cs="Tahoma"/>
          <w:sz w:val="24"/>
          <w:szCs w:val="24"/>
        </w:rPr>
        <w:t>kepada</w:t>
      </w:r>
      <w:proofErr w:type="spellEnd"/>
      <w:r>
        <w:rPr>
          <w:rFonts w:ascii="Arial Narrow" w:hAnsi="Arial Narrow" w:cs="Tahoma"/>
          <w:sz w:val="24"/>
          <w:szCs w:val="24"/>
        </w:rPr>
        <w:t xml:space="preserve"> </w:t>
      </w:r>
      <w:proofErr w:type="spellStart"/>
      <w:r>
        <w:rPr>
          <w:rFonts w:ascii="Arial Narrow" w:hAnsi="Arial Narrow" w:cs="Tahoma"/>
          <w:sz w:val="24"/>
          <w:szCs w:val="24"/>
        </w:rPr>
        <w:t>masyarakat</w:t>
      </w:r>
      <w:proofErr w:type="spellEnd"/>
      <w:r>
        <w:rPr>
          <w:rFonts w:ascii="Arial Narrow" w:hAnsi="Arial Narrow" w:cs="Tahoma"/>
          <w:sz w:val="24"/>
          <w:szCs w:val="24"/>
        </w:rPr>
        <w:t xml:space="preserve"> </w:t>
      </w:r>
      <w:proofErr w:type="spellStart"/>
      <w:r>
        <w:rPr>
          <w:rFonts w:ascii="Arial Narrow" w:hAnsi="Arial Narrow" w:cs="Tahoma"/>
          <w:sz w:val="24"/>
          <w:szCs w:val="24"/>
        </w:rPr>
        <w:t>mengenai</w:t>
      </w:r>
      <w:proofErr w:type="spellEnd"/>
      <w:r>
        <w:rPr>
          <w:rFonts w:ascii="Arial Narrow" w:hAnsi="Arial Narrow" w:cs="Tahoma"/>
          <w:sz w:val="24"/>
          <w:szCs w:val="24"/>
        </w:rPr>
        <w:t xml:space="preserve"> </w:t>
      </w:r>
      <w:proofErr w:type="spellStart"/>
      <w:r>
        <w:rPr>
          <w:rFonts w:ascii="Arial Narrow" w:hAnsi="Arial Narrow" w:cs="Tahoma"/>
          <w:sz w:val="24"/>
          <w:szCs w:val="24"/>
        </w:rPr>
        <w:t>batas-batas</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roofErr w:type="spellStart"/>
      <w:r>
        <w:rPr>
          <w:rFonts w:ascii="Arial Narrow" w:hAnsi="Arial Narrow" w:cs="Tahoma"/>
          <w:sz w:val="24"/>
          <w:szCs w:val="24"/>
        </w:rPr>
        <w:t>serta</w:t>
      </w:r>
      <w:proofErr w:type="spellEnd"/>
      <w:r>
        <w:rPr>
          <w:rFonts w:ascii="Arial Narrow" w:hAnsi="Arial Narrow" w:cs="Tahoma"/>
          <w:sz w:val="24"/>
          <w:szCs w:val="24"/>
        </w:rPr>
        <w:t xml:space="preserve"> </w:t>
      </w:r>
      <w:proofErr w:type="spellStart"/>
      <w:r>
        <w:rPr>
          <w:rFonts w:ascii="Arial Narrow" w:hAnsi="Arial Narrow" w:cs="Tahoma"/>
          <w:sz w:val="24"/>
          <w:szCs w:val="24"/>
        </w:rPr>
        <w:t>syarat-syarat</w:t>
      </w:r>
      <w:proofErr w:type="spellEnd"/>
      <w:r>
        <w:rPr>
          <w:rFonts w:ascii="Arial Narrow" w:hAnsi="Arial Narrow" w:cs="Tahoma"/>
          <w:sz w:val="24"/>
          <w:szCs w:val="24"/>
        </w:rPr>
        <w:t xml:space="preserve"> </w:t>
      </w:r>
      <w:proofErr w:type="spellStart"/>
      <w:r>
        <w:rPr>
          <w:rFonts w:ascii="Arial Narrow" w:hAnsi="Arial Narrow" w:cs="Tahoma"/>
          <w:sz w:val="24"/>
          <w:szCs w:val="24"/>
        </w:rPr>
        <w:t>pelaksanaan</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p>
    <w:p w14:paraId="7DC334BE" w14:textId="77777777" w:rsidR="001C3FB8" w:rsidRDefault="000C0BFC">
      <w:pPr>
        <w:pStyle w:val="ListParagraph"/>
        <w:numPr>
          <w:ilvl w:val="0"/>
          <w:numId w:val="57"/>
        </w:numPr>
        <w:snapToGrid w:val="0"/>
        <w:spacing w:line="360" w:lineRule="auto"/>
        <w:ind w:left="360"/>
        <w:jc w:val="both"/>
        <w:rPr>
          <w:rFonts w:ascii="Arial Narrow" w:hAnsi="Arial Narrow" w:cs="Tahoma"/>
          <w:sz w:val="24"/>
          <w:szCs w:val="24"/>
        </w:rPr>
      </w:pP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pemulihan</w:t>
      </w:r>
      <w:proofErr w:type="spellEnd"/>
      <w:r>
        <w:rPr>
          <w:rFonts w:ascii="Arial Narrow" w:hAnsi="Arial Narrow" w:cs="Tahoma"/>
          <w:sz w:val="24"/>
          <w:szCs w:val="24"/>
        </w:rPr>
        <w:t xml:space="preserve"> dan </w:t>
      </w:r>
      <w:proofErr w:type="spellStart"/>
      <w:r>
        <w:rPr>
          <w:rFonts w:ascii="Arial Narrow" w:hAnsi="Arial Narrow" w:cs="Tahoma"/>
          <w:sz w:val="24"/>
          <w:szCs w:val="24"/>
        </w:rPr>
        <w:t>penanggulangan</w:t>
      </w:r>
      <w:proofErr w:type="spellEnd"/>
      <w:r>
        <w:rPr>
          <w:rFonts w:ascii="Arial Narrow" w:hAnsi="Arial Narrow" w:cs="Tahoma"/>
          <w:sz w:val="24"/>
          <w:szCs w:val="24"/>
        </w:rPr>
        <w:t xml:space="preserve"> </w:t>
      </w:r>
      <w:proofErr w:type="spellStart"/>
      <w:r>
        <w:rPr>
          <w:rFonts w:ascii="Arial Narrow" w:hAnsi="Arial Narrow" w:cs="Tahoma"/>
          <w:sz w:val="24"/>
          <w:szCs w:val="24"/>
        </w:rPr>
        <w:t>kerusakan</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atas</w:t>
      </w:r>
      <w:proofErr w:type="spellEnd"/>
      <w:r>
        <w:rPr>
          <w:rFonts w:ascii="Arial Narrow" w:hAnsi="Arial Narrow" w:cs="Tahoma"/>
          <w:sz w:val="24"/>
          <w:szCs w:val="24"/>
        </w:rPr>
        <w:t xml:space="preserve"> :</w:t>
      </w:r>
      <w:proofErr w:type="gramEnd"/>
    </w:p>
    <w:p w14:paraId="44CB63AB" w14:textId="77777777" w:rsidR="001C3FB8" w:rsidRDefault="000C0BFC">
      <w:pPr>
        <w:pStyle w:val="ListParagraph"/>
        <w:numPr>
          <w:ilvl w:val="0"/>
          <w:numId w:val="61"/>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Mengembalikan</w:t>
      </w:r>
      <w:proofErr w:type="spellEnd"/>
      <w:r>
        <w:rPr>
          <w:rFonts w:ascii="Arial Narrow" w:hAnsi="Arial Narrow" w:cs="Tahoma"/>
          <w:sz w:val="24"/>
          <w:szCs w:val="24"/>
        </w:rPr>
        <w:t xml:space="preserve"> dan </w:t>
      </w:r>
      <w:proofErr w:type="spellStart"/>
      <w:r>
        <w:rPr>
          <w:rFonts w:ascii="Arial Narrow" w:hAnsi="Arial Narrow" w:cs="Tahoma"/>
          <w:sz w:val="24"/>
          <w:szCs w:val="24"/>
        </w:rPr>
        <w:t>meningkatkan</w:t>
      </w:r>
      <w:proofErr w:type="spellEnd"/>
      <w:r>
        <w:rPr>
          <w:rFonts w:ascii="Arial Narrow" w:hAnsi="Arial Narrow" w:cs="Tahoma"/>
          <w:sz w:val="24"/>
          <w:szCs w:val="24"/>
        </w:rPr>
        <w:t xml:space="preserve"> </w:t>
      </w:r>
      <w:proofErr w:type="spellStart"/>
      <w:r>
        <w:rPr>
          <w:rFonts w:ascii="Arial Narrow" w:hAnsi="Arial Narrow" w:cs="Tahoma"/>
          <w:sz w:val="24"/>
          <w:szCs w:val="24"/>
        </w:rPr>
        <w:t>fungsi</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p>
    <w:p w14:paraId="49BB80B2" w14:textId="77777777" w:rsidR="001C3FB8" w:rsidRDefault="000C0BFC">
      <w:pPr>
        <w:pStyle w:val="ListParagraph"/>
        <w:numPr>
          <w:ilvl w:val="0"/>
          <w:numId w:val="61"/>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Mengembangkan</w:t>
      </w:r>
      <w:proofErr w:type="spellEnd"/>
      <w:r>
        <w:rPr>
          <w:rFonts w:ascii="Arial Narrow" w:hAnsi="Arial Narrow" w:cs="Tahoma"/>
          <w:sz w:val="24"/>
          <w:szCs w:val="24"/>
        </w:rPr>
        <w:t xml:space="preserve"> </w:t>
      </w:r>
      <w:proofErr w:type="spellStart"/>
      <w:r>
        <w:rPr>
          <w:rFonts w:ascii="Arial Narrow" w:hAnsi="Arial Narrow" w:cs="Tahoma"/>
          <w:sz w:val="24"/>
          <w:szCs w:val="24"/>
        </w:rPr>
        <w:t>infrastruktur</w:t>
      </w:r>
      <w:proofErr w:type="spellEnd"/>
      <w:r>
        <w:rPr>
          <w:rFonts w:ascii="Arial Narrow" w:hAnsi="Arial Narrow" w:cs="Tahoma"/>
          <w:sz w:val="24"/>
          <w:szCs w:val="24"/>
        </w:rPr>
        <w:t xml:space="preserve"> </w:t>
      </w:r>
      <w:proofErr w:type="spellStart"/>
      <w:r>
        <w:rPr>
          <w:rFonts w:ascii="Arial Narrow" w:hAnsi="Arial Narrow" w:cs="Tahoma"/>
          <w:sz w:val="24"/>
          <w:szCs w:val="24"/>
        </w:rPr>
        <w:t>fisik</w:t>
      </w:r>
      <w:proofErr w:type="spellEnd"/>
      <w:r>
        <w:rPr>
          <w:rFonts w:ascii="Arial Narrow" w:hAnsi="Arial Narrow" w:cs="Tahoma"/>
          <w:sz w:val="24"/>
          <w:szCs w:val="24"/>
        </w:rPr>
        <w:t xml:space="preserve"> </w:t>
      </w:r>
      <w:proofErr w:type="spellStart"/>
      <w:r>
        <w:rPr>
          <w:rFonts w:ascii="Arial Narrow" w:hAnsi="Arial Narrow" w:cs="Tahoma"/>
          <w:sz w:val="24"/>
          <w:szCs w:val="24"/>
        </w:rPr>
        <w:t>penyelamatan</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p>
    <w:p w14:paraId="394503E2" w14:textId="77777777" w:rsidR="001C3FB8" w:rsidRDefault="000C0BFC">
      <w:pPr>
        <w:pStyle w:val="ListParagraph"/>
        <w:numPr>
          <w:ilvl w:val="0"/>
          <w:numId w:val="61"/>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Menyelamatkan</w:t>
      </w:r>
      <w:proofErr w:type="spellEnd"/>
      <w:r>
        <w:rPr>
          <w:rFonts w:ascii="Arial Narrow" w:hAnsi="Arial Narrow" w:cs="Tahoma"/>
          <w:sz w:val="24"/>
          <w:szCs w:val="24"/>
        </w:rPr>
        <w:t xml:space="preserve"> </w:t>
      </w:r>
      <w:proofErr w:type="spellStart"/>
      <w:r>
        <w:rPr>
          <w:rFonts w:ascii="Arial Narrow" w:hAnsi="Arial Narrow" w:cs="Tahoma"/>
          <w:sz w:val="24"/>
          <w:szCs w:val="24"/>
        </w:rPr>
        <w:t>potensi</w:t>
      </w:r>
      <w:proofErr w:type="spellEnd"/>
      <w:r>
        <w:rPr>
          <w:rFonts w:ascii="Arial Narrow" w:hAnsi="Arial Narrow" w:cs="Tahoma"/>
          <w:sz w:val="24"/>
          <w:szCs w:val="24"/>
        </w:rPr>
        <w:t xml:space="preserve"> </w:t>
      </w:r>
      <w:proofErr w:type="spellStart"/>
      <w:r>
        <w:rPr>
          <w:rFonts w:ascii="Arial Narrow" w:hAnsi="Arial Narrow" w:cs="Tahoma"/>
          <w:sz w:val="24"/>
          <w:szCs w:val="24"/>
        </w:rPr>
        <w:t>keanekaragaman</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hayati</w:t>
      </w:r>
      <w:proofErr w:type="spellEnd"/>
      <w:r>
        <w:rPr>
          <w:rFonts w:ascii="Arial Narrow" w:hAnsi="Arial Narrow" w:cs="Tahoma"/>
          <w:sz w:val="24"/>
          <w:szCs w:val="24"/>
        </w:rPr>
        <w:t xml:space="preserve"> ,</w:t>
      </w:r>
      <w:proofErr w:type="gramEnd"/>
      <w:r>
        <w:rPr>
          <w:rFonts w:ascii="Arial Narrow" w:hAnsi="Arial Narrow" w:cs="Tahoma"/>
          <w:sz w:val="24"/>
          <w:szCs w:val="24"/>
        </w:rPr>
        <w:t xml:space="preserve"> </w:t>
      </w:r>
      <w:proofErr w:type="spellStart"/>
      <w:r>
        <w:rPr>
          <w:rFonts w:ascii="Arial Narrow" w:hAnsi="Arial Narrow" w:cs="Tahoma"/>
          <w:sz w:val="24"/>
          <w:szCs w:val="24"/>
        </w:rPr>
        <w:t>baik</w:t>
      </w:r>
      <w:proofErr w:type="spellEnd"/>
      <w:r>
        <w:rPr>
          <w:rFonts w:ascii="Arial Narrow" w:hAnsi="Arial Narrow" w:cs="Tahoma"/>
          <w:sz w:val="24"/>
          <w:szCs w:val="24"/>
        </w:rPr>
        <w:t xml:space="preserve"> </w:t>
      </w:r>
      <w:proofErr w:type="spellStart"/>
      <w:r>
        <w:rPr>
          <w:rFonts w:ascii="Arial Narrow" w:hAnsi="Arial Narrow" w:cs="Tahoma"/>
          <w:sz w:val="24"/>
          <w:szCs w:val="24"/>
        </w:rPr>
        <w:t>potensi</w:t>
      </w:r>
      <w:proofErr w:type="spellEnd"/>
      <w:r>
        <w:rPr>
          <w:rFonts w:ascii="Arial Narrow" w:hAnsi="Arial Narrow" w:cs="Tahoma"/>
          <w:sz w:val="24"/>
          <w:szCs w:val="24"/>
        </w:rPr>
        <w:t xml:space="preserve"> </w:t>
      </w:r>
      <w:proofErr w:type="spellStart"/>
      <w:r>
        <w:rPr>
          <w:rFonts w:ascii="Arial Narrow" w:hAnsi="Arial Narrow" w:cs="Tahoma"/>
          <w:sz w:val="24"/>
          <w:szCs w:val="24"/>
        </w:rPr>
        <w:t>fisik</w:t>
      </w:r>
      <w:proofErr w:type="spellEnd"/>
      <w:r>
        <w:rPr>
          <w:rFonts w:ascii="Arial Narrow" w:hAnsi="Arial Narrow" w:cs="Tahoma"/>
          <w:sz w:val="24"/>
          <w:szCs w:val="24"/>
        </w:rPr>
        <w:t xml:space="preserve"> </w:t>
      </w:r>
      <w:proofErr w:type="spellStart"/>
      <w:r>
        <w:rPr>
          <w:rFonts w:ascii="Arial Narrow" w:hAnsi="Arial Narrow" w:cs="Tahoma"/>
          <w:sz w:val="24"/>
          <w:szCs w:val="24"/>
        </w:rPr>
        <w:t>wilayahnya</w:t>
      </w:r>
      <w:proofErr w:type="spellEnd"/>
      <w:r>
        <w:rPr>
          <w:rFonts w:ascii="Arial Narrow" w:hAnsi="Arial Narrow" w:cs="Tahoma"/>
          <w:sz w:val="24"/>
          <w:szCs w:val="24"/>
        </w:rPr>
        <w:t xml:space="preserve"> (habitat), </w:t>
      </w:r>
      <w:proofErr w:type="spellStart"/>
      <w:r>
        <w:rPr>
          <w:rFonts w:ascii="Arial Narrow" w:hAnsi="Arial Narrow" w:cs="Tahoma"/>
          <w:sz w:val="24"/>
          <w:szCs w:val="24"/>
        </w:rPr>
        <w:t>potensi</w:t>
      </w:r>
      <w:proofErr w:type="spellEnd"/>
      <w:r>
        <w:rPr>
          <w:rFonts w:ascii="Arial Narrow" w:hAnsi="Arial Narrow" w:cs="Tahoma"/>
          <w:sz w:val="24"/>
          <w:szCs w:val="24"/>
        </w:rPr>
        <w:t xml:space="preserve"> </w:t>
      </w:r>
      <w:proofErr w:type="spellStart"/>
      <w:r>
        <w:rPr>
          <w:rFonts w:ascii="Arial Narrow" w:hAnsi="Arial Narrow" w:cs="Tahoma"/>
          <w:sz w:val="24"/>
          <w:szCs w:val="24"/>
        </w:rPr>
        <w:t>sumberdaya</w:t>
      </w:r>
      <w:proofErr w:type="spellEnd"/>
      <w:r>
        <w:rPr>
          <w:rFonts w:ascii="Arial Narrow" w:hAnsi="Arial Narrow" w:cs="Tahoma"/>
          <w:sz w:val="24"/>
          <w:szCs w:val="24"/>
        </w:rPr>
        <w:t xml:space="preserve"> </w:t>
      </w:r>
      <w:proofErr w:type="spellStart"/>
      <w:r>
        <w:rPr>
          <w:rFonts w:ascii="Arial Narrow" w:hAnsi="Arial Narrow" w:cs="Tahoma"/>
          <w:sz w:val="24"/>
          <w:szCs w:val="24"/>
        </w:rPr>
        <w:t>kehidupan</w:t>
      </w:r>
      <w:proofErr w:type="spellEnd"/>
      <w:r>
        <w:rPr>
          <w:rFonts w:ascii="Arial Narrow" w:hAnsi="Arial Narrow" w:cs="Tahoma"/>
          <w:sz w:val="24"/>
          <w:szCs w:val="24"/>
        </w:rPr>
        <w:t xml:space="preserve"> </w:t>
      </w:r>
      <w:proofErr w:type="spellStart"/>
      <w:r>
        <w:rPr>
          <w:rFonts w:ascii="Arial Narrow" w:hAnsi="Arial Narrow" w:cs="Tahoma"/>
          <w:sz w:val="24"/>
          <w:szCs w:val="24"/>
        </w:rPr>
        <w:t>serta</w:t>
      </w:r>
      <w:proofErr w:type="spellEnd"/>
      <w:r>
        <w:rPr>
          <w:rFonts w:ascii="Arial Narrow" w:hAnsi="Arial Narrow" w:cs="Tahoma"/>
          <w:sz w:val="24"/>
          <w:szCs w:val="24"/>
        </w:rPr>
        <w:t xml:space="preserve"> </w:t>
      </w:r>
      <w:proofErr w:type="spellStart"/>
      <w:r>
        <w:rPr>
          <w:rFonts w:ascii="Arial Narrow" w:hAnsi="Arial Narrow" w:cs="Tahoma"/>
          <w:sz w:val="24"/>
          <w:szCs w:val="24"/>
        </w:rPr>
        <w:t>keanekaragaman</w:t>
      </w:r>
      <w:proofErr w:type="spellEnd"/>
      <w:r>
        <w:rPr>
          <w:rFonts w:ascii="Arial Narrow" w:hAnsi="Arial Narrow" w:cs="Tahoma"/>
          <w:sz w:val="24"/>
          <w:szCs w:val="24"/>
        </w:rPr>
        <w:t xml:space="preserve"> </w:t>
      </w:r>
      <w:proofErr w:type="spellStart"/>
      <w:r>
        <w:rPr>
          <w:rFonts w:ascii="Arial Narrow" w:hAnsi="Arial Narrow" w:cs="Tahoma"/>
          <w:sz w:val="24"/>
          <w:szCs w:val="24"/>
        </w:rPr>
        <w:t>sumber</w:t>
      </w:r>
      <w:proofErr w:type="spellEnd"/>
      <w:r>
        <w:rPr>
          <w:rFonts w:ascii="Arial Narrow" w:hAnsi="Arial Narrow" w:cs="Tahoma"/>
          <w:sz w:val="24"/>
          <w:szCs w:val="24"/>
        </w:rPr>
        <w:t xml:space="preserve"> </w:t>
      </w:r>
      <w:proofErr w:type="spellStart"/>
      <w:r>
        <w:rPr>
          <w:rFonts w:ascii="Arial Narrow" w:hAnsi="Arial Narrow" w:cs="Tahoma"/>
          <w:sz w:val="24"/>
          <w:szCs w:val="24"/>
        </w:rPr>
        <w:t>daya</w:t>
      </w:r>
      <w:proofErr w:type="spellEnd"/>
      <w:r>
        <w:rPr>
          <w:rFonts w:ascii="Arial Narrow" w:hAnsi="Arial Narrow" w:cs="Tahoma"/>
          <w:sz w:val="24"/>
          <w:szCs w:val="24"/>
        </w:rPr>
        <w:t xml:space="preserve"> </w:t>
      </w:r>
      <w:proofErr w:type="spellStart"/>
      <w:r>
        <w:rPr>
          <w:rFonts w:ascii="Arial Narrow" w:hAnsi="Arial Narrow" w:cs="Tahoma"/>
          <w:sz w:val="24"/>
          <w:szCs w:val="24"/>
        </w:rPr>
        <w:t>genetiknya</w:t>
      </w:r>
      <w:proofErr w:type="spellEnd"/>
    </w:p>
    <w:p w14:paraId="27B2B910" w14:textId="77777777" w:rsidR="001C3FB8" w:rsidRDefault="000C0BFC">
      <w:pPr>
        <w:pStyle w:val="ListParagraph"/>
        <w:numPr>
          <w:ilvl w:val="0"/>
          <w:numId w:val="57"/>
        </w:numPr>
        <w:snapToGrid w:val="0"/>
        <w:spacing w:line="360" w:lineRule="auto"/>
        <w:ind w:left="360"/>
        <w:jc w:val="both"/>
        <w:rPr>
          <w:rFonts w:ascii="Arial Narrow" w:hAnsi="Arial Narrow" w:cs="Tahoma"/>
          <w:sz w:val="24"/>
          <w:szCs w:val="24"/>
        </w:rPr>
      </w:pP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pengembangan</w:t>
      </w:r>
      <w:proofErr w:type="spellEnd"/>
      <w:r>
        <w:rPr>
          <w:rFonts w:ascii="Arial Narrow" w:hAnsi="Arial Narrow" w:cs="Tahoma"/>
          <w:sz w:val="24"/>
          <w:szCs w:val="24"/>
        </w:rPr>
        <w:t xml:space="preserve"> </w:t>
      </w:r>
      <w:proofErr w:type="spellStart"/>
      <w:r>
        <w:rPr>
          <w:rFonts w:ascii="Arial Narrow" w:hAnsi="Arial Narrow" w:cs="Tahoma"/>
          <w:sz w:val="24"/>
          <w:szCs w:val="24"/>
        </w:rPr>
        <w:t>mitigasi</w:t>
      </w:r>
      <w:proofErr w:type="spellEnd"/>
      <w:r>
        <w:rPr>
          <w:rFonts w:ascii="Arial Narrow" w:hAnsi="Arial Narrow" w:cs="Tahoma"/>
          <w:sz w:val="24"/>
          <w:szCs w:val="24"/>
        </w:rPr>
        <w:t xml:space="preserve"> dan </w:t>
      </w:r>
      <w:proofErr w:type="spellStart"/>
      <w:r>
        <w:rPr>
          <w:rFonts w:ascii="Arial Narrow" w:hAnsi="Arial Narrow" w:cs="Tahoma"/>
          <w:sz w:val="24"/>
          <w:szCs w:val="24"/>
        </w:rPr>
        <w:t>adaptasi</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rawan</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bencana</w:t>
      </w:r>
      <w:proofErr w:type="spellEnd"/>
      <w:r>
        <w:rPr>
          <w:rFonts w:ascii="Arial Narrow" w:hAnsi="Arial Narrow" w:cs="Tahoma"/>
          <w:sz w:val="24"/>
          <w:szCs w:val="24"/>
        </w:rPr>
        <w:t xml:space="preserve"> ,</w:t>
      </w:r>
      <w:proofErr w:type="gram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r>
        <w:rPr>
          <w:rFonts w:ascii="Arial Narrow" w:hAnsi="Arial Narrow" w:cs="Tahoma"/>
          <w:sz w:val="24"/>
          <w:szCs w:val="24"/>
        </w:rPr>
        <w:t>atas</w:t>
      </w:r>
      <w:proofErr w:type="spellEnd"/>
      <w:r>
        <w:rPr>
          <w:rFonts w:ascii="Arial Narrow" w:hAnsi="Arial Narrow" w:cs="Tahoma"/>
          <w:sz w:val="24"/>
          <w:szCs w:val="24"/>
        </w:rPr>
        <w:t xml:space="preserve"> :</w:t>
      </w:r>
    </w:p>
    <w:p w14:paraId="0E726AFD" w14:textId="77777777" w:rsidR="001C3FB8" w:rsidRDefault="000C0BFC">
      <w:pPr>
        <w:pStyle w:val="ListParagraph"/>
        <w:numPr>
          <w:ilvl w:val="0"/>
          <w:numId w:val="62"/>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Menetapkan</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yang </w:t>
      </w:r>
      <w:proofErr w:type="spellStart"/>
      <w:r>
        <w:rPr>
          <w:rFonts w:ascii="Arial Narrow" w:hAnsi="Arial Narrow" w:cs="Tahoma"/>
          <w:sz w:val="24"/>
          <w:szCs w:val="24"/>
        </w:rPr>
        <w:t>memiliki</w:t>
      </w:r>
      <w:proofErr w:type="spellEnd"/>
      <w:r>
        <w:rPr>
          <w:rFonts w:ascii="Arial Narrow" w:hAnsi="Arial Narrow" w:cs="Tahoma"/>
          <w:sz w:val="24"/>
          <w:szCs w:val="24"/>
        </w:rPr>
        <w:t xml:space="preserve"> </w:t>
      </w:r>
      <w:proofErr w:type="spellStart"/>
      <w:r>
        <w:rPr>
          <w:rFonts w:ascii="Arial Narrow" w:hAnsi="Arial Narrow" w:cs="Tahoma"/>
          <w:sz w:val="24"/>
          <w:szCs w:val="24"/>
        </w:rPr>
        <w:t>potensi</w:t>
      </w:r>
      <w:proofErr w:type="spellEnd"/>
      <w:r>
        <w:rPr>
          <w:rFonts w:ascii="Arial Narrow" w:hAnsi="Arial Narrow" w:cs="Tahoma"/>
          <w:sz w:val="24"/>
          <w:szCs w:val="24"/>
        </w:rPr>
        <w:t xml:space="preserve"> </w:t>
      </w:r>
      <w:proofErr w:type="spellStart"/>
      <w:r>
        <w:rPr>
          <w:rFonts w:ascii="Arial Narrow" w:hAnsi="Arial Narrow" w:cs="Tahoma"/>
          <w:sz w:val="24"/>
          <w:szCs w:val="24"/>
        </w:rPr>
        <w:t>rawan</w:t>
      </w:r>
      <w:proofErr w:type="spellEnd"/>
      <w:r>
        <w:rPr>
          <w:rFonts w:ascii="Arial Narrow" w:hAnsi="Arial Narrow" w:cs="Tahoma"/>
          <w:sz w:val="24"/>
          <w:szCs w:val="24"/>
        </w:rPr>
        <w:t xml:space="preserve"> </w:t>
      </w:r>
      <w:proofErr w:type="spellStart"/>
      <w:r>
        <w:rPr>
          <w:rFonts w:ascii="Arial Narrow" w:hAnsi="Arial Narrow" w:cs="Tahoma"/>
          <w:sz w:val="24"/>
          <w:szCs w:val="24"/>
        </w:rPr>
        <w:t>bencana</w:t>
      </w:r>
      <w:proofErr w:type="spellEnd"/>
    </w:p>
    <w:p w14:paraId="567F2D06" w14:textId="77777777" w:rsidR="001C3FB8" w:rsidRDefault="000C0BFC">
      <w:pPr>
        <w:pStyle w:val="ListParagraph"/>
        <w:numPr>
          <w:ilvl w:val="0"/>
          <w:numId w:val="62"/>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Mengendalikan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roofErr w:type="spellStart"/>
      <w:r>
        <w:rPr>
          <w:rFonts w:ascii="Arial Narrow" w:hAnsi="Arial Narrow" w:cs="Tahoma"/>
          <w:sz w:val="24"/>
          <w:szCs w:val="24"/>
        </w:rPr>
        <w:t>terbangun</w:t>
      </w:r>
      <w:proofErr w:type="spellEnd"/>
      <w:r>
        <w:rPr>
          <w:rFonts w:ascii="Arial Narrow" w:hAnsi="Arial Narrow" w:cs="Tahoma"/>
          <w:sz w:val="24"/>
          <w:szCs w:val="24"/>
        </w:rPr>
        <w:t xml:space="preserve"> </w:t>
      </w:r>
      <w:proofErr w:type="spellStart"/>
      <w:r>
        <w:rPr>
          <w:rFonts w:ascii="Arial Narrow" w:hAnsi="Arial Narrow" w:cs="Tahoma"/>
          <w:sz w:val="24"/>
          <w:szCs w:val="24"/>
        </w:rPr>
        <w:t>dikawasan</w:t>
      </w:r>
      <w:proofErr w:type="spellEnd"/>
      <w:r>
        <w:rPr>
          <w:rFonts w:ascii="Arial Narrow" w:hAnsi="Arial Narrow" w:cs="Tahoma"/>
          <w:sz w:val="24"/>
          <w:szCs w:val="24"/>
        </w:rPr>
        <w:t xml:space="preserve"> </w:t>
      </w:r>
      <w:proofErr w:type="spellStart"/>
      <w:r>
        <w:rPr>
          <w:rFonts w:ascii="Arial Narrow" w:hAnsi="Arial Narrow" w:cs="Tahoma"/>
          <w:sz w:val="24"/>
          <w:szCs w:val="24"/>
        </w:rPr>
        <w:t>rawan</w:t>
      </w:r>
      <w:proofErr w:type="spellEnd"/>
      <w:r>
        <w:rPr>
          <w:rFonts w:ascii="Arial Narrow" w:hAnsi="Arial Narrow" w:cs="Tahoma"/>
          <w:sz w:val="24"/>
          <w:szCs w:val="24"/>
        </w:rPr>
        <w:t xml:space="preserve"> </w:t>
      </w:r>
      <w:proofErr w:type="spellStart"/>
      <w:r>
        <w:rPr>
          <w:rFonts w:ascii="Arial Narrow" w:hAnsi="Arial Narrow" w:cs="Tahoma"/>
          <w:sz w:val="24"/>
          <w:szCs w:val="24"/>
        </w:rPr>
        <w:t>bencana</w:t>
      </w:r>
      <w:proofErr w:type="spellEnd"/>
    </w:p>
    <w:p w14:paraId="67EF1319" w14:textId="77777777" w:rsidR="001C3FB8" w:rsidRDefault="000C0BFC">
      <w:pPr>
        <w:pStyle w:val="ListParagraph"/>
        <w:numPr>
          <w:ilvl w:val="0"/>
          <w:numId w:val="62"/>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lastRenderedPageBreak/>
        <w:t>Mengembangkan</w:t>
      </w:r>
      <w:proofErr w:type="spellEnd"/>
      <w:r>
        <w:rPr>
          <w:rFonts w:ascii="Arial Narrow" w:hAnsi="Arial Narrow" w:cs="Tahoma"/>
          <w:sz w:val="24"/>
          <w:szCs w:val="24"/>
        </w:rPr>
        <w:t xml:space="preserve"> </w:t>
      </w:r>
      <w:proofErr w:type="spellStart"/>
      <w:r>
        <w:rPr>
          <w:rFonts w:ascii="Arial Narrow" w:hAnsi="Arial Narrow" w:cs="Tahoma"/>
          <w:sz w:val="24"/>
          <w:szCs w:val="24"/>
        </w:rPr>
        <w:t>jalur-jalur</w:t>
      </w:r>
      <w:proofErr w:type="spellEnd"/>
      <w:r>
        <w:rPr>
          <w:rFonts w:ascii="Arial Narrow" w:hAnsi="Arial Narrow" w:cs="Tahoma"/>
          <w:sz w:val="24"/>
          <w:szCs w:val="24"/>
        </w:rPr>
        <w:t xml:space="preserve"> dan </w:t>
      </w:r>
      <w:proofErr w:type="spellStart"/>
      <w:r>
        <w:rPr>
          <w:rFonts w:ascii="Arial Narrow" w:hAnsi="Arial Narrow" w:cs="Tahoma"/>
          <w:sz w:val="24"/>
          <w:szCs w:val="24"/>
        </w:rPr>
        <w:t>tempat-tempat</w:t>
      </w:r>
      <w:proofErr w:type="spellEnd"/>
      <w:r>
        <w:rPr>
          <w:rFonts w:ascii="Arial Narrow" w:hAnsi="Arial Narrow" w:cs="Tahoma"/>
          <w:sz w:val="24"/>
          <w:szCs w:val="24"/>
        </w:rPr>
        <w:t xml:space="preserve"> </w:t>
      </w:r>
      <w:proofErr w:type="spellStart"/>
      <w:r>
        <w:rPr>
          <w:rFonts w:ascii="Arial Narrow" w:hAnsi="Arial Narrow" w:cs="Tahoma"/>
          <w:sz w:val="24"/>
          <w:szCs w:val="24"/>
        </w:rPr>
        <w:t>evakuasi</w:t>
      </w:r>
      <w:proofErr w:type="spellEnd"/>
    </w:p>
    <w:p w14:paraId="59BC90B4" w14:textId="77777777" w:rsidR="001C3FB8" w:rsidRDefault="000C0BFC">
      <w:pPr>
        <w:pStyle w:val="ListParagraph"/>
        <w:numPr>
          <w:ilvl w:val="0"/>
          <w:numId w:val="62"/>
        </w:numPr>
        <w:snapToGrid w:val="0"/>
        <w:spacing w:line="360" w:lineRule="auto"/>
        <w:ind w:left="990"/>
        <w:jc w:val="both"/>
        <w:rPr>
          <w:rFonts w:ascii="Arial Narrow" w:hAnsi="Arial Narrow" w:cs="Tahoma"/>
          <w:sz w:val="24"/>
          <w:szCs w:val="24"/>
        </w:rPr>
      </w:pPr>
      <w:proofErr w:type="spellStart"/>
      <w:r>
        <w:rPr>
          <w:rFonts w:ascii="Arial Narrow" w:hAnsi="Arial Narrow" w:cs="Tahoma"/>
          <w:sz w:val="24"/>
          <w:szCs w:val="24"/>
        </w:rPr>
        <w:t>Mengembangkan</w:t>
      </w:r>
      <w:proofErr w:type="spellEnd"/>
      <w:r>
        <w:rPr>
          <w:rFonts w:ascii="Arial Narrow" w:hAnsi="Arial Narrow" w:cs="Tahoma"/>
          <w:sz w:val="24"/>
          <w:szCs w:val="24"/>
        </w:rPr>
        <w:t xml:space="preserve"> </w:t>
      </w:r>
      <w:proofErr w:type="spellStart"/>
      <w:r>
        <w:rPr>
          <w:rFonts w:ascii="Arial Narrow" w:hAnsi="Arial Narrow" w:cs="Tahoma"/>
          <w:sz w:val="24"/>
          <w:szCs w:val="24"/>
        </w:rPr>
        <w:t>sistem</w:t>
      </w:r>
      <w:proofErr w:type="spellEnd"/>
      <w:r>
        <w:rPr>
          <w:rFonts w:ascii="Arial Narrow" w:hAnsi="Arial Narrow" w:cs="Tahoma"/>
          <w:sz w:val="24"/>
          <w:szCs w:val="24"/>
        </w:rPr>
        <w:t xml:space="preserve"> </w:t>
      </w:r>
      <w:proofErr w:type="spellStart"/>
      <w:r>
        <w:rPr>
          <w:rFonts w:ascii="Arial Narrow" w:hAnsi="Arial Narrow" w:cs="Tahoma"/>
          <w:sz w:val="24"/>
          <w:szCs w:val="24"/>
        </w:rPr>
        <w:t>penanggulangan</w:t>
      </w:r>
      <w:proofErr w:type="spellEnd"/>
      <w:r>
        <w:rPr>
          <w:rFonts w:ascii="Arial Narrow" w:hAnsi="Arial Narrow" w:cs="Tahoma"/>
          <w:sz w:val="24"/>
          <w:szCs w:val="24"/>
        </w:rPr>
        <w:t xml:space="preserve"> </w:t>
      </w:r>
      <w:proofErr w:type="spellStart"/>
      <w:r>
        <w:rPr>
          <w:rFonts w:ascii="Arial Narrow" w:hAnsi="Arial Narrow" w:cs="Tahoma"/>
          <w:sz w:val="24"/>
          <w:szCs w:val="24"/>
        </w:rPr>
        <w:t>bencana</w:t>
      </w:r>
      <w:proofErr w:type="spellEnd"/>
      <w:r>
        <w:rPr>
          <w:rFonts w:ascii="Arial Narrow" w:hAnsi="Arial Narrow" w:cs="Tahoma"/>
          <w:sz w:val="24"/>
          <w:szCs w:val="24"/>
        </w:rPr>
        <w:t xml:space="preserve"> wilayah </w:t>
      </w:r>
      <w:proofErr w:type="spellStart"/>
      <w:r>
        <w:rPr>
          <w:rFonts w:ascii="Arial Narrow" w:hAnsi="Arial Narrow" w:cs="Tahoma"/>
          <w:sz w:val="24"/>
          <w:szCs w:val="24"/>
        </w:rPr>
        <w:t>kota</w:t>
      </w:r>
      <w:proofErr w:type="spellEnd"/>
      <w:r>
        <w:rPr>
          <w:rFonts w:ascii="Arial Narrow" w:hAnsi="Arial Narrow" w:cs="Tahoma"/>
          <w:sz w:val="24"/>
          <w:szCs w:val="24"/>
        </w:rPr>
        <w:t xml:space="preserve"> </w:t>
      </w:r>
      <w:proofErr w:type="spellStart"/>
      <w:r>
        <w:rPr>
          <w:rFonts w:ascii="Arial Narrow" w:hAnsi="Arial Narrow" w:cs="Tahoma"/>
          <w:sz w:val="24"/>
          <w:szCs w:val="24"/>
        </w:rPr>
        <w:t>secara</w:t>
      </w:r>
      <w:proofErr w:type="spellEnd"/>
      <w:r>
        <w:rPr>
          <w:rFonts w:ascii="Arial Narrow" w:hAnsi="Arial Narrow" w:cs="Tahoma"/>
          <w:sz w:val="24"/>
          <w:szCs w:val="24"/>
        </w:rPr>
        <w:t xml:space="preserve"> </w:t>
      </w:r>
      <w:proofErr w:type="spellStart"/>
      <w:r>
        <w:rPr>
          <w:rFonts w:ascii="Arial Narrow" w:hAnsi="Arial Narrow" w:cs="Tahoma"/>
          <w:sz w:val="24"/>
          <w:szCs w:val="24"/>
        </w:rPr>
        <w:t>terpadu</w:t>
      </w:r>
      <w:proofErr w:type="spellEnd"/>
    </w:p>
    <w:p w14:paraId="32083570" w14:textId="77777777" w:rsidR="001C3FB8" w:rsidRDefault="000C0BFC">
      <w:pPr>
        <w:pStyle w:val="ListParagraph"/>
        <w:numPr>
          <w:ilvl w:val="0"/>
          <w:numId w:val="57"/>
        </w:numPr>
        <w:snapToGrid w:val="0"/>
        <w:spacing w:line="360" w:lineRule="auto"/>
        <w:ind w:left="360"/>
        <w:jc w:val="both"/>
        <w:rPr>
          <w:rFonts w:ascii="Arial Narrow" w:hAnsi="Arial Narrow" w:cs="Tahoma"/>
          <w:sz w:val="24"/>
          <w:szCs w:val="24"/>
        </w:rPr>
      </w:pP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perlindungan</w:t>
      </w:r>
      <w:proofErr w:type="spellEnd"/>
      <w:r>
        <w:rPr>
          <w:rFonts w:ascii="Arial Narrow" w:hAnsi="Arial Narrow" w:cs="Tahoma"/>
          <w:sz w:val="24"/>
          <w:szCs w:val="24"/>
        </w:rPr>
        <w:t xml:space="preserve"> </w:t>
      </w:r>
      <w:proofErr w:type="spellStart"/>
      <w:r>
        <w:rPr>
          <w:rFonts w:ascii="Arial Narrow" w:hAnsi="Arial Narrow" w:cs="Tahoma"/>
          <w:sz w:val="24"/>
          <w:szCs w:val="24"/>
        </w:rPr>
        <w:t>terhadap</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cagar</w:t>
      </w:r>
      <w:proofErr w:type="spellEnd"/>
      <w:r>
        <w:rPr>
          <w:rFonts w:ascii="Arial Narrow" w:hAnsi="Arial Narrow" w:cs="Tahoma"/>
          <w:sz w:val="24"/>
          <w:szCs w:val="24"/>
        </w:rPr>
        <w:t xml:space="preserve"> </w:t>
      </w:r>
      <w:proofErr w:type="spellStart"/>
      <w:r>
        <w:rPr>
          <w:rFonts w:ascii="Arial Narrow" w:hAnsi="Arial Narrow" w:cs="Tahoma"/>
          <w:sz w:val="24"/>
          <w:szCs w:val="24"/>
        </w:rPr>
        <w:t>budaya</w:t>
      </w:r>
      <w:proofErr w:type="spellEnd"/>
      <w:r>
        <w:rPr>
          <w:rFonts w:ascii="Arial Narrow" w:hAnsi="Arial Narrow" w:cs="Tahoma"/>
          <w:sz w:val="24"/>
          <w:szCs w:val="24"/>
        </w:rPr>
        <w:t xml:space="preserve"> dan </w:t>
      </w:r>
      <w:proofErr w:type="spellStart"/>
      <w:r>
        <w:rPr>
          <w:rFonts w:ascii="Arial Narrow" w:hAnsi="Arial Narrow" w:cs="Tahoma"/>
          <w:sz w:val="24"/>
          <w:szCs w:val="24"/>
        </w:rPr>
        <w:t>aktivitas</w:t>
      </w:r>
      <w:proofErr w:type="spellEnd"/>
      <w:r>
        <w:rPr>
          <w:rFonts w:ascii="Arial Narrow" w:hAnsi="Arial Narrow" w:cs="Tahoma"/>
          <w:sz w:val="24"/>
          <w:szCs w:val="24"/>
        </w:rPr>
        <w:t xml:space="preserve"> yang </w:t>
      </w:r>
      <w:proofErr w:type="spellStart"/>
      <w:r>
        <w:rPr>
          <w:rFonts w:ascii="Arial Narrow" w:hAnsi="Arial Narrow" w:cs="Tahoma"/>
          <w:sz w:val="24"/>
          <w:szCs w:val="24"/>
        </w:rPr>
        <w:t>memiliki</w:t>
      </w:r>
      <w:proofErr w:type="spellEnd"/>
      <w:r>
        <w:rPr>
          <w:rFonts w:ascii="Arial Narrow" w:hAnsi="Arial Narrow" w:cs="Tahoma"/>
          <w:sz w:val="24"/>
          <w:szCs w:val="24"/>
        </w:rPr>
        <w:t xml:space="preserve"> </w:t>
      </w:r>
      <w:proofErr w:type="spellStart"/>
      <w:r>
        <w:rPr>
          <w:rFonts w:ascii="Arial Narrow" w:hAnsi="Arial Narrow" w:cs="Tahoma"/>
          <w:sz w:val="24"/>
          <w:szCs w:val="24"/>
        </w:rPr>
        <w:t>nilai</w:t>
      </w:r>
      <w:proofErr w:type="spellEnd"/>
      <w:r>
        <w:rPr>
          <w:rFonts w:ascii="Arial Narrow" w:hAnsi="Arial Narrow" w:cs="Tahoma"/>
          <w:sz w:val="24"/>
          <w:szCs w:val="24"/>
        </w:rPr>
        <w:t xml:space="preserve"> </w:t>
      </w:r>
      <w:proofErr w:type="spellStart"/>
      <w:r>
        <w:rPr>
          <w:rFonts w:ascii="Arial Narrow" w:hAnsi="Arial Narrow" w:cs="Tahoma"/>
          <w:sz w:val="24"/>
          <w:szCs w:val="24"/>
        </w:rPr>
        <w:t>historis</w:t>
      </w:r>
      <w:proofErr w:type="spellEnd"/>
      <w:r>
        <w:rPr>
          <w:rFonts w:ascii="Arial Narrow" w:hAnsi="Arial Narrow" w:cs="Tahoma"/>
          <w:sz w:val="24"/>
          <w:szCs w:val="24"/>
        </w:rPr>
        <w:t xml:space="preserve"> dan spiritual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mendukung</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r>
        <w:rPr>
          <w:rFonts w:ascii="Arial Narrow" w:hAnsi="Arial Narrow" w:cs="Tahoma"/>
          <w:sz w:val="24"/>
          <w:szCs w:val="24"/>
        </w:rPr>
        <w:t xml:space="preserve"> yang </w:t>
      </w:r>
      <w:proofErr w:type="spellStart"/>
      <w:r>
        <w:rPr>
          <w:rFonts w:ascii="Arial Narrow" w:hAnsi="Arial Narrow" w:cs="Tahoma"/>
          <w:sz w:val="24"/>
          <w:szCs w:val="24"/>
        </w:rPr>
        <w:t>berwawasan</w:t>
      </w:r>
      <w:proofErr w:type="spellEnd"/>
      <w:r>
        <w:rPr>
          <w:rFonts w:ascii="Arial Narrow" w:hAnsi="Arial Narrow" w:cs="Tahoma"/>
          <w:sz w:val="24"/>
          <w:szCs w:val="24"/>
        </w:rPr>
        <w:t xml:space="preserve"> </w:t>
      </w:r>
      <w:proofErr w:type="spellStart"/>
      <w:r>
        <w:rPr>
          <w:rFonts w:ascii="Arial Narrow" w:hAnsi="Arial Narrow" w:cs="Tahoma"/>
          <w:sz w:val="24"/>
          <w:szCs w:val="24"/>
        </w:rPr>
        <w:t>budaya</w:t>
      </w:r>
      <w:proofErr w:type="spell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atas</w:t>
      </w:r>
      <w:proofErr w:type="spellEnd"/>
      <w:r>
        <w:rPr>
          <w:rFonts w:ascii="Arial Narrow" w:hAnsi="Arial Narrow" w:cs="Tahoma"/>
          <w:sz w:val="24"/>
          <w:szCs w:val="24"/>
        </w:rPr>
        <w:t xml:space="preserve"> :</w:t>
      </w:r>
      <w:proofErr w:type="gramEnd"/>
    </w:p>
    <w:p w14:paraId="7FF6E0AD" w14:textId="77777777" w:rsidR="001C3FB8" w:rsidRDefault="000C0BFC">
      <w:pPr>
        <w:pStyle w:val="ListParagraph"/>
        <w:numPr>
          <w:ilvl w:val="0"/>
          <w:numId w:val="63"/>
        </w:numPr>
        <w:snapToGrid w:val="0"/>
        <w:spacing w:line="360" w:lineRule="auto"/>
        <w:ind w:left="990" w:hanging="270"/>
        <w:jc w:val="both"/>
        <w:rPr>
          <w:rFonts w:ascii="Arial Narrow" w:hAnsi="Arial Narrow" w:cs="Tahoma"/>
          <w:sz w:val="24"/>
          <w:szCs w:val="24"/>
        </w:rPr>
      </w:pPr>
      <w:proofErr w:type="spellStart"/>
      <w:r>
        <w:rPr>
          <w:rFonts w:ascii="Arial Narrow" w:hAnsi="Arial Narrow" w:cs="Tahoma"/>
          <w:sz w:val="24"/>
          <w:szCs w:val="24"/>
        </w:rPr>
        <w:t>Melestarika</w:t>
      </w:r>
      <w:r w:rsidR="00020BDE">
        <w:rPr>
          <w:rFonts w:ascii="Arial Narrow" w:hAnsi="Arial Narrow" w:cs="Tahoma"/>
          <w:sz w:val="24"/>
          <w:szCs w:val="24"/>
        </w:rPr>
        <w:t>n</w:t>
      </w:r>
      <w:proofErr w:type="spellEnd"/>
      <w:r>
        <w:rPr>
          <w:rFonts w:ascii="Arial Narrow" w:hAnsi="Arial Narrow" w:cs="Tahoma"/>
          <w:sz w:val="24"/>
          <w:szCs w:val="24"/>
        </w:rPr>
        <w:t xml:space="preserve"> dan </w:t>
      </w:r>
      <w:proofErr w:type="spellStart"/>
      <w:r>
        <w:rPr>
          <w:rFonts w:ascii="Arial Narrow" w:hAnsi="Arial Narrow" w:cs="Tahoma"/>
          <w:sz w:val="24"/>
          <w:szCs w:val="24"/>
        </w:rPr>
        <w:t>melindungi</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cagar</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budaya</w:t>
      </w:r>
      <w:proofErr w:type="spellEnd"/>
      <w:r>
        <w:rPr>
          <w:rFonts w:ascii="Arial Narrow" w:hAnsi="Arial Narrow" w:cs="Tahoma"/>
          <w:sz w:val="24"/>
          <w:szCs w:val="24"/>
        </w:rPr>
        <w:t xml:space="preserve"> ,</w:t>
      </w:r>
      <w:proofErr w:type="gramEnd"/>
      <w:r>
        <w:rPr>
          <w:rFonts w:ascii="Arial Narrow" w:hAnsi="Arial Narrow" w:cs="Tahoma"/>
          <w:sz w:val="24"/>
          <w:szCs w:val="24"/>
        </w:rPr>
        <w:t xml:space="preserve"> </w:t>
      </w:r>
      <w:proofErr w:type="spellStart"/>
      <w:r>
        <w:rPr>
          <w:rFonts w:ascii="Arial Narrow" w:hAnsi="Arial Narrow" w:cs="Tahoma"/>
          <w:sz w:val="24"/>
          <w:szCs w:val="24"/>
        </w:rPr>
        <w:t>bangunan</w:t>
      </w:r>
      <w:proofErr w:type="spellEnd"/>
      <w:r>
        <w:rPr>
          <w:rFonts w:ascii="Arial Narrow" w:hAnsi="Arial Narrow" w:cs="Tahoma"/>
          <w:sz w:val="24"/>
          <w:szCs w:val="24"/>
        </w:rPr>
        <w:t xml:space="preserve"> </w:t>
      </w:r>
      <w:proofErr w:type="spellStart"/>
      <w:r>
        <w:rPr>
          <w:rFonts w:ascii="Arial Narrow" w:hAnsi="Arial Narrow" w:cs="Tahoma"/>
          <w:sz w:val="24"/>
          <w:szCs w:val="24"/>
        </w:rPr>
        <w:t>bersejarah</w:t>
      </w:r>
      <w:proofErr w:type="spellEnd"/>
      <w:r>
        <w:rPr>
          <w:rFonts w:ascii="Arial Narrow" w:hAnsi="Arial Narrow" w:cs="Tahoma"/>
          <w:sz w:val="24"/>
          <w:szCs w:val="24"/>
        </w:rPr>
        <w:t xml:space="preserve"> dan/</w:t>
      </w:r>
      <w:proofErr w:type="spellStart"/>
      <w:r>
        <w:rPr>
          <w:rFonts w:ascii="Arial Narrow" w:hAnsi="Arial Narrow" w:cs="Tahoma"/>
          <w:sz w:val="24"/>
          <w:szCs w:val="24"/>
        </w:rPr>
        <w:t>atau</w:t>
      </w:r>
      <w:proofErr w:type="spellEnd"/>
      <w:r>
        <w:rPr>
          <w:rFonts w:ascii="Arial Narrow" w:hAnsi="Arial Narrow" w:cs="Tahoma"/>
          <w:sz w:val="24"/>
          <w:szCs w:val="24"/>
        </w:rPr>
        <w:t xml:space="preserve"> </w:t>
      </w:r>
      <w:proofErr w:type="spellStart"/>
      <w:r>
        <w:rPr>
          <w:rFonts w:ascii="Arial Narrow" w:hAnsi="Arial Narrow" w:cs="Tahoma"/>
          <w:sz w:val="24"/>
          <w:szCs w:val="24"/>
        </w:rPr>
        <w:t>bernilai</w:t>
      </w:r>
      <w:proofErr w:type="spellEnd"/>
      <w:r>
        <w:rPr>
          <w:rFonts w:ascii="Arial Narrow" w:hAnsi="Arial Narrow" w:cs="Tahoma"/>
          <w:sz w:val="24"/>
          <w:szCs w:val="24"/>
        </w:rPr>
        <w:t xml:space="preserve"> </w:t>
      </w:r>
      <w:proofErr w:type="spellStart"/>
      <w:r>
        <w:rPr>
          <w:rFonts w:ascii="Arial Narrow" w:hAnsi="Arial Narrow" w:cs="Tahoma"/>
          <w:sz w:val="24"/>
          <w:szCs w:val="24"/>
        </w:rPr>
        <w:t>arsitektur</w:t>
      </w:r>
      <w:proofErr w:type="spellEnd"/>
      <w:r>
        <w:rPr>
          <w:rFonts w:ascii="Arial Narrow" w:hAnsi="Arial Narrow" w:cs="Tahoma"/>
          <w:sz w:val="24"/>
          <w:szCs w:val="24"/>
        </w:rPr>
        <w:t xml:space="preserve"> </w:t>
      </w:r>
      <w:proofErr w:type="spellStart"/>
      <w:r>
        <w:rPr>
          <w:rFonts w:ascii="Arial Narrow" w:hAnsi="Arial Narrow" w:cs="Tahoma"/>
          <w:sz w:val="24"/>
          <w:szCs w:val="24"/>
        </w:rPr>
        <w:t>tinggi</w:t>
      </w:r>
      <w:proofErr w:type="spellEnd"/>
      <w:r>
        <w:rPr>
          <w:rFonts w:ascii="Arial Narrow" w:hAnsi="Arial Narrow" w:cs="Tahoma"/>
          <w:sz w:val="24"/>
          <w:szCs w:val="24"/>
        </w:rPr>
        <w:t xml:space="preserve">, </w:t>
      </w:r>
      <w:proofErr w:type="spellStart"/>
      <w:r>
        <w:rPr>
          <w:rFonts w:ascii="Arial Narrow" w:hAnsi="Arial Narrow" w:cs="Tahoma"/>
          <w:sz w:val="24"/>
          <w:szCs w:val="24"/>
        </w:rPr>
        <w:t>serta</w:t>
      </w:r>
      <w:proofErr w:type="spellEnd"/>
      <w:r>
        <w:rPr>
          <w:rFonts w:ascii="Arial Narrow" w:hAnsi="Arial Narrow" w:cs="Tahoma"/>
          <w:sz w:val="24"/>
          <w:szCs w:val="24"/>
        </w:rPr>
        <w:t xml:space="preserve"> </w:t>
      </w:r>
      <w:proofErr w:type="spellStart"/>
      <w:r>
        <w:rPr>
          <w:rFonts w:ascii="Arial Narrow" w:hAnsi="Arial Narrow" w:cs="Tahoma"/>
          <w:sz w:val="24"/>
          <w:szCs w:val="24"/>
        </w:rPr>
        <w:t>potensi</w:t>
      </w:r>
      <w:proofErr w:type="spellEnd"/>
      <w:r>
        <w:rPr>
          <w:rFonts w:ascii="Arial Narrow" w:hAnsi="Arial Narrow" w:cs="Tahoma"/>
          <w:sz w:val="24"/>
          <w:szCs w:val="24"/>
        </w:rPr>
        <w:t xml:space="preserve"> </w:t>
      </w:r>
      <w:proofErr w:type="spellStart"/>
      <w:r>
        <w:rPr>
          <w:rFonts w:ascii="Arial Narrow" w:hAnsi="Arial Narrow" w:cs="Tahoma"/>
          <w:sz w:val="24"/>
          <w:szCs w:val="24"/>
        </w:rPr>
        <w:t>sosial</w:t>
      </w:r>
      <w:proofErr w:type="spellEnd"/>
      <w:r>
        <w:rPr>
          <w:rFonts w:ascii="Arial Narrow" w:hAnsi="Arial Narrow" w:cs="Tahoma"/>
          <w:sz w:val="24"/>
          <w:szCs w:val="24"/>
        </w:rPr>
        <w:t xml:space="preserve"> </w:t>
      </w:r>
      <w:proofErr w:type="spellStart"/>
      <w:r>
        <w:rPr>
          <w:rFonts w:ascii="Arial Narrow" w:hAnsi="Arial Narrow" w:cs="Tahoma"/>
          <w:sz w:val="24"/>
          <w:szCs w:val="24"/>
        </w:rPr>
        <w:t>budaya</w:t>
      </w:r>
      <w:proofErr w:type="spellEnd"/>
      <w:r>
        <w:rPr>
          <w:rFonts w:ascii="Arial Narrow" w:hAnsi="Arial Narrow" w:cs="Tahoma"/>
          <w:sz w:val="24"/>
          <w:szCs w:val="24"/>
        </w:rPr>
        <w:t xml:space="preserve"> </w:t>
      </w:r>
      <w:proofErr w:type="spellStart"/>
      <w:r>
        <w:rPr>
          <w:rFonts w:ascii="Arial Narrow" w:hAnsi="Arial Narrow" w:cs="Tahoma"/>
          <w:sz w:val="24"/>
          <w:szCs w:val="24"/>
        </w:rPr>
        <w:t>masyarakat</w:t>
      </w:r>
      <w:proofErr w:type="spellEnd"/>
      <w:r>
        <w:rPr>
          <w:rFonts w:ascii="Arial Narrow" w:hAnsi="Arial Narrow" w:cs="Tahoma"/>
          <w:sz w:val="24"/>
          <w:szCs w:val="24"/>
        </w:rPr>
        <w:t xml:space="preserve"> yang </w:t>
      </w:r>
      <w:proofErr w:type="spellStart"/>
      <w:r>
        <w:rPr>
          <w:rFonts w:ascii="Arial Narrow" w:hAnsi="Arial Narrow" w:cs="Tahoma"/>
          <w:sz w:val="24"/>
          <w:szCs w:val="24"/>
        </w:rPr>
        <w:t>memiliki</w:t>
      </w:r>
      <w:proofErr w:type="spellEnd"/>
      <w:r>
        <w:rPr>
          <w:rFonts w:ascii="Arial Narrow" w:hAnsi="Arial Narrow" w:cs="Tahoma"/>
          <w:sz w:val="24"/>
          <w:szCs w:val="24"/>
        </w:rPr>
        <w:t xml:space="preserve"> </w:t>
      </w:r>
      <w:proofErr w:type="spellStart"/>
      <w:r>
        <w:rPr>
          <w:rFonts w:ascii="Arial Narrow" w:hAnsi="Arial Narrow" w:cs="Tahoma"/>
          <w:sz w:val="24"/>
          <w:szCs w:val="24"/>
        </w:rPr>
        <w:t>nilai</w:t>
      </w:r>
      <w:proofErr w:type="spellEnd"/>
      <w:r>
        <w:rPr>
          <w:rFonts w:ascii="Arial Narrow" w:hAnsi="Arial Narrow" w:cs="Tahoma"/>
          <w:sz w:val="24"/>
          <w:szCs w:val="24"/>
        </w:rPr>
        <w:t xml:space="preserve"> </w:t>
      </w:r>
      <w:proofErr w:type="spellStart"/>
      <w:r>
        <w:rPr>
          <w:rFonts w:ascii="Arial Narrow" w:hAnsi="Arial Narrow" w:cs="Tahoma"/>
          <w:sz w:val="24"/>
          <w:szCs w:val="24"/>
        </w:rPr>
        <w:t>sejarah</w:t>
      </w:r>
      <w:proofErr w:type="spellEnd"/>
    </w:p>
    <w:p w14:paraId="3D1648A1" w14:textId="77777777" w:rsidR="001C3FB8" w:rsidRDefault="000C0BFC">
      <w:pPr>
        <w:pStyle w:val="ListParagraph"/>
        <w:numPr>
          <w:ilvl w:val="0"/>
          <w:numId w:val="63"/>
        </w:numPr>
        <w:snapToGrid w:val="0"/>
        <w:spacing w:line="360" w:lineRule="auto"/>
        <w:ind w:left="990" w:hanging="270"/>
        <w:jc w:val="both"/>
        <w:rPr>
          <w:rFonts w:ascii="Arial Narrow" w:hAnsi="Arial Narrow" w:cs="Tahoma"/>
          <w:sz w:val="24"/>
          <w:szCs w:val="24"/>
        </w:rPr>
      </w:pPr>
      <w:proofErr w:type="spellStart"/>
      <w:r>
        <w:rPr>
          <w:rFonts w:ascii="Arial Narrow" w:hAnsi="Arial Narrow" w:cs="Tahoma"/>
          <w:sz w:val="24"/>
          <w:szCs w:val="24"/>
        </w:rPr>
        <w:t>Melindungi</w:t>
      </w:r>
      <w:proofErr w:type="spellEnd"/>
      <w:r>
        <w:rPr>
          <w:rFonts w:ascii="Arial Narrow" w:hAnsi="Arial Narrow" w:cs="Tahoma"/>
          <w:sz w:val="24"/>
          <w:szCs w:val="24"/>
        </w:rPr>
        <w:t xml:space="preserve"> </w:t>
      </w:r>
      <w:proofErr w:type="spellStart"/>
      <w:r>
        <w:rPr>
          <w:rFonts w:ascii="Arial Narrow" w:hAnsi="Arial Narrow" w:cs="Tahoma"/>
          <w:sz w:val="24"/>
          <w:szCs w:val="24"/>
        </w:rPr>
        <w:t>kelestarian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suci</w:t>
      </w:r>
      <w:proofErr w:type="spellEnd"/>
      <w:r>
        <w:rPr>
          <w:rFonts w:ascii="Arial Narrow" w:hAnsi="Arial Narrow" w:cs="Tahoma"/>
          <w:sz w:val="24"/>
          <w:szCs w:val="24"/>
        </w:rPr>
        <w:t xml:space="preserve"> dan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tempat</w:t>
      </w:r>
      <w:proofErr w:type="spellEnd"/>
      <w:r>
        <w:rPr>
          <w:rFonts w:ascii="Arial Narrow" w:hAnsi="Arial Narrow" w:cs="Tahoma"/>
          <w:sz w:val="24"/>
          <w:szCs w:val="24"/>
        </w:rPr>
        <w:t xml:space="preserve"> </w:t>
      </w:r>
      <w:proofErr w:type="spellStart"/>
      <w:r>
        <w:rPr>
          <w:rFonts w:ascii="Arial Narrow" w:hAnsi="Arial Narrow" w:cs="Tahoma"/>
          <w:sz w:val="24"/>
          <w:szCs w:val="24"/>
        </w:rPr>
        <w:t>suci</w:t>
      </w:r>
      <w:proofErr w:type="spellEnd"/>
    </w:p>
    <w:p w14:paraId="1AED2507" w14:textId="77777777" w:rsidR="001C3FB8" w:rsidRDefault="000C0BFC">
      <w:pPr>
        <w:pStyle w:val="ListParagraph"/>
        <w:numPr>
          <w:ilvl w:val="0"/>
          <w:numId w:val="63"/>
        </w:numPr>
        <w:snapToGrid w:val="0"/>
        <w:spacing w:line="360" w:lineRule="auto"/>
        <w:ind w:left="990" w:hanging="270"/>
        <w:jc w:val="both"/>
        <w:rPr>
          <w:rFonts w:ascii="Arial Narrow" w:hAnsi="Arial Narrow" w:cs="Tahoma"/>
          <w:sz w:val="24"/>
          <w:szCs w:val="24"/>
        </w:rPr>
      </w:pPr>
      <w:proofErr w:type="spellStart"/>
      <w:r>
        <w:rPr>
          <w:rFonts w:ascii="Arial Narrow" w:hAnsi="Arial Narrow" w:cs="Tahoma"/>
          <w:sz w:val="24"/>
          <w:szCs w:val="24"/>
        </w:rPr>
        <w:t>Revitalisasi</w:t>
      </w:r>
      <w:proofErr w:type="spellEnd"/>
      <w:r>
        <w:rPr>
          <w:rFonts w:ascii="Arial Narrow" w:hAnsi="Arial Narrow" w:cs="Tahoma"/>
          <w:sz w:val="24"/>
          <w:szCs w:val="24"/>
        </w:rPr>
        <w:t xml:space="preserve"> </w:t>
      </w:r>
      <w:proofErr w:type="spellStart"/>
      <w:r>
        <w:rPr>
          <w:rFonts w:ascii="Arial Narrow" w:hAnsi="Arial Narrow" w:cs="Tahoma"/>
          <w:sz w:val="24"/>
          <w:szCs w:val="24"/>
        </w:rPr>
        <w:t>kawasan-kawasan</w:t>
      </w:r>
      <w:proofErr w:type="spellEnd"/>
      <w:r>
        <w:rPr>
          <w:rFonts w:ascii="Arial Narrow" w:hAnsi="Arial Narrow" w:cs="Tahoma"/>
          <w:sz w:val="24"/>
          <w:szCs w:val="24"/>
        </w:rPr>
        <w:t xml:space="preserve"> yang </w:t>
      </w:r>
      <w:proofErr w:type="spellStart"/>
      <w:r>
        <w:rPr>
          <w:rFonts w:ascii="Arial Narrow" w:hAnsi="Arial Narrow" w:cs="Tahoma"/>
          <w:sz w:val="24"/>
          <w:szCs w:val="24"/>
        </w:rPr>
        <w:t>mendukung</w:t>
      </w:r>
      <w:proofErr w:type="spellEnd"/>
      <w:r>
        <w:rPr>
          <w:rFonts w:ascii="Arial Narrow" w:hAnsi="Arial Narrow" w:cs="Tahoma"/>
          <w:sz w:val="24"/>
          <w:szCs w:val="24"/>
        </w:rPr>
        <w:t xml:space="preserve"> </w:t>
      </w:r>
      <w:proofErr w:type="spellStart"/>
      <w:r>
        <w:rPr>
          <w:rFonts w:ascii="Arial Narrow" w:hAnsi="Arial Narrow" w:cs="Tahoma"/>
          <w:sz w:val="24"/>
          <w:szCs w:val="24"/>
        </w:rPr>
        <w:t>pencitraan</w:t>
      </w:r>
      <w:proofErr w:type="spellEnd"/>
      <w:r>
        <w:rPr>
          <w:rFonts w:ascii="Arial Narrow" w:hAnsi="Arial Narrow" w:cs="Tahoma"/>
          <w:sz w:val="24"/>
          <w:szCs w:val="24"/>
        </w:rPr>
        <w:t xml:space="preserve"> </w:t>
      </w:r>
      <w:proofErr w:type="spellStart"/>
      <w:r>
        <w:rPr>
          <w:rFonts w:ascii="Arial Narrow" w:hAnsi="Arial Narrow" w:cs="Tahoma"/>
          <w:sz w:val="24"/>
          <w:szCs w:val="24"/>
        </w:rPr>
        <w:t>kota</w:t>
      </w:r>
      <w:proofErr w:type="spellEnd"/>
      <w:r>
        <w:rPr>
          <w:rFonts w:ascii="Arial Narrow" w:hAnsi="Arial Narrow" w:cs="Tahoma"/>
          <w:sz w:val="24"/>
          <w:szCs w:val="24"/>
        </w:rPr>
        <w:t xml:space="preserve"> </w:t>
      </w:r>
      <w:proofErr w:type="spellStart"/>
      <w:r>
        <w:rPr>
          <w:rFonts w:ascii="Arial Narrow" w:hAnsi="Arial Narrow" w:cs="Tahoma"/>
          <w:sz w:val="24"/>
          <w:szCs w:val="24"/>
        </w:rPr>
        <w:t>berwawasan</w:t>
      </w:r>
      <w:proofErr w:type="spellEnd"/>
      <w:r>
        <w:rPr>
          <w:rFonts w:ascii="Arial Narrow" w:hAnsi="Arial Narrow" w:cs="Tahoma"/>
          <w:sz w:val="24"/>
          <w:szCs w:val="24"/>
        </w:rPr>
        <w:t xml:space="preserve"> </w:t>
      </w:r>
      <w:proofErr w:type="spellStart"/>
      <w:r>
        <w:rPr>
          <w:rFonts w:ascii="Arial Narrow" w:hAnsi="Arial Narrow" w:cs="Tahoma"/>
          <w:sz w:val="24"/>
          <w:szCs w:val="24"/>
        </w:rPr>
        <w:t>budaya</w:t>
      </w:r>
      <w:proofErr w:type="spellEnd"/>
      <w:r>
        <w:rPr>
          <w:rFonts w:ascii="Arial Narrow" w:hAnsi="Arial Narrow" w:cs="Tahoma"/>
          <w:sz w:val="24"/>
          <w:szCs w:val="24"/>
        </w:rPr>
        <w:t>.</w:t>
      </w:r>
    </w:p>
    <w:p w14:paraId="16B23D89" w14:textId="77777777" w:rsidR="001C3FB8" w:rsidRDefault="000C0BFC">
      <w:pPr>
        <w:pStyle w:val="ListParagraph"/>
        <w:numPr>
          <w:ilvl w:val="0"/>
          <w:numId w:val="64"/>
        </w:numPr>
        <w:snapToGrid w:val="0"/>
        <w:spacing w:line="360" w:lineRule="auto"/>
        <w:ind w:left="426"/>
        <w:jc w:val="both"/>
        <w:rPr>
          <w:rFonts w:ascii="Arial Narrow" w:hAnsi="Arial Narrow" w:cs="Tahoma"/>
          <w:sz w:val="24"/>
          <w:szCs w:val="24"/>
        </w:rPr>
      </w:pPr>
      <w:r>
        <w:rPr>
          <w:rFonts w:ascii="Arial Narrow" w:hAnsi="Arial Narrow" w:cs="Tahoma"/>
          <w:sz w:val="24"/>
          <w:szCs w:val="24"/>
          <w:lang w:val="id-ID"/>
        </w:rPr>
        <w:t>Sistem pengelolaan air limbah kota , terdiri atas :</w:t>
      </w:r>
    </w:p>
    <w:p w14:paraId="4EEF68E4" w14:textId="77777777" w:rsidR="001C3FB8" w:rsidRDefault="000C0BFC">
      <w:pPr>
        <w:pStyle w:val="ListParagraph"/>
        <w:numPr>
          <w:ilvl w:val="0"/>
          <w:numId w:val="65"/>
        </w:numPr>
        <w:snapToGrid w:val="0"/>
        <w:spacing w:line="360" w:lineRule="auto"/>
        <w:ind w:left="993"/>
        <w:jc w:val="both"/>
        <w:rPr>
          <w:rFonts w:ascii="Arial Narrow" w:hAnsi="Arial Narrow" w:cs="Tahoma"/>
          <w:sz w:val="24"/>
          <w:szCs w:val="24"/>
        </w:rPr>
      </w:pPr>
      <w:r>
        <w:rPr>
          <w:rFonts w:ascii="Arial Narrow" w:hAnsi="Arial Narrow" w:cs="Tahoma"/>
          <w:sz w:val="24"/>
          <w:szCs w:val="24"/>
          <w:lang w:val="id-ID"/>
        </w:rPr>
        <w:t>Sisitem pengelolaan air limbah perpipaan terpusat skala kota melalui jaringan pengu</w:t>
      </w:r>
      <w:r w:rsidR="00020BDE">
        <w:rPr>
          <w:rFonts w:ascii="Arial Narrow" w:hAnsi="Arial Narrow" w:cs="Tahoma"/>
          <w:sz w:val="24"/>
          <w:szCs w:val="24"/>
          <w:lang w:val="id-ID"/>
        </w:rPr>
        <w:t>mpul dan diolah serta dibuang s</w:t>
      </w:r>
      <w:r>
        <w:rPr>
          <w:rFonts w:ascii="Arial Narrow" w:hAnsi="Arial Narrow" w:cs="Tahoma"/>
          <w:sz w:val="24"/>
          <w:szCs w:val="24"/>
          <w:lang w:val="id-ID"/>
        </w:rPr>
        <w:t>ecara terpusat</w:t>
      </w:r>
    </w:p>
    <w:p w14:paraId="5197CE8A" w14:textId="77777777" w:rsidR="001C3FB8" w:rsidRDefault="000C0BFC">
      <w:pPr>
        <w:pStyle w:val="ListParagraph"/>
        <w:numPr>
          <w:ilvl w:val="0"/>
          <w:numId w:val="65"/>
        </w:numPr>
        <w:snapToGrid w:val="0"/>
        <w:spacing w:line="360" w:lineRule="auto"/>
        <w:ind w:left="993"/>
        <w:jc w:val="both"/>
        <w:rPr>
          <w:rFonts w:ascii="Arial Narrow" w:hAnsi="Arial Narrow" w:cs="Tahoma"/>
          <w:sz w:val="24"/>
          <w:szCs w:val="24"/>
        </w:rPr>
      </w:pPr>
      <w:r>
        <w:rPr>
          <w:rFonts w:ascii="Arial Narrow" w:hAnsi="Arial Narrow" w:cs="Tahoma"/>
          <w:sz w:val="24"/>
          <w:szCs w:val="24"/>
          <w:lang w:val="id-ID"/>
        </w:rPr>
        <w:t>Sistem pembuangan air limbah setempat secara individual maupun berkelompok skala kecil</w:t>
      </w:r>
    </w:p>
    <w:p w14:paraId="47DB6A8F" w14:textId="77777777" w:rsidR="001C3FB8" w:rsidRDefault="000C0BFC">
      <w:pPr>
        <w:pStyle w:val="ListParagraph"/>
        <w:numPr>
          <w:ilvl w:val="0"/>
          <w:numId w:val="65"/>
        </w:numPr>
        <w:snapToGrid w:val="0"/>
        <w:spacing w:line="360" w:lineRule="auto"/>
        <w:ind w:left="993"/>
        <w:jc w:val="both"/>
        <w:rPr>
          <w:rFonts w:ascii="Arial Narrow" w:hAnsi="Arial Narrow" w:cs="Tahoma"/>
          <w:sz w:val="24"/>
          <w:szCs w:val="24"/>
        </w:rPr>
      </w:pPr>
      <w:r>
        <w:rPr>
          <w:rFonts w:ascii="Arial Narrow" w:hAnsi="Arial Narrow" w:cs="Tahoma"/>
          <w:sz w:val="24"/>
          <w:szCs w:val="24"/>
          <w:lang w:val="id-ID"/>
        </w:rPr>
        <w:t>Penanganan air limbah in</w:t>
      </w:r>
      <w:r w:rsidR="00020BDE">
        <w:rPr>
          <w:rFonts w:ascii="Arial Narrow" w:hAnsi="Arial Narrow" w:cs="Tahoma"/>
          <w:sz w:val="24"/>
          <w:szCs w:val="24"/>
          <w:lang w:val="id-ID"/>
        </w:rPr>
        <w:t>dustri ditangani secara kolektif</w:t>
      </w:r>
      <w:r>
        <w:rPr>
          <w:rFonts w:ascii="Arial Narrow" w:hAnsi="Arial Narrow" w:cs="Tahoma"/>
          <w:sz w:val="24"/>
          <w:szCs w:val="24"/>
          <w:lang w:val="id-ID"/>
        </w:rPr>
        <w:t xml:space="preserve"> pada lingkup kawasan peruntukan industri</w:t>
      </w:r>
    </w:p>
    <w:p w14:paraId="4793D567" w14:textId="77777777" w:rsidR="001C3FB8" w:rsidRDefault="000C0BFC">
      <w:pPr>
        <w:pStyle w:val="ListParagraph"/>
        <w:numPr>
          <w:ilvl w:val="0"/>
          <w:numId w:val="64"/>
        </w:numPr>
        <w:snapToGrid w:val="0"/>
        <w:spacing w:line="360" w:lineRule="auto"/>
        <w:ind w:left="426"/>
        <w:jc w:val="both"/>
        <w:rPr>
          <w:rFonts w:ascii="Arial Narrow" w:hAnsi="Arial Narrow" w:cs="Tahoma"/>
          <w:sz w:val="24"/>
          <w:szCs w:val="24"/>
        </w:rPr>
      </w:pPr>
      <w:r>
        <w:rPr>
          <w:rFonts w:ascii="Arial Narrow" w:hAnsi="Arial Narrow" w:cs="Tahoma"/>
          <w:sz w:val="24"/>
          <w:szCs w:val="24"/>
          <w:lang w:val="id-ID"/>
        </w:rPr>
        <w:t>Pengembangan sistrem pembuangan air limbah perpipaan terpusat (off site) , melalui pendayagunaan dan pemeliharaan instalasi pengolahan air limbah  (IPAL) suwung Denpasar Selatan melayani sebagian kawasan pusat kota denpasar, sebagian kawasan Denpasar Selatan dan kawasan Sanur, serta sebagian kawasan Kuta (wilayah kabupate</w:t>
      </w:r>
      <w:r w:rsidR="00020BDE">
        <w:rPr>
          <w:rFonts w:ascii="Arial Narrow" w:hAnsi="Arial Narrow" w:cs="Tahoma"/>
          <w:sz w:val="24"/>
          <w:szCs w:val="24"/>
          <w:lang w:val="id-ID"/>
        </w:rPr>
        <w:t>n Badung) pada tahap I dan perl</w:t>
      </w:r>
      <w:r>
        <w:rPr>
          <w:rFonts w:ascii="Arial Narrow" w:hAnsi="Arial Narrow" w:cs="Tahoma"/>
          <w:sz w:val="24"/>
          <w:szCs w:val="24"/>
          <w:lang w:val="id-ID"/>
        </w:rPr>
        <w:t>uasan pada kawasan lainnya pada tahap II, dan tahap III.</w:t>
      </w:r>
    </w:p>
    <w:p w14:paraId="0D6EA803" w14:textId="77777777" w:rsidR="001C3FB8" w:rsidRDefault="000C0BFC">
      <w:pPr>
        <w:pStyle w:val="ListParagraph"/>
        <w:numPr>
          <w:ilvl w:val="0"/>
          <w:numId w:val="64"/>
        </w:numPr>
        <w:snapToGrid w:val="0"/>
        <w:spacing w:line="360" w:lineRule="auto"/>
        <w:ind w:left="426"/>
        <w:jc w:val="both"/>
        <w:rPr>
          <w:rFonts w:ascii="Arial Narrow" w:hAnsi="Arial Narrow" w:cs="Tahoma"/>
          <w:sz w:val="24"/>
          <w:szCs w:val="24"/>
        </w:rPr>
      </w:pPr>
      <w:r>
        <w:rPr>
          <w:rFonts w:ascii="Arial Narrow" w:hAnsi="Arial Narrow" w:cs="Tahoma"/>
          <w:sz w:val="24"/>
          <w:szCs w:val="24"/>
          <w:lang w:val="id-ID"/>
        </w:rPr>
        <w:t>Pada kawasan-kawasan yang tidak terlayani jaringan air limbah perpipaan terpusat skala kota, dikembangkan jaringan air limbah komunal setempat (on-site) dalam bentuk program sanitasi masyarakat (sanimas) dan bentuk lainnya yang dapat dikelola  masyarakat atau kerjasama dengan pihak lain</w:t>
      </w:r>
    </w:p>
    <w:p w14:paraId="69303B87" w14:textId="77777777" w:rsidR="001C3FB8" w:rsidRDefault="000C0BFC">
      <w:pPr>
        <w:pStyle w:val="ListParagraph"/>
        <w:numPr>
          <w:ilvl w:val="0"/>
          <w:numId w:val="64"/>
        </w:numPr>
        <w:snapToGrid w:val="0"/>
        <w:spacing w:line="360" w:lineRule="auto"/>
        <w:ind w:left="426"/>
        <w:jc w:val="both"/>
        <w:rPr>
          <w:rFonts w:ascii="Arial Narrow" w:hAnsi="Arial Narrow" w:cs="Tahoma"/>
          <w:sz w:val="24"/>
          <w:szCs w:val="24"/>
        </w:rPr>
      </w:pPr>
      <w:r>
        <w:rPr>
          <w:rFonts w:ascii="Arial Narrow" w:hAnsi="Arial Narrow" w:cs="Tahoma"/>
          <w:sz w:val="24"/>
          <w:szCs w:val="24"/>
          <w:lang w:val="id-ID"/>
        </w:rPr>
        <w:t>Peta rencana pengembangan sistem jaringan air limbah  digambarkan dalam peta rencana sistem jaringan air limbah dengan tingkat ketelitian  1 : 25.000</w:t>
      </w:r>
    </w:p>
    <w:p w14:paraId="7A688BF9" w14:textId="77777777" w:rsidR="001C3FB8" w:rsidRDefault="000C0BFC">
      <w:pPr>
        <w:pStyle w:val="ListParagraph"/>
        <w:numPr>
          <w:ilvl w:val="0"/>
          <w:numId w:val="66"/>
        </w:numPr>
        <w:snapToGrid w:val="0"/>
        <w:spacing w:line="360" w:lineRule="auto"/>
        <w:ind w:left="426" w:hanging="284"/>
        <w:jc w:val="both"/>
        <w:rPr>
          <w:rFonts w:ascii="Arial Narrow" w:hAnsi="Arial Narrow" w:cs="Tahoma"/>
          <w:sz w:val="24"/>
          <w:szCs w:val="24"/>
          <w:lang w:val="id-ID"/>
        </w:rPr>
      </w:pPr>
      <w:r>
        <w:rPr>
          <w:rFonts w:ascii="Arial Narrow" w:hAnsi="Arial Narrow" w:cs="Tahoma"/>
          <w:sz w:val="24"/>
          <w:szCs w:val="24"/>
          <w:lang w:val="id-ID"/>
        </w:rPr>
        <w:lastRenderedPageBreak/>
        <w:t>Sistem persampahan kota sebagaimana dimaksud dalam pasal 13 ayat (3) hurup c, angka 3, terdiri atas  :</w:t>
      </w:r>
    </w:p>
    <w:p w14:paraId="17CEB8CF" w14:textId="77777777" w:rsidR="001C3FB8" w:rsidRDefault="000C0BFC">
      <w:pPr>
        <w:pStyle w:val="ListParagraph"/>
        <w:numPr>
          <w:ilvl w:val="0"/>
          <w:numId w:val="67"/>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Jenis sampah yang dikelola;</w:t>
      </w:r>
    </w:p>
    <w:p w14:paraId="70949FA8" w14:textId="77777777" w:rsidR="001C3FB8" w:rsidRDefault="000C0BFC">
      <w:pPr>
        <w:pStyle w:val="ListParagraph"/>
        <w:numPr>
          <w:ilvl w:val="0"/>
          <w:numId w:val="67"/>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Penyelenggaraan sistem pengelolaan sampah; dan</w:t>
      </w:r>
    </w:p>
    <w:p w14:paraId="10BDF4A8" w14:textId="77777777" w:rsidR="001C3FB8" w:rsidRDefault="000C0BFC">
      <w:pPr>
        <w:pStyle w:val="ListParagraph"/>
        <w:numPr>
          <w:ilvl w:val="0"/>
          <w:numId w:val="67"/>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Penanganan sampah.</w:t>
      </w:r>
    </w:p>
    <w:p w14:paraId="625F97FD" w14:textId="77777777" w:rsidR="001C3FB8" w:rsidRDefault="000C0BFC">
      <w:pPr>
        <w:pStyle w:val="ListParagraph"/>
        <w:numPr>
          <w:ilvl w:val="0"/>
          <w:numId w:val="68"/>
        </w:numPr>
        <w:snapToGrid w:val="0"/>
        <w:spacing w:line="360" w:lineRule="auto"/>
        <w:ind w:left="426" w:hanging="284"/>
        <w:jc w:val="both"/>
        <w:rPr>
          <w:rFonts w:ascii="Arial Narrow" w:hAnsi="Arial Narrow" w:cs="Tahoma"/>
          <w:sz w:val="24"/>
          <w:szCs w:val="24"/>
          <w:lang w:val="id-ID"/>
        </w:rPr>
      </w:pPr>
      <w:r>
        <w:rPr>
          <w:rFonts w:ascii="Arial Narrow" w:hAnsi="Arial Narrow" w:cs="Tahoma"/>
          <w:sz w:val="24"/>
          <w:szCs w:val="24"/>
          <w:lang w:val="id-ID"/>
        </w:rPr>
        <w:t>Jenis sampah yang dikelola sebagaimana dimaksud pada ayat (1), hurup a terdiri atas  :</w:t>
      </w:r>
    </w:p>
    <w:p w14:paraId="08569F47" w14:textId="77777777" w:rsidR="001C3FB8" w:rsidRDefault="000C0BFC">
      <w:pPr>
        <w:pStyle w:val="ListParagraph"/>
        <w:numPr>
          <w:ilvl w:val="0"/>
          <w:numId w:val="69"/>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Sampah rumah tangga, tidak termasuk tinja;</w:t>
      </w:r>
    </w:p>
    <w:p w14:paraId="7E291C83" w14:textId="77777777" w:rsidR="001C3FB8" w:rsidRDefault="000C0BFC">
      <w:pPr>
        <w:pStyle w:val="ListParagraph"/>
        <w:numPr>
          <w:ilvl w:val="0"/>
          <w:numId w:val="69"/>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Sampah sejenis sampah rumah tangga; dan</w:t>
      </w:r>
    </w:p>
    <w:p w14:paraId="0A37D6DD" w14:textId="77777777" w:rsidR="001C3FB8" w:rsidRDefault="000C0BFC">
      <w:pPr>
        <w:pStyle w:val="ListParagraph"/>
        <w:numPr>
          <w:ilvl w:val="0"/>
          <w:numId w:val="69"/>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Sampah spesifik.</w:t>
      </w:r>
    </w:p>
    <w:p w14:paraId="1B3A86C6" w14:textId="77777777" w:rsidR="001C3FB8" w:rsidRDefault="000C0BFC">
      <w:pPr>
        <w:pStyle w:val="ListParagraph"/>
        <w:numPr>
          <w:ilvl w:val="0"/>
          <w:numId w:val="70"/>
        </w:numPr>
        <w:snapToGrid w:val="0"/>
        <w:spacing w:line="360" w:lineRule="auto"/>
        <w:ind w:left="426" w:hanging="284"/>
        <w:jc w:val="both"/>
        <w:rPr>
          <w:rFonts w:ascii="Arial Narrow" w:hAnsi="Arial Narrow" w:cs="Tahoma"/>
          <w:sz w:val="24"/>
          <w:szCs w:val="24"/>
          <w:lang w:val="id-ID"/>
        </w:rPr>
      </w:pPr>
      <w:r>
        <w:rPr>
          <w:rFonts w:ascii="Arial Narrow" w:hAnsi="Arial Narrow" w:cs="Tahoma"/>
          <w:sz w:val="24"/>
          <w:szCs w:val="24"/>
          <w:lang w:val="id-ID"/>
        </w:rPr>
        <w:t>Penyelenggaraan sistem pengelolaan sampah sebagaimana dimaksud pada ayat (1), huruf b terdiri atas  :</w:t>
      </w:r>
    </w:p>
    <w:p w14:paraId="2F510D08" w14:textId="77777777" w:rsidR="001C3FB8" w:rsidRDefault="000C0BFC">
      <w:pPr>
        <w:pStyle w:val="ListParagraph"/>
        <w:numPr>
          <w:ilvl w:val="0"/>
          <w:numId w:val="71"/>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Pengurangan sampah untuk sampah rumah tangga dan sampah sejenis sampah rumah tangga meliputi pembatasan timbulan sampah (reduce), pendauran ulang sampah (recycle), pemanfaatan kembali sampah (reuse), perubahan pola pikir (reimagine), dan perubahan disain pengelolaan (redesign);</w:t>
      </w:r>
    </w:p>
    <w:p w14:paraId="536DC119" w14:textId="77777777" w:rsidR="001C3FB8" w:rsidRDefault="000C0BFC">
      <w:pPr>
        <w:pStyle w:val="ListParagraph"/>
        <w:numPr>
          <w:ilvl w:val="0"/>
          <w:numId w:val="71"/>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Penanganan sampah untuk sampah rumah tangga dan sejenis dikelola melalui pemilahan, pengumpulan, pengangkutan, pengolahan dan pemrosesan akhir; dan</w:t>
      </w:r>
    </w:p>
    <w:p w14:paraId="3495CA14" w14:textId="77777777" w:rsidR="001C3FB8" w:rsidRDefault="000C0BFC">
      <w:pPr>
        <w:pStyle w:val="ListParagraph"/>
        <w:numPr>
          <w:ilvl w:val="0"/>
          <w:numId w:val="71"/>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Pengelolaan sampah spesifik termasuk sampah limbah B3, diatur dengan Peraturan Walikota.</w:t>
      </w:r>
    </w:p>
    <w:p w14:paraId="71762D9D" w14:textId="77777777" w:rsidR="001C3FB8" w:rsidRDefault="000C0BFC">
      <w:pPr>
        <w:pStyle w:val="ListParagraph"/>
        <w:numPr>
          <w:ilvl w:val="0"/>
          <w:numId w:val="72"/>
        </w:numPr>
        <w:snapToGrid w:val="0"/>
        <w:spacing w:line="360" w:lineRule="auto"/>
        <w:ind w:left="426" w:hanging="284"/>
        <w:jc w:val="both"/>
        <w:rPr>
          <w:rFonts w:ascii="Arial Narrow" w:hAnsi="Arial Narrow" w:cs="Tahoma"/>
          <w:sz w:val="24"/>
          <w:szCs w:val="24"/>
          <w:lang w:val="id-ID"/>
        </w:rPr>
      </w:pPr>
      <w:r>
        <w:rPr>
          <w:rFonts w:ascii="Arial Narrow" w:hAnsi="Arial Narrow" w:cs="Tahoma"/>
          <w:sz w:val="24"/>
          <w:szCs w:val="24"/>
          <w:lang w:val="id-ID"/>
        </w:rPr>
        <w:t>Penanganan sampah, sebagaimana dimaksud pada ayat (1), huruf c dilaksanakan melalui:</w:t>
      </w:r>
    </w:p>
    <w:p w14:paraId="5DC0E3C2" w14:textId="77777777" w:rsidR="001C3FB8" w:rsidRDefault="000C0BFC">
      <w:pPr>
        <w:pStyle w:val="ListParagraph"/>
        <w:numPr>
          <w:ilvl w:val="0"/>
          <w:numId w:val="73"/>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Sampah rumah tangga, sampah pasar, sampah rumah makan/retoran dan sampah hotel dikumpulkan oleh penghuninya atau petugas sampah, setelah melalui tahapan pengurangan sampah, kemudian diangkut TPS;</w:t>
      </w:r>
    </w:p>
    <w:p w14:paraId="4BEE6FE7" w14:textId="77777777" w:rsidR="001C3FB8" w:rsidRDefault="000C0BFC">
      <w:pPr>
        <w:pStyle w:val="ListParagraph"/>
        <w:numPr>
          <w:ilvl w:val="0"/>
          <w:numId w:val="73"/>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Sampah jalanan dan sampah lainnya dikumpulkan pada tepi jalan kemudian diangkut dengan saran</w:t>
      </w:r>
      <w:r w:rsidR="00735579">
        <w:rPr>
          <w:rFonts w:ascii="Arial Narrow" w:hAnsi="Arial Narrow" w:cs="Tahoma"/>
          <w:sz w:val="24"/>
          <w:szCs w:val="24"/>
          <w:lang w:val="id-ID"/>
        </w:rPr>
        <w:t xml:space="preserve">a pengangkut sampah ke </w:t>
      </w:r>
      <w:r w:rsidR="00735579">
        <w:rPr>
          <w:rFonts w:ascii="Arial Narrow" w:hAnsi="Arial Narrow" w:cs="Tahoma"/>
          <w:sz w:val="24"/>
          <w:szCs w:val="24"/>
        </w:rPr>
        <w:t>TPS</w:t>
      </w:r>
      <w:r>
        <w:rPr>
          <w:rFonts w:ascii="Arial Narrow" w:hAnsi="Arial Narrow" w:cs="Tahoma"/>
          <w:sz w:val="24"/>
          <w:szCs w:val="24"/>
          <w:lang w:val="id-ID"/>
        </w:rPr>
        <w:t>;</w:t>
      </w:r>
    </w:p>
    <w:p w14:paraId="1547D660" w14:textId="77777777" w:rsidR="001C3FB8" w:rsidRDefault="000C0BFC">
      <w:pPr>
        <w:pStyle w:val="ListParagraph"/>
        <w:numPr>
          <w:ilvl w:val="0"/>
          <w:numId w:val="73"/>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Sebelum ke TPA sampah dari transfer depo dan TPS dapat dibawa ke tempat pengomposan dengan pemilahan sampah terlebih dahulu;</w:t>
      </w:r>
    </w:p>
    <w:p w14:paraId="7FF7D219" w14:textId="77777777" w:rsidR="001C3FB8" w:rsidRDefault="000C0BFC">
      <w:pPr>
        <w:pStyle w:val="ListParagraph"/>
        <w:numPr>
          <w:ilvl w:val="0"/>
          <w:numId w:val="73"/>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lastRenderedPageBreak/>
        <w:t>Sampah di transfer depo dan TPS diangkut dengan truck sampah ke tempat pemrosesan akhir (TPA) di IPST Suwung; dan</w:t>
      </w:r>
    </w:p>
    <w:p w14:paraId="6144163F" w14:textId="77777777" w:rsidR="001C3FB8" w:rsidRDefault="000C0BFC">
      <w:pPr>
        <w:pStyle w:val="ListParagraph"/>
        <w:numPr>
          <w:ilvl w:val="0"/>
          <w:numId w:val="73"/>
        </w:numPr>
        <w:snapToGrid w:val="0"/>
        <w:spacing w:line="360" w:lineRule="auto"/>
        <w:ind w:left="709" w:hanging="283"/>
        <w:jc w:val="both"/>
        <w:rPr>
          <w:rFonts w:ascii="Arial Narrow" w:hAnsi="Arial Narrow" w:cs="Tahoma"/>
          <w:sz w:val="24"/>
          <w:szCs w:val="24"/>
          <w:lang w:val="id-ID"/>
        </w:rPr>
      </w:pPr>
      <w:r>
        <w:rPr>
          <w:rFonts w:ascii="Arial Narrow" w:hAnsi="Arial Narrow" w:cs="Tahoma"/>
          <w:sz w:val="24"/>
          <w:szCs w:val="24"/>
          <w:lang w:val="id-ID"/>
        </w:rPr>
        <w:t>Pengelolaan sampah dikelola oleh dinas terkait, desa pakraman , masyarakat atau swasta.</w:t>
      </w:r>
    </w:p>
    <w:p w14:paraId="0C1650D2" w14:textId="77777777" w:rsidR="001C3FB8" w:rsidRDefault="000C0BFC">
      <w:pPr>
        <w:pStyle w:val="ListParagraph"/>
        <w:numPr>
          <w:ilvl w:val="0"/>
          <w:numId w:val="74"/>
        </w:numPr>
        <w:snapToGrid w:val="0"/>
        <w:spacing w:line="360" w:lineRule="auto"/>
        <w:ind w:left="426" w:hanging="284"/>
        <w:jc w:val="both"/>
        <w:rPr>
          <w:rFonts w:ascii="Arial Narrow" w:hAnsi="Arial Narrow" w:cs="Tahoma"/>
          <w:color w:val="000000" w:themeColor="text1"/>
          <w:sz w:val="24"/>
          <w:szCs w:val="24"/>
          <w:lang w:val="id-ID"/>
        </w:rPr>
      </w:pPr>
      <w:r>
        <w:rPr>
          <w:rFonts w:ascii="Arial Narrow" w:hAnsi="Arial Narrow" w:cs="Tahoma"/>
          <w:color w:val="000000" w:themeColor="text1"/>
          <w:sz w:val="24"/>
          <w:szCs w:val="24"/>
          <w:lang w:val="id-ID"/>
        </w:rPr>
        <w:t>Tempat Pemrosesan Akhir (TPA) sampah, terdiri atas di TPA Suwung seluas 10 Ha di Kecamatan Denpasar Selatan.</w:t>
      </w:r>
    </w:p>
    <w:p w14:paraId="4F274B46" w14:textId="77777777" w:rsidR="001C3FB8" w:rsidRDefault="000C0BFC">
      <w:pPr>
        <w:pStyle w:val="ListParagraph"/>
        <w:numPr>
          <w:ilvl w:val="0"/>
          <w:numId w:val="74"/>
        </w:numPr>
        <w:snapToGrid w:val="0"/>
        <w:spacing w:line="360" w:lineRule="auto"/>
        <w:ind w:left="426" w:hanging="284"/>
        <w:jc w:val="both"/>
        <w:rPr>
          <w:rFonts w:ascii="Arial Narrow" w:hAnsi="Arial Narrow" w:cs="Tahoma"/>
          <w:sz w:val="24"/>
          <w:szCs w:val="24"/>
          <w:lang w:val="id-ID"/>
        </w:rPr>
      </w:pPr>
      <w:r>
        <w:rPr>
          <w:rFonts w:ascii="Arial Narrow" w:hAnsi="Arial Narrow" w:cs="Tahoma"/>
          <w:sz w:val="24"/>
          <w:szCs w:val="24"/>
          <w:lang w:val="id-ID"/>
        </w:rPr>
        <w:t>Tempat Penampungan Sampah Sementara (TPS) tersebar di seluruh wilayah kota</w:t>
      </w:r>
    </w:p>
    <w:p w14:paraId="317FA51B" w14:textId="77777777" w:rsidR="001C3FB8" w:rsidRDefault="000C0BFC">
      <w:pPr>
        <w:pStyle w:val="ListParagraph"/>
        <w:numPr>
          <w:ilvl w:val="0"/>
          <w:numId w:val="74"/>
        </w:numPr>
        <w:snapToGrid w:val="0"/>
        <w:spacing w:line="360" w:lineRule="auto"/>
        <w:ind w:left="426" w:hanging="284"/>
        <w:jc w:val="both"/>
        <w:rPr>
          <w:rFonts w:ascii="Arial Narrow" w:hAnsi="Arial Narrow" w:cs="Tahoma"/>
          <w:sz w:val="24"/>
          <w:szCs w:val="24"/>
          <w:lang w:val="id-ID"/>
        </w:rPr>
      </w:pPr>
      <w:r>
        <w:rPr>
          <w:rFonts w:ascii="Arial Narrow" w:hAnsi="Arial Narrow" w:cs="Tahoma"/>
          <w:sz w:val="24"/>
          <w:szCs w:val="24"/>
          <w:lang w:val="id-ID"/>
        </w:rPr>
        <w:t>Peta rencana pengelolaan persampahan sebagaimana dimaksud pada ayat (1), digambarkan dalam Peta  Rencana Pengelolaan Persampahan dengan tingkat ketelitian 1 :  25.000 sebagaimana  tercantum dalam lampiran XIII, dan merupakan bagian tidak terpisahkan dari Peraturan Daerah ini.</w:t>
      </w:r>
    </w:p>
    <w:p w14:paraId="08EDCD23" w14:textId="77777777" w:rsidR="001C3FB8" w:rsidRDefault="001C3FB8">
      <w:pPr>
        <w:snapToGrid w:val="0"/>
        <w:spacing w:line="360" w:lineRule="auto"/>
        <w:jc w:val="both"/>
        <w:rPr>
          <w:rFonts w:ascii="Arial Narrow" w:hAnsi="Arial Narrow" w:cs="Tahoma"/>
          <w:i/>
          <w:sz w:val="24"/>
          <w:szCs w:val="24"/>
        </w:rPr>
      </w:pPr>
    </w:p>
    <w:p w14:paraId="25E36067" w14:textId="77777777" w:rsidR="001C3FB8" w:rsidRDefault="000C0BFC">
      <w:pPr>
        <w:snapToGrid w:val="0"/>
        <w:spacing w:line="360" w:lineRule="auto"/>
        <w:ind w:firstLine="426"/>
        <w:jc w:val="both"/>
        <w:rPr>
          <w:rFonts w:ascii="Arial Narrow" w:hAnsi="Arial Narrow" w:cs="Tahoma"/>
          <w:sz w:val="24"/>
          <w:szCs w:val="24"/>
        </w:rPr>
      </w:pPr>
      <w:proofErr w:type="spellStart"/>
      <w:r>
        <w:rPr>
          <w:rFonts w:ascii="Arial Narrow" w:hAnsi="Arial Narrow" w:cs="Tahoma"/>
          <w:sz w:val="24"/>
          <w:szCs w:val="24"/>
        </w:rPr>
        <w:t>Secara</w:t>
      </w:r>
      <w:proofErr w:type="spellEnd"/>
      <w:r>
        <w:rPr>
          <w:rFonts w:ascii="Arial Narrow" w:hAnsi="Arial Narrow" w:cs="Tahoma"/>
          <w:sz w:val="24"/>
          <w:szCs w:val="24"/>
        </w:rPr>
        <w:t xml:space="preserve"> Kawasan, Kota Denpasar </w:t>
      </w:r>
      <w:proofErr w:type="spellStart"/>
      <w:r>
        <w:rPr>
          <w:rFonts w:ascii="Arial Narrow" w:hAnsi="Arial Narrow" w:cs="Tahoma"/>
          <w:sz w:val="24"/>
          <w:szCs w:val="24"/>
        </w:rPr>
        <w:t>terbagi</w:t>
      </w:r>
      <w:proofErr w:type="spellEnd"/>
      <w:r>
        <w:rPr>
          <w:rFonts w:ascii="Arial Narrow" w:hAnsi="Arial Narrow" w:cs="Tahoma"/>
          <w:sz w:val="24"/>
          <w:szCs w:val="24"/>
        </w:rPr>
        <w:t xml:space="preserve"> </w:t>
      </w:r>
      <w:proofErr w:type="spellStart"/>
      <w:r>
        <w:rPr>
          <w:rFonts w:ascii="Arial Narrow" w:hAnsi="Arial Narrow" w:cs="Tahoma"/>
          <w:sz w:val="24"/>
          <w:szCs w:val="24"/>
        </w:rPr>
        <w:t>atas</w:t>
      </w:r>
      <w:proofErr w:type="spellEnd"/>
      <w:r>
        <w:rPr>
          <w:rFonts w:ascii="Arial Narrow" w:hAnsi="Arial Narrow" w:cs="Tahoma"/>
          <w:sz w:val="24"/>
          <w:szCs w:val="24"/>
        </w:rPr>
        <w:t xml:space="preserve"> </w:t>
      </w:r>
      <w:proofErr w:type="gramStart"/>
      <w:r>
        <w:rPr>
          <w:rFonts w:ascii="Arial Narrow" w:hAnsi="Arial Narrow" w:cs="Tahoma"/>
          <w:sz w:val="24"/>
          <w:szCs w:val="24"/>
        </w:rPr>
        <w:t xml:space="preserve">Kawasan  </w:t>
      </w:r>
      <w:proofErr w:type="spellStart"/>
      <w:r>
        <w:rPr>
          <w:rFonts w:ascii="Arial Narrow" w:hAnsi="Arial Narrow" w:cs="Tahoma"/>
          <w:sz w:val="24"/>
          <w:szCs w:val="24"/>
        </w:rPr>
        <w:t>Lindung</w:t>
      </w:r>
      <w:proofErr w:type="spellEnd"/>
      <w:proofErr w:type="gramEnd"/>
      <w:r>
        <w:rPr>
          <w:rFonts w:ascii="Arial Narrow" w:hAnsi="Arial Narrow" w:cs="Tahoma"/>
          <w:sz w:val="24"/>
          <w:szCs w:val="24"/>
        </w:rPr>
        <w:t xml:space="preserve"> dan Kawasan </w:t>
      </w:r>
      <w:proofErr w:type="spellStart"/>
      <w:r>
        <w:rPr>
          <w:rFonts w:ascii="Arial Narrow" w:hAnsi="Arial Narrow" w:cs="Tahoma"/>
          <w:sz w:val="24"/>
          <w:szCs w:val="24"/>
        </w:rPr>
        <w:t>Budidaya</w:t>
      </w:r>
      <w:proofErr w:type="spellEnd"/>
    </w:p>
    <w:p w14:paraId="1EF61B19" w14:textId="77777777" w:rsidR="001C3FB8" w:rsidRDefault="000C0BFC">
      <w:pPr>
        <w:numPr>
          <w:ilvl w:val="2"/>
          <w:numId w:val="75"/>
        </w:numPr>
        <w:tabs>
          <w:tab w:val="clear" w:pos="720"/>
        </w:tabs>
        <w:snapToGrid w:val="0"/>
        <w:spacing w:after="0" w:line="360" w:lineRule="auto"/>
        <w:ind w:left="284" w:hanging="284"/>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
    <w:p w14:paraId="627A5317" w14:textId="77777777" w:rsidR="001C3FB8" w:rsidRDefault="000C0BFC">
      <w:pPr>
        <w:numPr>
          <w:ilvl w:val="2"/>
          <w:numId w:val="75"/>
        </w:numPr>
        <w:tabs>
          <w:tab w:val="clear" w:pos="720"/>
        </w:tabs>
        <w:snapToGrid w:val="0"/>
        <w:spacing w:after="0" w:line="360" w:lineRule="auto"/>
        <w:ind w:left="284" w:hanging="284"/>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
    <w:p w14:paraId="09D27E5D" w14:textId="77777777" w:rsidR="001C3FB8" w:rsidRDefault="000C0BFC">
      <w:pPr>
        <w:snapToGrid w:val="0"/>
        <w:spacing w:line="360" w:lineRule="auto"/>
        <w:ind w:firstLine="426"/>
        <w:jc w:val="both"/>
        <w:rPr>
          <w:rFonts w:ascii="Arial Narrow" w:hAnsi="Arial Narrow" w:cs="Tahoma"/>
          <w:sz w:val="24"/>
          <w:szCs w:val="24"/>
        </w:rPr>
      </w:pPr>
      <w:proofErr w:type="spellStart"/>
      <w:r>
        <w:rPr>
          <w:rFonts w:ascii="Arial Narrow" w:hAnsi="Arial Narrow" w:cs="Tahoma"/>
          <w:sz w:val="24"/>
          <w:szCs w:val="24"/>
        </w:rPr>
        <w:t>Secara</w:t>
      </w:r>
      <w:proofErr w:type="spellEnd"/>
      <w:r>
        <w:rPr>
          <w:rFonts w:ascii="Arial Narrow" w:hAnsi="Arial Narrow" w:cs="Tahoma"/>
          <w:sz w:val="24"/>
          <w:szCs w:val="24"/>
        </w:rPr>
        <w:t xml:space="preserve"> </w:t>
      </w:r>
      <w:proofErr w:type="spellStart"/>
      <w:r>
        <w:rPr>
          <w:rFonts w:ascii="Arial Narrow" w:hAnsi="Arial Narrow" w:cs="Tahoma"/>
          <w:sz w:val="24"/>
          <w:szCs w:val="24"/>
        </w:rPr>
        <w:t>pola</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wilayah Kota Denpasar </w:t>
      </w:r>
      <w:proofErr w:type="spellStart"/>
      <w:r>
        <w:rPr>
          <w:rFonts w:ascii="Arial Narrow" w:hAnsi="Arial Narrow" w:cs="Tahoma"/>
          <w:sz w:val="24"/>
          <w:szCs w:val="24"/>
        </w:rPr>
        <w:t>dikembangkan</w:t>
      </w:r>
      <w:proofErr w:type="spellEnd"/>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w:t>
      </w:r>
      <w:proofErr w:type="spellStart"/>
      <w:r>
        <w:rPr>
          <w:rFonts w:ascii="Arial Narrow" w:hAnsi="Arial Narrow" w:cs="Tahoma"/>
          <w:sz w:val="24"/>
          <w:szCs w:val="24"/>
        </w:rPr>
        <w:t>sepenuhnya</w:t>
      </w:r>
      <w:proofErr w:type="spellEnd"/>
      <w:r>
        <w:rPr>
          <w:rFonts w:ascii="Arial Narrow" w:hAnsi="Arial Narrow" w:cs="Tahoma"/>
          <w:sz w:val="24"/>
          <w:szCs w:val="24"/>
        </w:rPr>
        <w:t xml:space="preserve"> </w:t>
      </w:r>
      <w:proofErr w:type="spellStart"/>
      <w:r>
        <w:rPr>
          <w:rFonts w:ascii="Arial Narrow" w:hAnsi="Arial Narrow" w:cs="Tahoma"/>
          <w:sz w:val="24"/>
          <w:szCs w:val="24"/>
        </w:rPr>
        <w:t>memperhatikan</w:t>
      </w:r>
      <w:proofErr w:type="spellEnd"/>
      <w:r>
        <w:rPr>
          <w:rFonts w:ascii="Arial Narrow" w:hAnsi="Arial Narrow" w:cs="Tahoma"/>
          <w:sz w:val="24"/>
          <w:szCs w:val="24"/>
        </w:rPr>
        <w:t xml:space="preserve"> </w:t>
      </w:r>
      <w:proofErr w:type="spellStart"/>
      <w:r>
        <w:rPr>
          <w:rFonts w:ascii="Arial Narrow" w:hAnsi="Arial Narrow" w:cs="Tahoma"/>
          <w:sz w:val="24"/>
          <w:szCs w:val="24"/>
        </w:rPr>
        <w:t>pola</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wilayah yang </w:t>
      </w:r>
      <w:proofErr w:type="spellStart"/>
      <w:r>
        <w:rPr>
          <w:rFonts w:ascii="Arial Narrow" w:hAnsi="Arial Narrow" w:cs="Tahoma"/>
          <w:sz w:val="24"/>
          <w:szCs w:val="24"/>
        </w:rPr>
        <w:t>ditetapkan</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Rencana</w:t>
      </w:r>
      <w:proofErr w:type="spellEnd"/>
      <w:r>
        <w:rPr>
          <w:rFonts w:ascii="Arial Narrow" w:hAnsi="Arial Narrow" w:cs="Tahoma"/>
          <w:sz w:val="24"/>
          <w:szCs w:val="24"/>
        </w:rPr>
        <w:t xml:space="preserve"> Tata Ruang Wilayah Nasional dan </w:t>
      </w:r>
      <w:proofErr w:type="spellStart"/>
      <w:r>
        <w:rPr>
          <w:rFonts w:ascii="Arial Narrow" w:hAnsi="Arial Narrow" w:cs="Tahoma"/>
          <w:sz w:val="24"/>
          <w:szCs w:val="24"/>
        </w:rPr>
        <w:t>Rencana</w:t>
      </w:r>
      <w:proofErr w:type="spellEnd"/>
      <w:r>
        <w:rPr>
          <w:rFonts w:ascii="Arial Narrow" w:hAnsi="Arial Narrow" w:cs="Tahoma"/>
          <w:sz w:val="24"/>
          <w:szCs w:val="24"/>
        </w:rPr>
        <w:t xml:space="preserve"> Tata Ruang Wilayah </w:t>
      </w:r>
      <w:proofErr w:type="spellStart"/>
      <w:r>
        <w:rPr>
          <w:rFonts w:ascii="Arial Narrow" w:hAnsi="Arial Narrow" w:cs="Tahoma"/>
          <w:sz w:val="24"/>
          <w:szCs w:val="24"/>
        </w:rPr>
        <w:t>Provinsi</w:t>
      </w:r>
      <w:proofErr w:type="spellEnd"/>
      <w:r>
        <w:rPr>
          <w:rFonts w:ascii="Arial Narrow" w:hAnsi="Arial Narrow" w:cs="Tahoma"/>
          <w:sz w:val="24"/>
          <w:szCs w:val="24"/>
        </w:rPr>
        <w:t xml:space="preserve"> Bali. </w:t>
      </w:r>
      <w:proofErr w:type="spellStart"/>
      <w:r>
        <w:rPr>
          <w:rFonts w:ascii="Arial Narrow" w:hAnsi="Arial Narrow" w:cs="Tahoma"/>
          <w:sz w:val="24"/>
          <w:szCs w:val="24"/>
        </w:rPr>
        <w:t>Rencana</w:t>
      </w:r>
      <w:proofErr w:type="spellEnd"/>
      <w:r>
        <w:rPr>
          <w:rFonts w:ascii="Arial Narrow" w:hAnsi="Arial Narrow" w:cs="Tahoma"/>
          <w:sz w:val="24"/>
          <w:szCs w:val="24"/>
        </w:rPr>
        <w:t xml:space="preserve"> </w:t>
      </w:r>
      <w:proofErr w:type="spellStart"/>
      <w:r>
        <w:rPr>
          <w:rFonts w:ascii="Arial Narrow" w:hAnsi="Arial Narrow" w:cs="Tahoma"/>
          <w:sz w:val="24"/>
          <w:szCs w:val="24"/>
        </w:rPr>
        <w:t>pola</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wilayah Kota Denpasar </w:t>
      </w:r>
      <w:proofErr w:type="spellStart"/>
      <w:r>
        <w:rPr>
          <w:rFonts w:ascii="Arial Narrow" w:hAnsi="Arial Narrow" w:cs="Tahoma"/>
          <w:sz w:val="24"/>
          <w:szCs w:val="24"/>
        </w:rPr>
        <w:t>memuat</w:t>
      </w:r>
      <w:proofErr w:type="spellEnd"/>
      <w:r>
        <w:rPr>
          <w:rFonts w:ascii="Arial Narrow" w:hAnsi="Arial Narrow" w:cs="Tahoma"/>
          <w:sz w:val="24"/>
          <w:szCs w:val="24"/>
        </w:rPr>
        <w:t xml:space="preserve"> </w:t>
      </w:r>
      <w:proofErr w:type="spellStart"/>
      <w:r>
        <w:rPr>
          <w:rFonts w:ascii="Arial Narrow" w:hAnsi="Arial Narrow" w:cs="Tahoma"/>
          <w:sz w:val="24"/>
          <w:szCs w:val="24"/>
        </w:rPr>
        <w:t>rencana</w:t>
      </w:r>
      <w:proofErr w:type="spellEnd"/>
      <w:r>
        <w:rPr>
          <w:rFonts w:ascii="Arial Narrow" w:hAnsi="Arial Narrow" w:cs="Tahoma"/>
          <w:sz w:val="24"/>
          <w:szCs w:val="24"/>
        </w:rPr>
        <w:t xml:space="preserve"> </w:t>
      </w:r>
      <w:proofErr w:type="spellStart"/>
      <w:r>
        <w:rPr>
          <w:rFonts w:ascii="Arial Narrow" w:hAnsi="Arial Narrow" w:cs="Tahoma"/>
          <w:sz w:val="24"/>
          <w:szCs w:val="24"/>
        </w:rPr>
        <w:t>pola</w:t>
      </w:r>
      <w:proofErr w:type="spellEnd"/>
      <w:r>
        <w:rPr>
          <w:rFonts w:ascii="Arial Narrow" w:hAnsi="Arial Narrow" w:cs="Tahoma"/>
          <w:sz w:val="24"/>
          <w:szCs w:val="24"/>
        </w:rPr>
        <w:t xml:space="preserve"> </w:t>
      </w:r>
      <w:proofErr w:type="spellStart"/>
      <w:r>
        <w:rPr>
          <w:rFonts w:ascii="Arial Narrow" w:hAnsi="Arial Narrow" w:cs="Tahoma"/>
          <w:sz w:val="24"/>
          <w:szCs w:val="24"/>
        </w:rPr>
        <w:t>ruang</w:t>
      </w:r>
      <w:proofErr w:type="spellEnd"/>
      <w:r>
        <w:rPr>
          <w:rFonts w:ascii="Arial Narrow" w:hAnsi="Arial Narrow" w:cs="Tahoma"/>
          <w:sz w:val="24"/>
          <w:szCs w:val="24"/>
        </w:rPr>
        <w:t xml:space="preserve"> yang </w:t>
      </w:r>
      <w:proofErr w:type="spellStart"/>
      <w:r>
        <w:rPr>
          <w:rFonts w:ascii="Arial Narrow" w:hAnsi="Arial Narrow" w:cs="Tahoma"/>
          <w:sz w:val="24"/>
          <w:szCs w:val="24"/>
        </w:rPr>
        <w:t>ditetapkan</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Rencana</w:t>
      </w:r>
      <w:proofErr w:type="spellEnd"/>
      <w:r>
        <w:rPr>
          <w:rFonts w:ascii="Arial Narrow" w:hAnsi="Arial Narrow" w:cs="Tahoma"/>
          <w:sz w:val="24"/>
          <w:szCs w:val="24"/>
        </w:rPr>
        <w:t xml:space="preserve"> Tata Ruang Wilayah Nasional dan </w:t>
      </w:r>
      <w:proofErr w:type="spellStart"/>
      <w:r>
        <w:rPr>
          <w:rFonts w:ascii="Arial Narrow" w:hAnsi="Arial Narrow" w:cs="Tahoma"/>
          <w:sz w:val="24"/>
          <w:szCs w:val="24"/>
        </w:rPr>
        <w:t>Rencana</w:t>
      </w:r>
      <w:proofErr w:type="spellEnd"/>
      <w:r>
        <w:rPr>
          <w:rFonts w:ascii="Arial Narrow" w:hAnsi="Arial Narrow" w:cs="Tahoma"/>
          <w:sz w:val="24"/>
          <w:szCs w:val="24"/>
        </w:rPr>
        <w:t xml:space="preserve"> Tata Ruang Wilayah </w:t>
      </w:r>
      <w:proofErr w:type="spellStart"/>
      <w:r>
        <w:rPr>
          <w:rFonts w:ascii="Arial Narrow" w:hAnsi="Arial Narrow" w:cs="Tahoma"/>
          <w:sz w:val="24"/>
          <w:szCs w:val="24"/>
        </w:rPr>
        <w:t>Provinsi</w:t>
      </w:r>
      <w:proofErr w:type="spellEnd"/>
      <w:r>
        <w:rPr>
          <w:rFonts w:ascii="Arial Narrow" w:hAnsi="Arial Narrow" w:cs="Tahoma"/>
          <w:sz w:val="24"/>
          <w:szCs w:val="24"/>
        </w:rPr>
        <w:t xml:space="preserve"> Bali yang </w:t>
      </w:r>
      <w:proofErr w:type="spellStart"/>
      <w:r>
        <w:rPr>
          <w:rFonts w:ascii="Arial Narrow" w:hAnsi="Arial Narrow" w:cs="Tahoma"/>
          <w:sz w:val="24"/>
          <w:szCs w:val="24"/>
        </w:rPr>
        <w:t>terkait</w:t>
      </w:r>
      <w:proofErr w:type="spellEnd"/>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wilayah </w:t>
      </w:r>
      <w:proofErr w:type="spellStart"/>
      <w:r>
        <w:rPr>
          <w:rFonts w:ascii="Arial Narrow" w:hAnsi="Arial Narrow" w:cs="Tahoma"/>
          <w:sz w:val="24"/>
          <w:szCs w:val="24"/>
        </w:rPr>
        <w:t>kota</w:t>
      </w:r>
      <w:proofErr w:type="spellEnd"/>
      <w:r>
        <w:rPr>
          <w:rFonts w:ascii="Arial Narrow" w:hAnsi="Arial Narrow" w:cs="Tahoma"/>
          <w:sz w:val="24"/>
          <w:szCs w:val="24"/>
        </w:rPr>
        <w:t xml:space="preserve"> Denpasar.</w:t>
      </w:r>
    </w:p>
    <w:p w14:paraId="6B466390" w14:textId="77777777" w:rsidR="001C3FB8" w:rsidRDefault="000C0BFC">
      <w:pPr>
        <w:snapToGrid w:val="0"/>
        <w:spacing w:line="360" w:lineRule="auto"/>
        <w:ind w:firstLine="426"/>
        <w:jc w:val="both"/>
        <w:rPr>
          <w:rFonts w:ascii="Arial Narrow" w:hAnsi="Arial Narrow" w:cs="Tahoma"/>
          <w:sz w:val="24"/>
          <w:szCs w:val="24"/>
        </w:rPr>
      </w:pPr>
      <w:r>
        <w:rPr>
          <w:rFonts w:ascii="Arial Narrow" w:hAnsi="Arial Narrow" w:cs="Tahoma"/>
          <w:sz w:val="24"/>
          <w:szCs w:val="24"/>
        </w:rPr>
        <w:t xml:space="preserve">Pola </w:t>
      </w:r>
      <w:proofErr w:type="spellStart"/>
      <w:r>
        <w:rPr>
          <w:rFonts w:ascii="Arial Narrow" w:hAnsi="Arial Narrow" w:cs="Tahoma"/>
          <w:sz w:val="24"/>
          <w:szCs w:val="24"/>
        </w:rPr>
        <w:t>ruang</w:t>
      </w:r>
      <w:proofErr w:type="spellEnd"/>
      <w:r>
        <w:rPr>
          <w:rFonts w:ascii="Arial Narrow" w:hAnsi="Arial Narrow" w:cs="Tahoma"/>
          <w:sz w:val="24"/>
          <w:szCs w:val="24"/>
        </w:rPr>
        <w:t xml:space="preserve"> Kota Denpasar </w:t>
      </w:r>
      <w:proofErr w:type="spellStart"/>
      <w:r>
        <w:rPr>
          <w:rFonts w:ascii="Arial Narrow" w:hAnsi="Arial Narrow" w:cs="Tahoma"/>
          <w:sz w:val="24"/>
          <w:szCs w:val="24"/>
        </w:rPr>
        <w:t>dikembangkan</w:t>
      </w:r>
      <w:proofErr w:type="spellEnd"/>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w:t>
      </w:r>
      <w:proofErr w:type="spellStart"/>
      <w:r>
        <w:rPr>
          <w:rFonts w:ascii="Arial Narrow" w:hAnsi="Arial Narrow" w:cs="Tahoma"/>
          <w:sz w:val="24"/>
          <w:szCs w:val="24"/>
        </w:rPr>
        <w:t>memperhatikan</w:t>
      </w:r>
      <w:proofErr w:type="spellEnd"/>
      <w:r>
        <w:rPr>
          <w:rFonts w:ascii="Arial Narrow" w:hAnsi="Arial Narrow" w:cs="Tahoma"/>
          <w:sz w:val="24"/>
          <w:szCs w:val="24"/>
        </w:rPr>
        <w:t xml:space="preserve"> </w:t>
      </w:r>
      <w:proofErr w:type="spellStart"/>
      <w:r>
        <w:rPr>
          <w:rFonts w:ascii="Arial Narrow" w:hAnsi="Arial Narrow" w:cs="Tahoma"/>
          <w:sz w:val="24"/>
          <w:szCs w:val="24"/>
        </w:rPr>
        <w:t>karakteristik</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dan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
    <w:p w14:paraId="06668AD8" w14:textId="77777777" w:rsidR="001C3FB8" w:rsidRDefault="000C0BFC">
      <w:pPr>
        <w:numPr>
          <w:ilvl w:val="0"/>
          <w:numId w:val="76"/>
        </w:numPr>
        <w:snapToGrid w:val="0"/>
        <w:spacing w:after="0" w:line="360" w:lineRule="auto"/>
        <w:ind w:left="284" w:hanging="284"/>
        <w:jc w:val="both"/>
        <w:rPr>
          <w:rFonts w:ascii="Arial Narrow" w:hAnsi="Arial Narrow" w:cs="Tahoma"/>
          <w:sz w:val="24"/>
          <w:szCs w:val="24"/>
        </w:rPr>
      </w:pPr>
      <w:proofErr w:type="gramStart"/>
      <w:r>
        <w:rPr>
          <w:rFonts w:ascii="Arial Narrow" w:hAnsi="Arial Narrow" w:cs="Tahoma"/>
          <w:b/>
          <w:sz w:val="24"/>
          <w:szCs w:val="24"/>
        </w:rPr>
        <w:t xml:space="preserve">Kawasan  </w:t>
      </w:r>
      <w:proofErr w:type="spellStart"/>
      <w:r>
        <w:rPr>
          <w:rFonts w:ascii="Arial Narrow" w:hAnsi="Arial Narrow" w:cs="Tahoma"/>
          <w:b/>
          <w:sz w:val="24"/>
          <w:szCs w:val="24"/>
        </w:rPr>
        <w:t>lindung</w:t>
      </w:r>
      <w:proofErr w:type="spellEnd"/>
      <w:proofErr w:type="gram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r>
        <w:rPr>
          <w:rFonts w:ascii="Arial Narrow" w:hAnsi="Arial Narrow" w:cs="Tahoma"/>
          <w:sz w:val="24"/>
          <w:szCs w:val="24"/>
        </w:rPr>
        <w:t>atas</w:t>
      </w:r>
      <w:proofErr w:type="spellEnd"/>
      <w:r>
        <w:rPr>
          <w:rFonts w:ascii="Arial Narrow" w:hAnsi="Arial Narrow" w:cs="Tahoma"/>
          <w:sz w:val="24"/>
          <w:szCs w:val="24"/>
        </w:rPr>
        <w:t xml:space="preserve"> :</w:t>
      </w:r>
    </w:p>
    <w:p w14:paraId="26E939F1" w14:textId="77777777" w:rsidR="001C3FB8" w:rsidRDefault="000C0BFC">
      <w:pPr>
        <w:pStyle w:val="ListParagraph"/>
        <w:numPr>
          <w:ilvl w:val="0"/>
          <w:numId w:val="77"/>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yang </w:t>
      </w:r>
      <w:proofErr w:type="spellStart"/>
      <w:r>
        <w:rPr>
          <w:rFonts w:ascii="Arial Narrow" w:hAnsi="Arial Narrow" w:cs="Tahoma"/>
          <w:sz w:val="24"/>
          <w:szCs w:val="24"/>
        </w:rPr>
        <w:t>memberikan</w:t>
      </w:r>
      <w:proofErr w:type="spellEnd"/>
      <w:r>
        <w:rPr>
          <w:rFonts w:ascii="Arial Narrow" w:hAnsi="Arial Narrow" w:cs="Tahoma"/>
          <w:sz w:val="24"/>
          <w:szCs w:val="24"/>
        </w:rPr>
        <w:t xml:space="preserve"> </w:t>
      </w:r>
      <w:proofErr w:type="spellStart"/>
      <w:r>
        <w:rPr>
          <w:rFonts w:ascii="Arial Narrow" w:hAnsi="Arial Narrow" w:cs="Tahoma"/>
          <w:sz w:val="24"/>
          <w:szCs w:val="24"/>
        </w:rPr>
        <w:t>perlindungan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bawahannya</w:t>
      </w:r>
      <w:proofErr w:type="spellEnd"/>
    </w:p>
    <w:p w14:paraId="5C60923D" w14:textId="77777777" w:rsidR="001C3FB8" w:rsidRDefault="000C0BFC">
      <w:pPr>
        <w:pStyle w:val="ListParagraph"/>
        <w:numPr>
          <w:ilvl w:val="0"/>
          <w:numId w:val="77"/>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perlindungan</w:t>
      </w:r>
      <w:proofErr w:type="spellEnd"/>
      <w:r>
        <w:rPr>
          <w:rFonts w:ascii="Arial Narrow" w:hAnsi="Arial Narrow" w:cs="Tahoma"/>
          <w:sz w:val="24"/>
          <w:szCs w:val="24"/>
        </w:rPr>
        <w:t xml:space="preserve"> </w:t>
      </w:r>
      <w:proofErr w:type="spellStart"/>
      <w:r>
        <w:rPr>
          <w:rFonts w:ascii="Arial Narrow" w:hAnsi="Arial Narrow" w:cs="Tahoma"/>
          <w:sz w:val="24"/>
          <w:szCs w:val="24"/>
        </w:rPr>
        <w:t>setempat</w:t>
      </w:r>
      <w:proofErr w:type="spellEnd"/>
    </w:p>
    <w:p w14:paraId="7FD71722" w14:textId="77777777" w:rsidR="001C3FB8" w:rsidRDefault="000C0BFC">
      <w:pPr>
        <w:pStyle w:val="ListParagraph"/>
        <w:numPr>
          <w:ilvl w:val="0"/>
          <w:numId w:val="77"/>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pelestarian</w:t>
      </w:r>
      <w:proofErr w:type="spellEnd"/>
      <w:r>
        <w:rPr>
          <w:rFonts w:ascii="Arial Narrow" w:hAnsi="Arial Narrow" w:cs="Tahoma"/>
          <w:sz w:val="24"/>
          <w:szCs w:val="24"/>
        </w:rPr>
        <w:t xml:space="preserve"> </w:t>
      </w:r>
      <w:proofErr w:type="spellStart"/>
      <w:r>
        <w:rPr>
          <w:rFonts w:ascii="Arial Narrow" w:hAnsi="Arial Narrow" w:cs="Tahoma"/>
          <w:sz w:val="24"/>
          <w:szCs w:val="24"/>
        </w:rPr>
        <w:t>alam</w:t>
      </w:r>
      <w:proofErr w:type="spellEnd"/>
      <w:r>
        <w:rPr>
          <w:rFonts w:ascii="Arial Narrow" w:hAnsi="Arial Narrow" w:cs="Tahoma"/>
          <w:sz w:val="24"/>
          <w:szCs w:val="24"/>
        </w:rPr>
        <w:t xml:space="preserve">, </w:t>
      </w:r>
      <w:proofErr w:type="spellStart"/>
      <w:r>
        <w:rPr>
          <w:rFonts w:ascii="Arial Narrow" w:hAnsi="Arial Narrow" w:cs="Tahoma"/>
          <w:sz w:val="24"/>
          <w:szCs w:val="24"/>
        </w:rPr>
        <w:t>cagar</w:t>
      </w:r>
      <w:proofErr w:type="spellEnd"/>
      <w:r>
        <w:rPr>
          <w:rFonts w:ascii="Arial Narrow" w:hAnsi="Arial Narrow" w:cs="Tahoma"/>
          <w:sz w:val="24"/>
          <w:szCs w:val="24"/>
        </w:rPr>
        <w:t xml:space="preserve"> </w:t>
      </w:r>
      <w:proofErr w:type="spellStart"/>
      <w:r>
        <w:rPr>
          <w:rFonts w:ascii="Arial Narrow" w:hAnsi="Arial Narrow" w:cs="Tahoma"/>
          <w:sz w:val="24"/>
          <w:szCs w:val="24"/>
        </w:rPr>
        <w:t>budaya</w:t>
      </w:r>
      <w:proofErr w:type="spellEnd"/>
      <w:r>
        <w:rPr>
          <w:rFonts w:ascii="Arial Narrow" w:hAnsi="Arial Narrow" w:cs="Tahoma"/>
          <w:sz w:val="24"/>
          <w:szCs w:val="24"/>
        </w:rPr>
        <w:t xml:space="preserve"> </w:t>
      </w:r>
      <w:proofErr w:type="spellStart"/>
      <w:r>
        <w:rPr>
          <w:rFonts w:ascii="Arial Narrow" w:hAnsi="Arial Narrow" w:cs="Tahoma"/>
          <w:sz w:val="24"/>
          <w:szCs w:val="24"/>
        </w:rPr>
        <w:t>ilmu</w:t>
      </w:r>
      <w:proofErr w:type="spellEnd"/>
      <w:r>
        <w:rPr>
          <w:rFonts w:ascii="Arial Narrow" w:hAnsi="Arial Narrow" w:cs="Tahoma"/>
          <w:sz w:val="24"/>
          <w:szCs w:val="24"/>
        </w:rPr>
        <w:t xml:space="preserve"> </w:t>
      </w:r>
      <w:proofErr w:type="spellStart"/>
      <w:r>
        <w:rPr>
          <w:rFonts w:ascii="Arial Narrow" w:hAnsi="Arial Narrow" w:cs="Tahoma"/>
          <w:sz w:val="24"/>
          <w:szCs w:val="24"/>
        </w:rPr>
        <w:t>pengetahuan</w:t>
      </w:r>
      <w:proofErr w:type="spellEnd"/>
    </w:p>
    <w:p w14:paraId="799F5F8B" w14:textId="77777777" w:rsidR="001C3FB8" w:rsidRDefault="000C0BFC">
      <w:pPr>
        <w:pStyle w:val="ListParagraph"/>
        <w:numPr>
          <w:ilvl w:val="0"/>
          <w:numId w:val="77"/>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rawan</w:t>
      </w:r>
      <w:proofErr w:type="spellEnd"/>
      <w:r>
        <w:rPr>
          <w:rFonts w:ascii="Arial Narrow" w:hAnsi="Arial Narrow" w:cs="Tahoma"/>
          <w:sz w:val="24"/>
          <w:szCs w:val="24"/>
        </w:rPr>
        <w:t xml:space="preserve"> </w:t>
      </w:r>
      <w:proofErr w:type="spellStart"/>
      <w:r>
        <w:rPr>
          <w:rFonts w:ascii="Arial Narrow" w:hAnsi="Arial Narrow" w:cs="Tahoma"/>
          <w:sz w:val="24"/>
          <w:szCs w:val="24"/>
        </w:rPr>
        <w:t>bencana</w:t>
      </w:r>
      <w:proofErr w:type="spellEnd"/>
    </w:p>
    <w:p w14:paraId="722162C9" w14:textId="77777777" w:rsidR="001C3FB8" w:rsidRDefault="000C0BFC">
      <w:pPr>
        <w:pStyle w:val="ListParagraph"/>
        <w:numPr>
          <w:ilvl w:val="0"/>
          <w:numId w:val="77"/>
        </w:numPr>
        <w:snapToGrid w:val="0"/>
        <w:spacing w:line="360" w:lineRule="auto"/>
        <w:jc w:val="both"/>
        <w:rPr>
          <w:rFonts w:ascii="Arial Narrow" w:hAnsi="Arial Narrow" w:cs="Tahoma"/>
          <w:sz w:val="24"/>
          <w:szCs w:val="24"/>
        </w:rPr>
      </w:pPr>
      <w:r>
        <w:rPr>
          <w:rFonts w:ascii="Arial Narrow" w:hAnsi="Arial Narrow" w:cs="Tahoma"/>
          <w:sz w:val="24"/>
          <w:szCs w:val="24"/>
        </w:rPr>
        <w:lastRenderedPageBreak/>
        <w:t xml:space="preserve">Ruang </w:t>
      </w:r>
      <w:proofErr w:type="spellStart"/>
      <w:r>
        <w:rPr>
          <w:rFonts w:ascii="Arial Narrow" w:hAnsi="Arial Narrow" w:cs="Tahoma"/>
          <w:sz w:val="24"/>
          <w:szCs w:val="24"/>
        </w:rPr>
        <w:t>terbuka</w:t>
      </w:r>
      <w:proofErr w:type="spellEnd"/>
      <w:r>
        <w:rPr>
          <w:rFonts w:ascii="Arial Narrow" w:hAnsi="Arial Narrow" w:cs="Tahoma"/>
          <w:sz w:val="24"/>
          <w:szCs w:val="24"/>
        </w:rPr>
        <w:t xml:space="preserve"> </w:t>
      </w:r>
      <w:proofErr w:type="spellStart"/>
      <w:r>
        <w:rPr>
          <w:rFonts w:ascii="Arial Narrow" w:hAnsi="Arial Narrow" w:cs="Tahoma"/>
          <w:sz w:val="24"/>
          <w:szCs w:val="24"/>
        </w:rPr>
        <w:t>hijau</w:t>
      </w:r>
      <w:proofErr w:type="spellEnd"/>
    </w:p>
    <w:p w14:paraId="05D7ACA3" w14:textId="77777777" w:rsidR="001C3FB8" w:rsidRDefault="000C0BFC">
      <w:pPr>
        <w:numPr>
          <w:ilvl w:val="0"/>
          <w:numId w:val="76"/>
        </w:numPr>
        <w:snapToGrid w:val="0"/>
        <w:spacing w:after="0" w:line="360" w:lineRule="auto"/>
        <w:ind w:left="284" w:hanging="284"/>
        <w:jc w:val="both"/>
        <w:rPr>
          <w:rFonts w:ascii="Arial Narrow" w:hAnsi="Arial Narrow" w:cs="Tahoma"/>
          <w:sz w:val="24"/>
          <w:szCs w:val="24"/>
        </w:rPr>
      </w:pPr>
      <w:r>
        <w:rPr>
          <w:rFonts w:ascii="Arial Narrow" w:hAnsi="Arial Narrow" w:cs="Tahoma"/>
          <w:b/>
          <w:sz w:val="24"/>
          <w:szCs w:val="24"/>
        </w:rPr>
        <w:t xml:space="preserve">Kawasan </w:t>
      </w:r>
      <w:proofErr w:type="spellStart"/>
      <w:r>
        <w:rPr>
          <w:rFonts w:ascii="Arial Narrow" w:hAnsi="Arial Narrow" w:cs="Tahoma"/>
          <w:b/>
          <w:sz w:val="24"/>
          <w:szCs w:val="24"/>
        </w:rPr>
        <w:t>budidaya</w:t>
      </w:r>
      <w:proofErr w:type="spellEnd"/>
      <w:r>
        <w:rPr>
          <w:rFonts w:ascii="Arial Narrow" w:hAnsi="Arial Narrow" w:cs="Tahoma"/>
          <w:sz w:val="24"/>
          <w:szCs w:val="24"/>
        </w:rPr>
        <w:t xml:space="preserve">, </w:t>
      </w:r>
      <w:proofErr w:type="spellStart"/>
      <w:r>
        <w:rPr>
          <w:rFonts w:ascii="Arial Narrow" w:hAnsi="Arial Narrow" w:cs="Tahoma"/>
          <w:sz w:val="24"/>
          <w:szCs w:val="24"/>
        </w:rPr>
        <w:t>terdiri</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atas</w:t>
      </w:r>
      <w:proofErr w:type="spellEnd"/>
      <w:r>
        <w:rPr>
          <w:rFonts w:ascii="Arial Narrow" w:hAnsi="Arial Narrow" w:cs="Tahoma"/>
          <w:sz w:val="24"/>
          <w:szCs w:val="24"/>
        </w:rPr>
        <w:t xml:space="preserve"> :</w:t>
      </w:r>
      <w:proofErr w:type="gramEnd"/>
    </w:p>
    <w:p w14:paraId="3E06A72E"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perumahan</w:t>
      </w:r>
      <w:proofErr w:type="spellEnd"/>
      <w:r>
        <w:rPr>
          <w:rFonts w:ascii="Arial Narrow" w:hAnsi="Arial Narrow" w:cs="Tahoma"/>
          <w:sz w:val="24"/>
          <w:szCs w:val="24"/>
        </w:rPr>
        <w:t xml:space="preserve"> dan </w:t>
      </w:r>
      <w:proofErr w:type="spellStart"/>
      <w:r>
        <w:rPr>
          <w:rFonts w:ascii="Arial Narrow" w:hAnsi="Arial Narrow" w:cs="Tahoma"/>
          <w:sz w:val="24"/>
          <w:szCs w:val="24"/>
        </w:rPr>
        <w:t>permukiman</w:t>
      </w:r>
      <w:proofErr w:type="spellEnd"/>
    </w:p>
    <w:p w14:paraId="204871DF"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perdagangan</w:t>
      </w:r>
      <w:proofErr w:type="spellEnd"/>
      <w:r>
        <w:rPr>
          <w:rFonts w:ascii="Arial Narrow" w:hAnsi="Arial Narrow" w:cs="Tahoma"/>
          <w:sz w:val="24"/>
          <w:szCs w:val="24"/>
        </w:rPr>
        <w:t xml:space="preserve"> dan </w:t>
      </w:r>
      <w:proofErr w:type="spellStart"/>
      <w:r>
        <w:rPr>
          <w:rFonts w:ascii="Arial Narrow" w:hAnsi="Arial Narrow" w:cs="Tahoma"/>
          <w:sz w:val="24"/>
          <w:szCs w:val="24"/>
        </w:rPr>
        <w:t>jasa</w:t>
      </w:r>
      <w:proofErr w:type="spellEnd"/>
    </w:p>
    <w:p w14:paraId="1645298B"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perkantoran</w:t>
      </w:r>
      <w:proofErr w:type="spellEnd"/>
    </w:p>
    <w:p w14:paraId="76576F71"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pariwisata</w:t>
      </w:r>
      <w:proofErr w:type="spellEnd"/>
    </w:p>
    <w:p w14:paraId="135B39DD"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industri</w:t>
      </w:r>
      <w:proofErr w:type="spellEnd"/>
      <w:r>
        <w:rPr>
          <w:rFonts w:ascii="Arial Narrow" w:hAnsi="Arial Narrow" w:cs="Tahoma"/>
          <w:sz w:val="24"/>
          <w:szCs w:val="24"/>
        </w:rPr>
        <w:t xml:space="preserve"> dan </w:t>
      </w:r>
      <w:proofErr w:type="spellStart"/>
      <w:r>
        <w:rPr>
          <w:rFonts w:ascii="Arial Narrow" w:hAnsi="Arial Narrow" w:cs="Tahoma"/>
          <w:sz w:val="24"/>
          <w:szCs w:val="24"/>
        </w:rPr>
        <w:t>pergudangan</w:t>
      </w:r>
      <w:proofErr w:type="spellEnd"/>
    </w:p>
    <w:p w14:paraId="2DC797D9"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ruang</w:t>
      </w:r>
      <w:proofErr w:type="spellEnd"/>
      <w:r>
        <w:rPr>
          <w:rFonts w:ascii="Arial Narrow" w:hAnsi="Arial Narrow" w:cs="Tahoma"/>
          <w:sz w:val="24"/>
          <w:szCs w:val="24"/>
        </w:rPr>
        <w:t xml:space="preserve"> </w:t>
      </w:r>
      <w:proofErr w:type="spellStart"/>
      <w:r>
        <w:rPr>
          <w:rFonts w:ascii="Arial Narrow" w:hAnsi="Arial Narrow" w:cs="Tahoma"/>
          <w:sz w:val="24"/>
          <w:szCs w:val="24"/>
        </w:rPr>
        <w:t>evakuasi</w:t>
      </w:r>
      <w:proofErr w:type="spellEnd"/>
      <w:r>
        <w:rPr>
          <w:rFonts w:ascii="Arial Narrow" w:hAnsi="Arial Narrow" w:cs="Tahoma"/>
          <w:sz w:val="24"/>
          <w:szCs w:val="24"/>
        </w:rPr>
        <w:t xml:space="preserve"> </w:t>
      </w:r>
      <w:proofErr w:type="spellStart"/>
      <w:r>
        <w:rPr>
          <w:rFonts w:ascii="Arial Narrow" w:hAnsi="Arial Narrow" w:cs="Tahoma"/>
          <w:sz w:val="24"/>
          <w:szCs w:val="24"/>
        </w:rPr>
        <w:t>bencana</w:t>
      </w:r>
      <w:proofErr w:type="spellEnd"/>
    </w:p>
    <w:p w14:paraId="5D191B06"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sector informal</w:t>
      </w:r>
    </w:p>
    <w:p w14:paraId="272EA20D"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terbuka</w:t>
      </w:r>
      <w:proofErr w:type="spellEnd"/>
      <w:r>
        <w:rPr>
          <w:rFonts w:ascii="Arial Narrow" w:hAnsi="Arial Narrow" w:cs="Tahoma"/>
          <w:sz w:val="24"/>
          <w:szCs w:val="24"/>
        </w:rPr>
        <w:t xml:space="preserve"> non </w:t>
      </w:r>
      <w:proofErr w:type="spellStart"/>
      <w:r>
        <w:rPr>
          <w:rFonts w:ascii="Arial Narrow" w:hAnsi="Arial Narrow" w:cs="Tahoma"/>
          <w:sz w:val="24"/>
          <w:szCs w:val="24"/>
        </w:rPr>
        <w:t>hijau</w:t>
      </w:r>
      <w:proofErr w:type="spellEnd"/>
      <w:r>
        <w:rPr>
          <w:rFonts w:ascii="Arial Narrow" w:hAnsi="Arial Narrow" w:cs="Tahoma"/>
          <w:sz w:val="24"/>
          <w:szCs w:val="24"/>
        </w:rPr>
        <w:t>, dan</w:t>
      </w:r>
    </w:p>
    <w:p w14:paraId="430BA3A4" w14:textId="77777777" w:rsidR="001C3FB8" w:rsidRDefault="000C0BFC">
      <w:pPr>
        <w:pStyle w:val="ListParagraph"/>
        <w:numPr>
          <w:ilvl w:val="0"/>
          <w:numId w:val="78"/>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proofErr w:type="gramStart"/>
      <w:r>
        <w:rPr>
          <w:rFonts w:ascii="Arial Narrow" w:hAnsi="Arial Narrow" w:cs="Tahoma"/>
          <w:sz w:val="24"/>
          <w:szCs w:val="24"/>
        </w:rPr>
        <w:t>lainnya</w:t>
      </w:r>
      <w:proofErr w:type="spellEnd"/>
      <w:r>
        <w:rPr>
          <w:rFonts w:ascii="Arial Narrow" w:hAnsi="Arial Narrow" w:cs="Tahoma"/>
          <w:sz w:val="24"/>
          <w:szCs w:val="24"/>
        </w:rPr>
        <w:t xml:space="preserve"> :</w:t>
      </w:r>
      <w:proofErr w:type="gramEnd"/>
    </w:p>
    <w:p w14:paraId="30919908"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fasilitas</w:t>
      </w:r>
      <w:proofErr w:type="spellEnd"/>
      <w:r>
        <w:rPr>
          <w:rFonts w:ascii="Arial Narrow" w:hAnsi="Arial Narrow" w:cs="Tahoma"/>
          <w:sz w:val="24"/>
          <w:szCs w:val="24"/>
        </w:rPr>
        <w:t xml:space="preserve"> </w:t>
      </w:r>
      <w:proofErr w:type="spellStart"/>
      <w:r>
        <w:rPr>
          <w:rFonts w:ascii="Arial Narrow" w:hAnsi="Arial Narrow" w:cs="Tahoma"/>
          <w:sz w:val="24"/>
          <w:szCs w:val="24"/>
        </w:rPr>
        <w:t>pendidikan</w:t>
      </w:r>
      <w:proofErr w:type="spellEnd"/>
    </w:p>
    <w:p w14:paraId="5CA88233"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fasilitas</w:t>
      </w:r>
      <w:proofErr w:type="spellEnd"/>
      <w:r>
        <w:rPr>
          <w:rFonts w:ascii="Arial Narrow" w:hAnsi="Arial Narrow" w:cs="Tahoma"/>
          <w:sz w:val="24"/>
          <w:szCs w:val="24"/>
        </w:rPr>
        <w:t xml:space="preserve"> </w:t>
      </w:r>
      <w:proofErr w:type="spellStart"/>
      <w:r>
        <w:rPr>
          <w:rFonts w:ascii="Arial Narrow" w:hAnsi="Arial Narrow" w:cs="Tahoma"/>
          <w:sz w:val="24"/>
          <w:szCs w:val="24"/>
        </w:rPr>
        <w:t>kesehatan</w:t>
      </w:r>
      <w:proofErr w:type="spellEnd"/>
    </w:p>
    <w:p w14:paraId="4797C481"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fasilitas</w:t>
      </w:r>
      <w:proofErr w:type="spellEnd"/>
      <w:r>
        <w:rPr>
          <w:rFonts w:ascii="Arial Narrow" w:hAnsi="Arial Narrow" w:cs="Tahoma"/>
          <w:sz w:val="24"/>
          <w:szCs w:val="24"/>
        </w:rPr>
        <w:t xml:space="preserve"> </w:t>
      </w:r>
      <w:proofErr w:type="spellStart"/>
      <w:r>
        <w:rPr>
          <w:rFonts w:ascii="Arial Narrow" w:hAnsi="Arial Narrow" w:cs="Tahoma"/>
          <w:sz w:val="24"/>
          <w:szCs w:val="24"/>
        </w:rPr>
        <w:t>rekreasi</w:t>
      </w:r>
      <w:proofErr w:type="spellEnd"/>
      <w:r>
        <w:rPr>
          <w:rFonts w:ascii="Arial Narrow" w:hAnsi="Arial Narrow" w:cs="Tahoma"/>
          <w:sz w:val="24"/>
          <w:szCs w:val="24"/>
        </w:rPr>
        <w:t xml:space="preserve">, </w:t>
      </w:r>
      <w:proofErr w:type="spellStart"/>
      <w:r>
        <w:rPr>
          <w:rFonts w:ascii="Arial Narrow" w:hAnsi="Arial Narrow" w:cs="Tahoma"/>
          <w:sz w:val="24"/>
          <w:szCs w:val="24"/>
        </w:rPr>
        <w:t>taman</w:t>
      </w:r>
      <w:proofErr w:type="spellEnd"/>
      <w:r>
        <w:rPr>
          <w:rFonts w:ascii="Arial Narrow" w:hAnsi="Arial Narrow" w:cs="Tahoma"/>
          <w:sz w:val="24"/>
          <w:szCs w:val="24"/>
        </w:rPr>
        <w:t xml:space="preserve"> dan </w:t>
      </w:r>
      <w:proofErr w:type="spellStart"/>
      <w:r>
        <w:rPr>
          <w:rFonts w:ascii="Arial Narrow" w:hAnsi="Arial Narrow" w:cs="Tahoma"/>
          <w:sz w:val="24"/>
          <w:szCs w:val="24"/>
        </w:rPr>
        <w:t>olah</w:t>
      </w:r>
      <w:proofErr w:type="spellEnd"/>
      <w:r>
        <w:rPr>
          <w:rFonts w:ascii="Arial Narrow" w:hAnsi="Arial Narrow" w:cs="Tahoma"/>
          <w:sz w:val="24"/>
          <w:szCs w:val="24"/>
        </w:rPr>
        <w:t xml:space="preserve"> raga</w:t>
      </w:r>
    </w:p>
    <w:p w14:paraId="245A6ADF"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fasilitas</w:t>
      </w:r>
      <w:proofErr w:type="spellEnd"/>
      <w:r>
        <w:rPr>
          <w:rFonts w:ascii="Arial Narrow" w:hAnsi="Arial Narrow" w:cs="Tahoma"/>
          <w:sz w:val="24"/>
          <w:szCs w:val="24"/>
        </w:rPr>
        <w:t xml:space="preserve"> </w:t>
      </w:r>
      <w:proofErr w:type="spellStart"/>
      <w:r>
        <w:rPr>
          <w:rFonts w:ascii="Arial Narrow" w:hAnsi="Arial Narrow" w:cs="Tahoma"/>
          <w:sz w:val="24"/>
          <w:szCs w:val="24"/>
        </w:rPr>
        <w:t>peribadatan</w:t>
      </w:r>
      <w:proofErr w:type="spellEnd"/>
    </w:p>
    <w:p w14:paraId="3BC2B6F7"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pertanian</w:t>
      </w:r>
      <w:proofErr w:type="spellEnd"/>
    </w:p>
    <w:p w14:paraId="37F20649"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perikanan</w:t>
      </w:r>
      <w:proofErr w:type="spellEnd"/>
    </w:p>
    <w:p w14:paraId="5AE7EF37"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kegiatan</w:t>
      </w:r>
      <w:proofErr w:type="spellEnd"/>
      <w:r>
        <w:rPr>
          <w:rFonts w:ascii="Arial Narrow" w:hAnsi="Arial Narrow" w:cs="Tahoma"/>
          <w:sz w:val="24"/>
          <w:szCs w:val="24"/>
        </w:rPr>
        <w:t xml:space="preserve"> </w:t>
      </w:r>
      <w:proofErr w:type="spellStart"/>
      <w:r>
        <w:rPr>
          <w:rFonts w:ascii="Arial Narrow" w:hAnsi="Arial Narrow" w:cs="Tahoma"/>
          <w:sz w:val="24"/>
          <w:szCs w:val="24"/>
        </w:rPr>
        <w:t>pertanahan</w:t>
      </w:r>
      <w:proofErr w:type="spellEnd"/>
      <w:r>
        <w:rPr>
          <w:rFonts w:ascii="Arial Narrow" w:hAnsi="Arial Narrow" w:cs="Tahoma"/>
          <w:sz w:val="24"/>
          <w:szCs w:val="24"/>
        </w:rPr>
        <w:t xml:space="preserve"> dan </w:t>
      </w:r>
      <w:proofErr w:type="spellStart"/>
      <w:r>
        <w:rPr>
          <w:rFonts w:ascii="Arial Narrow" w:hAnsi="Arial Narrow" w:cs="Tahoma"/>
          <w:sz w:val="24"/>
          <w:szCs w:val="24"/>
        </w:rPr>
        <w:t>keamanan</w:t>
      </w:r>
      <w:proofErr w:type="spellEnd"/>
    </w:p>
    <w:p w14:paraId="0ED102E0"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pesisir</w:t>
      </w:r>
      <w:proofErr w:type="spellEnd"/>
      <w:r>
        <w:rPr>
          <w:rFonts w:ascii="Arial Narrow" w:hAnsi="Arial Narrow" w:cs="Tahoma"/>
          <w:sz w:val="24"/>
          <w:szCs w:val="24"/>
        </w:rPr>
        <w:t xml:space="preserve"> dan </w:t>
      </w:r>
      <w:proofErr w:type="spellStart"/>
      <w:r>
        <w:rPr>
          <w:rFonts w:ascii="Arial Narrow" w:hAnsi="Arial Narrow" w:cs="Tahoma"/>
          <w:sz w:val="24"/>
          <w:szCs w:val="24"/>
        </w:rPr>
        <w:t>laut</w:t>
      </w:r>
      <w:proofErr w:type="spellEnd"/>
    </w:p>
    <w:p w14:paraId="03680274" w14:textId="77777777" w:rsidR="001C3FB8" w:rsidRDefault="000C0BFC">
      <w:pPr>
        <w:pStyle w:val="ListParagraph"/>
        <w:numPr>
          <w:ilvl w:val="0"/>
          <w:numId w:val="79"/>
        </w:numPr>
        <w:snapToGrid w:val="0"/>
        <w:spacing w:line="360" w:lineRule="auto"/>
        <w:jc w:val="both"/>
        <w:rPr>
          <w:rFonts w:ascii="Arial Narrow" w:hAnsi="Arial Narrow" w:cs="Tahoma"/>
          <w:sz w:val="24"/>
          <w:szCs w:val="24"/>
        </w:rPr>
      </w:pPr>
      <w:r>
        <w:rPr>
          <w:rFonts w:ascii="Arial Narrow" w:hAnsi="Arial Narrow" w:cs="Tahoma"/>
          <w:sz w:val="24"/>
          <w:szCs w:val="24"/>
        </w:rPr>
        <w:t xml:space="preserve">Kawasan </w:t>
      </w:r>
      <w:proofErr w:type="spellStart"/>
      <w:r>
        <w:rPr>
          <w:rFonts w:ascii="Arial Narrow" w:hAnsi="Arial Narrow" w:cs="Tahoma"/>
          <w:sz w:val="24"/>
          <w:szCs w:val="24"/>
        </w:rPr>
        <w:t>peruntukan</w:t>
      </w:r>
      <w:proofErr w:type="spellEnd"/>
      <w:r>
        <w:rPr>
          <w:rFonts w:ascii="Arial Narrow" w:hAnsi="Arial Narrow" w:cs="Tahoma"/>
          <w:sz w:val="24"/>
          <w:szCs w:val="24"/>
        </w:rPr>
        <w:t xml:space="preserve"> </w:t>
      </w:r>
      <w:proofErr w:type="spellStart"/>
      <w:r>
        <w:rPr>
          <w:rFonts w:ascii="Arial Narrow" w:hAnsi="Arial Narrow" w:cs="Tahoma"/>
          <w:sz w:val="24"/>
          <w:szCs w:val="24"/>
        </w:rPr>
        <w:t>setra</w:t>
      </w:r>
      <w:proofErr w:type="spellEnd"/>
      <w:r>
        <w:rPr>
          <w:rFonts w:ascii="Arial Narrow" w:hAnsi="Arial Narrow" w:cs="Tahoma"/>
          <w:sz w:val="24"/>
          <w:szCs w:val="24"/>
        </w:rPr>
        <w:t xml:space="preserve"> dan </w:t>
      </w:r>
      <w:proofErr w:type="spellStart"/>
      <w:r>
        <w:rPr>
          <w:rFonts w:ascii="Arial Narrow" w:hAnsi="Arial Narrow" w:cs="Tahoma"/>
          <w:sz w:val="24"/>
          <w:szCs w:val="24"/>
        </w:rPr>
        <w:t>makam</w:t>
      </w:r>
      <w:proofErr w:type="spellEnd"/>
    </w:p>
    <w:p w14:paraId="4832BCA9" w14:textId="77777777" w:rsidR="001C3FB8" w:rsidRDefault="000C0BFC">
      <w:pPr>
        <w:snapToGrid w:val="0"/>
        <w:spacing w:line="360" w:lineRule="auto"/>
        <w:ind w:firstLine="1080"/>
        <w:jc w:val="both"/>
        <w:rPr>
          <w:rFonts w:ascii="Arial Narrow" w:hAnsi="Arial Narrow" w:cs="Tahoma"/>
          <w:sz w:val="24"/>
          <w:szCs w:val="24"/>
        </w:rPr>
      </w:pPr>
      <w:proofErr w:type="spellStart"/>
      <w:r>
        <w:rPr>
          <w:rFonts w:ascii="Arial Narrow" w:hAnsi="Arial Narrow" w:cs="Tahoma"/>
          <w:sz w:val="24"/>
          <w:szCs w:val="24"/>
        </w:rPr>
        <w:t>Perwujudan</w:t>
      </w:r>
      <w:proofErr w:type="spellEnd"/>
      <w:r>
        <w:rPr>
          <w:rFonts w:ascii="Arial Narrow" w:hAnsi="Arial Narrow" w:cs="Tahoma"/>
          <w:sz w:val="24"/>
          <w:szCs w:val="24"/>
        </w:rPr>
        <w:t xml:space="preserve"> Pola Ruang di Kota Denpasar </w:t>
      </w:r>
      <w:proofErr w:type="spellStart"/>
      <w:r>
        <w:rPr>
          <w:rFonts w:ascii="Arial Narrow" w:hAnsi="Arial Narrow" w:cs="Tahoma"/>
          <w:sz w:val="24"/>
          <w:szCs w:val="24"/>
        </w:rPr>
        <w:t>secara</w:t>
      </w:r>
      <w:proofErr w:type="spellEnd"/>
      <w:r>
        <w:rPr>
          <w:rFonts w:ascii="Arial Narrow" w:hAnsi="Arial Narrow" w:cs="Tahoma"/>
          <w:sz w:val="24"/>
          <w:szCs w:val="24"/>
        </w:rPr>
        <w:t xml:space="preserve"> </w:t>
      </w:r>
      <w:proofErr w:type="spellStart"/>
      <w:r>
        <w:rPr>
          <w:rFonts w:ascii="Arial Narrow" w:hAnsi="Arial Narrow" w:cs="Tahoma"/>
          <w:sz w:val="24"/>
          <w:szCs w:val="24"/>
        </w:rPr>
        <w:t>garis</w:t>
      </w:r>
      <w:proofErr w:type="spellEnd"/>
      <w:r>
        <w:rPr>
          <w:rFonts w:ascii="Arial Narrow" w:hAnsi="Arial Narrow" w:cs="Tahoma"/>
          <w:sz w:val="24"/>
          <w:szCs w:val="24"/>
        </w:rPr>
        <w:t xml:space="preserve"> </w:t>
      </w:r>
      <w:proofErr w:type="spellStart"/>
      <w:r>
        <w:rPr>
          <w:rFonts w:ascii="Arial Narrow" w:hAnsi="Arial Narrow" w:cs="Tahoma"/>
          <w:sz w:val="24"/>
          <w:szCs w:val="24"/>
        </w:rPr>
        <w:t>besar</w:t>
      </w:r>
      <w:proofErr w:type="spellEnd"/>
      <w:r>
        <w:rPr>
          <w:rFonts w:ascii="Arial Narrow" w:hAnsi="Arial Narrow" w:cs="Tahoma"/>
          <w:sz w:val="24"/>
          <w:szCs w:val="24"/>
        </w:rPr>
        <w:t xml:space="preserve"> </w:t>
      </w:r>
      <w:proofErr w:type="spellStart"/>
      <w:r>
        <w:rPr>
          <w:rFonts w:ascii="Arial Narrow" w:hAnsi="Arial Narrow" w:cs="Tahoma"/>
          <w:sz w:val="24"/>
          <w:szCs w:val="24"/>
        </w:rPr>
        <w:t>diwujudkan</w:t>
      </w:r>
      <w:proofErr w:type="spellEnd"/>
      <w:r>
        <w:rPr>
          <w:rFonts w:ascii="Arial Narrow" w:hAnsi="Arial Narrow" w:cs="Tahoma"/>
          <w:sz w:val="24"/>
          <w:szCs w:val="24"/>
        </w:rPr>
        <w:t xml:space="preserve"> </w:t>
      </w:r>
      <w:proofErr w:type="spellStart"/>
      <w:r>
        <w:rPr>
          <w:rFonts w:ascii="Arial Narrow" w:hAnsi="Arial Narrow" w:cs="Tahoma"/>
          <w:sz w:val="24"/>
          <w:szCs w:val="24"/>
        </w:rPr>
        <w:t>dalam</w:t>
      </w:r>
      <w:proofErr w:type="spellEnd"/>
      <w:r>
        <w:rPr>
          <w:rFonts w:ascii="Arial Narrow" w:hAnsi="Arial Narrow" w:cs="Tahoma"/>
          <w:sz w:val="24"/>
          <w:szCs w:val="24"/>
        </w:rPr>
        <w:t xml:space="preserve"> </w:t>
      </w:r>
      <w:proofErr w:type="spellStart"/>
      <w:r>
        <w:rPr>
          <w:rFonts w:ascii="Arial Narrow" w:hAnsi="Arial Narrow" w:cs="Tahoma"/>
          <w:sz w:val="24"/>
          <w:szCs w:val="24"/>
        </w:rPr>
        <w:t>arahan</w:t>
      </w:r>
      <w:proofErr w:type="spellEnd"/>
      <w:r>
        <w:rPr>
          <w:rFonts w:ascii="Arial Narrow" w:hAnsi="Arial Narrow" w:cs="Tahoma"/>
          <w:sz w:val="24"/>
          <w:szCs w:val="24"/>
        </w:rPr>
        <w:t xml:space="preserve"> </w:t>
      </w:r>
      <w:proofErr w:type="spellStart"/>
      <w:r>
        <w:rPr>
          <w:rFonts w:ascii="Arial Narrow" w:hAnsi="Arial Narrow" w:cs="Tahoma"/>
          <w:sz w:val="24"/>
          <w:szCs w:val="24"/>
        </w:rPr>
        <w:t>pemanfaatan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dan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w:t>
      </w:r>
      <w:proofErr w:type="spellStart"/>
      <w:r>
        <w:rPr>
          <w:rFonts w:ascii="Arial Narrow" w:hAnsi="Arial Narrow" w:cs="Tahoma"/>
          <w:sz w:val="24"/>
          <w:szCs w:val="24"/>
        </w:rPr>
        <w:t>tetap</w:t>
      </w:r>
      <w:proofErr w:type="spellEnd"/>
      <w:r>
        <w:rPr>
          <w:rFonts w:ascii="Arial Narrow" w:hAnsi="Arial Narrow" w:cs="Tahoma"/>
          <w:sz w:val="24"/>
          <w:szCs w:val="24"/>
        </w:rPr>
        <w:t xml:space="preserve"> </w:t>
      </w:r>
      <w:proofErr w:type="spellStart"/>
      <w:r>
        <w:rPr>
          <w:rFonts w:ascii="Arial Narrow" w:hAnsi="Arial Narrow" w:cs="Tahoma"/>
          <w:sz w:val="24"/>
          <w:szCs w:val="24"/>
        </w:rPr>
        <w:t>mengedepankan</w:t>
      </w:r>
      <w:proofErr w:type="spellEnd"/>
      <w:r>
        <w:rPr>
          <w:rFonts w:ascii="Arial Narrow" w:hAnsi="Arial Narrow" w:cs="Tahoma"/>
          <w:sz w:val="24"/>
          <w:szCs w:val="24"/>
        </w:rPr>
        <w:t xml:space="preserve"> </w:t>
      </w:r>
      <w:proofErr w:type="spellStart"/>
      <w:r>
        <w:rPr>
          <w:rFonts w:ascii="Arial Narrow" w:hAnsi="Arial Narrow" w:cs="Tahoma"/>
          <w:sz w:val="24"/>
          <w:szCs w:val="24"/>
        </w:rPr>
        <w:t>kelestarian</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r>
        <w:rPr>
          <w:rFonts w:ascii="Arial Narrow" w:hAnsi="Arial Narrow" w:cs="Tahoma"/>
          <w:sz w:val="24"/>
          <w:szCs w:val="24"/>
        </w:rPr>
        <w:t xml:space="preserve">, </w:t>
      </w:r>
      <w:proofErr w:type="spellStart"/>
      <w:r>
        <w:rPr>
          <w:rFonts w:ascii="Arial Narrow" w:hAnsi="Arial Narrow" w:cs="Tahoma"/>
          <w:sz w:val="24"/>
          <w:szCs w:val="24"/>
        </w:rPr>
        <w:t>adat</w:t>
      </w:r>
      <w:proofErr w:type="spellEnd"/>
      <w:r>
        <w:rPr>
          <w:rFonts w:ascii="Arial Narrow" w:hAnsi="Arial Narrow" w:cs="Tahoma"/>
          <w:sz w:val="24"/>
          <w:szCs w:val="24"/>
        </w:rPr>
        <w:t xml:space="preserve"> </w:t>
      </w:r>
      <w:proofErr w:type="spellStart"/>
      <w:r>
        <w:rPr>
          <w:rFonts w:ascii="Arial Narrow" w:hAnsi="Arial Narrow" w:cs="Tahoma"/>
          <w:sz w:val="24"/>
          <w:szCs w:val="24"/>
        </w:rPr>
        <w:t>istiadat</w:t>
      </w:r>
      <w:proofErr w:type="spellEnd"/>
      <w:r>
        <w:rPr>
          <w:rFonts w:ascii="Arial Narrow" w:hAnsi="Arial Narrow" w:cs="Tahoma"/>
          <w:sz w:val="24"/>
          <w:szCs w:val="24"/>
        </w:rPr>
        <w:t xml:space="preserve"> </w:t>
      </w:r>
      <w:proofErr w:type="spellStart"/>
      <w:r>
        <w:rPr>
          <w:rFonts w:ascii="Arial Narrow" w:hAnsi="Arial Narrow" w:cs="Tahoma"/>
          <w:sz w:val="24"/>
          <w:szCs w:val="24"/>
        </w:rPr>
        <w:t>maupun</w:t>
      </w:r>
      <w:proofErr w:type="spellEnd"/>
      <w:r>
        <w:rPr>
          <w:rFonts w:ascii="Arial Narrow" w:hAnsi="Arial Narrow" w:cs="Tahoma"/>
          <w:sz w:val="24"/>
          <w:szCs w:val="24"/>
        </w:rPr>
        <w:t xml:space="preserve"> agama, </w:t>
      </w:r>
      <w:proofErr w:type="spellStart"/>
      <w:r>
        <w:rPr>
          <w:rFonts w:ascii="Arial Narrow" w:hAnsi="Arial Narrow" w:cs="Tahoma"/>
          <w:sz w:val="24"/>
          <w:szCs w:val="24"/>
        </w:rPr>
        <w:t>mengingat</w:t>
      </w:r>
      <w:proofErr w:type="spellEnd"/>
      <w:r>
        <w:rPr>
          <w:rFonts w:ascii="Arial Narrow" w:hAnsi="Arial Narrow" w:cs="Tahoma"/>
          <w:sz w:val="24"/>
          <w:szCs w:val="24"/>
        </w:rPr>
        <w:t xml:space="preserve"> </w:t>
      </w:r>
      <w:proofErr w:type="spellStart"/>
      <w:r>
        <w:rPr>
          <w:rFonts w:ascii="Arial Narrow" w:hAnsi="Arial Narrow" w:cs="Tahoma"/>
          <w:sz w:val="24"/>
          <w:szCs w:val="24"/>
        </w:rPr>
        <w:t>adanya</w:t>
      </w:r>
      <w:proofErr w:type="spellEnd"/>
      <w:r>
        <w:rPr>
          <w:rFonts w:ascii="Arial Narrow" w:hAnsi="Arial Narrow" w:cs="Tahoma"/>
          <w:sz w:val="24"/>
          <w:szCs w:val="24"/>
        </w:rPr>
        <w:t xml:space="preserve"> </w:t>
      </w:r>
      <w:proofErr w:type="spellStart"/>
      <w:r>
        <w:rPr>
          <w:rFonts w:ascii="Arial Narrow" w:hAnsi="Arial Narrow" w:cs="Tahoma"/>
          <w:sz w:val="24"/>
          <w:szCs w:val="24"/>
        </w:rPr>
        <w:t>kcenderungan</w:t>
      </w:r>
      <w:proofErr w:type="spellEnd"/>
      <w:r>
        <w:rPr>
          <w:rFonts w:ascii="Arial Narrow" w:hAnsi="Arial Narrow" w:cs="Tahoma"/>
          <w:sz w:val="24"/>
          <w:szCs w:val="24"/>
        </w:rPr>
        <w:t xml:space="preserve"> </w:t>
      </w:r>
      <w:proofErr w:type="spellStart"/>
      <w:r>
        <w:rPr>
          <w:rFonts w:ascii="Arial Narrow" w:hAnsi="Arial Narrow" w:cs="Tahoma"/>
          <w:sz w:val="24"/>
          <w:szCs w:val="24"/>
        </w:rPr>
        <w:t>pergeseran</w:t>
      </w:r>
      <w:proofErr w:type="spellEnd"/>
      <w:r>
        <w:rPr>
          <w:rFonts w:ascii="Arial Narrow" w:hAnsi="Arial Narrow" w:cs="Tahoma"/>
          <w:sz w:val="24"/>
          <w:szCs w:val="24"/>
        </w:rPr>
        <w:t xml:space="preserve"> </w:t>
      </w:r>
      <w:proofErr w:type="spellStart"/>
      <w:r>
        <w:rPr>
          <w:rFonts w:ascii="Arial Narrow" w:hAnsi="Arial Narrow" w:cs="Tahoma"/>
          <w:sz w:val="24"/>
          <w:szCs w:val="24"/>
        </w:rPr>
        <w:t>pemanfaatan</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untuk</w:t>
      </w:r>
      <w:proofErr w:type="spellEnd"/>
      <w:r>
        <w:rPr>
          <w:rFonts w:ascii="Arial Narrow" w:hAnsi="Arial Narrow" w:cs="Tahoma"/>
          <w:sz w:val="24"/>
          <w:szCs w:val="24"/>
        </w:rPr>
        <w:t xml:space="preserve">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roofErr w:type="spellStart"/>
      <w:r>
        <w:rPr>
          <w:rFonts w:ascii="Arial Narrow" w:hAnsi="Arial Narrow" w:cs="Tahoma"/>
          <w:sz w:val="24"/>
          <w:szCs w:val="24"/>
        </w:rPr>
        <w:t>maka</w:t>
      </w:r>
      <w:proofErr w:type="spellEnd"/>
      <w:r>
        <w:rPr>
          <w:rFonts w:ascii="Arial Narrow" w:hAnsi="Arial Narrow" w:cs="Tahoma"/>
          <w:sz w:val="24"/>
          <w:szCs w:val="24"/>
        </w:rPr>
        <w:t xml:space="preserve"> </w:t>
      </w:r>
      <w:proofErr w:type="spellStart"/>
      <w:r>
        <w:rPr>
          <w:rFonts w:ascii="Arial Narrow" w:hAnsi="Arial Narrow" w:cs="Tahoma"/>
          <w:sz w:val="24"/>
          <w:szCs w:val="24"/>
        </w:rPr>
        <w:t>diperlukan</w:t>
      </w:r>
      <w:proofErr w:type="spellEnd"/>
      <w:r>
        <w:rPr>
          <w:rFonts w:ascii="Arial Narrow" w:hAnsi="Arial Narrow" w:cs="Tahoma"/>
          <w:sz w:val="24"/>
          <w:szCs w:val="24"/>
        </w:rPr>
        <w:t xml:space="preserve"> </w:t>
      </w:r>
      <w:proofErr w:type="spellStart"/>
      <w:r>
        <w:rPr>
          <w:rFonts w:ascii="Arial Narrow" w:hAnsi="Arial Narrow" w:cs="Tahoma"/>
          <w:sz w:val="24"/>
          <w:szCs w:val="24"/>
        </w:rPr>
        <w:t>penanganan</w:t>
      </w:r>
      <w:proofErr w:type="spellEnd"/>
      <w:r>
        <w:rPr>
          <w:rFonts w:ascii="Arial Narrow" w:hAnsi="Arial Narrow" w:cs="Tahoma"/>
          <w:sz w:val="24"/>
          <w:szCs w:val="24"/>
        </w:rPr>
        <w:t xml:space="preserve"> dan </w:t>
      </w:r>
      <w:proofErr w:type="spellStart"/>
      <w:r>
        <w:rPr>
          <w:rFonts w:ascii="Arial Narrow" w:hAnsi="Arial Narrow" w:cs="Tahoma"/>
          <w:sz w:val="24"/>
          <w:szCs w:val="24"/>
        </w:rPr>
        <w:t>pengembalian</w:t>
      </w:r>
      <w:proofErr w:type="spellEnd"/>
      <w:r>
        <w:rPr>
          <w:rFonts w:ascii="Arial Narrow" w:hAnsi="Arial Narrow" w:cs="Tahoma"/>
          <w:sz w:val="24"/>
          <w:szCs w:val="24"/>
        </w:rPr>
        <w:t xml:space="preserve"> </w:t>
      </w:r>
      <w:proofErr w:type="spellStart"/>
      <w:r>
        <w:rPr>
          <w:rFonts w:ascii="Arial Narrow" w:hAnsi="Arial Narrow" w:cs="Tahoma"/>
          <w:sz w:val="24"/>
          <w:szCs w:val="24"/>
        </w:rPr>
        <w:t>fungsi</w:t>
      </w:r>
      <w:proofErr w:type="spellEnd"/>
      <w:r>
        <w:rPr>
          <w:rFonts w:ascii="Arial Narrow" w:hAnsi="Arial Narrow" w:cs="Tahoma"/>
          <w:sz w:val="24"/>
          <w:szCs w:val="24"/>
        </w:rPr>
        <w:t xml:space="preserve"> </w:t>
      </w:r>
      <w:proofErr w:type="spellStart"/>
      <w:r>
        <w:rPr>
          <w:rFonts w:ascii="Arial Narrow" w:hAnsi="Arial Narrow" w:cs="Tahoma"/>
          <w:sz w:val="24"/>
          <w:szCs w:val="24"/>
        </w:rPr>
        <w:t>lindung</w:t>
      </w:r>
      <w:proofErr w:type="spellEnd"/>
      <w:r>
        <w:rPr>
          <w:rFonts w:ascii="Arial Narrow" w:hAnsi="Arial Narrow" w:cs="Tahoma"/>
          <w:sz w:val="24"/>
          <w:szCs w:val="24"/>
        </w:rPr>
        <w:t xml:space="preserve">, </w:t>
      </w:r>
      <w:proofErr w:type="spellStart"/>
      <w:r>
        <w:rPr>
          <w:rFonts w:ascii="Arial Narrow" w:hAnsi="Arial Narrow" w:cs="Tahoma"/>
          <w:sz w:val="24"/>
          <w:szCs w:val="24"/>
        </w:rPr>
        <w:t>sedangkan</w:t>
      </w:r>
      <w:proofErr w:type="spellEnd"/>
      <w:r>
        <w:rPr>
          <w:rFonts w:ascii="Arial Narrow" w:hAnsi="Arial Narrow" w:cs="Tahoma"/>
          <w:sz w:val="24"/>
          <w:szCs w:val="24"/>
        </w:rPr>
        <w:t xml:space="preserve"> pada </w:t>
      </w:r>
      <w:proofErr w:type="spellStart"/>
      <w:r>
        <w:rPr>
          <w:rFonts w:ascii="Arial Narrow" w:hAnsi="Arial Narrow" w:cs="Tahoma"/>
          <w:sz w:val="24"/>
          <w:szCs w:val="24"/>
        </w:rPr>
        <w:t>kawasan</w:t>
      </w:r>
      <w:proofErr w:type="spellEnd"/>
      <w:r>
        <w:rPr>
          <w:rFonts w:ascii="Arial Narrow" w:hAnsi="Arial Narrow" w:cs="Tahoma"/>
          <w:sz w:val="24"/>
          <w:szCs w:val="24"/>
        </w:rPr>
        <w:t xml:space="preserve"> </w:t>
      </w:r>
      <w:proofErr w:type="spellStart"/>
      <w:r>
        <w:rPr>
          <w:rFonts w:ascii="Arial Narrow" w:hAnsi="Arial Narrow" w:cs="Tahoma"/>
          <w:sz w:val="24"/>
          <w:szCs w:val="24"/>
        </w:rPr>
        <w:t>budidaya</w:t>
      </w:r>
      <w:proofErr w:type="spellEnd"/>
      <w:r>
        <w:rPr>
          <w:rFonts w:ascii="Arial Narrow" w:hAnsi="Arial Narrow" w:cs="Tahoma"/>
          <w:sz w:val="24"/>
          <w:szCs w:val="24"/>
        </w:rPr>
        <w:t xml:space="preserve"> </w:t>
      </w:r>
      <w:proofErr w:type="spellStart"/>
      <w:r>
        <w:rPr>
          <w:rFonts w:ascii="Arial Narrow" w:hAnsi="Arial Narrow" w:cs="Tahoma"/>
          <w:sz w:val="24"/>
          <w:szCs w:val="24"/>
        </w:rPr>
        <w:t>dioptimalkan</w:t>
      </w:r>
      <w:proofErr w:type="spellEnd"/>
      <w:r>
        <w:rPr>
          <w:rFonts w:ascii="Arial Narrow" w:hAnsi="Arial Narrow" w:cs="Tahoma"/>
          <w:sz w:val="24"/>
          <w:szCs w:val="24"/>
        </w:rPr>
        <w:t xml:space="preserve"> </w:t>
      </w:r>
      <w:proofErr w:type="spellStart"/>
      <w:r>
        <w:rPr>
          <w:rFonts w:ascii="Arial Narrow" w:hAnsi="Arial Narrow" w:cs="Tahoma"/>
          <w:sz w:val="24"/>
          <w:szCs w:val="24"/>
        </w:rPr>
        <w:t>pemanfaatannya</w:t>
      </w:r>
      <w:proofErr w:type="spellEnd"/>
      <w:r>
        <w:rPr>
          <w:rFonts w:ascii="Arial Narrow" w:hAnsi="Arial Narrow" w:cs="Tahoma"/>
          <w:sz w:val="24"/>
          <w:szCs w:val="24"/>
        </w:rPr>
        <w:t xml:space="preserve"> </w:t>
      </w:r>
      <w:proofErr w:type="spellStart"/>
      <w:r>
        <w:rPr>
          <w:rFonts w:ascii="Arial Narrow" w:hAnsi="Arial Narrow" w:cs="Tahoma"/>
          <w:sz w:val="24"/>
          <w:szCs w:val="24"/>
        </w:rPr>
        <w:t>dengan</w:t>
      </w:r>
      <w:proofErr w:type="spellEnd"/>
      <w:r>
        <w:rPr>
          <w:rFonts w:ascii="Arial Narrow" w:hAnsi="Arial Narrow" w:cs="Tahoma"/>
          <w:sz w:val="24"/>
          <w:szCs w:val="24"/>
        </w:rPr>
        <w:t xml:space="preserve"> </w:t>
      </w:r>
      <w:proofErr w:type="spellStart"/>
      <w:r>
        <w:rPr>
          <w:rFonts w:ascii="Arial Narrow" w:hAnsi="Arial Narrow" w:cs="Tahoma"/>
          <w:sz w:val="24"/>
          <w:szCs w:val="24"/>
        </w:rPr>
        <w:t>tetap</w:t>
      </w:r>
      <w:proofErr w:type="spellEnd"/>
      <w:r>
        <w:rPr>
          <w:rFonts w:ascii="Arial Narrow" w:hAnsi="Arial Narrow" w:cs="Tahoma"/>
          <w:sz w:val="24"/>
          <w:szCs w:val="24"/>
        </w:rPr>
        <w:t xml:space="preserve"> </w:t>
      </w:r>
      <w:proofErr w:type="spellStart"/>
      <w:r>
        <w:rPr>
          <w:rFonts w:ascii="Arial Narrow" w:hAnsi="Arial Narrow" w:cs="Tahoma"/>
          <w:sz w:val="24"/>
          <w:szCs w:val="24"/>
        </w:rPr>
        <w:t>memperhatikan</w:t>
      </w:r>
      <w:proofErr w:type="spellEnd"/>
      <w:r>
        <w:rPr>
          <w:rFonts w:ascii="Arial Narrow" w:hAnsi="Arial Narrow" w:cs="Tahoma"/>
          <w:sz w:val="24"/>
          <w:szCs w:val="24"/>
        </w:rPr>
        <w:t xml:space="preserve"> </w:t>
      </w:r>
      <w:proofErr w:type="spellStart"/>
      <w:r>
        <w:rPr>
          <w:rFonts w:ascii="Arial Narrow" w:hAnsi="Arial Narrow" w:cs="Tahoma"/>
          <w:sz w:val="24"/>
          <w:szCs w:val="24"/>
        </w:rPr>
        <w:t>kelestarian</w:t>
      </w:r>
      <w:proofErr w:type="spellEnd"/>
      <w:r>
        <w:rPr>
          <w:rFonts w:ascii="Arial Narrow" w:hAnsi="Arial Narrow" w:cs="Tahoma"/>
          <w:sz w:val="24"/>
          <w:szCs w:val="24"/>
        </w:rPr>
        <w:t xml:space="preserve"> </w:t>
      </w:r>
      <w:proofErr w:type="spellStart"/>
      <w:r>
        <w:rPr>
          <w:rFonts w:ascii="Arial Narrow" w:hAnsi="Arial Narrow" w:cs="Tahoma"/>
          <w:sz w:val="24"/>
          <w:szCs w:val="24"/>
        </w:rPr>
        <w:t>lingkungan</w:t>
      </w:r>
      <w:proofErr w:type="spellEnd"/>
      <w:r>
        <w:rPr>
          <w:rFonts w:ascii="Arial Narrow" w:hAnsi="Arial Narrow" w:cs="Tahoma"/>
          <w:sz w:val="24"/>
          <w:szCs w:val="24"/>
        </w:rPr>
        <w:t xml:space="preserve"> </w:t>
      </w:r>
      <w:proofErr w:type="spellStart"/>
      <w:r>
        <w:rPr>
          <w:rFonts w:ascii="Arial Narrow" w:hAnsi="Arial Narrow" w:cs="Tahoma"/>
          <w:sz w:val="24"/>
          <w:szCs w:val="24"/>
        </w:rPr>
        <w:t>hidup</w:t>
      </w:r>
      <w:proofErr w:type="spellEnd"/>
      <w:r>
        <w:rPr>
          <w:rFonts w:ascii="Arial Narrow" w:hAnsi="Arial Narrow" w:cs="Tahoma"/>
          <w:sz w:val="24"/>
          <w:szCs w:val="24"/>
        </w:rPr>
        <w:t>.</w:t>
      </w:r>
    </w:p>
    <w:p w14:paraId="5D7C72CA" w14:textId="77777777" w:rsidR="001C3FB8" w:rsidRDefault="000C0BFC">
      <w:pPr>
        <w:pStyle w:val="ListParagraph"/>
        <w:snapToGrid w:val="0"/>
        <w:ind w:left="0"/>
        <w:contextualSpacing w:val="0"/>
        <w:jc w:val="center"/>
        <w:rPr>
          <w:rFonts w:ascii="Arial Narrow" w:hAnsi="Arial Narrow" w:cs="Tahoma"/>
          <w:b/>
        </w:rPr>
      </w:pPr>
      <w:proofErr w:type="spellStart"/>
      <w:r>
        <w:rPr>
          <w:rFonts w:ascii="Arial Narrow" w:hAnsi="Arial Narrow" w:cs="Tahoma"/>
          <w:b/>
        </w:rPr>
        <w:t>Tabel</w:t>
      </w:r>
      <w:proofErr w:type="spellEnd"/>
      <w:r>
        <w:rPr>
          <w:rFonts w:ascii="Arial Narrow" w:hAnsi="Arial Narrow" w:cs="Tahoma"/>
          <w:b/>
        </w:rPr>
        <w:t xml:space="preserve"> 3.3</w:t>
      </w:r>
    </w:p>
    <w:p w14:paraId="0A4C8F98" w14:textId="77777777" w:rsidR="001C3FB8" w:rsidRDefault="000C0BFC">
      <w:pPr>
        <w:pStyle w:val="ListParagraph"/>
        <w:snapToGrid w:val="0"/>
        <w:ind w:left="0"/>
        <w:contextualSpacing w:val="0"/>
        <w:jc w:val="center"/>
        <w:rPr>
          <w:rFonts w:ascii="Arial Narrow" w:hAnsi="Arial Narrow" w:cs="Tahoma"/>
          <w:b/>
        </w:rPr>
      </w:pPr>
      <w:r>
        <w:rPr>
          <w:rFonts w:ascii="Arial Narrow" w:hAnsi="Arial Narrow" w:cs="Tahoma"/>
          <w:b/>
        </w:rPr>
        <w:t>RINCIAN RENCANA POLA RUANG WILAYAH</w:t>
      </w:r>
    </w:p>
    <w:p w14:paraId="362D7663" w14:textId="77777777" w:rsidR="001C3FB8" w:rsidRDefault="000C0BFC">
      <w:pPr>
        <w:pStyle w:val="ListParagraph"/>
        <w:snapToGrid w:val="0"/>
        <w:ind w:left="0"/>
        <w:contextualSpacing w:val="0"/>
        <w:jc w:val="center"/>
        <w:rPr>
          <w:rFonts w:ascii="Arial Narrow" w:hAnsi="Arial Narrow" w:cs="Tahoma"/>
          <w:b/>
        </w:rPr>
      </w:pPr>
      <w:r>
        <w:rPr>
          <w:rFonts w:ascii="Arial Narrow" w:hAnsi="Arial Narrow" w:cs="Tahoma"/>
          <w:b/>
        </w:rPr>
        <w:t>PER-KECAMATAN DI KOTA DENPASAR</w:t>
      </w:r>
    </w:p>
    <w:p w14:paraId="09238856" w14:textId="77777777" w:rsidR="001C3FB8" w:rsidRDefault="000C0BFC">
      <w:pPr>
        <w:pStyle w:val="ListParagraph"/>
        <w:snapToGrid w:val="0"/>
        <w:ind w:left="0"/>
        <w:contextualSpacing w:val="0"/>
        <w:jc w:val="center"/>
        <w:rPr>
          <w:rFonts w:ascii="Arial Narrow" w:hAnsi="Arial Narrow" w:cs="Tahoma"/>
          <w:b/>
        </w:rPr>
      </w:pPr>
      <w:r>
        <w:rPr>
          <w:rFonts w:ascii="Arial Narrow" w:hAnsi="Arial Narrow" w:cs="Tahoma"/>
          <w:b/>
        </w:rPr>
        <w:t>TAHUN 2011-2031</w:t>
      </w:r>
    </w:p>
    <w:tbl>
      <w:tblPr>
        <w:tblW w:w="8329" w:type="dxa"/>
        <w:tblLayout w:type="fixed"/>
        <w:tblLook w:val="04A0" w:firstRow="1" w:lastRow="0" w:firstColumn="1" w:lastColumn="0" w:noHBand="0" w:noVBand="1"/>
      </w:tblPr>
      <w:tblGrid>
        <w:gridCol w:w="513"/>
        <w:gridCol w:w="1733"/>
        <w:gridCol w:w="911"/>
        <w:gridCol w:w="1035"/>
        <w:gridCol w:w="1034"/>
        <w:gridCol w:w="1035"/>
        <w:gridCol w:w="1068"/>
        <w:gridCol w:w="1000"/>
      </w:tblGrid>
      <w:tr w:rsidR="001C3FB8" w14:paraId="6776857F" w14:textId="77777777">
        <w:tc>
          <w:tcPr>
            <w:tcW w:w="513" w:type="dxa"/>
            <w:vMerge w:val="restart"/>
            <w:vAlign w:val="center"/>
          </w:tcPr>
          <w:p w14:paraId="333212F3" w14:textId="77777777" w:rsidR="001C3FB8" w:rsidRDefault="000C0BFC">
            <w:pPr>
              <w:pStyle w:val="ListParagraph"/>
              <w:snapToGrid w:val="0"/>
              <w:ind w:left="0"/>
              <w:contextualSpacing w:val="0"/>
              <w:jc w:val="center"/>
              <w:rPr>
                <w:rFonts w:ascii="Arial Narrow" w:hAnsi="Arial Narrow" w:cs="Tahoma"/>
                <w:sz w:val="24"/>
                <w:szCs w:val="24"/>
              </w:rPr>
            </w:pPr>
            <w:r>
              <w:rPr>
                <w:rFonts w:ascii="Arial Narrow" w:hAnsi="Arial Narrow" w:cs="Tahoma"/>
                <w:sz w:val="24"/>
                <w:szCs w:val="24"/>
              </w:rPr>
              <w:t>NO</w:t>
            </w:r>
          </w:p>
        </w:tc>
        <w:tc>
          <w:tcPr>
            <w:tcW w:w="1733" w:type="dxa"/>
            <w:vMerge w:val="restart"/>
            <w:vAlign w:val="center"/>
          </w:tcPr>
          <w:p w14:paraId="230DC79A" w14:textId="77777777" w:rsidR="001C3FB8" w:rsidRDefault="000C0BFC">
            <w:pPr>
              <w:pStyle w:val="ListParagraph"/>
              <w:snapToGrid w:val="0"/>
              <w:ind w:left="0"/>
              <w:contextualSpacing w:val="0"/>
              <w:jc w:val="center"/>
              <w:rPr>
                <w:rFonts w:ascii="Arial Narrow" w:hAnsi="Arial Narrow" w:cs="Tahoma"/>
              </w:rPr>
            </w:pPr>
            <w:r>
              <w:rPr>
                <w:rFonts w:ascii="Arial Narrow" w:hAnsi="Arial Narrow" w:cs="Tahoma"/>
              </w:rPr>
              <w:t>FUNGSI RUANG</w:t>
            </w:r>
          </w:p>
        </w:tc>
        <w:tc>
          <w:tcPr>
            <w:tcW w:w="4015" w:type="dxa"/>
            <w:gridSpan w:val="4"/>
          </w:tcPr>
          <w:p w14:paraId="62AF11D2" w14:textId="77777777" w:rsidR="001C3FB8" w:rsidRDefault="000C0BFC">
            <w:pPr>
              <w:pStyle w:val="ListParagraph"/>
              <w:snapToGrid w:val="0"/>
              <w:ind w:left="0"/>
              <w:contextualSpacing w:val="0"/>
              <w:jc w:val="center"/>
              <w:rPr>
                <w:rFonts w:ascii="Arial Narrow" w:hAnsi="Arial Narrow" w:cs="Tahoma"/>
              </w:rPr>
            </w:pPr>
            <w:r>
              <w:rPr>
                <w:rFonts w:ascii="Arial Narrow" w:hAnsi="Arial Narrow" w:cs="Tahoma"/>
              </w:rPr>
              <w:t>KECAMATAN (Ha)</w:t>
            </w:r>
          </w:p>
        </w:tc>
        <w:tc>
          <w:tcPr>
            <w:tcW w:w="1068" w:type="dxa"/>
            <w:vMerge w:val="restart"/>
          </w:tcPr>
          <w:p w14:paraId="714B8BF0" w14:textId="77777777" w:rsidR="001C3FB8" w:rsidRDefault="000C0BFC">
            <w:pPr>
              <w:pStyle w:val="ListParagraph"/>
              <w:snapToGrid w:val="0"/>
              <w:ind w:left="0"/>
              <w:contextualSpacing w:val="0"/>
              <w:jc w:val="center"/>
              <w:rPr>
                <w:rFonts w:ascii="Arial Narrow" w:hAnsi="Arial Narrow" w:cs="Tahoma"/>
              </w:rPr>
            </w:pPr>
            <w:r>
              <w:rPr>
                <w:rFonts w:ascii="Arial Narrow" w:hAnsi="Arial Narrow" w:cs="Tahoma"/>
              </w:rPr>
              <w:t>Denpasar</w:t>
            </w:r>
          </w:p>
          <w:p w14:paraId="7A44708B" w14:textId="77777777" w:rsidR="001C3FB8" w:rsidRDefault="000C0BFC">
            <w:pPr>
              <w:pStyle w:val="ListParagraph"/>
              <w:snapToGrid w:val="0"/>
              <w:ind w:left="0"/>
              <w:contextualSpacing w:val="0"/>
              <w:jc w:val="center"/>
              <w:rPr>
                <w:rFonts w:ascii="Arial Narrow" w:hAnsi="Arial Narrow" w:cs="Tahoma"/>
                <w:sz w:val="24"/>
                <w:szCs w:val="24"/>
              </w:rPr>
            </w:pPr>
            <w:r>
              <w:rPr>
                <w:rFonts w:ascii="Arial Narrow" w:hAnsi="Arial Narrow" w:cs="Tahoma"/>
              </w:rPr>
              <w:lastRenderedPageBreak/>
              <w:t>(Ha)</w:t>
            </w:r>
          </w:p>
        </w:tc>
        <w:tc>
          <w:tcPr>
            <w:tcW w:w="1000" w:type="dxa"/>
            <w:vMerge w:val="restart"/>
          </w:tcPr>
          <w:p w14:paraId="2E9E762A" w14:textId="77777777" w:rsidR="001C3FB8" w:rsidRDefault="000C0BFC">
            <w:pPr>
              <w:pStyle w:val="ListParagraph"/>
              <w:snapToGrid w:val="0"/>
              <w:ind w:left="0"/>
              <w:contextualSpacing w:val="0"/>
              <w:jc w:val="center"/>
              <w:rPr>
                <w:rFonts w:ascii="Arial Narrow" w:hAnsi="Arial Narrow" w:cs="Tahoma"/>
              </w:rPr>
            </w:pPr>
            <w:r>
              <w:rPr>
                <w:rFonts w:ascii="Arial Narrow" w:hAnsi="Arial Narrow" w:cs="Tahoma"/>
              </w:rPr>
              <w:lastRenderedPageBreak/>
              <w:t>%</w:t>
            </w:r>
          </w:p>
          <w:p w14:paraId="1027F1DE" w14:textId="77777777" w:rsidR="001C3FB8" w:rsidRDefault="000C0BFC">
            <w:pPr>
              <w:pStyle w:val="ListParagraph"/>
              <w:snapToGrid w:val="0"/>
              <w:ind w:left="0"/>
              <w:contextualSpacing w:val="0"/>
              <w:jc w:val="center"/>
              <w:rPr>
                <w:rFonts w:ascii="Arial Narrow" w:hAnsi="Arial Narrow" w:cs="Tahoma"/>
                <w:sz w:val="24"/>
                <w:szCs w:val="24"/>
              </w:rPr>
            </w:pPr>
            <w:r>
              <w:rPr>
                <w:rFonts w:ascii="Arial Narrow" w:hAnsi="Arial Narrow" w:cs="Tahoma"/>
              </w:rPr>
              <w:lastRenderedPageBreak/>
              <w:t>LUAS</w:t>
            </w:r>
          </w:p>
        </w:tc>
      </w:tr>
      <w:tr w:rsidR="001C3FB8" w14:paraId="75B353AD" w14:textId="77777777">
        <w:tc>
          <w:tcPr>
            <w:tcW w:w="513" w:type="dxa"/>
            <w:vMerge/>
          </w:tcPr>
          <w:p w14:paraId="48EC4DA6" w14:textId="77777777" w:rsidR="001C3FB8" w:rsidRDefault="001C3FB8">
            <w:pPr>
              <w:pStyle w:val="ListParagraph"/>
              <w:snapToGrid w:val="0"/>
              <w:ind w:left="0"/>
              <w:contextualSpacing w:val="0"/>
              <w:jc w:val="center"/>
              <w:rPr>
                <w:rFonts w:ascii="Arial Narrow" w:hAnsi="Arial Narrow" w:cs="Tahoma"/>
                <w:sz w:val="24"/>
                <w:szCs w:val="24"/>
              </w:rPr>
            </w:pPr>
          </w:p>
        </w:tc>
        <w:tc>
          <w:tcPr>
            <w:tcW w:w="1733" w:type="dxa"/>
            <w:vMerge/>
          </w:tcPr>
          <w:p w14:paraId="2C6BC474" w14:textId="77777777" w:rsidR="001C3FB8" w:rsidRDefault="001C3FB8">
            <w:pPr>
              <w:pStyle w:val="ListParagraph"/>
              <w:snapToGrid w:val="0"/>
              <w:ind w:left="0"/>
              <w:contextualSpacing w:val="0"/>
              <w:jc w:val="center"/>
              <w:rPr>
                <w:rFonts w:ascii="Arial Narrow" w:hAnsi="Arial Narrow" w:cs="Tahoma"/>
                <w:sz w:val="24"/>
                <w:szCs w:val="24"/>
              </w:rPr>
            </w:pPr>
          </w:p>
        </w:tc>
        <w:tc>
          <w:tcPr>
            <w:tcW w:w="911" w:type="dxa"/>
          </w:tcPr>
          <w:p w14:paraId="3D5C663D" w14:textId="77777777" w:rsidR="001C3FB8" w:rsidRDefault="000C0BFC">
            <w:pPr>
              <w:pStyle w:val="ListParagraph"/>
              <w:snapToGrid w:val="0"/>
              <w:ind w:left="0"/>
              <w:contextualSpacing w:val="0"/>
              <w:jc w:val="center"/>
              <w:rPr>
                <w:rFonts w:ascii="Arial Narrow" w:hAnsi="Arial Narrow" w:cs="Tahoma"/>
              </w:rPr>
            </w:pPr>
            <w:proofErr w:type="spellStart"/>
            <w:r>
              <w:rPr>
                <w:rFonts w:ascii="Arial Narrow" w:hAnsi="Arial Narrow" w:cs="Tahoma"/>
              </w:rPr>
              <w:t>Dps</w:t>
            </w:r>
            <w:proofErr w:type="spellEnd"/>
            <w:r>
              <w:rPr>
                <w:rFonts w:ascii="Arial Narrow" w:hAnsi="Arial Narrow" w:cs="Tahoma"/>
              </w:rPr>
              <w:t xml:space="preserve"> </w:t>
            </w:r>
            <w:proofErr w:type="spellStart"/>
            <w:r>
              <w:rPr>
                <w:rFonts w:ascii="Arial Narrow" w:hAnsi="Arial Narrow" w:cs="Tahoma"/>
              </w:rPr>
              <w:t>utara</w:t>
            </w:r>
            <w:proofErr w:type="spellEnd"/>
          </w:p>
        </w:tc>
        <w:tc>
          <w:tcPr>
            <w:tcW w:w="1035" w:type="dxa"/>
          </w:tcPr>
          <w:p w14:paraId="1CCB12AC" w14:textId="77777777" w:rsidR="001C3FB8" w:rsidRDefault="000C0BFC">
            <w:pPr>
              <w:pStyle w:val="ListParagraph"/>
              <w:snapToGrid w:val="0"/>
              <w:ind w:left="0"/>
              <w:contextualSpacing w:val="0"/>
              <w:jc w:val="center"/>
              <w:rPr>
                <w:rFonts w:ascii="Arial Narrow" w:hAnsi="Arial Narrow" w:cs="Tahoma"/>
              </w:rPr>
            </w:pPr>
            <w:proofErr w:type="spellStart"/>
            <w:r>
              <w:rPr>
                <w:rFonts w:ascii="Arial Narrow" w:hAnsi="Arial Narrow" w:cs="Tahoma"/>
              </w:rPr>
              <w:t>Dps</w:t>
            </w:r>
            <w:proofErr w:type="spellEnd"/>
            <w:r>
              <w:rPr>
                <w:rFonts w:ascii="Arial Narrow" w:hAnsi="Arial Narrow" w:cs="Tahoma"/>
              </w:rPr>
              <w:t xml:space="preserve"> Timur</w:t>
            </w:r>
          </w:p>
        </w:tc>
        <w:tc>
          <w:tcPr>
            <w:tcW w:w="1034" w:type="dxa"/>
          </w:tcPr>
          <w:p w14:paraId="3598022A" w14:textId="77777777" w:rsidR="001C3FB8" w:rsidRDefault="000C0BFC">
            <w:pPr>
              <w:pStyle w:val="ListParagraph"/>
              <w:snapToGrid w:val="0"/>
              <w:ind w:left="0"/>
              <w:contextualSpacing w:val="0"/>
              <w:jc w:val="center"/>
              <w:rPr>
                <w:rFonts w:ascii="Arial Narrow" w:hAnsi="Arial Narrow" w:cs="Tahoma"/>
              </w:rPr>
            </w:pPr>
            <w:proofErr w:type="spellStart"/>
            <w:r>
              <w:rPr>
                <w:rFonts w:ascii="Arial Narrow" w:hAnsi="Arial Narrow" w:cs="Tahoma"/>
              </w:rPr>
              <w:t>Dps</w:t>
            </w:r>
            <w:proofErr w:type="spellEnd"/>
            <w:r>
              <w:rPr>
                <w:rFonts w:ascii="Arial Narrow" w:hAnsi="Arial Narrow" w:cs="Tahoma"/>
              </w:rPr>
              <w:t xml:space="preserve"> Barat</w:t>
            </w:r>
          </w:p>
        </w:tc>
        <w:tc>
          <w:tcPr>
            <w:tcW w:w="1035" w:type="dxa"/>
          </w:tcPr>
          <w:p w14:paraId="2397C925" w14:textId="77777777" w:rsidR="001C3FB8" w:rsidRDefault="000C0BFC">
            <w:pPr>
              <w:pStyle w:val="ListParagraph"/>
              <w:snapToGrid w:val="0"/>
              <w:ind w:left="0"/>
              <w:contextualSpacing w:val="0"/>
              <w:jc w:val="center"/>
              <w:rPr>
                <w:rFonts w:ascii="Arial Narrow" w:hAnsi="Arial Narrow" w:cs="Tahoma"/>
              </w:rPr>
            </w:pPr>
            <w:proofErr w:type="spellStart"/>
            <w:r>
              <w:rPr>
                <w:rFonts w:ascii="Arial Narrow" w:hAnsi="Arial Narrow" w:cs="Tahoma"/>
              </w:rPr>
              <w:t>Dps</w:t>
            </w:r>
            <w:proofErr w:type="spellEnd"/>
            <w:r>
              <w:rPr>
                <w:rFonts w:ascii="Arial Narrow" w:hAnsi="Arial Narrow" w:cs="Tahoma"/>
              </w:rPr>
              <w:t xml:space="preserve"> Selatan</w:t>
            </w:r>
          </w:p>
        </w:tc>
        <w:tc>
          <w:tcPr>
            <w:tcW w:w="1068" w:type="dxa"/>
            <w:vMerge/>
          </w:tcPr>
          <w:p w14:paraId="110C59A6" w14:textId="77777777" w:rsidR="001C3FB8" w:rsidRDefault="001C3FB8">
            <w:pPr>
              <w:pStyle w:val="ListParagraph"/>
              <w:snapToGrid w:val="0"/>
              <w:ind w:left="0"/>
              <w:contextualSpacing w:val="0"/>
              <w:jc w:val="center"/>
              <w:rPr>
                <w:rFonts w:ascii="Arial Narrow" w:hAnsi="Arial Narrow" w:cs="Tahoma"/>
                <w:sz w:val="24"/>
                <w:szCs w:val="24"/>
              </w:rPr>
            </w:pPr>
          </w:p>
        </w:tc>
        <w:tc>
          <w:tcPr>
            <w:tcW w:w="1000" w:type="dxa"/>
            <w:vMerge/>
          </w:tcPr>
          <w:p w14:paraId="21D7FA8A" w14:textId="77777777" w:rsidR="001C3FB8" w:rsidRDefault="001C3FB8">
            <w:pPr>
              <w:pStyle w:val="ListParagraph"/>
              <w:snapToGrid w:val="0"/>
              <w:ind w:left="0"/>
              <w:contextualSpacing w:val="0"/>
              <w:jc w:val="center"/>
              <w:rPr>
                <w:rFonts w:ascii="Arial Narrow" w:hAnsi="Arial Narrow" w:cs="Tahoma"/>
                <w:sz w:val="24"/>
                <w:szCs w:val="24"/>
              </w:rPr>
            </w:pPr>
          </w:p>
        </w:tc>
      </w:tr>
      <w:tr w:rsidR="001C3FB8" w14:paraId="2DB697B2" w14:textId="77777777">
        <w:tc>
          <w:tcPr>
            <w:tcW w:w="513" w:type="dxa"/>
          </w:tcPr>
          <w:p w14:paraId="7B9E01FD" w14:textId="77777777" w:rsidR="001C3FB8" w:rsidRDefault="000C0BFC">
            <w:pPr>
              <w:pStyle w:val="ListParagraph"/>
              <w:snapToGrid w:val="0"/>
              <w:ind w:left="0"/>
              <w:contextualSpacing w:val="0"/>
              <w:jc w:val="center"/>
              <w:rPr>
                <w:rFonts w:ascii="Arial Narrow" w:hAnsi="Arial Narrow" w:cs="Tahoma"/>
                <w:b/>
              </w:rPr>
            </w:pPr>
            <w:r>
              <w:rPr>
                <w:rFonts w:ascii="Arial Narrow" w:hAnsi="Arial Narrow" w:cs="Tahoma"/>
                <w:b/>
              </w:rPr>
              <w:t>I</w:t>
            </w:r>
          </w:p>
          <w:p w14:paraId="77BF47B5" w14:textId="77777777" w:rsidR="001C3FB8" w:rsidRDefault="000C0BFC">
            <w:pPr>
              <w:pStyle w:val="ListParagraph"/>
              <w:snapToGrid w:val="0"/>
              <w:ind w:left="0"/>
              <w:contextualSpacing w:val="0"/>
              <w:jc w:val="center"/>
              <w:rPr>
                <w:rFonts w:ascii="Arial Narrow" w:hAnsi="Arial Narrow" w:cs="Tahoma"/>
              </w:rPr>
            </w:pPr>
            <w:r>
              <w:rPr>
                <w:rFonts w:ascii="Arial Narrow" w:hAnsi="Arial Narrow" w:cs="Tahoma"/>
              </w:rPr>
              <w:t>1</w:t>
            </w:r>
          </w:p>
          <w:p w14:paraId="002EF440" w14:textId="77777777" w:rsidR="001C3FB8" w:rsidRDefault="000C0BFC">
            <w:pPr>
              <w:pStyle w:val="ListParagraph"/>
              <w:snapToGrid w:val="0"/>
              <w:ind w:left="0"/>
              <w:contextualSpacing w:val="0"/>
              <w:jc w:val="center"/>
              <w:rPr>
                <w:rFonts w:ascii="Arial Narrow" w:hAnsi="Arial Narrow" w:cs="Tahoma"/>
              </w:rPr>
            </w:pPr>
            <w:r>
              <w:rPr>
                <w:rFonts w:ascii="Arial Narrow" w:hAnsi="Arial Narrow" w:cs="Tahoma"/>
              </w:rPr>
              <w:t>2</w:t>
            </w:r>
          </w:p>
          <w:p w14:paraId="245CFAB7" w14:textId="77777777" w:rsidR="001C3FB8" w:rsidRDefault="000C0BFC">
            <w:pPr>
              <w:pStyle w:val="ListParagraph"/>
              <w:snapToGrid w:val="0"/>
              <w:ind w:left="0"/>
              <w:contextualSpacing w:val="0"/>
              <w:jc w:val="center"/>
              <w:rPr>
                <w:rFonts w:ascii="Arial Narrow" w:hAnsi="Arial Narrow" w:cs="Tahoma"/>
              </w:rPr>
            </w:pPr>
            <w:r>
              <w:rPr>
                <w:rFonts w:ascii="Arial Narrow" w:hAnsi="Arial Narrow" w:cs="Tahoma"/>
              </w:rPr>
              <w:t>3</w:t>
            </w:r>
          </w:p>
          <w:p w14:paraId="1E0B128E" w14:textId="77777777" w:rsidR="001C3FB8" w:rsidRDefault="000C0BFC">
            <w:pPr>
              <w:pStyle w:val="ListParagraph"/>
              <w:snapToGrid w:val="0"/>
              <w:ind w:left="0"/>
              <w:contextualSpacing w:val="0"/>
              <w:jc w:val="center"/>
              <w:rPr>
                <w:rFonts w:ascii="Arial Narrow" w:hAnsi="Arial Narrow" w:cs="Tahoma"/>
              </w:rPr>
            </w:pPr>
            <w:r>
              <w:rPr>
                <w:rFonts w:ascii="Arial Narrow" w:hAnsi="Arial Narrow" w:cs="Tahoma"/>
              </w:rPr>
              <w:t>4</w:t>
            </w:r>
          </w:p>
          <w:p w14:paraId="29D38BCF" w14:textId="77777777" w:rsidR="001C3FB8" w:rsidRDefault="001C3FB8">
            <w:pPr>
              <w:pStyle w:val="ListParagraph"/>
              <w:snapToGrid w:val="0"/>
              <w:ind w:left="0"/>
              <w:contextualSpacing w:val="0"/>
              <w:jc w:val="center"/>
              <w:rPr>
                <w:rFonts w:ascii="Arial Narrow" w:hAnsi="Arial Narrow" w:cs="Tahoma"/>
              </w:rPr>
            </w:pPr>
          </w:p>
          <w:p w14:paraId="33A73CD9" w14:textId="77777777" w:rsidR="001C3FB8" w:rsidRDefault="000C0BFC">
            <w:pPr>
              <w:pStyle w:val="ListParagraph"/>
              <w:snapToGrid w:val="0"/>
              <w:ind w:left="0"/>
              <w:contextualSpacing w:val="0"/>
              <w:jc w:val="center"/>
              <w:rPr>
                <w:rFonts w:ascii="Arial Narrow" w:hAnsi="Arial Narrow" w:cs="Tahoma"/>
                <w:b/>
              </w:rPr>
            </w:pPr>
            <w:r>
              <w:rPr>
                <w:rFonts w:ascii="Arial Narrow" w:hAnsi="Arial Narrow" w:cs="Tahoma"/>
                <w:b/>
              </w:rPr>
              <w:t>II</w:t>
            </w:r>
          </w:p>
          <w:p w14:paraId="31D6109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w:t>
            </w:r>
          </w:p>
          <w:p w14:paraId="7C47872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w:t>
            </w:r>
          </w:p>
          <w:p w14:paraId="5F1917F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w:t>
            </w:r>
          </w:p>
          <w:p w14:paraId="60B96A78" w14:textId="77777777" w:rsidR="001C3FB8" w:rsidRDefault="001C3FB8">
            <w:pPr>
              <w:pStyle w:val="ListParagraph"/>
              <w:snapToGrid w:val="0"/>
              <w:ind w:left="0"/>
              <w:contextualSpacing w:val="0"/>
              <w:jc w:val="center"/>
              <w:rPr>
                <w:rFonts w:ascii="Arial Narrow" w:hAnsi="Arial Narrow" w:cs="Tahoma"/>
                <w:sz w:val="18"/>
                <w:szCs w:val="18"/>
              </w:rPr>
            </w:pPr>
          </w:p>
          <w:p w14:paraId="4436749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w:t>
            </w:r>
          </w:p>
          <w:p w14:paraId="78233CAF" w14:textId="77777777" w:rsidR="001C3FB8" w:rsidRDefault="001C3FB8">
            <w:pPr>
              <w:pStyle w:val="ListParagraph"/>
              <w:snapToGrid w:val="0"/>
              <w:ind w:left="0"/>
              <w:contextualSpacing w:val="0"/>
              <w:jc w:val="center"/>
              <w:rPr>
                <w:rFonts w:ascii="Arial Narrow" w:hAnsi="Arial Narrow" w:cs="Tahoma"/>
                <w:sz w:val="18"/>
                <w:szCs w:val="18"/>
              </w:rPr>
            </w:pPr>
          </w:p>
          <w:p w14:paraId="7ADC0D7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w:t>
            </w:r>
          </w:p>
          <w:p w14:paraId="66FE87CB" w14:textId="77777777" w:rsidR="001C3FB8" w:rsidRDefault="001C3FB8">
            <w:pPr>
              <w:pStyle w:val="ListParagraph"/>
              <w:snapToGrid w:val="0"/>
              <w:ind w:left="0"/>
              <w:contextualSpacing w:val="0"/>
              <w:jc w:val="center"/>
              <w:rPr>
                <w:rFonts w:ascii="Arial Narrow" w:hAnsi="Arial Narrow" w:cs="Tahoma"/>
                <w:sz w:val="18"/>
                <w:szCs w:val="18"/>
              </w:rPr>
            </w:pPr>
          </w:p>
          <w:p w14:paraId="4DAC5BA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w:t>
            </w:r>
          </w:p>
          <w:p w14:paraId="6845C90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w:t>
            </w:r>
          </w:p>
          <w:p w14:paraId="583DC87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8</w:t>
            </w:r>
          </w:p>
          <w:p w14:paraId="55405C8A" w14:textId="77777777" w:rsidR="001C3FB8" w:rsidRDefault="001C3FB8">
            <w:pPr>
              <w:pStyle w:val="ListParagraph"/>
              <w:snapToGrid w:val="0"/>
              <w:ind w:left="0"/>
              <w:contextualSpacing w:val="0"/>
              <w:jc w:val="center"/>
              <w:rPr>
                <w:rFonts w:ascii="Arial Narrow" w:hAnsi="Arial Narrow" w:cs="Tahoma"/>
                <w:sz w:val="18"/>
                <w:szCs w:val="18"/>
              </w:rPr>
            </w:pPr>
          </w:p>
          <w:p w14:paraId="212AF5C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9</w:t>
            </w:r>
          </w:p>
          <w:p w14:paraId="0823660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w:t>
            </w:r>
          </w:p>
          <w:p w14:paraId="510DDDC1" w14:textId="77777777" w:rsidR="001C3FB8" w:rsidRDefault="001C3FB8">
            <w:pPr>
              <w:pStyle w:val="ListParagraph"/>
              <w:snapToGrid w:val="0"/>
              <w:ind w:left="0"/>
              <w:contextualSpacing w:val="0"/>
              <w:jc w:val="center"/>
              <w:rPr>
                <w:rFonts w:ascii="Arial Narrow" w:hAnsi="Arial Narrow" w:cs="Tahoma"/>
                <w:sz w:val="18"/>
                <w:szCs w:val="18"/>
              </w:rPr>
            </w:pPr>
          </w:p>
          <w:p w14:paraId="1C010C5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11</w:t>
            </w:r>
          </w:p>
          <w:p w14:paraId="6F42DCD6" w14:textId="77777777" w:rsidR="001C3FB8" w:rsidRDefault="001C3FB8">
            <w:pPr>
              <w:pStyle w:val="ListParagraph"/>
              <w:snapToGrid w:val="0"/>
              <w:ind w:left="0"/>
              <w:contextualSpacing w:val="0"/>
              <w:jc w:val="center"/>
              <w:rPr>
                <w:rFonts w:ascii="Arial Narrow" w:hAnsi="Arial Narrow" w:cs="Tahoma"/>
                <w:sz w:val="18"/>
                <w:szCs w:val="18"/>
              </w:rPr>
            </w:pPr>
          </w:p>
          <w:p w14:paraId="731EF44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12</w:t>
            </w:r>
          </w:p>
          <w:p w14:paraId="058E2F6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13</w:t>
            </w:r>
          </w:p>
          <w:p w14:paraId="3ABDFDC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14</w:t>
            </w:r>
          </w:p>
          <w:p w14:paraId="25BE8AD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w:t>
            </w:r>
          </w:p>
          <w:p w14:paraId="19E082F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16</w:t>
            </w:r>
          </w:p>
          <w:p w14:paraId="550D0E0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17</w:t>
            </w:r>
          </w:p>
          <w:p w14:paraId="70E0FE2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18</w:t>
            </w:r>
          </w:p>
          <w:p w14:paraId="02825066" w14:textId="77777777" w:rsidR="001C3FB8" w:rsidRDefault="001C3FB8">
            <w:pPr>
              <w:pStyle w:val="ListParagraph"/>
              <w:snapToGrid w:val="0"/>
              <w:ind w:left="0"/>
              <w:contextualSpacing w:val="0"/>
              <w:jc w:val="center"/>
              <w:rPr>
                <w:rFonts w:ascii="Arial Narrow" w:hAnsi="Arial Narrow" w:cs="Tahoma"/>
                <w:sz w:val="18"/>
                <w:szCs w:val="18"/>
              </w:rPr>
            </w:pPr>
          </w:p>
          <w:p w14:paraId="5C52F7D9" w14:textId="77777777" w:rsidR="001C3FB8" w:rsidRDefault="001C3FB8">
            <w:pPr>
              <w:pStyle w:val="ListParagraph"/>
              <w:snapToGrid w:val="0"/>
              <w:ind w:left="0"/>
              <w:contextualSpacing w:val="0"/>
              <w:jc w:val="center"/>
              <w:rPr>
                <w:rFonts w:ascii="Arial Narrow" w:hAnsi="Arial Narrow" w:cs="Tahoma"/>
                <w:sz w:val="18"/>
                <w:szCs w:val="18"/>
              </w:rPr>
            </w:pPr>
          </w:p>
          <w:p w14:paraId="75FB32C5"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III</w:t>
            </w:r>
          </w:p>
          <w:p w14:paraId="40D7B8D6" w14:textId="77777777" w:rsidR="001C3FB8" w:rsidRDefault="001C3FB8">
            <w:pPr>
              <w:pStyle w:val="ListParagraph"/>
              <w:snapToGrid w:val="0"/>
              <w:ind w:left="0"/>
              <w:contextualSpacing w:val="0"/>
              <w:jc w:val="center"/>
              <w:rPr>
                <w:rFonts w:ascii="Arial Narrow" w:hAnsi="Arial Narrow" w:cs="Tahoma"/>
                <w:b/>
                <w:sz w:val="18"/>
                <w:szCs w:val="18"/>
              </w:rPr>
            </w:pPr>
          </w:p>
          <w:p w14:paraId="2EDABA97"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IV</w:t>
            </w:r>
          </w:p>
          <w:p w14:paraId="18350C53" w14:textId="77777777" w:rsidR="001C3FB8" w:rsidRDefault="001C3FB8">
            <w:pPr>
              <w:pStyle w:val="ListParagraph"/>
              <w:snapToGrid w:val="0"/>
              <w:ind w:left="0"/>
              <w:contextualSpacing w:val="0"/>
              <w:jc w:val="center"/>
              <w:rPr>
                <w:rFonts w:ascii="Arial Narrow" w:hAnsi="Arial Narrow" w:cs="Tahoma"/>
                <w:b/>
                <w:sz w:val="18"/>
                <w:szCs w:val="18"/>
              </w:rPr>
            </w:pPr>
          </w:p>
          <w:p w14:paraId="46267AFC" w14:textId="77777777" w:rsidR="001C3FB8" w:rsidRDefault="001C3FB8">
            <w:pPr>
              <w:pStyle w:val="ListParagraph"/>
              <w:snapToGrid w:val="0"/>
              <w:ind w:left="0"/>
              <w:contextualSpacing w:val="0"/>
              <w:jc w:val="center"/>
              <w:rPr>
                <w:rFonts w:ascii="Arial Narrow" w:hAnsi="Arial Narrow" w:cs="Tahoma"/>
                <w:b/>
                <w:sz w:val="18"/>
                <w:szCs w:val="18"/>
              </w:rPr>
            </w:pPr>
          </w:p>
          <w:p w14:paraId="4D48DD2E"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V</w:t>
            </w:r>
          </w:p>
        </w:tc>
        <w:tc>
          <w:tcPr>
            <w:tcW w:w="1733" w:type="dxa"/>
          </w:tcPr>
          <w:p w14:paraId="7F59FA0F"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KAWASAN LINDUNG</w:t>
            </w:r>
          </w:p>
          <w:p w14:paraId="39DB152D"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Tahura</w:t>
            </w:r>
            <w:proofErr w:type="spellEnd"/>
            <w:r>
              <w:rPr>
                <w:rFonts w:ascii="Arial Narrow" w:hAnsi="Arial Narrow" w:cs="Tahoma"/>
                <w:sz w:val="18"/>
                <w:szCs w:val="18"/>
              </w:rPr>
              <w:t xml:space="preserve"> </w:t>
            </w:r>
            <w:proofErr w:type="spellStart"/>
            <w:r>
              <w:rPr>
                <w:rFonts w:ascii="Arial Narrow" w:hAnsi="Arial Narrow" w:cs="Tahoma"/>
                <w:sz w:val="18"/>
                <w:szCs w:val="18"/>
              </w:rPr>
              <w:t>Ngurah</w:t>
            </w:r>
            <w:proofErr w:type="spellEnd"/>
            <w:r>
              <w:rPr>
                <w:rFonts w:ascii="Arial Narrow" w:hAnsi="Arial Narrow" w:cs="Tahoma"/>
                <w:sz w:val="18"/>
                <w:szCs w:val="18"/>
              </w:rPr>
              <w:t xml:space="preserve"> Rai</w:t>
            </w:r>
          </w:p>
          <w:p w14:paraId="24C81F6A"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Sempadan</w:t>
            </w:r>
            <w:proofErr w:type="spellEnd"/>
            <w:r>
              <w:rPr>
                <w:rFonts w:ascii="Arial Narrow" w:hAnsi="Arial Narrow" w:cs="Tahoma"/>
                <w:sz w:val="18"/>
                <w:szCs w:val="18"/>
              </w:rPr>
              <w:t xml:space="preserve"> Pantai</w:t>
            </w:r>
          </w:p>
          <w:p w14:paraId="2C69E499"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Sempadan</w:t>
            </w:r>
            <w:proofErr w:type="spellEnd"/>
            <w:r>
              <w:rPr>
                <w:rFonts w:ascii="Arial Narrow" w:hAnsi="Arial Narrow" w:cs="Tahoma"/>
                <w:sz w:val="18"/>
                <w:szCs w:val="18"/>
              </w:rPr>
              <w:t xml:space="preserve"> Sungai</w:t>
            </w:r>
          </w:p>
          <w:p w14:paraId="7573992C"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RTHK </w:t>
            </w:r>
            <w:proofErr w:type="spellStart"/>
            <w:r>
              <w:rPr>
                <w:rFonts w:ascii="Arial Narrow" w:hAnsi="Arial Narrow" w:cs="Tahoma"/>
                <w:sz w:val="18"/>
                <w:szCs w:val="18"/>
              </w:rPr>
              <w:t>Hutan</w:t>
            </w:r>
            <w:proofErr w:type="spellEnd"/>
            <w:r>
              <w:rPr>
                <w:rFonts w:ascii="Arial Narrow" w:hAnsi="Arial Narrow" w:cs="Tahoma"/>
                <w:sz w:val="18"/>
                <w:szCs w:val="18"/>
              </w:rPr>
              <w:t xml:space="preserve"> Kota</w:t>
            </w:r>
          </w:p>
          <w:p w14:paraId="6EC813C9"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SUB TOTAL I</w:t>
            </w:r>
          </w:p>
          <w:p w14:paraId="0CABE7F4"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KAWASAN BUDIDAYA</w:t>
            </w:r>
          </w:p>
          <w:p w14:paraId="39EE3EB4"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Permukiman</w:t>
            </w:r>
            <w:proofErr w:type="spellEnd"/>
          </w:p>
          <w:p w14:paraId="03E848AD"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Perdagangan</w:t>
            </w:r>
            <w:proofErr w:type="spellEnd"/>
            <w:r>
              <w:rPr>
                <w:rFonts w:ascii="Arial Narrow" w:hAnsi="Arial Narrow" w:cs="Tahoma"/>
                <w:sz w:val="18"/>
                <w:szCs w:val="18"/>
              </w:rPr>
              <w:t xml:space="preserve"> dan </w:t>
            </w:r>
            <w:proofErr w:type="spellStart"/>
            <w:r>
              <w:rPr>
                <w:rFonts w:ascii="Arial Narrow" w:hAnsi="Arial Narrow" w:cs="Tahoma"/>
                <w:sz w:val="18"/>
                <w:szCs w:val="18"/>
              </w:rPr>
              <w:t>jasa</w:t>
            </w:r>
            <w:proofErr w:type="spellEnd"/>
          </w:p>
          <w:p w14:paraId="0138BAB1"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Perkantoran</w:t>
            </w:r>
            <w:proofErr w:type="spellEnd"/>
            <w:r>
              <w:rPr>
                <w:rFonts w:ascii="Arial Narrow" w:hAnsi="Arial Narrow" w:cs="Tahoma"/>
                <w:sz w:val="18"/>
                <w:szCs w:val="18"/>
              </w:rPr>
              <w:t xml:space="preserve"> dan </w:t>
            </w:r>
            <w:proofErr w:type="spellStart"/>
            <w:r>
              <w:rPr>
                <w:rFonts w:ascii="Arial Narrow" w:hAnsi="Arial Narrow" w:cs="Tahoma"/>
                <w:sz w:val="18"/>
                <w:szCs w:val="18"/>
              </w:rPr>
              <w:t>pemerintahan</w:t>
            </w:r>
            <w:proofErr w:type="spellEnd"/>
          </w:p>
          <w:p w14:paraId="785EC15C"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Kawasan </w:t>
            </w:r>
            <w:proofErr w:type="spellStart"/>
            <w:r>
              <w:rPr>
                <w:rFonts w:ascii="Arial Narrow" w:hAnsi="Arial Narrow" w:cs="Tahoma"/>
                <w:sz w:val="18"/>
                <w:szCs w:val="18"/>
              </w:rPr>
              <w:t>efektif</w:t>
            </w:r>
            <w:proofErr w:type="spellEnd"/>
            <w:r>
              <w:rPr>
                <w:rFonts w:ascii="Arial Narrow" w:hAnsi="Arial Narrow" w:cs="Tahoma"/>
                <w:sz w:val="18"/>
                <w:szCs w:val="18"/>
              </w:rPr>
              <w:t xml:space="preserve"> </w:t>
            </w:r>
            <w:proofErr w:type="spellStart"/>
            <w:r>
              <w:rPr>
                <w:rFonts w:ascii="Arial Narrow" w:hAnsi="Arial Narrow" w:cs="Tahoma"/>
                <w:sz w:val="18"/>
                <w:szCs w:val="18"/>
              </w:rPr>
              <w:t>pariwisata</w:t>
            </w:r>
            <w:proofErr w:type="spellEnd"/>
          </w:p>
          <w:p w14:paraId="662CD4F1"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Perindustrian dan </w:t>
            </w:r>
            <w:proofErr w:type="spellStart"/>
            <w:r>
              <w:rPr>
                <w:rFonts w:ascii="Arial Narrow" w:hAnsi="Arial Narrow" w:cs="Tahoma"/>
                <w:sz w:val="18"/>
                <w:szCs w:val="18"/>
              </w:rPr>
              <w:t>pergudangan</w:t>
            </w:r>
            <w:proofErr w:type="spellEnd"/>
          </w:p>
          <w:p w14:paraId="60F203EE"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Fasilitas</w:t>
            </w:r>
            <w:proofErr w:type="spellEnd"/>
            <w:r>
              <w:rPr>
                <w:rFonts w:ascii="Arial Narrow" w:hAnsi="Arial Narrow" w:cs="Tahoma"/>
                <w:sz w:val="18"/>
                <w:szCs w:val="18"/>
              </w:rPr>
              <w:t xml:space="preserve"> </w:t>
            </w:r>
            <w:proofErr w:type="spellStart"/>
            <w:r>
              <w:rPr>
                <w:rFonts w:ascii="Arial Narrow" w:hAnsi="Arial Narrow" w:cs="Tahoma"/>
                <w:sz w:val="18"/>
                <w:szCs w:val="18"/>
              </w:rPr>
              <w:t>pendidikan</w:t>
            </w:r>
            <w:proofErr w:type="spellEnd"/>
          </w:p>
          <w:p w14:paraId="3F8DAE42"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Fasilitas</w:t>
            </w:r>
            <w:proofErr w:type="spellEnd"/>
            <w:r>
              <w:rPr>
                <w:rFonts w:ascii="Arial Narrow" w:hAnsi="Arial Narrow" w:cs="Tahoma"/>
                <w:sz w:val="18"/>
                <w:szCs w:val="18"/>
              </w:rPr>
              <w:t xml:space="preserve"> </w:t>
            </w:r>
            <w:proofErr w:type="spellStart"/>
            <w:r>
              <w:rPr>
                <w:rFonts w:ascii="Arial Narrow" w:hAnsi="Arial Narrow" w:cs="Tahoma"/>
                <w:sz w:val="18"/>
                <w:szCs w:val="18"/>
              </w:rPr>
              <w:t>kesehatan</w:t>
            </w:r>
            <w:proofErr w:type="spellEnd"/>
          </w:p>
          <w:p w14:paraId="3962E9ED"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Pertahanan</w:t>
            </w:r>
            <w:proofErr w:type="spellEnd"/>
            <w:r>
              <w:rPr>
                <w:rFonts w:ascii="Arial Narrow" w:hAnsi="Arial Narrow" w:cs="Tahoma"/>
                <w:sz w:val="18"/>
                <w:szCs w:val="18"/>
              </w:rPr>
              <w:t xml:space="preserve"> dan </w:t>
            </w:r>
            <w:proofErr w:type="spellStart"/>
            <w:r>
              <w:rPr>
                <w:rFonts w:ascii="Arial Narrow" w:hAnsi="Arial Narrow" w:cs="Tahoma"/>
                <w:sz w:val="18"/>
                <w:szCs w:val="18"/>
              </w:rPr>
              <w:t>keamanan</w:t>
            </w:r>
            <w:proofErr w:type="spellEnd"/>
          </w:p>
          <w:p w14:paraId="22B4FBAC"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Fasilitas</w:t>
            </w:r>
            <w:proofErr w:type="spellEnd"/>
            <w:r>
              <w:rPr>
                <w:rFonts w:ascii="Arial Narrow" w:hAnsi="Arial Narrow" w:cs="Tahoma"/>
                <w:sz w:val="18"/>
                <w:szCs w:val="18"/>
              </w:rPr>
              <w:t xml:space="preserve"> </w:t>
            </w:r>
            <w:proofErr w:type="spellStart"/>
            <w:r>
              <w:rPr>
                <w:rFonts w:ascii="Arial Narrow" w:hAnsi="Arial Narrow" w:cs="Tahoma"/>
                <w:sz w:val="18"/>
                <w:szCs w:val="18"/>
              </w:rPr>
              <w:t>peribadatan</w:t>
            </w:r>
            <w:proofErr w:type="spellEnd"/>
          </w:p>
          <w:p w14:paraId="1427AF68"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Fas</w:t>
            </w:r>
            <w:proofErr w:type="spellEnd"/>
            <w:r>
              <w:rPr>
                <w:rFonts w:ascii="Arial Narrow" w:hAnsi="Arial Narrow" w:cs="Tahoma"/>
                <w:sz w:val="18"/>
                <w:szCs w:val="18"/>
              </w:rPr>
              <w:t xml:space="preserve">. </w:t>
            </w:r>
            <w:proofErr w:type="spellStart"/>
            <w:r>
              <w:rPr>
                <w:rFonts w:ascii="Arial Narrow" w:hAnsi="Arial Narrow" w:cs="Tahoma"/>
                <w:sz w:val="18"/>
                <w:szCs w:val="18"/>
              </w:rPr>
              <w:t>Rekreasi</w:t>
            </w:r>
            <w:proofErr w:type="spellEnd"/>
            <w:r>
              <w:rPr>
                <w:rFonts w:ascii="Arial Narrow" w:hAnsi="Arial Narrow" w:cs="Tahoma"/>
                <w:sz w:val="18"/>
                <w:szCs w:val="18"/>
              </w:rPr>
              <w:t xml:space="preserve"> dan </w:t>
            </w:r>
            <w:proofErr w:type="spellStart"/>
            <w:r>
              <w:rPr>
                <w:rFonts w:ascii="Arial Narrow" w:hAnsi="Arial Narrow" w:cs="Tahoma"/>
                <w:sz w:val="18"/>
                <w:szCs w:val="18"/>
              </w:rPr>
              <w:t>olahraga</w:t>
            </w:r>
            <w:proofErr w:type="spellEnd"/>
          </w:p>
          <w:p w14:paraId="5180EBEB"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Kaw. </w:t>
            </w:r>
            <w:proofErr w:type="spellStart"/>
            <w:r>
              <w:rPr>
                <w:rFonts w:ascii="Arial Narrow" w:hAnsi="Arial Narrow" w:cs="Tahoma"/>
                <w:sz w:val="18"/>
                <w:szCs w:val="18"/>
              </w:rPr>
              <w:t>Bddy</w:t>
            </w:r>
            <w:proofErr w:type="spellEnd"/>
            <w:r>
              <w:rPr>
                <w:rFonts w:ascii="Arial Narrow" w:hAnsi="Arial Narrow" w:cs="Tahoma"/>
                <w:sz w:val="18"/>
                <w:szCs w:val="18"/>
              </w:rPr>
              <w:t xml:space="preserve"> T. </w:t>
            </w:r>
            <w:proofErr w:type="spellStart"/>
            <w:r>
              <w:rPr>
                <w:rFonts w:ascii="Arial Narrow" w:hAnsi="Arial Narrow" w:cs="Tahoma"/>
                <w:sz w:val="18"/>
                <w:szCs w:val="18"/>
              </w:rPr>
              <w:t>Pangan</w:t>
            </w:r>
            <w:proofErr w:type="spellEnd"/>
            <w:r>
              <w:rPr>
                <w:rFonts w:ascii="Arial Narrow" w:hAnsi="Arial Narrow" w:cs="Tahoma"/>
                <w:sz w:val="18"/>
                <w:szCs w:val="18"/>
              </w:rPr>
              <w:t xml:space="preserve"> (sawah)</w:t>
            </w:r>
          </w:p>
          <w:p w14:paraId="59E7669E"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Kuburan</w:t>
            </w:r>
            <w:proofErr w:type="spellEnd"/>
            <w:r>
              <w:rPr>
                <w:rFonts w:ascii="Arial Narrow" w:hAnsi="Arial Narrow" w:cs="Tahoma"/>
                <w:sz w:val="18"/>
                <w:szCs w:val="18"/>
              </w:rPr>
              <w:t xml:space="preserve"> dan </w:t>
            </w:r>
            <w:proofErr w:type="spellStart"/>
            <w:r>
              <w:rPr>
                <w:rFonts w:ascii="Arial Narrow" w:hAnsi="Arial Narrow" w:cs="Tahoma"/>
                <w:sz w:val="18"/>
                <w:szCs w:val="18"/>
              </w:rPr>
              <w:t>setra</w:t>
            </w:r>
            <w:proofErr w:type="spellEnd"/>
          </w:p>
          <w:p w14:paraId="1D58A9D8"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TPA </w:t>
            </w:r>
            <w:proofErr w:type="spellStart"/>
            <w:r>
              <w:rPr>
                <w:rFonts w:ascii="Arial Narrow" w:hAnsi="Arial Narrow" w:cs="Tahoma"/>
                <w:sz w:val="18"/>
                <w:szCs w:val="18"/>
              </w:rPr>
              <w:t>Suwung</w:t>
            </w:r>
            <w:proofErr w:type="spellEnd"/>
          </w:p>
          <w:p w14:paraId="6D789344"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IPAL </w:t>
            </w:r>
            <w:proofErr w:type="spellStart"/>
            <w:r>
              <w:rPr>
                <w:rFonts w:ascii="Arial Narrow" w:hAnsi="Arial Narrow" w:cs="Tahoma"/>
                <w:sz w:val="18"/>
                <w:szCs w:val="18"/>
              </w:rPr>
              <w:t>Suwung</w:t>
            </w:r>
            <w:proofErr w:type="spellEnd"/>
          </w:p>
          <w:p w14:paraId="45B682B3"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Estuary Dam</w:t>
            </w:r>
          </w:p>
          <w:p w14:paraId="05C0F58E"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Jaringan</w:t>
            </w:r>
            <w:proofErr w:type="spellEnd"/>
            <w:r>
              <w:rPr>
                <w:rFonts w:ascii="Arial Narrow" w:hAnsi="Arial Narrow" w:cs="Tahoma"/>
                <w:sz w:val="18"/>
                <w:szCs w:val="18"/>
              </w:rPr>
              <w:t xml:space="preserve"> </w:t>
            </w:r>
            <w:proofErr w:type="spellStart"/>
            <w:r>
              <w:rPr>
                <w:rFonts w:ascii="Arial Narrow" w:hAnsi="Arial Narrow" w:cs="Tahoma"/>
                <w:sz w:val="18"/>
                <w:szCs w:val="18"/>
              </w:rPr>
              <w:t>jalan</w:t>
            </w:r>
            <w:proofErr w:type="spellEnd"/>
          </w:p>
          <w:p w14:paraId="56990AF9"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Pelabuhan</w:t>
            </w:r>
          </w:p>
          <w:p w14:paraId="4846C9C0"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Terminal</w:t>
            </w:r>
          </w:p>
          <w:p w14:paraId="5EB695AD"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SUB TOTAL II</w:t>
            </w:r>
          </w:p>
          <w:p w14:paraId="1D990044" w14:textId="77777777" w:rsidR="001C3FB8" w:rsidRDefault="001C3FB8">
            <w:pPr>
              <w:pStyle w:val="ListParagraph"/>
              <w:snapToGrid w:val="0"/>
              <w:ind w:left="0"/>
              <w:contextualSpacing w:val="0"/>
              <w:rPr>
                <w:rFonts w:ascii="Arial Narrow" w:hAnsi="Arial Narrow" w:cs="Tahoma"/>
                <w:b/>
                <w:sz w:val="18"/>
                <w:szCs w:val="18"/>
              </w:rPr>
            </w:pPr>
          </w:p>
          <w:p w14:paraId="11ABF232"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TOTAL I + II</w:t>
            </w:r>
          </w:p>
          <w:p w14:paraId="0C771234" w14:textId="77777777" w:rsidR="001C3FB8" w:rsidRDefault="001C3FB8">
            <w:pPr>
              <w:pStyle w:val="ListParagraph"/>
              <w:snapToGrid w:val="0"/>
              <w:ind w:left="0"/>
              <w:contextualSpacing w:val="0"/>
              <w:rPr>
                <w:rFonts w:ascii="Arial Narrow" w:hAnsi="Arial Narrow" w:cs="Tahoma"/>
                <w:b/>
                <w:sz w:val="18"/>
                <w:szCs w:val="18"/>
              </w:rPr>
            </w:pPr>
          </w:p>
          <w:p w14:paraId="4F02048B"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RUANG TERBUKA (%)</w:t>
            </w:r>
          </w:p>
          <w:p w14:paraId="1B75366B" w14:textId="77777777" w:rsidR="001C3FB8" w:rsidRDefault="001C3FB8">
            <w:pPr>
              <w:pStyle w:val="ListParagraph"/>
              <w:snapToGrid w:val="0"/>
              <w:ind w:left="0"/>
              <w:contextualSpacing w:val="0"/>
              <w:rPr>
                <w:rFonts w:ascii="Arial Narrow" w:hAnsi="Arial Narrow" w:cs="Tahoma"/>
                <w:b/>
                <w:sz w:val="18"/>
                <w:szCs w:val="18"/>
              </w:rPr>
            </w:pPr>
          </w:p>
          <w:p w14:paraId="7AB56C40"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RUANG TERBANGUN (%)</w:t>
            </w:r>
          </w:p>
          <w:p w14:paraId="1D06DB19" w14:textId="77777777" w:rsidR="001C3FB8" w:rsidRDefault="001C3FB8">
            <w:pPr>
              <w:pStyle w:val="ListParagraph"/>
              <w:snapToGrid w:val="0"/>
              <w:ind w:left="0"/>
              <w:contextualSpacing w:val="0"/>
              <w:rPr>
                <w:rFonts w:ascii="Arial Narrow" w:hAnsi="Arial Narrow" w:cs="Tahoma"/>
                <w:sz w:val="18"/>
                <w:szCs w:val="18"/>
              </w:rPr>
            </w:pPr>
          </w:p>
        </w:tc>
        <w:tc>
          <w:tcPr>
            <w:tcW w:w="911" w:type="dxa"/>
          </w:tcPr>
          <w:p w14:paraId="2B100DB3" w14:textId="77777777" w:rsidR="001C3FB8" w:rsidRDefault="001C3FB8">
            <w:pPr>
              <w:pStyle w:val="ListParagraph"/>
              <w:snapToGrid w:val="0"/>
              <w:ind w:left="0"/>
              <w:contextualSpacing w:val="0"/>
              <w:rPr>
                <w:rFonts w:ascii="Arial Narrow" w:hAnsi="Arial Narrow" w:cs="Tahoma"/>
                <w:sz w:val="18"/>
                <w:szCs w:val="18"/>
              </w:rPr>
            </w:pPr>
          </w:p>
          <w:p w14:paraId="21EA47AC"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w:t>
            </w:r>
          </w:p>
          <w:p w14:paraId="33CC5B71"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w:t>
            </w:r>
          </w:p>
          <w:p w14:paraId="41DCBC3E"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46,11</w:t>
            </w:r>
          </w:p>
          <w:p w14:paraId="4C2E6739"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2,47</w:t>
            </w:r>
          </w:p>
          <w:p w14:paraId="2B3AC13D"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48,57</w:t>
            </w:r>
          </w:p>
          <w:p w14:paraId="0813F83C" w14:textId="77777777" w:rsidR="001C3FB8" w:rsidRDefault="001C3FB8">
            <w:pPr>
              <w:pStyle w:val="ListParagraph"/>
              <w:snapToGrid w:val="0"/>
              <w:ind w:left="0"/>
              <w:contextualSpacing w:val="0"/>
              <w:rPr>
                <w:rFonts w:ascii="Arial Narrow" w:hAnsi="Arial Narrow" w:cs="Tahoma"/>
                <w:sz w:val="18"/>
                <w:szCs w:val="18"/>
              </w:rPr>
            </w:pPr>
          </w:p>
          <w:p w14:paraId="0126DCAF"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1.872,10</w:t>
            </w:r>
          </w:p>
          <w:p w14:paraId="4AECD29B"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355,68</w:t>
            </w:r>
          </w:p>
          <w:p w14:paraId="7A586484"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40,85</w:t>
            </w:r>
          </w:p>
          <w:p w14:paraId="2C1509F3" w14:textId="77777777" w:rsidR="001C3FB8" w:rsidRDefault="001C3FB8">
            <w:pPr>
              <w:pStyle w:val="ListParagraph"/>
              <w:snapToGrid w:val="0"/>
              <w:ind w:left="0"/>
              <w:contextualSpacing w:val="0"/>
              <w:rPr>
                <w:rFonts w:ascii="Arial Narrow" w:hAnsi="Arial Narrow" w:cs="Tahoma"/>
                <w:sz w:val="18"/>
                <w:szCs w:val="18"/>
              </w:rPr>
            </w:pPr>
          </w:p>
          <w:p w14:paraId="3E2B7BA1"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w:t>
            </w:r>
          </w:p>
          <w:p w14:paraId="2532ACDA" w14:textId="77777777" w:rsidR="001C3FB8" w:rsidRDefault="001C3FB8">
            <w:pPr>
              <w:pStyle w:val="ListParagraph"/>
              <w:snapToGrid w:val="0"/>
              <w:ind w:left="0"/>
              <w:contextualSpacing w:val="0"/>
              <w:rPr>
                <w:rFonts w:ascii="Arial Narrow" w:hAnsi="Arial Narrow" w:cs="Tahoma"/>
                <w:sz w:val="18"/>
                <w:szCs w:val="18"/>
              </w:rPr>
            </w:pPr>
          </w:p>
          <w:p w14:paraId="241DE71C"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w:t>
            </w:r>
          </w:p>
          <w:p w14:paraId="2A37F4B1" w14:textId="77777777" w:rsidR="001C3FB8" w:rsidRDefault="001C3FB8">
            <w:pPr>
              <w:pStyle w:val="ListParagraph"/>
              <w:snapToGrid w:val="0"/>
              <w:ind w:left="0"/>
              <w:contextualSpacing w:val="0"/>
              <w:rPr>
                <w:rFonts w:ascii="Arial Narrow" w:hAnsi="Arial Narrow" w:cs="Tahoma"/>
                <w:sz w:val="18"/>
                <w:szCs w:val="18"/>
              </w:rPr>
            </w:pPr>
          </w:p>
          <w:p w14:paraId="3FB2E3C5"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18,28</w:t>
            </w:r>
          </w:p>
          <w:p w14:paraId="4CD8E29E"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8,03</w:t>
            </w:r>
          </w:p>
          <w:p w14:paraId="377AB060"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2,65</w:t>
            </w:r>
          </w:p>
          <w:p w14:paraId="78CD18B4" w14:textId="77777777" w:rsidR="001C3FB8" w:rsidRDefault="001C3FB8">
            <w:pPr>
              <w:pStyle w:val="ListParagraph"/>
              <w:snapToGrid w:val="0"/>
              <w:ind w:left="0"/>
              <w:contextualSpacing w:val="0"/>
              <w:rPr>
                <w:rFonts w:ascii="Arial Narrow" w:hAnsi="Arial Narrow" w:cs="Tahoma"/>
                <w:sz w:val="18"/>
                <w:szCs w:val="18"/>
              </w:rPr>
            </w:pPr>
          </w:p>
          <w:p w14:paraId="6F39BCAE"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11,10</w:t>
            </w:r>
          </w:p>
          <w:p w14:paraId="150852D4"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54,05</w:t>
            </w:r>
          </w:p>
          <w:p w14:paraId="7B5E4CFA" w14:textId="77777777" w:rsidR="001C3FB8" w:rsidRDefault="001C3FB8">
            <w:pPr>
              <w:pStyle w:val="ListParagraph"/>
              <w:snapToGrid w:val="0"/>
              <w:ind w:left="0"/>
              <w:contextualSpacing w:val="0"/>
              <w:rPr>
                <w:rFonts w:ascii="Arial Narrow" w:hAnsi="Arial Narrow" w:cs="Tahoma"/>
                <w:sz w:val="18"/>
                <w:szCs w:val="18"/>
              </w:rPr>
            </w:pPr>
          </w:p>
          <w:p w14:paraId="6BBC1B56"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473,72</w:t>
            </w:r>
          </w:p>
          <w:p w14:paraId="2A71B0A6" w14:textId="77777777" w:rsidR="001C3FB8" w:rsidRDefault="001C3FB8">
            <w:pPr>
              <w:pStyle w:val="ListParagraph"/>
              <w:snapToGrid w:val="0"/>
              <w:ind w:left="0"/>
              <w:contextualSpacing w:val="0"/>
              <w:rPr>
                <w:rFonts w:ascii="Arial Narrow" w:hAnsi="Arial Narrow" w:cs="Tahoma"/>
                <w:sz w:val="18"/>
                <w:szCs w:val="18"/>
              </w:rPr>
            </w:pPr>
          </w:p>
          <w:p w14:paraId="66929443"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3,80</w:t>
            </w:r>
          </w:p>
          <w:p w14:paraId="204EC4E1"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w:t>
            </w:r>
          </w:p>
          <w:p w14:paraId="08E3ACDB"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w:t>
            </w:r>
          </w:p>
          <w:p w14:paraId="216AFB1E"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w:t>
            </w:r>
          </w:p>
          <w:p w14:paraId="20307229"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218,61</w:t>
            </w:r>
          </w:p>
          <w:p w14:paraId="7D985493"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w:t>
            </w:r>
          </w:p>
          <w:p w14:paraId="57F188C2"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4,55</w:t>
            </w:r>
          </w:p>
          <w:p w14:paraId="68184FF8"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3.063,42</w:t>
            </w:r>
          </w:p>
          <w:p w14:paraId="07C0C09A" w14:textId="77777777" w:rsidR="001C3FB8" w:rsidRDefault="001C3FB8">
            <w:pPr>
              <w:pStyle w:val="ListParagraph"/>
              <w:snapToGrid w:val="0"/>
              <w:ind w:left="0"/>
              <w:contextualSpacing w:val="0"/>
              <w:rPr>
                <w:rFonts w:ascii="Arial Narrow" w:hAnsi="Arial Narrow" w:cs="Tahoma"/>
                <w:b/>
                <w:sz w:val="18"/>
                <w:szCs w:val="18"/>
              </w:rPr>
            </w:pPr>
          </w:p>
          <w:p w14:paraId="08A98FD1"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3.112,00</w:t>
            </w:r>
          </w:p>
          <w:p w14:paraId="6BFEFD6B" w14:textId="77777777" w:rsidR="001C3FB8" w:rsidRDefault="001C3FB8">
            <w:pPr>
              <w:pStyle w:val="ListParagraph"/>
              <w:snapToGrid w:val="0"/>
              <w:ind w:left="0"/>
              <w:contextualSpacing w:val="0"/>
              <w:rPr>
                <w:rFonts w:ascii="Arial Narrow" w:hAnsi="Arial Narrow" w:cs="Tahoma"/>
                <w:b/>
                <w:sz w:val="18"/>
                <w:szCs w:val="18"/>
              </w:rPr>
            </w:pPr>
          </w:p>
          <w:p w14:paraId="304CF06D"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6,29</w:t>
            </w:r>
          </w:p>
          <w:p w14:paraId="12B0577F" w14:textId="77777777" w:rsidR="001C3FB8" w:rsidRDefault="001C3FB8">
            <w:pPr>
              <w:pStyle w:val="ListParagraph"/>
              <w:snapToGrid w:val="0"/>
              <w:ind w:left="0"/>
              <w:contextualSpacing w:val="0"/>
              <w:rPr>
                <w:rFonts w:ascii="Arial Narrow" w:hAnsi="Arial Narrow" w:cs="Tahoma"/>
                <w:b/>
                <w:sz w:val="18"/>
                <w:szCs w:val="18"/>
              </w:rPr>
            </w:pPr>
          </w:p>
          <w:p w14:paraId="12196B12"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93,71</w:t>
            </w:r>
          </w:p>
        </w:tc>
        <w:tc>
          <w:tcPr>
            <w:tcW w:w="1035" w:type="dxa"/>
          </w:tcPr>
          <w:p w14:paraId="742D5366" w14:textId="77777777" w:rsidR="001C3FB8" w:rsidRDefault="001C3FB8">
            <w:pPr>
              <w:pStyle w:val="ListParagraph"/>
              <w:snapToGrid w:val="0"/>
              <w:ind w:left="0"/>
              <w:contextualSpacing w:val="0"/>
              <w:jc w:val="center"/>
              <w:rPr>
                <w:rFonts w:ascii="Arial Narrow" w:hAnsi="Arial Narrow" w:cs="Tahoma"/>
                <w:sz w:val="18"/>
                <w:szCs w:val="18"/>
              </w:rPr>
            </w:pPr>
          </w:p>
          <w:p w14:paraId="09E5634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401F1C2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16,00</w:t>
            </w:r>
          </w:p>
          <w:p w14:paraId="04889B5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64,21</w:t>
            </w:r>
          </w:p>
          <w:p w14:paraId="07BC9D9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9,51</w:t>
            </w:r>
          </w:p>
          <w:p w14:paraId="69F6982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89,72</w:t>
            </w:r>
          </w:p>
          <w:p w14:paraId="3437D208" w14:textId="77777777" w:rsidR="001C3FB8" w:rsidRDefault="001C3FB8">
            <w:pPr>
              <w:pStyle w:val="ListParagraph"/>
              <w:snapToGrid w:val="0"/>
              <w:ind w:left="0"/>
              <w:contextualSpacing w:val="0"/>
              <w:jc w:val="center"/>
              <w:rPr>
                <w:rFonts w:ascii="Arial Narrow" w:hAnsi="Arial Narrow" w:cs="Tahoma"/>
                <w:sz w:val="18"/>
                <w:szCs w:val="18"/>
              </w:rPr>
            </w:pPr>
          </w:p>
          <w:p w14:paraId="5C8149C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850,19</w:t>
            </w:r>
          </w:p>
          <w:p w14:paraId="66F8656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208,90</w:t>
            </w:r>
          </w:p>
          <w:p w14:paraId="62581CC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92,02</w:t>
            </w:r>
          </w:p>
          <w:p w14:paraId="6953F240" w14:textId="77777777" w:rsidR="001C3FB8" w:rsidRDefault="001C3FB8">
            <w:pPr>
              <w:pStyle w:val="ListParagraph"/>
              <w:snapToGrid w:val="0"/>
              <w:ind w:left="0"/>
              <w:contextualSpacing w:val="0"/>
              <w:jc w:val="center"/>
              <w:rPr>
                <w:rFonts w:ascii="Arial Narrow" w:hAnsi="Arial Narrow" w:cs="Tahoma"/>
                <w:sz w:val="18"/>
                <w:szCs w:val="18"/>
              </w:rPr>
            </w:pPr>
          </w:p>
          <w:p w14:paraId="54816EC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47,16</w:t>
            </w:r>
          </w:p>
          <w:p w14:paraId="04845105" w14:textId="77777777" w:rsidR="001C3FB8" w:rsidRDefault="001C3FB8">
            <w:pPr>
              <w:pStyle w:val="ListParagraph"/>
              <w:snapToGrid w:val="0"/>
              <w:ind w:left="0"/>
              <w:contextualSpacing w:val="0"/>
              <w:jc w:val="center"/>
              <w:rPr>
                <w:rFonts w:ascii="Arial Narrow" w:hAnsi="Arial Narrow" w:cs="Tahoma"/>
                <w:sz w:val="18"/>
                <w:szCs w:val="18"/>
              </w:rPr>
            </w:pPr>
          </w:p>
          <w:p w14:paraId="6324D62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17396061" w14:textId="77777777" w:rsidR="001C3FB8" w:rsidRDefault="001C3FB8">
            <w:pPr>
              <w:pStyle w:val="ListParagraph"/>
              <w:snapToGrid w:val="0"/>
              <w:ind w:left="0"/>
              <w:contextualSpacing w:val="0"/>
              <w:jc w:val="center"/>
              <w:rPr>
                <w:rFonts w:ascii="Arial Narrow" w:hAnsi="Arial Narrow" w:cs="Tahoma"/>
                <w:sz w:val="18"/>
                <w:szCs w:val="18"/>
              </w:rPr>
            </w:pPr>
          </w:p>
          <w:p w14:paraId="0F332F8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20,26</w:t>
            </w:r>
          </w:p>
          <w:p w14:paraId="39B2E9B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3,30</w:t>
            </w:r>
          </w:p>
          <w:p w14:paraId="1FBC061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7,30</w:t>
            </w:r>
          </w:p>
          <w:p w14:paraId="0B436613" w14:textId="77777777" w:rsidR="001C3FB8" w:rsidRDefault="001C3FB8">
            <w:pPr>
              <w:pStyle w:val="ListParagraph"/>
              <w:snapToGrid w:val="0"/>
              <w:ind w:left="0"/>
              <w:contextualSpacing w:val="0"/>
              <w:jc w:val="center"/>
              <w:rPr>
                <w:rFonts w:ascii="Arial Narrow" w:hAnsi="Arial Narrow" w:cs="Tahoma"/>
                <w:sz w:val="18"/>
                <w:szCs w:val="18"/>
              </w:rPr>
            </w:pPr>
          </w:p>
          <w:p w14:paraId="33AF8AB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17,90</w:t>
            </w:r>
          </w:p>
          <w:p w14:paraId="706987F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66,45</w:t>
            </w:r>
          </w:p>
          <w:p w14:paraId="1B90ECE3" w14:textId="77777777" w:rsidR="001C3FB8" w:rsidRDefault="001C3FB8">
            <w:pPr>
              <w:pStyle w:val="ListParagraph"/>
              <w:snapToGrid w:val="0"/>
              <w:ind w:left="0"/>
              <w:contextualSpacing w:val="0"/>
              <w:jc w:val="center"/>
              <w:rPr>
                <w:rFonts w:ascii="Arial Narrow" w:hAnsi="Arial Narrow" w:cs="Tahoma"/>
                <w:sz w:val="18"/>
                <w:szCs w:val="18"/>
              </w:rPr>
            </w:pPr>
          </w:p>
          <w:p w14:paraId="21DC8D1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610,28</w:t>
            </w:r>
          </w:p>
          <w:p w14:paraId="251E8AC5" w14:textId="77777777" w:rsidR="001C3FB8" w:rsidRDefault="001C3FB8">
            <w:pPr>
              <w:pStyle w:val="ListParagraph"/>
              <w:snapToGrid w:val="0"/>
              <w:ind w:left="0"/>
              <w:contextualSpacing w:val="0"/>
              <w:jc w:val="center"/>
              <w:rPr>
                <w:rFonts w:ascii="Arial Narrow" w:hAnsi="Arial Narrow" w:cs="Tahoma"/>
                <w:sz w:val="18"/>
                <w:szCs w:val="18"/>
              </w:rPr>
            </w:pPr>
          </w:p>
          <w:p w14:paraId="1FBE7D5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6,40</w:t>
            </w:r>
          </w:p>
          <w:p w14:paraId="69DC0B6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39AF996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209E17A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6BFF5EA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234,12</w:t>
            </w:r>
          </w:p>
          <w:p w14:paraId="3EE0055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3339A310" w14:textId="77777777" w:rsidR="001C3FB8" w:rsidRDefault="001C3FB8">
            <w:pPr>
              <w:pStyle w:val="ListParagraph"/>
              <w:snapToGrid w:val="0"/>
              <w:ind w:left="0"/>
              <w:contextualSpacing w:val="0"/>
              <w:jc w:val="center"/>
              <w:rPr>
                <w:rFonts w:ascii="Arial Narrow" w:hAnsi="Arial Narrow" w:cs="Tahoma"/>
                <w:sz w:val="18"/>
                <w:szCs w:val="18"/>
              </w:rPr>
            </w:pPr>
          </w:p>
          <w:p w14:paraId="45316917"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2.164,28</w:t>
            </w:r>
          </w:p>
          <w:p w14:paraId="13996DC0" w14:textId="77777777" w:rsidR="001C3FB8" w:rsidRDefault="001C3FB8">
            <w:pPr>
              <w:pStyle w:val="ListParagraph"/>
              <w:snapToGrid w:val="0"/>
              <w:ind w:left="0"/>
              <w:contextualSpacing w:val="0"/>
              <w:jc w:val="center"/>
              <w:rPr>
                <w:rFonts w:ascii="Arial Narrow" w:hAnsi="Arial Narrow" w:cs="Tahoma"/>
                <w:b/>
                <w:sz w:val="18"/>
                <w:szCs w:val="18"/>
              </w:rPr>
            </w:pPr>
          </w:p>
          <w:p w14:paraId="001422CA"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2.254,00</w:t>
            </w:r>
          </w:p>
          <w:p w14:paraId="1F87502A" w14:textId="77777777" w:rsidR="001C3FB8" w:rsidRDefault="001C3FB8">
            <w:pPr>
              <w:pStyle w:val="ListParagraph"/>
              <w:snapToGrid w:val="0"/>
              <w:ind w:left="0"/>
              <w:contextualSpacing w:val="0"/>
              <w:jc w:val="center"/>
              <w:rPr>
                <w:rFonts w:ascii="Arial Narrow" w:hAnsi="Arial Narrow" w:cs="Tahoma"/>
                <w:b/>
                <w:sz w:val="18"/>
                <w:szCs w:val="18"/>
              </w:rPr>
            </w:pPr>
          </w:p>
          <w:p w14:paraId="251B1841"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7,88</w:t>
            </w:r>
          </w:p>
          <w:p w14:paraId="1B7E312F" w14:textId="77777777" w:rsidR="001C3FB8" w:rsidRDefault="001C3FB8">
            <w:pPr>
              <w:pStyle w:val="ListParagraph"/>
              <w:snapToGrid w:val="0"/>
              <w:ind w:left="0"/>
              <w:contextualSpacing w:val="0"/>
              <w:jc w:val="center"/>
              <w:rPr>
                <w:rFonts w:ascii="Arial Narrow" w:hAnsi="Arial Narrow" w:cs="Tahoma"/>
                <w:b/>
                <w:sz w:val="18"/>
                <w:szCs w:val="18"/>
              </w:rPr>
            </w:pPr>
          </w:p>
          <w:p w14:paraId="53319B0F"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92,12</w:t>
            </w:r>
          </w:p>
        </w:tc>
        <w:tc>
          <w:tcPr>
            <w:tcW w:w="1034" w:type="dxa"/>
          </w:tcPr>
          <w:p w14:paraId="31167720" w14:textId="77777777" w:rsidR="001C3FB8" w:rsidRDefault="001C3FB8">
            <w:pPr>
              <w:pStyle w:val="ListParagraph"/>
              <w:snapToGrid w:val="0"/>
              <w:ind w:left="0"/>
              <w:contextualSpacing w:val="0"/>
              <w:jc w:val="center"/>
              <w:rPr>
                <w:rFonts w:ascii="Arial Narrow" w:hAnsi="Arial Narrow" w:cs="Tahoma"/>
                <w:sz w:val="18"/>
                <w:szCs w:val="18"/>
              </w:rPr>
            </w:pPr>
          </w:p>
          <w:p w14:paraId="45E4D6F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7716F75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471B1D3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45,87</w:t>
            </w:r>
          </w:p>
          <w:p w14:paraId="763BCC5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7,13</w:t>
            </w:r>
          </w:p>
          <w:p w14:paraId="6F1A58BA"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53,00</w:t>
            </w:r>
          </w:p>
          <w:p w14:paraId="60CAC9FC" w14:textId="77777777" w:rsidR="001C3FB8" w:rsidRDefault="001C3FB8">
            <w:pPr>
              <w:pStyle w:val="ListParagraph"/>
              <w:snapToGrid w:val="0"/>
              <w:ind w:left="0"/>
              <w:contextualSpacing w:val="0"/>
              <w:jc w:val="center"/>
              <w:rPr>
                <w:rFonts w:ascii="Arial Narrow" w:hAnsi="Arial Narrow" w:cs="Tahoma"/>
                <w:sz w:val="18"/>
                <w:szCs w:val="18"/>
              </w:rPr>
            </w:pPr>
          </w:p>
          <w:p w14:paraId="5EB3B07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1.456,12</w:t>
            </w:r>
          </w:p>
          <w:p w14:paraId="2E85E95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525,86</w:t>
            </w:r>
          </w:p>
          <w:p w14:paraId="6254E70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19,38</w:t>
            </w:r>
          </w:p>
          <w:p w14:paraId="6E30A5A7" w14:textId="77777777" w:rsidR="001C3FB8" w:rsidRDefault="001C3FB8">
            <w:pPr>
              <w:pStyle w:val="ListParagraph"/>
              <w:snapToGrid w:val="0"/>
              <w:ind w:left="0"/>
              <w:contextualSpacing w:val="0"/>
              <w:jc w:val="center"/>
              <w:rPr>
                <w:rFonts w:ascii="Arial Narrow" w:hAnsi="Arial Narrow" w:cs="Tahoma"/>
                <w:sz w:val="18"/>
                <w:szCs w:val="18"/>
              </w:rPr>
            </w:pPr>
          </w:p>
          <w:p w14:paraId="5B4FDFE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224D2125" w14:textId="77777777" w:rsidR="001C3FB8" w:rsidRDefault="001C3FB8">
            <w:pPr>
              <w:pStyle w:val="ListParagraph"/>
              <w:snapToGrid w:val="0"/>
              <w:ind w:left="0"/>
              <w:contextualSpacing w:val="0"/>
              <w:jc w:val="center"/>
              <w:rPr>
                <w:rFonts w:ascii="Arial Narrow" w:hAnsi="Arial Narrow" w:cs="Tahoma"/>
                <w:sz w:val="18"/>
                <w:szCs w:val="18"/>
              </w:rPr>
            </w:pPr>
          </w:p>
          <w:p w14:paraId="03FD50D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281273F6" w14:textId="77777777" w:rsidR="001C3FB8" w:rsidRDefault="001C3FB8">
            <w:pPr>
              <w:pStyle w:val="ListParagraph"/>
              <w:snapToGrid w:val="0"/>
              <w:ind w:left="0"/>
              <w:contextualSpacing w:val="0"/>
              <w:jc w:val="center"/>
              <w:rPr>
                <w:rFonts w:ascii="Arial Narrow" w:hAnsi="Arial Narrow" w:cs="Tahoma"/>
                <w:sz w:val="18"/>
                <w:szCs w:val="18"/>
              </w:rPr>
            </w:pPr>
          </w:p>
          <w:p w14:paraId="66F77EE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15,42</w:t>
            </w:r>
          </w:p>
          <w:p w14:paraId="3FCB67C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28,30</w:t>
            </w:r>
          </w:p>
          <w:p w14:paraId="79587E8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4,70</w:t>
            </w:r>
          </w:p>
          <w:p w14:paraId="52F9EC76" w14:textId="77777777" w:rsidR="001C3FB8" w:rsidRDefault="001C3FB8">
            <w:pPr>
              <w:pStyle w:val="ListParagraph"/>
              <w:snapToGrid w:val="0"/>
              <w:ind w:left="0"/>
              <w:contextualSpacing w:val="0"/>
              <w:jc w:val="center"/>
              <w:rPr>
                <w:rFonts w:ascii="Arial Narrow" w:hAnsi="Arial Narrow" w:cs="Tahoma"/>
                <w:sz w:val="18"/>
                <w:szCs w:val="18"/>
              </w:rPr>
            </w:pPr>
          </w:p>
          <w:p w14:paraId="58F13D5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9,90</w:t>
            </w:r>
          </w:p>
          <w:p w14:paraId="39CBF21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40,26</w:t>
            </w:r>
          </w:p>
          <w:p w14:paraId="601396B3" w14:textId="77777777" w:rsidR="001C3FB8" w:rsidRDefault="001C3FB8">
            <w:pPr>
              <w:pStyle w:val="ListParagraph"/>
              <w:snapToGrid w:val="0"/>
              <w:ind w:left="0"/>
              <w:contextualSpacing w:val="0"/>
              <w:jc w:val="center"/>
              <w:rPr>
                <w:rFonts w:ascii="Arial Narrow" w:hAnsi="Arial Narrow" w:cs="Tahoma"/>
                <w:sz w:val="18"/>
                <w:szCs w:val="18"/>
              </w:rPr>
            </w:pPr>
          </w:p>
          <w:p w14:paraId="6A89474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24,28</w:t>
            </w:r>
          </w:p>
          <w:p w14:paraId="2F7FC74F" w14:textId="77777777" w:rsidR="001C3FB8" w:rsidRDefault="001C3FB8">
            <w:pPr>
              <w:pStyle w:val="ListParagraph"/>
              <w:snapToGrid w:val="0"/>
              <w:ind w:left="0"/>
              <w:contextualSpacing w:val="0"/>
              <w:jc w:val="center"/>
              <w:rPr>
                <w:rFonts w:ascii="Arial Narrow" w:hAnsi="Arial Narrow" w:cs="Tahoma"/>
                <w:sz w:val="18"/>
                <w:szCs w:val="18"/>
              </w:rPr>
            </w:pPr>
          </w:p>
          <w:p w14:paraId="540DDFB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11,00</w:t>
            </w:r>
          </w:p>
          <w:p w14:paraId="334D3EC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356E78C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6A1CBA1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6B1B127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222,26</w:t>
            </w:r>
          </w:p>
          <w:p w14:paraId="08A0357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05303F7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2,52</w:t>
            </w:r>
          </w:p>
          <w:p w14:paraId="2700AB21"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2.360,00</w:t>
            </w:r>
          </w:p>
          <w:p w14:paraId="5FB1C91C" w14:textId="77777777" w:rsidR="001C3FB8" w:rsidRDefault="001C3FB8">
            <w:pPr>
              <w:pStyle w:val="ListParagraph"/>
              <w:snapToGrid w:val="0"/>
              <w:ind w:left="0"/>
              <w:contextualSpacing w:val="0"/>
              <w:jc w:val="center"/>
              <w:rPr>
                <w:rFonts w:ascii="Arial Narrow" w:hAnsi="Arial Narrow" w:cs="Tahoma"/>
                <w:b/>
                <w:sz w:val="18"/>
                <w:szCs w:val="18"/>
              </w:rPr>
            </w:pPr>
          </w:p>
          <w:p w14:paraId="427D12E2"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2.413,00</w:t>
            </w:r>
          </w:p>
          <w:p w14:paraId="534A4E87" w14:textId="77777777" w:rsidR="001C3FB8" w:rsidRDefault="001C3FB8">
            <w:pPr>
              <w:pStyle w:val="ListParagraph"/>
              <w:snapToGrid w:val="0"/>
              <w:ind w:left="0"/>
              <w:contextualSpacing w:val="0"/>
              <w:jc w:val="center"/>
              <w:rPr>
                <w:rFonts w:ascii="Arial Narrow" w:hAnsi="Arial Narrow" w:cs="Tahoma"/>
                <w:b/>
                <w:sz w:val="18"/>
                <w:szCs w:val="18"/>
              </w:rPr>
            </w:pPr>
          </w:p>
          <w:p w14:paraId="64B3767E"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2,77</w:t>
            </w:r>
          </w:p>
          <w:p w14:paraId="53D5BDBA" w14:textId="77777777" w:rsidR="001C3FB8" w:rsidRDefault="001C3FB8">
            <w:pPr>
              <w:pStyle w:val="ListParagraph"/>
              <w:snapToGrid w:val="0"/>
              <w:ind w:left="0"/>
              <w:contextualSpacing w:val="0"/>
              <w:jc w:val="center"/>
              <w:rPr>
                <w:rFonts w:ascii="Arial Narrow" w:hAnsi="Arial Narrow" w:cs="Tahoma"/>
                <w:b/>
                <w:sz w:val="18"/>
                <w:szCs w:val="18"/>
              </w:rPr>
            </w:pPr>
          </w:p>
          <w:p w14:paraId="49DC6F5F"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97,23</w:t>
            </w:r>
          </w:p>
        </w:tc>
        <w:tc>
          <w:tcPr>
            <w:tcW w:w="1035" w:type="dxa"/>
          </w:tcPr>
          <w:p w14:paraId="28A97172" w14:textId="77777777" w:rsidR="001C3FB8" w:rsidRDefault="001C3FB8">
            <w:pPr>
              <w:pStyle w:val="ListParagraph"/>
              <w:snapToGrid w:val="0"/>
              <w:ind w:left="0"/>
              <w:contextualSpacing w:val="0"/>
              <w:jc w:val="center"/>
              <w:rPr>
                <w:rFonts w:ascii="Arial Narrow" w:hAnsi="Arial Narrow" w:cs="Tahoma"/>
                <w:sz w:val="18"/>
                <w:szCs w:val="18"/>
              </w:rPr>
            </w:pPr>
          </w:p>
          <w:p w14:paraId="0771E56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588,99</w:t>
            </w:r>
          </w:p>
          <w:p w14:paraId="377A62B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152,50</w:t>
            </w:r>
          </w:p>
          <w:p w14:paraId="6D2A704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52,34</w:t>
            </w:r>
          </w:p>
          <w:p w14:paraId="1021630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25,96</w:t>
            </w:r>
          </w:p>
          <w:p w14:paraId="6BE0CF4B"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819,79</w:t>
            </w:r>
          </w:p>
          <w:p w14:paraId="2A7D6297" w14:textId="77777777" w:rsidR="001C3FB8" w:rsidRDefault="001C3FB8">
            <w:pPr>
              <w:pStyle w:val="ListParagraph"/>
              <w:snapToGrid w:val="0"/>
              <w:ind w:left="0"/>
              <w:contextualSpacing w:val="0"/>
              <w:jc w:val="center"/>
              <w:rPr>
                <w:rFonts w:ascii="Arial Narrow" w:hAnsi="Arial Narrow" w:cs="Tahoma"/>
                <w:sz w:val="18"/>
                <w:szCs w:val="18"/>
              </w:rPr>
            </w:pPr>
          </w:p>
          <w:p w14:paraId="273BF58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1.726,29</w:t>
            </w:r>
          </w:p>
          <w:p w14:paraId="4246F82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615,88</w:t>
            </w:r>
          </w:p>
          <w:p w14:paraId="37AA241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17,82</w:t>
            </w:r>
          </w:p>
          <w:p w14:paraId="15385EBB" w14:textId="77777777" w:rsidR="001C3FB8" w:rsidRDefault="001C3FB8">
            <w:pPr>
              <w:pStyle w:val="ListParagraph"/>
              <w:snapToGrid w:val="0"/>
              <w:ind w:left="0"/>
              <w:contextualSpacing w:val="0"/>
              <w:jc w:val="center"/>
              <w:rPr>
                <w:rFonts w:ascii="Arial Narrow" w:hAnsi="Arial Narrow" w:cs="Tahoma"/>
                <w:sz w:val="18"/>
                <w:szCs w:val="18"/>
              </w:rPr>
            </w:pPr>
          </w:p>
          <w:p w14:paraId="2E96D88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683,70</w:t>
            </w:r>
          </w:p>
          <w:p w14:paraId="6BFD1CB6" w14:textId="77777777" w:rsidR="001C3FB8" w:rsidRDefault="001C3FB8">
            <w:pPr>
              <w:pStyle w:val="ListParagraph"/>
              <w:snapToGrid w:val="0"/>
              <w:ind w:left="0"/>
              <w:contextualSpacing w:val="0"/>
              <w:jc w:val="center"/>
              <w:rPr>
                <w:rFonts w:ascii="Arial Narrow" w:hAnsi="Arial Narrow" w:cs="Tahoma"/>
                <w:sz w:val="18"/>
                <w:szCs w:val="18"/>
              </w:rPr>
            </w:pPr>
          </w:p>
          <w:p w14:paraId="68436D5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32,50</w:t>
            </w:r>
          </w:p>
          <w:p w14:paraId="7DC7CE11" w14:textId="77777777" w:rsidR="001C3FB8" w:rsidRDefault="001C3FB8">
            <w:pPr>
              <w:pStyle w:val="ListParagraph"/>
              <w:snapToGrid w:val="0"/>
              <w:ind w:left="0"/>
              <w:contextualSpacing w:val="0"/>
              <w:jc w:val="center"/>
              <w:rPr>
                <w:rFonts w:ascii="Arial Narrow" w:hAnsi="Arial Narrow" w:cs="Tahoma"/>
                <w:sz w:val="18"/>
                <w:szCs w:val="18"/>
              </w:rPr>
            </w:pPr>
          </w:p>
          <w:p w14:paraId="75396C5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23,61</w:t>
            </w:r>
          </w:p>
          <w:p w14:paraId="36FE43B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10,20</w:t>
            </w:r>
          </w:p>
          <w:p w14:paraId="53786B9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29,82</w:t>
            </w:r>
          </w:p>
          <w:p w14:paraId="4DC37A55" w14:textId="77777777" w:rsidR="001C3FB8" w:rsidRDefault="001C3FB8">
            <w:pPr>
              <w:pStyle w:val="ListParagraph"/>
              <w:snapToGrid w:val="0"/>
              <w:ind w:left="0"/>
              <w:contextualSpacing w:val="0"/>
              <w:jc w:val="center"/>
              <w:rPr>
                <w:rFonts w:ascii="Arial Narrow" w:hAnsi="Arial Narrow" w:cs="Tahoma"/>
                <w:sz w:val="18"/>
                <w:szCs w:val="18"/>
              </w:rPr>
            </w:pPr>
          </w:p>
          <w:p w14:paraId="5F38F4D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12,19</w:t>
            </w:r>
          </w:p>
          <w:p w14:paraId="2716579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112,71</w:t>
            </w:r>
          </w:p>
          <w:p w14:paraId="1F2A1FA2" w14:textId="77777777" w:rsidR="001C3FB8" w:rsidRDefault="001C3FB8">
            <w:pPr>
              <w:pStyle w:val="ListParagraph"/>
              <w:snapToGrid w:val="0"/>
              <w:ind w:left="0"/>
              <w:contextualSpacing w:val="0"/>
              <w:jc w:val="center"/>
              <w:rPr>
                <w:rFonts w:ascii="Arial Narrow" w:hAnsi="Arial Narrow" w:cs="Tahoma"/>
                <w:sz w:val="18"/>
                <w:szCs w:val="18"/>
              </w:rPr>
            </w:pPr>
          </w:p>
          <w:p w14:paraId="2E0C480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455,24</w:t>
            </w:r>
          </w:p>
          <w:p w14:paraId="28349EB2" w14:textId="77777777" w:rsidR="001C3FB8" w:rsidRDefault="001C3FB8">
            <w:pPr>
              <w:pStyle w:val="ListParagraph"/>
              <w:snapToGrid w:val="0"/>
              <w:ind w:left="0"/>
              <w:contextualSpacing w:val="0"/>
              <w:jc w:val="center"/>
              <w:rPr>
                <w:rFonts w:ascii="Arial Narrow" w:hAnsi="Arial Narrow" w:cs="Tahoma"/>
                <w:sz w:val="18"/>
                <w:szCs w:val="18"/>
              </w:rPr>
            </w:pPr>
          </w:p>
          <w:p w14:paraId="05B8DE3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14,20</w:t>
            </w:r>
          </w:p>
          <w:p w14:paraId="2030DB3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10,00</w:t>
            </w:r>
          </w:p>
          <w:p w14:paraId="0D577A0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19,57</w:t>
            </w:r>
          </w:p>
          <w:p w14:paraId="6FF1CB6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33,03</w:t>
            </w:r>
          </w:p>
          <w:p w14:paraId="2A149B8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328,87</w:t>
            </w:r>
          </w:p>
          <w:p w14:paraId="739FB94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52,00</w:t>
            </w:r>
          </w:p>
          <w:p w14:paraId="5194935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1,58</w:t>
            </w:r>
          </w:p>
          <w:p w14:paraId="4BE55ED3"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4.179,21</w:t>
            </w:r>
          </w:p>
          <w:p w14:paraId="3973A5E9" w14:textId="77777777" w:rsidR="001C3FB8" w:rsidRDefault="001C3FB8">
            <w:pPr>
              <w:pStyle w:val="ListParagraph"/>
              <w:snapToGrid w:val="0"/>
              <w:ind w:left="0"/>
              <w:contextualSpacing w:val="0"/>
              <w:jc w:val="center"/>
              <w:rPr>
                <w:rFonts w:ascii="Arial Narrow" w:hAnsi="Arial Narrow" w:cs="Tahoma"/>
                <w:b/>
                <w:sz w:val="18"/>
                <w:szCs w:val="18"/>
              </w:rPr>
            </w:pPr>
          </w:p>
          <w:p w14:paraId="24B0ACA5"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4.999,00</w:t>
            </w:r>
          </w:p>
          <w:p w14:paraId="28DBF6FB" w14:textId="77777777" w:rsidR="001C3FB8" w:rsidRDefault="001C3FB8">
            <w:pPr>
              <w:pStyle w:val="ListParagraph"/>
              <w:snapToGrid w:val="0"/>
              <w:ind w:left="0"/>
              <w:contextualSpacing w:val="0"/>
              <w:jc w:val="center"/>
              <w:rPr>
                <w:rFonts w:ascii="Arial Narrow" w:hAnsi="Arial Narrow" w:cs="Tahoma"/>
                <w:b/>
                <w:sz w:val="18"/>
                <w:szCs w:val="18"/>
              </w:rPr>
            </w:pPr>
          </w:p>
          <w:p w14:paraId="199EC823"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14,30</w:t>
            </w:r>
          </w:p>
          <w:p w14:paraId="7B70AF18" w14:textId="77777777" w:rsidR="001C3FB8" w:rsidRDefault="001C3FB8">
            <w:pPr>
              <w:pStyle w:val="ListParagraph"/>
              <w:snapToGrid w:val="0"/>
              <w:ind w:left="0"/>
              <w:contextualSpacing w:val="0"/>
              <w:jc w:val="center"/>
              <w:rPr>
                <w:rFonts w:ascii="Arial Narrow" w:hAnsi="Arial Narrow" w:cs="Tahoma"/>
                <w:b/>
                <w:sz w:val="18"/>
                <w:szCs w:val="18"/>
              </w:rPr>
            </w:pPr>
          </w:p>
          <w:p w14:paraId="2CFA1764"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85,70</w:t>
            </w:r>
          </w:p>
        </w:tc>
        <w:tc>
          <w:tcPr>
            <w:tcW w:w="1068" w:type="dxa"/>
          </w:tcPr>
          <w:p w14:paraId="116031EB" w14:textId="77777777" w:rsidR="001C3FB8" w:rsidRDefault="001C3FB8">
            <w:pPr>
              <w:pStyle w:val="ListParagraph"/>
              <w:snapToGrid w:val="0"/>
              <w:ind w:left="0"/>
              <w:contextualSpacing w:val="0"/>
              <w:jc w:val="center"/>
              <w:rPr>
                <w:rFonts w:ascii="Arial Narrow" w:hAnsi="Arial Narrow" w:cs="Tahoma"/>
                <w:sz w:val="18"/>
                <w:szCs w:val="18"/>
              </w:rPr>
            </w:pPr>
          </w:p>
          <w:p w14:paraId="3267CF0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588,99</w:t>
            </w:r>
          </w:p>
          <w:p w14:paraId="537D098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168,50</w:t>
            </w:r>
          </w:p>
          <w:p w14:paraId="7EE3EB7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208,53</w:t>
            </w:r>
          </w:p>
          <w:p w14:paraId="08CD297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45,08</w:t>
            </w:r>
          </w:p>
          <w:p w14:paraId="41BDAAF4"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1.011,09</w:t>
            </w:r>
          </w:p>
          <w:p w14:paraId="245426DD" w14:textId="77777777" w:rsidR="001C3FB8" w:rsidRDefault="001C3FB8">
            <w:pPr>
              <w:pStyle w:val="ListParagraph"/>
              <w:snapToGrid w:val="0"/>
              <w:ind w:left="0"/>
              <w:contextualSpacing w:val="0"/>
              <w:jc w:val="center"/>
              <w:rPr>
                <w:rFonts w:ascii="Arial Narrow" w:hAnsi="Arial Narrow" w:cs="Tahoma"/>
                <w:sz w:val="18"/>
                <w:szCs w:val="18"/>
              </w:rPr>
            </w:pPr>
          </w:p>
          <w:p w14:paraId="4B63A60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5.904,69</w:t>
            </w:r>
          </w:p>
          <w:p w14:paraId="48E642A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1.706,32</w:t>
            </w:r>
          </w:p>
          <w:p w14:paraId="4497B2C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170,07</w:t>
            </w:r>
          </w:p>
          <w:p w14:paraId="0AB30372" w14:textId="77777777" w:rsidR="001C3FB8" w:rsidRDefault="001C3FB8">
            <w:pPr>
              <w:pStyle w:val="ListParagraph"/>
              <w:snapToGrid w:val="0"/>
              <w:ind w:left="0"/>
              <w:contextualSpacing w:val="0"/>
              <w:jc w:val="center"/>
              <w:rPr>
                <w:rFonts w:ascii="Arial Narrow" w:hAnsi="Arial Narrow" w:cs="Tahoma"/>
                <w:sz w:val="18"/>
                <w:szCs w:val="18"/>
              </w:rPr>
            </w:pPr>
          </w:p>
          <w:p w14:paraId="1097DCE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730,86</w:t>
            </w:r>
          </w:p>
          <w:p w14:paraId="2D0204AD" w14:textId="77777777" w:rsidR="001C3FB8" w:rsidRDefault="001C3FB8">
            <w:pPr>
              <w:pStyle w:val="ListParagraph"/>
              <w:snapToGrid w:val="0"/>
              <w:ind w:left="0"/>
              <w:contextualSpacing w:val="0"/>
              <w:jc w:val="center"/>
              <w:rPr>
                <w:rFonts w:ascii="Arial Narrow" w:hAnsi="Arial Narrow" w:cs="Tahoma"/>
                <w:sz w:val="18"/>
                <w:szCs w:val="18"/>
              </w:rPr>
            </w:pPr>
          </w:p>
          <w:p w14:paraId="417A1F4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32,50</w:t>
            </w:r>
          </w:p>
          <w:p w14:paraId="050E32F2" w14:textId="77777777" w:rsidR="001C3FB8" w:rsidRDefault="001C3FB8">
            <w:pPr>
              <w:pStyle w:val="ListParagraph"/>
              <w:snapToGrid w:val="0"/>
              <w:ind w:left="0"/>
              <w:contextualSpacing w:val="0"/>
              <w:jc w:val="center"/>
              <w:rPr>
                <w:rFonts w:ascii="Arial Narrow" w:hAnsi="Arial Narrow" w:cs="Tahoma"/>
                <w:sz w:val="18"/>
                <w:szCs w:val="18"/>
              </w:rPr>
            </w:pPr>
          </w:p>
          <w:p w14:paraId="0CC52D1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77,57</w:t>
            </w:r>
          </w:p>
          <w:p w14:paraId="035F36D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49,83</w:t>
            </w:r>
          </w:p>
          <w:p w14:paraId="76C71F5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44,47</w:t>
            </w:r>
          </w:p>
          <w:p w14:paraId="5009E22F" w14:textId="77777777" w:rsidR="001C3FB8" w:rsidRDefault="001C3FB8">
            <w:pPr>
              <w:pStyle w:val="ListParagraph"/>
              <w:snapToGrid w:val="0"/>
              <w:ind w:left="0"/>
              <w:contextualSpacing w:val="0"/>
              <w:jc w:val="center"/>
              <w:rPr>
                <w:rFonts w:ascii="Arial Narrow" w:hAnsi="Arial Narrow" w:cs="Tahoma"/>
                <w:sz w:val="18"/>
                <w:szCs w:val="18"/>
              </w:rPr>
            </w:pPr>
          </w:p>
          <w:p w14:paraId="26370AE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51,09</w:t>
            </w:r>
          </w:p>
          <w:p w14:paraId="28AA13F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273,47</w:t>
            </w:r>
          </w:p>
          <w:p w14:paraId="1FCDA31C" w14:textId="77777777" w:rsidR="001C3FB8" w:rsidRDefault="001C3FB8">
            <w:pPr>
              <w:pStyle w:val="ListParagraph"/>
              <w:snapToGrid w:val="0"/>
              <w:ind w:left="0"/>
              <w:contextualSpacing w:val="0"/>
              <w:jc w:val="center"/>
              <w:rPr>
                <w:rFonts w:ascii="Arial Narrow" w:hAnsi="Arial Narrow" w:cs="Tahoma"/>
                <w:sz w:val="18"/>
                <w:szCs w:val="18"/>
              </w:rPr>
            </w:pPr>
          </w:p>
          <w:p w14:paraId="2EF7269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1.563,52</w:t>
            </w:r>
          </w:p>
          <w:p w14:paraId="5A912CC6" w14:textId="77777777" w:rsidR="001C3FB8" w:rsidRDefault="001C3FB8">
            <w:pPr>
              <w:pStyle w:val="ListParagraph"/>
              <w:snapToGrid w:val="0"/>
              <w:ind w:left="0"/>
              <w:contextualSpacing w:val="0"/>
              <w:jc w:val="center"/>
              <w:rPr>
                <w:rFonts w:ascii="Arial Narrow" w:hAnsi="Arial Narrow" w:cs="Tahoma"/>
                <w:sz w:val="18"/>
                <w:szCs w:val="18"/>
              </w:rPr>
            </w:pPr>
          </w:p>
          <w:p w14:paraId="0E6F9CA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35,40</w:t>
            </w:r>
          </w:p>
          <w:p w14:paraId="6ADA25C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10,00</w:t>
            </w:r>
          </w:p>
          <w:p w14:paraId="4DE9604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19,57</w:t>
            </w:r>
          </w:p>
          <w:p w14:paraId="0D20253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33,03</w:t>
            </w:r>
          </w:p>
          <w:p w14:paraId="2541890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1.003,86</w:t>
            </w:r>
          </w:p>
          <w:p w14:paraId="5E3197C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52,00</w:t>
            </w:r>
          </w:p>
          <w:p w14:paraId="2F993BE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8,66</w:t>
            </w:r>
          </w:p>
          <w:p w14:paraId="249D1CF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11.766,91</w:t>
            </w:r>
          </w:p>
          <w:p w14:paraId="3A6CDABD" w14:textId="77777777" w:rsidR="001C3FB8" w:rsidRDefault="001C3FB8">
            <w:pPr>
              <w:pStyle w:val="ListParagraph"/>
              <w:snapToGrid w:val="0"/>
              <w:ind w:left="0"/>
              <w:contextualSpacing w:val="0"/>
              <w:jc w:val="center"/>
              <w:rPr>
                <w:rFonts w:ascii="Arial Narrow" w:hAnsi="Arial Narrow" w:cs="Tahoma"/>
                <w:b/>
                <w:sz w:val="18"/>
                <w:szCs w:val="18"/>
              </w:rPr>
            </w:pPr>
          </w:p>
          <w:p w14:paraId="7D106889"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12.778,00</w:t>
            </w:r>
          </w:p>
          <w:p w14:paraId="798754D7" w14:textId="77777777" w:rsidR="001C3FB8" w:rsidRDefault="001C3FB8">
            <w:pPr>
              <w:pStyle w:val="ListParagraph"/>
              <w:snapToGrid w:val="0"/>
              <w:ind w:left="0"/>
              <w:contextualSpacing w:val="0"/>
              <w:jc w:val="center"/>
              <w:rPr>
                <w:rFonts w:ascii="Arial Narrow" w:hAnsi="Arial Narrow" w:cs="Tahoma"/>
                <w:b/>
                <w:sz w:val="18"/>
                <w:szCs w:val="18"/>
              </w:rPr>
            </w:pPr>
          </w:p>
          <w:p w14:paraId="57CEACB9"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31,23</w:t>
            </w:r>
          </w:p>
          <w:p w14:paraId="2EC50F59" w14:textId="77777777" w:rsidR="001C3FB8" w:rsidRDefault="001C3FB8">
            <w:pPr>
              <w:pStyle w:val="ListParagraph"/>
              <w:snapToGrid w:val="0"/>
              <w:ind w:left="0"/>
              <w:contextualSpacing w:val="0"/>
              <w:jc w:val="center"/>
              <w:rPr>
                <w:rFonts w:ascii="Arial Narrow" w:hAnsi="Arial Narrow" w:cs="Tahoma"/>
                <w:b/>
                <w:sz w:val="18"/>
                <w:szCs w:val="18"/>
              </w:rPr>
            </w:pPr>
          </w:p>
          <w:p w14:paraId="58EA9083"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68,77</w:t>
            </w:r>
          </w:p>
        </w:tc>
        <w:tc>
          <w:tcPr>
            <w:tcW w:w="1000" w:type="dxa"/>
          </w:tcPr>
          <w:p w14:paraId="39B6E0DC" w14:textId="77777777" w:rsidR="001C3FB8" w:rsidRDefault="001C3FB8">
            <w:pPr>
              <w:pStyle w:val="ListParagraph"/>
              <w:snapToGrid w:val="0"/>
              <w:ind w:left="0"/>
              <w:contextualSpacing w:val="0"/>
              <w:jc w:val="center"/>
              <w:rPr>
                <w:rFonts w:ascii="Arial Narrow" w:hAnsi="Arial Narrow" w:cs="Tahoma"/>
                <w:sz w:val="18"/>
                <w:szCs w:val="18"/>
              </w:rPr>
            </w:pPr>
          </w:p>
          <w:p w14:paraId="37DD27A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4,61</w:t>
            </w:r>
          </w:p>
          <w:p w14:paraId="3A46C8F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1,32</w:t>
            </w:r>
          </w:p>
          <w:p w14:paraId="4898BEB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1,63</w:t>
            </w:r>
          </w:p>
          <w:p w14:paraId="26DA410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0,35</w:t>
            </w:r>
          </w:p>
          <w:p w14:paraId="1DFDD11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7,91</w:t>
            </w:r>
          </w:p>
          <w:p w14:paraId="2D4AF22A" w14:textId="77777777" w:rsidR="001C3FB8" w:rsidRDefault="001C3FB8">
            <w:pPr>
              <w:pStyle w:val="ListParagraph"/>
              <w:snapToGrid w:val="0"/>
              <w:ind w:left="0"/>
              <w:contextualSpacing w:val="0"/>
              <w:jc w:val="center"/>
              <w:rPr>
                <w:rFonts w:ascii="Arial Narrow" w:hAnsi="Arial Narrow" w:cs="Tahoma"/>
                <w:sz w:val="18"/>
                <w:szCs w:val="18"/>
              </w:rPr>
            </w:pPr>
          </w:p>
          <w:p w14:paraId="2F38FF7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46,21</w:t>
            </w:r>
          </w:p>
          <w:p w14:paraId="38AC3EC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13,35</w:t>
            </w:r>
          </w:p>
          <w:p w14:paraId="42F1695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1,33</w:t>
            </w:r>
          </w:p>
          <w:p w14:paraId="426394B6" w14:textId="77777777" w:rsidR="001C3FB8" w:rsidRDefault="001C3FB8">
            <w:pPr>
              <w:pStyle w:val="ListParagraph"/>
              <w:snapToGrid w:val="0"/>
              <w:ind w:left="0"/>
              <w:contextualSpacing w:val="0"/>
              <w:jc w:val="center"/>
              <w:rPr>
                <w:rFonts w:ascii="Arial Narrow" w:hAnsi="Arial Narrow" w:cs="Tahoma"/>
                <w:sz w:val="18"/>
                <w:szCs w:val="18"/>
              </w:rPr>
            </w:pPr>
          </w:p>
          <w:p w14:paraId="014CDCF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5,72</w:t>
            </w:r>
          </w:p>
          <w:p w14:paraId="7CC6ABB3" w14:textId="77777777" w:rsidR="001C3FB8" w:rsidRDefault="001C3FB8">
            <w:pPr>
              <w:pStyle w:val="ListParagraph"/>
              <w:snapToGrid w:val="0"/>
              <w:ind w:left="0"/>
              <w:contextualSpacing w:val="0"/>
              <w:jc w:val="center"/>
              <w:rPr>
                <w:rFonts w:ascii="Arial Narrow" w:hAnsi="Arial Narrow" w:cs="Tahoma"/>
                <w:sz w:val="18"/>
                <w:szCs w:val="18"/>
              </w:rPr>
            </w:pPr>
          </w:p>
          <w:p w14:paraId="6CB5F16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0,25</w:t>
            </w:r>
          </w:p>
          <w:p w14:paraId="1AFB0012" w14:textId="77777777" w:rsidR="001C3FB8" w:rsidRDefault="001C3FB8">
            <w:pPr>
              <w:pStyle w:val="ListParagraph"/>
              <w:snapToGrid w:val="0"/>
              <w:ind w:left="0"/>
              <w:contextualSpacing w:val="0"/>
              <w:jc w:val="center"/>
              <w:rPr>
                <w:rFonts w:ascii="Arial Narrow" w:hAnsi="Arial Narrow" w:cs="Tahoma"/>
                <w:sz w:val="18"/>
                <w:szCs w:val="18"/>
              </w:rPr>
            </w:pPr>
          </w:p>
          <w:p w14:paraId="2A3E6B9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0,61</w:t>
            </w:r>
          </w:p>
          <w:p w14:paraId="37B12F8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0,39</w:t>
            </w:r>
          </w:p>
          <w:p w14:paraId="237A35E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0,35</w:t>
            </w:r>
          </w:p>
          <w:p w14:paraId="227388AF" w14:textId="77777777" w:rsidR="001C3FB8" w:rsidRDefault="001C3FB8">
            <w:pPr>
              <w:pStyle w:val="ListParagraph"/>
              <w:snapToGrid w:val="0"/>
              <w:ind w:left="0"/>
              <w:contextualSpacing w:val="0"/>
              <w:jc w:val="center"/>
              <w:rPr>
                <w:rFonts w:ascii="Arial Narrow" w:hAnsi="Arial Narrow" w:cs="Tahoma"/>
                <w:sz w:val="18"/>
                <w:szCs w:val="18"/>
              </w:rPr>
            </w:pPr>
          </w:p>
          <w:p w14:paraId="454F754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0,40</w:t>
            </w:r>
          </w:p>
          <w:p w14:paraId="1452ADC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2,14</w:t>
            </w:r>
          </w:p>
          <w:p w14:paraId="42E1CA11" w14:textId="77777777" w:rsidR="001C3FB8" w:rsidRDefault="001C3FB8">
            <w:pPr>
              <w:pStyle w:val="ListParagraph"/>
              <w:snapToGrid w:val="0"/>
              <w:ind w:left="0"/>
              <w:contextualSpacing w:val="0"/>
              <w:jc w:val="center"/>
              <w:rPr>
                <w:rFonts w:ascii="Arial Narrow" w:hAnsi="Arial Narrow" w:cs="Tahoma"/>
                <w:sz w:val="18"/>
                <w:szCs w:val="18"/>
              </w:rPr>
            </w:pPr>
          </w:p>
          <w:p w14:paraId="6B11C40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12,24</w:t>
            </w:r>
          </w:p>
          <w:p w14:paraId="239AB9FB" w14:textId="77777777" w:rsidR="001C3FB8" w:rsidRDefault="001C3FB8">
            <w:pPr>
              <w:pStyle w:val="ListParagraph"/>
              <w:snapToGrid w:val="0"/>
              <w:ind w:left="0"/>
              <w:contextualSpacing w:val="0"/>
              <w:jc w:val="center"/>
              <w:rPr>
                <w:rFonts w:ascii="Arial Narrow" w:hAnsi="Arial Narrow" w:cs="Tahoma"/>
                <w:sz w:val="18"/>
                <w:szCs w:val="18"/>
              </w:rPr>
            </w:pPr>
          </w:p>
          <w:p w14:paraId="01DD9FE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0,28</w:t>
            </w:r>
          </w:p>
          <w:p w14:paraId="2E4B88C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0,08</w:t>
            </w:r>
          </w:p>
          <w:p w14:paraId="22CC094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0,15</w:t>
            </w:r>
          </w:p>
          <w:p w14:paraId="088D9DE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0,26</w:t>
            </w:r>
          </w:p>
          <w:p w14:paraId="3BEE581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7,86</w:t>
            </w:r>
          </w:p>
          <w:p w14:paraId="41B7442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0,41</w:t>
            </w:r>
          </w:p>
          <w:p w14:paraId="2EBE4A0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0,07</w:t>
            </w:r>
          </w:p>
          <w:p w14:paraId="552BFCA3"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92,09</w:t>
            </w:r>
          </w:p>
          <w:p w14:paraId="1387D53B" w14:textId="77777777" w:rsidR="001C3FB8" w:rsidRDefault="001C3FB8">
            <w:pPr>
              <w:pStyle w:val="ListParagraph"/>
              <w:snapToGrid w:val="0"/>
              <w:ind w:left="0"/>
              <w:contextualSpacing w:val="0"/>
              <w:jc w:val="center"/>
              <w:rPr>
                <w:rFonts w:ascii="Arial Narrow" w:hAnsi="Arial Narrow" w:cs="Tahoma"/>
                <w:b/>
                <w:sz w:val="18"/>
                <w:szCs w:val="18"/>
              </w:rPr>
            </w:pPr>
          </w:p>
          <w:p w14:paraId="5D0BEE02"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100,00</w:t>
            </w:r>
          </w:p>
        </w:tc>
      </w:tr>
    </w:tbl>
    <w:p w14:paraId="50E660C1" w14:textId="77777777" w:rsidR="001C3FB8" w:rsidRDefault="001C3FB8">
      <w:pPr>
        <w:pStyle w:val="ListParagraph"/>
        <w:snapToGrid w:val="0"/>
        <w:ind w:left="0"/>
        <w:contextualSpacing w:val="0"/>
        <w:jc w:val="center"/>
        <w:rPr>
          <w:rFonts w:ascii="Arial Narrow" w:hAnsi="Arial Narrow" w:cs="Tahoma"/>
          <w:sz w:val="24"/>
          <w:szCs w:val="24"/>
        </w:rPr>
      </w:pPr>
    </w:p>
    <w:p w14:paraId="311AA4D4" w14:textId="77777777" w:rsidR="001C3FB8" w:rsidRDefault="001C3FB8">
      <w:pPr>
        <w:pStyle w:val="ListParagraph"/>
        <w:snapToGrid w:val="0"/>
        <w:ind w:left="0"/>
        <w:contextualSpacing w:val="0"/>
        <w:jc w:val="center"/>
        <w:rPr>
          <w:rFonts w:ascii="Arial Narrow" w:hAnsi="Arial Narrow" w:cs="Tahoma"/>
          <w:b/>
        </w:rPr>
      </w:pPr>
    </w:p>
    <w:p w14:paraId="66323540" w14:textId="77777777" w:rsidR="001C3FB8" w:rsidRDefault="001C3FB8">
      <w:pPr>
        <w:pStyle w:val="ListParagraph"/>
        <w:snapToGrid w:val="0"/>
        <w:ind w:left="0"/>
        <w:contextualSpacing w:val="0"/>
        <w:jc w:val="center"/>
        <w:rPr>
          <w:rFonts w:ascii="Arial Narrow" w:hAnsi="Arial Narrow" w:cs="Tahoma"/>
          <w:b/>
        </w:rPr>
      </w:pPr>
    </w:p>
    <w:p w14:paraId="2F31C918" w14:textId="77777777" w:rsidR="001C3FB8" w:rsidRDefault="000C0BFC">
      <w:pPr>
        <w:pStyle w:val="ListParagraph"/>
        <w:snapToGrid w:val="0"/>
        <w:ind w:left="0"/>
        <w:contextualSpacing w:val="0"/>
        <w:jc w:val="center"/>
        <w:rPr>
          <w:rFonts w:ascii="Arial Narrow" w:hAnsi="Arial Narrow" w:cs="Tahoma"/>
          <w:b/>
        </w:rPr>
      </w:pPr>
      <w:proofErr w:type="spellStart"/>
      <w:r>
        <w:rPr>
          <w:rFonts w:ascii="Arial Narrow" w:hAnsi="Arial Narrow" w:cs="Tahoma"/>
          <w:b/>
        </w:rPr>
        <w:t>Tabel</w:t>
      </w:r>
      <w:proofErr w:type="spellEnd"/>
      <w:r>
        <w:rPr>
          <w:rFonts w:ascii="Arial Narrow" w:hAnsi="Arial Narrow" w:cs="Tahoma"/>
          <w:b/>
        </w:rPr>
        <w:t xml:space="preserve"> 3.4</w:t>
      </w:r>
    </w:p>
    <w:p w14:paraId="23FC6654" w14:textId="77777777" w:rsidR="001C3FB8" w:rsidRDefault="000C0BFC">
      <w:pPr>
        <w:pStyle w:val="ListParagraph"/>
        <w:snapToGrid w:val="0"/>
        <w:ind w:left="0"/>
        <w:contextualSpacing w:val="0"/>
        <w:jc w:val="center"/>
        <w:rPr>
          <w:rFonts w:ascii="Arial Narrow" w:hAnsi="Arial Narrow" w:cs="Tahoma"/>
          <w:b/>
        </w:rPr>
      </w:pPr>
      <w:r>
        <w:rPr>
          <w:rFonts w:ascii="Arial Narrow" w:hAnsi="Arial Narrow" w:cs="Tahoma"/>
          <w:b/>
        </w:rPr>
        <w:t>KOMPOSISI LUAS RUANG TERBUKA HIJAU KOTA PUBLIK DAN PRIVATE</w:t>
      </w:r>
    </w:p>
    <w:p w14:paraId="24EE585E" w14:textId="77777777" w:rsidR="001C3FB8" w:rsidRDefault="000C0BFC">
      <w:pPr>
        <w:pStyle w:val="ListParagraph"/>
        <w:snapToGrid w:val="0"/>
        <w:ind w:left="0"/>
        <w:contextualSpacing w:val="0"/>
        <w:jc w:val="center"/>
        <w:rPr>
          <w:rFonts w:ascii="Arial Narrow" w:hAnsi="Arial Narrow" w:cs="Tahoma"/>
          <w:b/>
        </w:rPr>
      </w:pPr>
      <w:r>
        <w:rPr>
          <w:rFonts w:ascii="Arial Narrow" w:hAnsi="Arial Narrow" w:cs="Tahoma"/>
          <w:b/>
        </w:rPr>
        <w:t>PER-KECAMATAN DI KOTA DENPASAR</w:t>
      </w:r>
    </w:p>
    <w:p w14:paraId="66C0DC4C" w14:textId="77777777" w:rsidR="001C3FB8" w:rsidRDefault="000C0BFC">
      <w:pPr>
        <w:pStyle w:val="ListParagraph"/>
        <w:snapToGrid w:val="0"/>
        <w:ind w:left="0"/>
        <w:contextualSpacing w:val="0"/>
        <w:jc w:val="center"/>
        <w:rPr>
          <w:rFonts w:ascii="Arial Narrow" w:hAnsi="Arial Narrow" w:cs="Tahoma"/>
          <w:b/>
        </w:rPr>
      </w:pPr>
      <w:r>
        <w:rPr>
          <w:rFonts w:ascii="Arial Narrow" w:hAnsi="Arial Narrow" w:cs="Tahoma"/>
          <w:b/>
        </w:rPr>
        <w:t>TAHUN 2011-2031</w:t>
      </w:r>
    </w:p>
    <w:tbl>
      <w:tblPr>
        <w:tblW w:w="9000" w:type="dxa"/>
        <w:tblLayout w:type="fixed"/>
        <w:tblLook w:val="04A0" w:firstRow="1" w:lastRow="0" w:firstColumn="1" w:lastColumn="0" w:noHBand="0" w:noVBand="1"/>
      </w:tblPr>
      <w:tblGrid>
        <w:gridCol w:w="468"/>
        <w:gridCol w:w="2430"/>
        <w:gridCol w:w="810"/>
        <w:gridCol w:w="900"/>
        <w:gridCol w:w="1017"/>
        <w:gridCol w:w="1125"/>
        <w:gridCol w:w="1125"/>
        <w:gridCol w:w="1125"/>
      </w:tblGrid>
      <w:tr w:rsidR="001C3FB8" w14:paraId="4275F9F2" w14:textId="77777777">
        <w:tc>
          <w:tcPr>
            <w:tcW w:w="468" w:type="dxa"/>
            <w:vMerge w:val="restart"/>
            <w:vAlign w:val="center"/>
          </w:tcPr>
          <w:p w14:paraId="0FD03AC3"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NO</w:t>
            </w:r>
          </w:p>
        </w:tc>
        <w:tc>
          <w:tcPr>
            <w:tcW w:w="2430" w:type="dxa"/>
            <w:vMerge w:val="restart"/>
            <w:vAlign w:val="center"/>
          </w:tcPr>
          <w:p w14:paraId="426AF493"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FUNGSI RUANG</w:t>
            </w:r>
          </w:p>
        </w:tc>
        <w:tc>
          <w:tcPr>
            <w:tcW w:w="3852" w:type="dxa"/>
            <w:gridSpan w:val="4"/>
          </w:tcPr>
          <w:p w14:paraId="1C358BEA" w14:textId="77777777" w:rsidR="001C3FB8" w:rsidRDefault="000C0BFC">
            <w:pPr>
              <w:pStyle w:val="ListParagraph"/>
              <w:snapToGrid w:val="0"/>
              <w:ind w:left="0"/>
              <w:contextualSpacing w:val="0"/>
              <w:jc w:val="center"/>
              <w:rPr>
                <w:rFonts w:ascii="Arial Narrow" w:hAnsi="Arial Narrow" w:cs="Tahoma"/>
                <w:b/>
                <w:sz w:val="18"/>
                <w:szCs w:val="18"/>
              </w:rPr>
            </w:pPr>
            <w:proofErr w:type="spellStart"/>
            <w:r>
              <w:rPr>
                <w:rFonts w:ascii="Arial Narrow" w:hAnsi="Arial Narrow" w:cs="Tahoma"/>
                <w:b/>
                <w:sz w:val="18"/>
                <w:szCs w:val="18"/>
              </w:rPr>
              <w:t>Kecamatan</w:t>
            </w:r>
            <w:proofErr w:type="spellEnd"/>
            <w:r>
              <w:rPr>
                <w:rFonts w:ascii="Arial Narrow" w:hAnsi="Arial Narrow" w:cs="Tahoma"/>
                <w:b/>
                <w:sz w:val="18"/>
                <w:szCs w:val="18"/>
              </w:rPr>
              <w:t xml:space="preserve"> (Ha)</w:t>
            </w:r>
          </w:p>
        </w:tc>
        <w:tc>
          <w:tcPr>
            <w:tcW w:w="1125" w:type="dxa"/>
            <w:vMerge w:val="restart"/>
          </w:tcPr>
          <w:p w14:paraId="4D4541AF"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Denpasar</w:t>
            </w:r>
          </w:p>
          <w:p w14:paraId="74F5C0D2"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(Ha)</w:t>
            </w:r>
          </w:p>
        </w:tc>
        <w:tc>
          <w:tcPr>
            <w:tcW w:w="1125" w:type="dxa"/>
            <w:vMerge w:val="restart"/>
          </w:tcPr>
          <w:p w14:paraId="12F327DC"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w:t>
            </w:r>
          </w:p>
          <w:p w14:paraId="154CE83C"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Luas</w:t>
            </w:r>
          </w:p>
        </w:tc>
      </w:tr>
      <w:tr w:rsidR="001C3FB8" w14:paraId="34431C57" w14:textId="77777777">
        <w:tc>
          <w:tcPr>
            <w:tcW w:w="468" w:type="dxa"/>
            <w:vMerge/>
          </w:tcPr>
          <w:p w14:paraId="4302A2F0" w14:textId="77777777" w:rsidR="001C3FB8" w:rsidRDefault="001C3FB8">
            <w:pPr>
              <w:pStyle w:val="ListParagraph"/>
              <w:snapToGrid w:val="0"/>
              <w:ind w:left="0"/>
              <w:contextualSpacing w:val="0"/>
              <w:jc w:val="center"/>
              <w:rPr>
                <w:rFonts w:ascii="Arial Narrow" w:hAnsi="Arial Narrow" w:cs="Tahoma"/>
                <w:b/>
                <w:sz w:val="18"/>
                <w:szCs w:val="18"/>
              </w:rPr>
            </w:pPr>
          </w:p>
        </w:tc>
        <w:tc>
          <w:tcPr>
            <w:tcW w:w="2430" w:type="dxa"/>
            <w:vMerge/>
          </w:tcPr>
          <w:p w14:paraId="5731ABDA" w14:textId="77777777" w:rsidR="001C3FB8" w:rsidRDefault="001C3FB8">
            <w:pPr>
              <w:pStyle w:val="ListParagraph"/>
              <w:snapToGrid w:val="0"/>
              <w:ind w:left="0"/>
              <w:contextualSpacing w:val="0"/>
              <w:jc w:val="center"/>
              <w:rPr>
                <w:rFonts w:ascii="Arial Narrow" w:hAnsi="Arial Narrow" w:cs="Tahoma"/>
                <w:b/>
                <w:sz w:val="18"/>
                <w:szCs w:val="18"/>
              </w:rPr>
            </w:pPr>
          </w:p>
        </w:tc>
        <w:tc>
          <w:tcPr>
            <w:tcW w:w="810" w:type="dxa"/>
          </w:tcPr>
          <w:p w14:paraId="279A9BCB" w14:textId="77777777" w:rsidR="001C3FB8" w:rsidRDefault="000C0BFC">
            <w:pPr>
              <w:pStyle w:val="ListParagraph"/>
              <w:snapToGrid w:val="0"/>
              <w:ind w:left="0"/>
              <w:contextualSpacing w:val="0"/>
              <w:jc w:val="center"/>
              <w:rPr>
                <w:rFonts w:ascii="Arial Narrow" w:hAnsi="Arial Narrow" w:cs="Tahoma"/>
                <w:b/>
                <w:sz w:val="18"/>
                <w:szCs w:val="18"/>
              </w:rPr>
            </w:pPr>
            <w:proofErr w:type="spellStart"/>
            <w:r>
              <w:rPr>
                <w:rFonts w:ascii="Arial Narrow" w:hAnsi="Arial Narrow" w:cs="Tahoma"/>
                <w:b/>
                <w:sz w:val="18"/>
                <w:szCs w:val="18"/>
              </w:rPr>
              <w:t>Denut</w:t>
            </w:r>
            <w:proofErr w:type="spellEnd"/>
          </w:p>
        </w:tc>
        <w:tc>
          <w:tcPr>
            <w:tcW w:w="900" w:type="dxa"/>
          </w:tcPr>
          <w:p w14:paraId="71578D2A" w14:textId="77777777" w:rsidR="001C3FB8" w:rsidRDefault="000C0BFC">
            <w:pPr>
              <w:pStyle w:val="ListParagraph"/>
              <w:snapToGrid w:val="0"/>
              <w:ind w:left="0"/>
              <w:contextualSpacing w:val="0"/>
              <w:jc w:val="center"/>
              <w:rPr>
                <w:rFonts w:ascii="Arial Narrow" w:hAnsi="Arial Narrow" w:cs="Tahoma"/>
                <w:b/>
                <w:sz w:val="18"/>
                <w:szCs w:val="18"/>
              </w:rPr>
            </w:pPr>
            <w:proofErr w:type="spellStart"/>
            <w:r>
              <w:rPr>
                <w:rFonts w:ascii="Arial Narrow" w:hAnsi="Arial Narrow" w:cs="Tahoma"/>
                <w:b/>
                <w:sz w:val="18"/>
                <w:szCs w:val="18"/>
              </w:rPr>
              <w:t>Dentim</w:t>
            </w:r>
            <w:proofErr w:type="spellEnd"/>
          </w:p>
        </w:tc>
        <w:tc>
          <w:tcPr>
            <w:tcW w:w="1017" w:type="dxa"/>
          </w:tcPr>
          <w:p w14:paraId="46CF7CF8" w14:textId="77777777" w:rsidR="001C3FB8" w:rsidRDefault="000C0BFC">
            <w:pPr>
              <w:pStyle w:val="ListParagraph"/>
              <w:snapToGrid w:val="0"/>
              <w:ind w:left="0"/>
              <w:contextualSpacing w:val="0"/>
              <w:jc w:val="center"/>
              <w:rPr>
                <w:rFonts w:ascii="Arial Narrow" w:hAnsi="Arial Narrow" w:cs="Tahoma"/>
                <w:b/>
                <w:sz w:val="18"/>
                <w:szCs w:val="18"/>
              </w:rPr>
            </w:pPr>
            <w:proofErr w:type="spellStart"/>
            <w:r>
              <w:rPr>
                <w:rFonts w:ascii="Arial Narrow" w:hAnsi="Arial Narrow" w:cs="Tahoma"/>
                <w:b/>
                <w:sz w:val="18"/>
                <w:szCs w:val="18"/>
              </w:rPr>
              <w:t>Denbar</w:t>
            </w:r>
            <w:proofErr w:type="spellEnd"/>
          </w:p>
        </w:tc>
        <w:tc>
          <w:tcPr>
            <w:tcW w:w="1125" w:type="dxa"/>
          </w:tcPr>
          <w:p w14:paraId="20FA018C" w14:textId="77777777" w:rsidR="001C3FB8" w:rsidRDefault="000C0BFC">
            <w:pPr>
              <w:pStyle w:val="ListParagraph"/>
              <w:snapToGrid w:val="0"/>
              <w:ind w:left="0"/>
              <w:contextualSpacing w:val="0"/>
              <w:jc w:val="center"/>
              <w:rPr>
                <w:rFonts w:ascii="Arial Narrow" w:hAnsi="Arial Narrow" w:cs="Tahoma"/>
                <w:b/>
                <w:sz w:val="18"/>
                <w:szCs w:val="18"/>
              </w:rPr>
            </w:pPr>
            <w:proofErr w:type="spellStart"/>
            <w:r>
              <w:rPr>
                <w:rFonts w:ascii="Arial Narrow" w:hAnsi="Arial Narrow" w:cs="Tahoma"/>
                <w:b/>
                <w:sz w:val="18"/>
                <w:szCs w:val="18"/>
              </w:rPr>
              <w:t>Densel</w:t>
            </w:r>
            <w:proofErr w:type="spellEnd"/>
          </w:p>
        </w:tc>
        <w:tc>
          <w:tcPr>
            <w:tcW w:w="1125" w:type="dxa"/>
            <w:vMerge/>
          </w:tcPr>
          <w:p w14:paraId="321A2E54" w14:textId="77777777" w:rsidR="001C3FB8" w:rsidRDefault="001C3FB8">
            <w:pPr>
              <w:pStyle w:val="ListParagraph"/>
              <w:snapToGrid w:val="0"/>
              <w:ind w:left="0"/>
              <w:contextualSpacing w:val="0"/>
              <w:jc w:val="center"/>
              <w:rPr>
                <w:rFonts w:ascii="Arial Narrow" w:hAnsi="Arial Narrow" w:cs="Tahoma"/>
                <w:b/>
                <w:sz w:val="18"/>
                <w:szCs w:val="18"/>
              </w:rPr>
            </w:pPr>
          </w:p>
        </w:tc>
        <w:tc>
          <w:tcPr>
            <w:tcW w:w="1125" w:type="dxa"/>
            <w:vMerge/>
          </w:tcPr>
          <w:p w14:paraId="31701785" w14:textId="77777777" w:rsidR="001C3FB8" w:rsidRDefault="001C3FB8">
            <w:pPr>
              <w:pStyle w:val="ListParagraph"/>
              <w:snapToGrid w:val="0"/>
              <w:ind w:left="0"/>
              <w:contextualSpacing w:val="0"/>
              <w:jc w:val="center"/>
              <w:rPr>
                <w:rFonts w:ascii="Arial Narrow" w:hAnsi="Arial Narrow" w:cs="Tahoma"/>
                <w:b/>
                <w:sz w:val="18"/>
                <w:szCs w:val="18"/>
              </w:rPr>
            </w:pPr>
          </w:p>
        </w:tc>
      </w:tr>
      <w:tr w:rsidR="001C3FB8" w14:paraId="0AD08168" w14:textId="77777777">
        <w:tc>
          <w:tcPr>
            <w:tcW w:w="468" w:type="dxa"/>
          </w:tcPr>
          <w:p w14:paraId="0DA2F2FA"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I</w:t>
            </w:r>
          </w:p>
          <w:p w14:paraId="3F500B3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w:t>
            </w:r>
          </w:p>
          <w:p w14:paraId="7CCBA8E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w:t>
            </w:r>
          </w:p>
          <w:p w14:paraId="2C1C8BC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w:t>
            </w:r>
          </w:p>
          <w:p w14:paraId="5E2B188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lastRenderedPageBreak/>
              <w:t>4</w:t>
            </w:r>
          </w:p>
          <w:p w14:paraId="3659A91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w:t>
            </w:r>
          </w:p>
          <w:p w14:paraId="28B8EFB0" w14:textId="77777777" w:rsidR="001C3FB8" w:rsidRDefault="001C3FB8">
            <w:pPr>
              <w:pStyle w:val="ListParagraph"/>
              <w:snapToGrid w:val="0"/>
              <w:ind w:left="0"/>
              <w:contextualSpacing w:val="0"/>
              <w:jc w:val="center"/>
              <w:rPr>
                <w:rFonts w:ascii="Arial Narrow" w:hAnsi="Arial Narrow" w:cs="Tahoma"/>
                <w:sz w:val="18"/>
                <w:szCs w:val="18"/>
              </w:rPr>
            </w:pPr>
          </w:p>
          <w:p w14:paraId="59CFF0F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w:t>
            </w:r>
          </w:p>
          <w:p w14:paraId="195C8FF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w:t>
            </w:r>
          </w:p>
          <w:p w14:paraId="0F0B0AB0" w14:textId="77777777" w:rsidR="001C3FB8" w:rsidRDefault="001C3FB8">
            <w:pPr>
              <w:pStyle w:val="ListParagraph"/>
              <w:snapToGrid w:val="0"/>
              <w:ind w:left="0"/>
              <w:contextualSpacing w:val="0"/>
              <w:jc w:val="center"/>
              <w:rPr>
                <w:rFonts w:ascii="Arial Narrow" w:hAnsi="Arial Narrow" w:cs="Tahoma"/>
                <w:sz w:val="18"/>
                <w:szCs w:val="18"/>
              </w:rPr>
            </w:pPr>
          </w:p>
          <w:p w14:paraId="35A5B84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8</w:t>
            </w:r>
          </w:p>
          <w:p w14:paraId="319AB04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9</w:t>
            </w:r>
          </w:p>
          <w:p w14:paraId="1668F6F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w:t>
            </w:r>
          </w:p>
          <w:p w14:paraId="53D67E6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11</w:t>
            </w:r>
          </w:p>
          <w:p w14:paraId="66BB084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12</w:t>
            </w:r>
          </w:p>
          <w:p w14:paraId="3038AE9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13</w:t>
            </w:r>
          </w:p>
          <w:p w14:paraId="098E657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14</w:t>
            </w:r>
          </w:p>
          <w:p w14:paraId="36D7702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w:t>
            </w:r>
          </w:p>
          <w:p w14:paraId="01F76869" w14:textId="77777777" w:rsidR="001C3FB8" w:rsidRDefault="001C3FB8">
            <w:pPr>
              <w:pStyle w:val="ListParagraph"/>
              <w:snapToGrid w:val="0"/>
              <w:ind w:left="0"/>
              <w:contextualSpacing w:val="0"/>
              <w:jc w:val="center"/>
              <w:rPr>
                <w:rFonts w:ascii="Arial Narrow" w:hAnsi="Arial Narrow" w:cs="Tahoma"/>
                <w:sz w:val="18"/>
                <w:szCs w:val="18"/>
              </w:rPr>
            </w:pPr>
          </w:p>
          <w:p w14:paraId="0B6D3381" w14:textId="77777777" w:rsidR="001C3FB8" w:rsidRDefault="001C3FB8">
            <w:pPr>
              <w:pStyle w:val="ListParagraph"/>
              <w:snapToGrid w:val="0"/>
              <w:ind w:left="0"/>
              <w:contextualSpacing w:val="0"/>
              <w:jc w:val="center"/>
              <w:rPr>
                <w:rFonts w:ascii="Arial Narrow" w:hAnsi="Arial Narrow" w:cs="Tahoma"/>
                <w:sz w:val="18"/>
                <w:szCs w:val="18"/>
              </w:rPr>
            </w:pPr>
          </w:p>
          <w:p w14:paraId="775D878C"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II</w:t>
            </w:r>
          </w:p>
          <w:p w14:paraId="5A25F2B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w:t>
            </w:r>
          </w:p>
          <w:p w14:paraId="7CDD6AE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w:t>
            </w:r>
          </w:p>
          <w:p w14:paraId="555B665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w:t>
            </w:r>
          </w:p>
          <w:p w14:paraId="2E717DC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w:t>
            </w:r>
          </w:p>
          <w:p w14:paraId="52F23BC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w:t>
            </w:r>
          </w:p>
          <w:p w14:paraId="31EBA23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w:t>
            </w:r>
          </w:p>
          <w:p w14:paraId="37BA49C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w:t>
            </w:r>
          </w:p>
          <w:p w14:paraId="00AC590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8</w:t>
            </w:r>
          </w:p>
          <w:p w14:paraId="6EE0ABFF" w14:textId="77777777" w:rsidR="001C3FB8" w:rsidRDefault="001C3FB8">
            <w:pPr>
              <w:pStyle w:val="ListParagraph"/>
              <w:snapToGrid w:val="0"/>
              <w:ind w:left="0"/>
              <w:contextualSpacing w:val="0"/>
              <w:jc w:val="center"/>
              <w:rPr>
                <w:rFonts w:ascii="Arial Narrow" w:hAnsi="Arial Narrow" w:cs="Tahoma"/>
                <w:sz w:val="18"/>
                <w:szCs w:val="18"/>
              </w:rPr>
            </w:pPr>
          </w:p>
          <w:p w14:paraId="3C334DE6" w14:textId="77777777" w:rsidR="001C3FB8" w:rsidRDefault="001C3FB8">
            <w:pPr>
              <w:pStyle w:val="ListParagraph"/>
              <w:snapToGrid w:val="0"/>
              <w:ind w:left="0"/>
              <w:contextualSpacing w:val="0"/>
              <w:jc w:val="center"/>
              <w:rPr>
                <w:rFonts w:ascii="Arial Narrow" w:hAnsi="Arial Narrow" w:cs="Tahoma"/>
                <w:sz w:val="18"/>
                <w:szCs w:val="18"/>
              </w:rPr>
            </w:pPr>
          </w:p>
          <w:p w14:paraId="1740441A"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III</w:t>
            </w:r>
          </w:p>
          <w:p w14:paraId="1781613B"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IV</w:t>
            </w:r>
          </w:p>
          <w:p w14:paraId="597BC85C"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V</w:t>
            </w:r>
          </w:p>
        </w:tc>
        <w:tc>
          <w:tcPr>
            <w:tcW w:w="2430" w:type="dxa"/>
          </w:tcPr>
          <w:p w14:paraId="7CC24689"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lastRenderedPageBreak/>
              <w:t>RTHK PUBLIK</w:t>
            </w:r>
          </w:p>
          <w:p w14:paraId="44190329"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Tahura</w:t>
            </w:r>
            <w:proofErr w:type="spellEnd"/>
            <w:r>
              <w:rPr>
                <w:rFonts w:ascii="Arial Narrow" w:hAnsi="Arial Narrow" w:cs="Tahoma"/>
                <w:sz w:val="18"/>
                <w:szCs w:val="18"/>
              </w:rPr>
              <w:t xml:space="preserve"> </w:t>
            </w:r>
            <w:proofErr w:type="spellStart"/>
            <w:r>
              <w:rPr>
                <w:rFonts w:ascii="Arial Narrow" w:hAnsi="Arial Narrow" w:cs="Tahoma"/>
                <w:sz w:val="18"/>
                <w:szCs w:val="18"/>
              </w:rPr>
              <w:t>Ngurah</w:t>
            </w:r>
            <w:proofErr w:type="spellEnd"/>
            <w:r>
              <w:rPr>
                <w:rFonts w:ascii="Arial Narrow" w:hAnsi="Arial Narrow" w:cs="Tahoma"/>
                <w:sz w:val="18"/>
                <w:szCs w:val="18"/>
              </w:rPr>
              <w:t xml:space="preserve"> Rai</w:t>
            </w:r>
          </w:p>
          <w:p w14:paraId="0E9B0C72"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Sempadan</w:t>
            </w:r>
            <w:proofErr w:type="spellEnd"/>
            <w:r>
              <w:rPr>
                <w:rFonts w:ascii="Arial Narrow" w:hAnsi="Arial Narrow" w:cs="Tahoma"/>
                <w:sz w:val="18"/>
                <w:szCs w:val="18"/>
              </w:rPr>
              <w:t xml:space="preserve"> </w:t>
            </w:r>
            <w:proofErr w:type="spellStart"/>
            <w:r>
              <w:rPr>
                <w:rFonts w:ascii="Arial Narrow" w:hAnsi="Arial Narrow" w:cs="Tahoma"/>
                <w:sz w:val="18"/>
                <w:szCs w:val="18"/>
              </w:rPr>
              <w:t>pantai</w:t>
            </w:r>
            <w:proofErr w:type="spellEnd"/>
          </w:p>
          <w:p w14:paraId="6D392F01"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Sempadan</w:t>
            </w:r>
            <w:proofErr w:type="spellEnd"/>
            <w:r>
              <w:rPr>
                <w:rFonts w:ascii="Arial Narrow" w:hAnsi="Arial Narrow" w:cs="Tahoma"/>
                <w:sz w:val="18"/>
                <w:szCs w:val="18"/>
              </w:rPr>
              <w:t xml:space="preserve"> Sungai</w:t>
            </w:r>
          </w:p>
          <w:p w14:paraId="45CD1F0A"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lastRenderedPageBreak/>
              <w:t xml:space="preserve">RTHK </w:t>
            </w:r>
            <w:proofErr w:type="spellStart"/>
            <w:r>
              <w:rPr>
                <w:rFonts w:ascii="Arial Narrow" w:hAnsi="Arial Narrow" w:cs="Tahoma"/>
                <w:sz w:val="18"/>
                <w:szCs w:val="18"/>
              </w:rPr>
              <w:t>hutan</w:t>
            </w:r>
            <w:proofErr w:type="spellEnd"/>
            <w:r>
              <w:rPr>
                <w:rFonts w:ascii="Arial Narrow" w:hAnsi="Arial Narrow" w:cs="Tahoma"/>
                <w:sz w:val="18"/>
                <w:szCs w:val="18"/>
              </w:rPr>
              <w:t xml:space="preserve"> </w:t>
            </w:r>
            <w:proofErr w:type="spellStart"/>
            <w:r>
              <w:rPr>
                <w:rFonts w:ascii="Arial Narrow" w:hAnsi="Arial Narrow" w:cs="Tahoma"/>
                <w:sz w:val="18"/>
                <w:szCs w:val="18"/>
              </w:rPr>
              <w:t>kota</w:t>
            </w:r>
            <w:proofErr w:type="spellEnd"/>
          </w:p>
          <w:p w14:paraId="692CAF34"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Fas</w:t>
            </w:r>
            <w:proofErr w:type="spellEnd"/>
            <w:r>
              <w:rPr>
                <w:rFonts w:ascii="Arial Narrow" w:hAnsi="Arial Narrow" w:cs="Tahoma"/>
                <w:sz w:val="18"/>
                <w:szCs w:val="18"/>
              </w:rPr>
              <w:t xml:space="preserve">. </w:t>
            </w:r>
            <w:proofErr w:type="spellStart"/>
            <w:r>
              <w:rPr>
                <w:rFonts w:ascii="Arial Narrow" w:hAnsi="Arial Narrow" w:cs="Tahoma"/>
                <w:sz w:val="18"/>
                <w:szCs w:val="18"/>
              </w:rPr>
              <w:t>Rekreasi</w:t>
            </w:r>
            <w:proofErr w:type="spellEnd"/>
            <w:r>
              <w:rPr>
                <w:rFonts w:ascii="Arial Narrow" w:hAnsi="Arial Narrow" w:cs="Tahoma"/>
                <w:sz w:val="18"/>
                <w:szCs w:val="18"/>
              </w:rPr>
              <w:t xml:space="preserve"> dan </w:t>
            </w:r>
            <w:proofErr w:type="spellStart"/>
            <w:r>
              <w:rPr>
                <w:rFonts w:ascii="Arial Narrow" w:hAnsi="Arial Narrow" w:cs="Tahoma"/>
                <w:sz w:val="18"/>
                <w:szCs w:val="18"/>
              </w:rPr>
              <w:t>olah</w:t>
            </w:r>
            <w:proofErr w:type="spellEnd"/>
            <w:r>
              <w:rPr>
                <w:rFonts w:ascii="Arial Narrow" w:hAnsi="Arial Narrow" w:cs="Tahoma"/>
                <w:sz w:val="18"/>
                <w:szCs w:val="18"/>
              </w:rPr>
              <w:t xml:space="preserve"> raga (90%)</w:t>
            </w:r>
          </w:p>
          <w:p w14:paraId="724A3F4B"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Kuburan</w:t>
            </w:r>
            <w:proofErr w:type="spellEnd"/>
            <w:r>
              <w:rPr>
                <w:rFonts w:ascii="Arial Narrow" w:hAnsi="Arial Narrow" w:cs="Tahoma"/>
                <w:sz w:val="18"/>
                <w:szCs w:val="18"/>
              </w:rPr>
              <w:t xml:space="preserve"> dan </w:t>
            </w:r>
            <w:proofErr w:type="spellStart"/>
            <w:r>
              <w:rPr>
                <w:rFonts w:ascii="Arial Narrow" w:hAnsi="Arial Narrow" w:cs="Tahoma"/>
                <w:sz w:val="18"/>
                <w:szCs w:val="18"/>
              </w:rPr>
              <w:t>setra</w:t>
            </w:r>
            <w:proofErr w:type="spellEnd"/>
          </w:p>
          <w:p w14:paraId="256B258C"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RTHK </w:t>
            </w:r>
            <w:proofErr w:type="spellStart"/>
            <w:r>
              <w:rPr>
                <w:rFonts w:ascii="Arial Narrow" w:hAnsi="Arial Narrow" w:cs="Tahoma"/>
                <w:sz w:val="18"/>
                <w:szCs w:val="18"/>
              </w:rPr>
              <w:t>Pertanian</w:t>
            </w:r>
            <w:proofErr w:type="spellEnd"/>
            <w:r>
              <w:rPr>
                <w:rFonts w:ascii="Arial Narrow" w:hAnsi="Arial Narrow" w:cs="Tahoma"/>
                <w:sz w:val="18"/>
                <w:szCs w:val="18"/>
              </w:rPr>
              <w:t xml:space="preserve"> (sawah </w:t>
            </w:r>
            <w:proofErr w:type="spellStart"/>
            <w:r>
              <w:rPr>
                <w:rFonts w:ascii="Arial Narrow" w:hAnsi="Arial Narrow" w:cs="Tahoma"/>
                <w:sz w:val="18"/>
                <w:szCs w:val="18"/>
              </w:rPr>
              <w:t>ekowisata</w:t>
            </w:r>
            <w:proofErr w:type="spellEnd"/>
          </w:p>
          <w:p w14:paraId="1A8C24BC"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Perkantoran</w:t>
            </w:r>
            <w:proofErr w:type="spellEnd"/>
            <w:r>
              <w:rPr>
                <w:rFonts w:ascii="Arial Narrow" w:hAnsi="Arial Narrow" w:cs="Tahoma"/>
                <w:sz w:val="18"/>
                <w:szCs w:val="18"/>
              </w:rPr>
              <w:t xml:space="preserve"> </w:t>
            </w:r>
            <w:proofErr w:type="spellStart"/>
            <w:r>
              <w:rPr>
                <w:rFonts w:ascii="Arial Narrow" w:hAnsi="Arial Narrow" w:cs="Tahoma"/>
                <w:sz w:val="18"/>
                <w:szCs w:val="18"/>
              </w:rPr>
              <w:t>pemerintahan</w:t>
            </w:r>
            <w:proofErr w:type="spellEnd"/>
            <w:r>
              <w:rPr>
                <w:rFonts w:ascii="Arial Narrow" w:hAnsi="Arial Narrow" w:cs="Tahoma"/>
                <w:sz w:val="18"/>
                <w:szCs w:val="18"/>
              </w:rPr>
              <w:t xml:space="preserve"> (20%)</w:t>
            </w:r>
          </w:p>
          <w:p w14:paraId="0D69EE9B"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Fasailitas</w:t>
            </w:r>
            <w:proofErr w:type="spellEnd"/>
            <w:r>
              <w:rPr>
                <w:rFonts w:ascii="Arial Narrow" w:hAnsi="Arial Narrow" w:cs="Tahoma"/>
                <w:sz w:val="18"/>
                <w:szCs w:val="18"/>
              </w:rPr>
              <w:t xml:space="preserve"> </w:t>
            </w:r>
            <w:proofErr w:type="spellStart"/>
            <w:r>
              <w:rPr>
                <w:rFonts w:ascii="Arial Narrow" w:hAnsi="Arial Narrow" w:cs="Tahoma"/>
                <w:sz w:val="18"/>
                <w:szCs w:val="18"/>
              </w:rPr>
              <w:t>pendidikan</w:t>
            </w:r>
            <w:proofErr w:type="spellEnd"/>
            <w:r>
              <w:rPr>
                <w:rFonts w:ascii="Arial Narrow" w:hAnsi="Arial Narrow" w:cs="Tahoma"/>
                <w:sz w:val="18"/>
                <w:szCs w:val="18"/>
              </w:rPr>
              <w:t xml:space="preserve"> (10%)</w:t>
            </w:r>
          </w:p>
          <w:p w14:paraId="33F36D87"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Fasilitas</w:t>
            </w:r>
            <w:proofErr w:type="spellEnd"/>
            <w:r>
              <w:rPr>
                <w:rFonts w:ascii="Arial Narrow" w:hAnsi="Arial Narrow" w:cs="Tahoma"/>
                <w:sz w:val="18"/>
                <w:szCs w:val="18"/>
              </w:rPr>
              <w:t xml:space="preserve"> </w:t>
            </w:r>
            <w:proofErr w:type="spellStart"/>
            <w:r>
              <w:rPr>
                <w:rFonts w:ascii="Arial Narrow" w:hAnsi="Arial Narrow" w:cs="Tahoma"/>
                <w:sz w:val="18"/>
                <w:szCs w:val="18"/>
              </w:rPr>
              <w:t>kesehatan</w:t>
            </w:r>
            <w:proofErr w:type="spellEnd"/>
            <w:r>
              <w:rPr>
                <w:rFonts w:ascii="Arial Narrow" w:hAnsi="Arial Narrow" w:cs="Tahoma"/>
                <w:sz w:val="18"/>
                <w:szCs w:val="18"/>
              </w:rPr>
              <w:t xml:space="preserve"> (10%)</w:t>
            </w:r>
          </w:p>
          <w:p w14:paraId="1CBD96E2"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Fasilitas</w:t>
            </w:r>
            <w:proofErr w:type="spellEnd"/>
            <w:r>
              <w:rPr>
                <w:rFonts w:ascii="Arial Narrow" w:hAnsi="Arial Narrow" w:cs="Tahoma"/>
                <w:sz w:val="18"/>
                <w:szCs w:val="18"/>
              </w:rPr>
              <w:t xml:space="preserve"> </w:t>
            </w:r>
            <w:proofErr w:type="spellStart"/>
            <w:r>
              <w:rPr>
                <w:rFonts w:ascii="Arial Narrow" w:hAnsi="Arial Narrow" w:cs="Tahoma"/>
                <w:sz w:val="18"/>
                <w:szCs w:val="18"/>
              </w:rPr>
              <w:t>peribadatan</w:t>
            </w:r>
            <w:proofErr w:type="spellEnd"/>
            <w:r>
              <w:rPr>
                <w:rFonts w:ascii="Arial Narrow" w:hAnsi="Arial Narrow" w:cs="Tahoma"/>
                <w:sz w:val="18"/>
                <w:szCs w:val="18"/>
              </w:rPr>
              <w:t xml:space="preserve"> (20%)</w:t>
            </w:r>
          </w:p>
          <w:p w14:paraId="3052107A"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Estuary Dam (10%)</w:t>
            </w:r>
          </w:p>
          <w:p w14:paraId="574EF0E2"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Jaringan</w:t>
            </w:r>
            <w:proofErr w:type="spellEnd"/>
            <w:r>
              <w:rPr>
                <w:rFonts w:ascii="Arial Narrow" w:hAnsi="Arial Narrow" w:cs="Tahoma"/>
                <w:sz w:val="18"/>
                <w:szCs w:val="18"/>
              </w:rPr>
              <w:t xml:space="preserve"> </w:t>
            </w:r>
            <w:proofErr w:type="spellStart"/>
            <w:r>
              <w:rPr>
                <w:rFonts w:ascii="Arial Narrow" w:hAnsi="Arial Narrow" w:cs="Tahoma"/>
                <w:sz w:val="18"/>
                <w:szCs w:val="18"/>
              </w:rPr>
              <w:t>jalan</w:t>
            </w:r>
            <w:proofErr w:type="spellEnd"/>
            <w:r>
              <w:rPr>
                <w:rFonts w:ascii="Arial Narrow" w:hAnsi="Arial Narrow" w:cs="Tahoma"/>
                <w:sz w:val="18"/>
                <w:szCs w:val="18"/>
              </w:rPr>
              <w:t xml:space="preserve"> (20%)</w:t>
            </w:r>
          </w:p>
          <w:p w14:paraId="0A7C02C5"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Pelabuhan (10%)</w:t>
            </w:r>
          </w:p>
          <w:p w14:paraId="5282EBEC"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Terminal (10%)</w:t>
            </w:r>
          </w:p>
          <w:p w14:paraId="03A1AAF5"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TOTAL RTHK PUBLIK</w:t>
            </w:r>
          </w:p>
          <w:p w14:paraId="6C2833E5" w14:textId="77777777" w:rsidR="001C3FB8" w:rsidRDefault="001C3FB8">
            <w:pPr>
              <w:pStyle w:val="ListParagraph"/>
              <w:snapToGrid w:val="0"/>
              <w:ind w:left="0"/>
              <w:contextualSpacing w:val="0"/>
              <w:rPr>
                <w:rFonts w:ascii="Arial Narrow" w:hAnsi="Arial Narrow" w:cs="Tahoma"/>
                <w:b/>
                <w:sz w:val="18"/>
                <w:szCs w:val="18"/>
              </w:rPr>
            </w:pPr>
          </w:p>
          <w:p w14:paraId="5D5BCF8D"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RTHK PRIVATE</w:t>
            </w:r>
          </w:p>
          <w:p w14:paraId="26363BB3"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RTHK </w:t>
            </w:r>
            <w:proofErr w:type="spellStart"/>
            <w:r>
              <w:rPr>
                <w:rFonts w:ascii="Arial Narrow" w:hAnsi="Arial Narrow" w:cs="Tahoma"/>
                <w:sz w:val="18"/>
                <w:szCs w:val="18"/>
              </w:rPr>
              <w:t>Pertanian</w:t>
            </w:r>
            <w:proofErr w:type="spellEnd"/>
            <w:r>
              <w:rPr>
                <w:rFonts w:ascii="Arial Narrow" w:hAnsi="Arial Narrow" w:cs="Tahoma"/>
                <w:sz w:val="18"/>
                <w:szCs w:val="18"/>
              </w:rPr>
              <w:t xml:space="preserve"> (sawah </w:t>
            </w:r>
            <w:proofErr w:type="spellStart"/>
            <w:r>
              <w:rPr>
                <w:rFonts w:ascii="Arial Narrow" w:hAnsi="Arial Narrow" w:cs="Tahoma"/>
                <w:sz w:val="18"/>
                <w:szCs w:val="18"/>
              </w:rPr>
              <w:t>murni</w:t>
            </w:r>
            <w:proofErr w:type="spellEnd"/>
            <w:r>
              <w:rPr>
                <w:rFonts w:ascii="Arial Narrow" w:hAnsi="Arial Narrow" w:cs="Tahoma"/>
                <w:sz w:val="18"/>
                <w:szCs w:val="18"/>
              </w:rPr>
              <w:t>)</w:t>
            </w:r>
          </w:p>
          <w:p w14:paraId="099D15F3"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Permukiman</w:t>
            </w:r>
            <w:proofErr w:type="spellEnd"/>
            <w:r>
              <w:rPr>
                <w:rFonts w:ascii="Arial Narrow" w:hAnsi="Arial Narrow" w:cs="Tahoma"/>
                <w:sz w:val="18"/>
                <w:szCs w:val="18"/>
              </w:rPr>
              <w:t xml:space="preserve"> (20%)</w:t>
            </w:r>
          </w:p>
          <w:p w14:paraId="6A5FCF89"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Perdagangan</w:t>
            </w:r>
            <w:proofErr w:type="spellEnd"/>
            <w:r>
              <w:rPr>
                <w:rFonts w:ascii="Arial Narrow" w:hAnsi="Arial Narrow" w:cs="Tahoma"/>
                <w:sz w:val="18"/>
                <w:szCs w:val="18"/>
              </w:rPr>
              <w:t xml:space="preserve"> dan </w:t>
            </w:r>
            <w:proofErr w:type="spellStart"/>
            <w:r>
              <w:rPr>
                <w:rFonts w:ascii="Arial Narrow" w:hAnsi="Arial Narrow" w:cs="Tahoma"/>
                <w:sz w:val="18"/>
                <w:szCs w:val="18"/>
              </w:rPr>
              <w:t>jasa</w:t>
            </w:r>
            <w:proofErr w:type="spellEnd"/>
            <w:r>
              <w:rPr>
                <w:rFonts w:ascii="Arial Narrow" w:hAnsi="Arial Narrow" w:cs="Tahoma"/>
                <w:sz w:val="18"/>
                <w:szCs w:val="18"/>
              </w:rPr>
              <w:t xml:space="preserve"> (10%)</w:t>
            </w:r>
          </w:p>
          <w:p w14:paraId="78A9A6D0"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Kawasan </w:t>
            </w:r>
            <w:proofErr w:type="spellStart"/>
            <w:r>
              <w:rPr>
                <w:rFonts w:ascii="Arial Narrow" w:hAnsi="Arial Narrow" w:cs="Tahoma"/>
                <w:sz w:val="18"/>
                <w:szCs w:val="18"/>
              </w:rPr>
              <w:t>efektif</w:t>
            </w:r>
            <w:proofErr w:type="spellEnd"/>
            <w:r>
              <w:rPr>
                <w:rFonts w:ascii="Arial Narrow" w:hAnsi="Arial Narrow" w:cs="Tahoma"/>
                <w:sz w:val="18"/>
                <w:szCs w:val="18"/>
              </w:rPr>
              <w:t xml:space="preserve"> </w:t>
            </w:r>
            <w:proofErr w:type="spellStart"/>
            <w:proofErr w:type="gramStart"/>
            <w:r>
              <w:rPr>
                <w:rFonts w:ascii="Arial Narrow" w:hAnsi="Arial Narrow" w:cs="Tahoma"/>
                <w:sz w:val="18"/>
                <w:szCs w:val="18"/>
              </w:rPr>
              <w:t>Pariwisata</w:t>
            </w:r>
            <w:proofErr w:type="spellEnd"/>
            <w:r>
              <w:rPr>
                <w:rFonts w:ascii="Arial Narrow" w:hAnsi="Arial Narrow" w:cs="Tahoma"/>
                <w:sz w:val="18"/>
                <w:szCs w:val="18"/>
              </w:rPr>
              <w:t>(</w:t>
            </w:r>
            <w:proofErr w:type="gramEnd"/>
            <w:r>
              <w:rPr>
                <w:rFonts w:ascii="Arial Narrow" w:hAnsi="Arial Narrow" w:cs="Tahoma"/>
                <w:sz w:val="18"/>
                <w:szCs w:val="18"/>
              </w:rPr>
              <w:t>10%)</w:t>
            </w:r>
          </w:p>
          <w:p w14:paraId="1F7176EB"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Perindustrian dan </w:t>
            </w:r>
            <w:proofErr w:type="spellStart"/>
            <w:r>
              <w:rPr>
                <w:rFonts w:ascii="Arial Narrow" w:hAnsi="Arial Narrow" w:cs="Tahoma"/>
                <w:sz w:val="18"/>
                <w:szCs w:val="18"/>
              </w:rPr>
              <w:t>pergudangan</w:t>
            </w:r>
            <w:proofErr w:type="spellEnd"/>
          </w:p>
          <w:p w14:paraId="5EEBEADD" w14:textId="77777777" w:rsidR="001C3FB8" w:rsidRDefault="000C0BFC">
            <w:pPr>
              <w:pStyle w:val="ListParagraph"/>
              <w:snapToGrid w:val="0"/>
              <w:ind w:left="0"/>
              <w:contextualSpacing w:val="0"/>
              <w:rPr>
                <w:rFonts w:ascii="Arial Narrow" w:hAnsi="Arial Narrow" w:cs="Tahoma"/>
                <w:sz w:val="18"/>
                <w:szCs w:val="18"/>
              </w:rPr>
            </w:pPr>
            <w:proofErr w:type="spellStart"/>
            <w:r>
              <w:rPr>
                <w:rFonts w:ascii="Arial Narrow" w:hAnsi="Arial Narrow" w:cs="Tahoma"/>
                <w:sz w:val="18"/>
                <w:szCs w:val="18"/>
              </w:rPr>
              <w:t>Pertahanan</w:t>
            </w:r>
            <w:proofErr w:type="spellEnd"/>
            <w:r>
              <w:rPr>
                <w:rFonts w:ascii="Arial Narrow" w:hAnsi="Arial Narrow" w:cs="Tahoma"/>
                <w:sz w:val="18"/>
                <w:szCs w:val="18"/>
              </w:rPr>
              <w:t xml:space="preserve"> dan </w:t>
            </w:r>
            <w:proofErr w:type="spellStart"/>
            <w:r>
              <w:rPr>
                <w:rFonts w:ascii="Arial Narrow" w:hAnsi="Arial Narrow" w:cs="Tahoma"/>
                <w:sz w:val="18"/>
                <w:szCs w:val="18"/>
              </w:rPr>
              <w:t>keamanan</w:t>
            </w:r>
            <w:proofErr w:type="spellEnd"/>
          </w:p>
          <w:p w14:paraId="1B9E03CB"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TPA </w:t>
            </w:r>
            <w:proofErr w:type="spellStart"/>
            <w:r>
              <w:rPr>
                <w:rFonts w:ascii="Arial Narrow" w:hAnsi="Arial Narrow" w:cs="Tahoma"/>
                <w:sz w:val="18"/>
                <w:szCs w:val="18"/>
              </w:rPr>
              <w:t>suwung</w:t>
            </w:r>
            <w:proofErr w:type="spellEnd"/>
            <w:r>
              <w:rPr>
                <w:rFonts w:ascii="Arial Narrow" w:hAnsi="Arial Narrow" w:cs="Tahoma"/>
                <w:sz w:val="18"/>
                <w:szCs w:val="18"/>
              </w:rPr>
              <w:t xml:space="preserve"> (10%)</w:t>
            </w:r>
          </w:p>
          <w:p w14:paraId="18043E9E" w14:textId="77777777" w:rsidR="001C3FB8" w:rsidRDefault="000C0BFC">
            <w:pPr>
              <w:pStyle w:val="ListParagraph"/>
              <w:snapToGrid w:val="0"/>
              <w:ind w:left="0"/>
              <w:contextualSpacing w:val="0"/>
              <w:rPr>
                <w:rFonts w:ascii="Arial Narrow" w:hAnsi="Arial Narrow" w:cs="Tahoma"/>
                <w:sz w:val="18"/>
                <w:szCs w:val="18"/>
              </w:rPr>
            </w:pPr>
            <w:r>
              <w:rPr>
                <w:rFonts w:ascii="Arial Narrow" w:hAnsi="Arial Narrow" w:cs="Tahoma"/>
                <w:sz w:val="18"/>
                <w:szCs w:val="18"/>
              </w:rPr>
              <w:t xml:space="preserve">IPAL </w:t>
            </w:r>
            <w:proofErr w:type="spellStart"/>
            <w:r>
              <w:rPr>
                <w:rFonts w:ascii="Arial Narrow" w:hAnsi="Arial Narrow" w:cs="Tahoma"/>
                <w:sz w:val="18"/>
                <w:szCs w:val="18"/>
              </w:rPr>
              <w:t>Suwung</w:t>
            </w:r>
            <w:proofErr w:type="spellEnd"/>
            <w:r>
              <w:rPr>
                <w:rFonts w:ascii="Arial Narrow" w:hAnsi="Arial Narrow" w:cs="Tahoma"/>
                <w:sz w:val="18"/>
                <w:szCs w:val="18"/>
              </w:rPr>
              <w:t xml:space="preserve"> (10%)</w:t>
            </w:r>
          </w:p>
          <w:p w14:paraId="75E2EBE4"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TOTAL RTHK PRIVATE</w:t>
            </w:r>
          </w:p>
          <w:p w14:paraId="1D808862" w14:textId="77777777" w:rsidR="001C3FB8" w:rsidRDefault="001C3FB8">
            <w:pPr>
              <w:pStyle w:val="ListParagraph"/>
              <w:snapToGrid w:val="0"/>
              <w:ind w:left="0"/>
              <w:contextualSpacing w:val="0"/>
              <w:rPr>
                <w:rFonts w:ascii="Arial Narrow" w:hAnsi="Arial Narrow" w:cs="Tahoma"/>
                <w:b/>
                <w:sz w:val="18"/>
                <w:szCs w:val="18"/>
              </w:rPr>
            </w:pPr>
          </w:p>
          <w:p w14:paraId="66FCE97F"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TOTAL RTHK</w:t>
            </w:r>
          </w:p>
          <w:p w14:paraId="0F969B6F"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LUAS WILAYAH (HA)</w:t>
            </w:r>
          </w:p>
          <w:p w14:paraId="1FD5B330" w14:textId="77777777" w:rsidR="001C3FB8" w:rsidRDefault="000C0BFC">
            <w:pPr>
              <w:pStyle w:val="ListParagraph"/>
              <w:snapToGrid w:val="0"/>
              <w:ind w:left="0"/>
              <w:contextualSpacing w:val="0"/>
              <w:rPr>
                <w:rFonts w:ascii="Arial Narrow" w:hAnsi="Arial Narrow" w:cs="Tahoma"/>
                <w:b/>
                <w:sz w:val="18"/>
                <w:szCs w:val="18"/>
              </w:rPr>
            </w:pPr>
            <w:r>
              <w:rPr>
                <w:rFonts w:ascii="Arial Narrow" w:hAnsi="Arial Narrow" w:cs="Tahoma"/>
                <w:b/>
                <w:sz w:val="18"/>
                <w:szCs w:val="18"/>
              </w:rPr>
              <w:t>% RTHK</w:t>
            </w:r>
          </w:p>
          <w:p w14:paraId="64480550" w14:textId="77777777" w:rsidR="001C3FB8" w:rsidRDefault="001C3FB8">
            <w:pPr>
              <w:pStyle w:val="ListParagraph"/>
              <w:snapToGrid w:val="0"/>
              <w:ind w:left="0"/>
              <w:contextualSpacing w:val="0"/>
              <w:rPr>
                <w:rFonts w:ascii="Arial Narrow" w:hAnsi="Arial Narrow" w:cs="Tahoma"/>
                <w:b/>
                <w:sz w:val="18"/>
                <w:szCs w:val="18"/>
              </w:rPr>
            </w:pPr>
          </w:p>
          <w:p w14:paraId="3A00B5D7" w14:textId="77777777" w:rsidR="001C3FB8" w:rsidRDefault="001C3FB8">
            <w:pPr>
              <w:pStyle w:val="ListParagraph"/>
              <w:snapToGrid w:val="0"/>
              <w:ind w:left="0"/>
              <w:contextualSpacing w:val="0"/>
              <w:rPr>
                <w:rFonts w:ascii="Arial Narrow" w:hAnsi="Arial Narrow" w:cs="Tahoma"/>
                <w:sz w:val="18"/>
                <w:szCs w:val="18"/>
              </w:rPr>
            </w:pPr>
          </w:p>
        </w:tc>
        <w:tc>
          <w:tcPr>
            <w:tcW w:w="810" w:type="dxa"/>
          </w:tcPr>
          <w:p w14:paraId="484CC289" w14:textId="77777777" w:rsidR="001C3FB8" w:rsidRDefault="001C3FB8">
            <w:pPr>
              <w:pStyle w:val="ListParagraph"/>
              <w:snapToGrid w:val="0"/>
              <w:ind w:left="0"/>
              <w:contextualSpacing w:val="0"/>
              <w:jc w:val="center"/>
              <w:rPr>
                <w:rFonts w:ascii="Arial Narrow" w:hAnsi="Arial Narrow" w:cs="Tahoma"/>
                <w:b/>
                <w:sz w:val="18"/>
                <w:szCs w:val="18"/>
              </w:rPr>
            </w:pPr>
          </w:p>
          <w:p w14:paraId="43CFDBE9"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w:t>
            </w:r>
          </w:p>
          <w:p w14:paraId="183440D4"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w:t>
            </w:r>
          </w:p>
          <w:p w14:paraId="27A7CDE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46,11</w:t>
            </w:r>
          </w:p>
          <w:p w14:paraId="6B93A67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lastRenderedPageBreak/>
              <w:t>2,47</w:t>
            </w:r>
          </w:p>
          <w:p w14:paraId="1A65BA8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48,65</w:t>
            </w:r>
          </w:p>
          <w:p w14:paraId="4BB1E020" w14:textId="77777777" w:rsidR="001C3FB8" w:rsidRDefault="001C3FB8">
            <w:pPr>
              <w:pStyle w:val="ListParagraph"/>
              <w:snapToGrid w:val="0"/>
              <w:ind w:left="0"/>
              <w:contextualSpacing w:val="0"/>
              <w:jc w:val="center"/>
              <w:rPr>
                <w:rFonts w:ascii="Arial Narrow" w:hAnsi="Arial Narrow" w:cs="Tahoma"/>
                <w:sz w:val="18"/>
                <w:szCs w:val="18"/>
              </w:rPr>
            </w:pPr>
          </w:p>
          <w:p w14:paraId="01F01AF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3,80</w:t>
            </w:r>
          </w:p>
          <w:p w14:paraId="734772C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236,86</w:t>
            </w:r>
          </w:p>
          <w:p w14:paraId="170B68EF" w14:textId="77777777" w:rsidR="001C3FB8" w:rsidRDefault="001C3FB8">
            <w:pPr>
              <w:pStyle w:val="ListParagraph"/>
              <w:snapToGrid w:val="0"/>
              <w:ind w:left="0"/>
              <w:contextualSpacing w:val="0"/>
              <w:jc w:val="center"/>
              <w:rPr>
                <w:rFonts w:ascii="Arial Narrow" w:hAnsi="Arial Narrow" w:cs="Tahoma"/>
                <w:sz w:val="18"/>
                <w:szCs w:val="18"/>
              </w:rPr>
            </w:pPr>
          </w:p>
          <w:p w14:paraId="2BC5503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8,17</w:t>
            </w:r>
          </w:p>
          <w:p w14:paraId="4BA270E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1,83</w:t>
            </w:r>
          </w:p>
          <w:p w14:paraId="31D2D0A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0,80</w:t>
            </w:r>
          </w:p>
          <w:p w14:paraId="7F9B2BA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2,22</w:t>
            </w:r>
          </w:p>
          <w:p w14:paraId="7EE653B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6527BB7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43,72</w:t>
            </w:r>
          </w:p>
          <w:p w14:paraId="4050F3B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7CA39C7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0,45</w:t>
            </w:r>
          </w:p>
          <w:p w14:paraId="2BB7206F"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395,08</w:t>
            </w:r>
          </w:p>
          <w:p w14:paraId="2B63FEA5" w14:textId="77777777" w:rsidR="001C3FB8" w:rsidRDefault="001C3FB8">
            <w:pPr>
              <w:pStyle w:val="ListParagraph"/>
              <w:snapToGrid w:val="0"/>
              <w:ind w:left="0"/>
              <w:contextualSpacing w:val="0"/>
              <w:jc w:val="center"/>
              <w:rPr>
                <w:rFonts w:ascii="Arial Narrow" w:hAnsi="Arial Narrow" w:cs="Tahoma"/>
                <w:b/>
                <w:sz w:val="18"/>
                <w:szCs w:val="18"/>
              </w:rPr>
            </w:pPr>
          </w:p>
          <w:p w14:paraId="362CBBE3" w14:textId="77777777" w:rsidR="001C3FB8" w:rsidRDefault="001C3FB8">
            <w:pPr>
              <w:pStyle w:val="ListParagraph"/>
              <w:snapToGrid w:val="0"/>
              <w:ind w:left="0"/>
              <w:contextualSpacing w:val="0"/>
              <w:jc w:val="center"/>
              <w:rPr>
                <w:rFonts w:ascii="Arial Narrow" w:hAnsi="Arial Narrow" w:cs="Tahoma"/>
                <w:b/>
                <w:sz w:val="18"/>
                <w:szCs w:val="18"/>
              </w:rPr>
            </w:pPr>
          </w:p>
          <w:p w14:paraId="6D30B2E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236,86</w:t>
            </w:r>
          </w:p>
          <w:p w14:paraId="004D288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374,42</w:t>
            </w:r>
          </w:p>
          <w:p w14:paraId="2B18BBC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35,57</w:t>
            </w:r>
          </w:p>
          <w:p w14:paraId="6EE7A67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47EB0DA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1F77D6C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0,53</w:t>
            </w:r>
          </w:p>
          <w:p w14:paraId="5378381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460D688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0B6F1101"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647,38</w:t>
            </w:r>
          </w:p>
          <w:p w14:paraId="3EEC1BAB" w14:textId="77777777" w:rsidR="001C3FB8" w:rsidRDefault="001C3FB8">
            <w:pPr>
              <w:pStyle w:val="ListParagraph"/>
              <w:snapToGrid w:val="0"/>
              <w:ind w:left="0"/>
              <w:contextualSpacing w:val="0"/>
              <w:jc w:val="center"/>
              <w:rPr>
                <w:rFonts w:ascii="Arial Narrow" w:hAnsi="Arial Narrow" w:cs="Tahoma"/>
                <w:b/>
                <w:sz w:val="18"/>
                <w:szCs w:val="18"/>
              </w:rPr>
            </w:pPr>
          </w:p>
          <w:p w14:paraId="02EE53D4"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1.042,45</w:t>
            </w:r>
          </w:p>
          <w:p w14:paraId="0C12A44A"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3.112,00</w:t>
            </w:r>
          </w:p>
          <w:p w14:paraId="42356E2C"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33,50</w:t>
            </w:r>
          </w:p>
        </w:tc>
        <w:tc>
          <w:tcPr>
            <w:tcW w:w="900" w:type="dxa"/>
          </w:tcPr>
          <w:p w14:paraId="16D05CCD" w14:textId="77777777" w:rsidR="001C3FB8" w:rsidRDefault="001C3FB8">
            <w:pPr>
              <w:pStyle w:val="ListParagraph"/>
              <w:snapToGrid w:val="0"/>
              <w:ind w:left="0"/>
              <w:contextualSpacing w:val="0"/>
              <w:jc w:val="center"/>
              <w:rPr>
                <w:rFonts w:ascii="Arial Narrow" w:hAnsi="Arial Narrow" w:cs="Tahoma"/>
                <w:b/>
                <w:sz w:val="18"/>
                <w:szCs w:val="18"/>
              </w:rPr>
            </w:pPr>
          </w:p>
          <w:p w14:paraId="5284F253"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w:t>
            </w:r>
          </w:p>
          <w:p w14:paraId="5151296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16,00</w:t>
            </w:r>
          </w:p>
          <w:p w14:paraId="31AF1B2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64,21</w:t>
            </w:r>
          </w:p>
          <w:p w14:paraId="25B292B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lastRenderedPageBreak/>
              <w:t>9,51</w:t>
            </w:r>
          </w:p>
          <w:p w14:paraId="4EB382F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59,81</w:t>
            </w:r>
          </w:p>
          <w:p w14:paraId="57B45409" w14:textId="77777777" w:rsidR="001C3FB8" w:rsidRDefault="001C3FB8">
            <w:pPr>
              <w:pStyle w:val="ListParagraph"/>
              <w:snapToGrid w:val="0"/>
              <w:ind w:left="0"/>
              <w:contextualSpacing w:val="0"/>
              <w:jc w:val="center"/>
              <w:rPr>
                <w:rFonts w:ascii="Arial Narrow" w:hAnsi="Arial Narrow" w:cs="Tahoma"/>
                <w:sz w:val="18"/>
                <w:szCs w:val="18"/>
              </w:rPr>
            </w:pPr>
          </w:p>
          <w:p w14:paraId="3C08C55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6,40</w:t>
            </w:r>
          </w:p>
          <w:p w14:paraId="3787A64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305,14</w:t>
            </w:r>
          </w:p>
          <w:p w14:paraId="6A029515" w14:textId="77777777" w:rsidR="001C3FB8" w:rsidRDefault="001C3FB8">
            <w:pPr>
              <w:pStyle w:val="ListParagraph"/>
              <w:snapToGrid w:val="0"/>
              <w:ind w:left="0"/>
              <w:contextualSpacing w:val="0"/>
              <w:jc w:val="center"/>
              <w:rPr>
                <w:rFonts w:ascii="Arial Narrow" w:hAnsi="Arial Narrow" w:cs="Tahoma"/>
                <w:sz w:val="18"/>
                <w:szCs w:val="18"/>
              </w:rPr>
            </w:pPr>
          </w:p>
          <w:p w14:paraId="001E35A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18,40</w:t>
            </w:r>
          </w:p>
          <w:p w14:paraId="21FDE8A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2,03</w:t>
            </w:r>
          </w:p>
          <w:p w14:paraId="24D3B22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0,33</w:t>
            </w:r>
          </w:p>
          <w:p w14:paraId="686655B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3,58</w:t>
            </w:r>
          </w:p>
          <w:p w14:paraId="38F3154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608385A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46,82</w:t>
            </w:r>
          </w:p>
          <w:p w14:paraId="30AA469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0F638F5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797EA6B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532,23</w:t>
            </w:r>
          </w:p>
          <w:p w14:paraId="0ACE9778" w14:textId="77777777" w:rsidR="001C3FB8" w:rsidRDefault="001C3FB8">
            <w:pPr>
              <w:pStyle w:val="ListParagraph"/>
              <w:snapToGrid w:val="0"/>
              <w:ind w:left="0"/>
              <w:contextualSpacing w:val="0"/>
              <w:jc w:val="center"/>
              <w:rPr>
                <w:rFonts w:ascii="Arial Narrow" w:hAnsi="Arial Narrow" w:cs="Tahoma"/>
                <w:b/>
                <w:sz w:val="18"/>
                <w:szCs w:val="18"/>
              </w:rPr>
            </w:pPr>
          </w:p>
          <w:p w14:paraId="32959A1B" w14:textId="77777777" w:rsidR="001C3FB8" w:rsidRDefault="001C3FB8">
            <w:pPr>
              <w:pStyle w:val="ListParagraph"/>
              <w:snapToGrid w:val="0"/>
              <w:ind w:left="0"/>
              <w:contextualSpacing w:val="0"/>
              <w:jc w:val="center"/>
              <w:rPr>
                <w:rFonts w:ascii="Arial Narrow" w:hAnsi="Arial Narrow" w:cs="Tahoma"/>
                <w:b/>
                <w:sz w:val="18"/>
                <w:szCs w:val="18"/>
              </w:rPr>
            </w:pPr>
          </w:p>
          <w:p w14:paraId="3045CA8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305,14</w:t>
            </w:r>
          </w:p>
          <w:p w14:paraId="0077C39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170,04</w:t>
            </w:r>
          </w:p>
          <w:p w14:paraId="0D98095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20,89</w:t>
            </w:r>
          </w:p>
          <w:p w14:paraId="1CAB4E5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9,43</w:t>
            </w:r>
          </w:p>
          <w:p w14:paraId="72E9F92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1508013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1,46</w:t>
            </w:r>
          </w:p>
          <w:p w14:paraId="6F231AC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30C6496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41FB1F2E"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506,96</w:t>
            </w:r>
          </w:p>
          <w:p w14:paraId="59E7FFFA" w14:textId="77777777" w:rsidR="001C3FB8" w:rsidRDefault="001C3FB8">
            <w:pPr>
              <w:pStyle w:val="ListParagraph"/>
              <w:snapToGrid w:val="0"/>
              <w:ind w:left="0"/>
              <w:contextualSpacing w:val="0"/>
              <w:jc w:val="center"/>
              <w:rPr>
                <w:rFonts w:ascii="Arial Narrow" w:hAnsi="Arial Narrow" w:cs="Tahoma"/>
                <w:b/>
                <w:sz w:val="18"/>
                <w:szCs w:val="18"/>
              </w:rPr>
            </w:pPr>
          </w:p>
          <w:p w14:paraId="3453F29D"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1.039,19</w:t>
            </w:r>
          </w:p>
          <w:p w14:paraId="138F2DE1"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2.254,00</w:t>
            </w:r>
          </w:p>
          <w:p w14:paraId="76DFD718"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46,10</w:t>
            </w:r>
          </w:p>
        </w:tc>
        <w:tc>
          <w:tcPr>
            <w:tcW w:w="1017" w:type="dxa"/>
          </w:tcPr>
          <w:p w14:paraId="044BA311" w14:textId="77777777" w:rsidR="001C3FB8" w:rsidRDefault="001C3FB8">
            <w:pPr>
              <w:pStyle w:val="ListParagraph"/>
              <w:snapToGrid w:val="0"/>
              <w:ind w:left="0"/>
              <w:contextualSpacing w:val="0"/>
              <w:jc w:val="center"/>
              <w:rPr>
                <w:rFonts w:ascii="Arial Narrow" w:hAnsi="Arial Narrow" w:cs="Tahoma"/>
                <w:b/>
                <w:sz w:val="18"/>
                <w:szCs w:val="18"/>
              </w:rPr>
            </w:pPr>
          </w:p>
          <w:p w14:paraId="64BB73A7"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w:t>
            </w:r>
          </w:p>
          <w:p w14:paraId="0650BB84"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w:t>
            </w:r>
          </w:p>
          <w:p w14:paraId="6236755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45,87</w:t>
            </w:r>
          </w:p>
          <w:p w14:paraId="5E417CC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lastRenderedPageBreak/>
              <w:t>7,13</w:t>
            </w:r>
          </w:p>
          <w:p w14:paraId="115BB74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36,23</w:t>
            </w:r>
          </w:p>
          <w:p w14:paraId="0692FD5B" w14:textId="77777777" w:rsidR="001C3FB8" w:rsidRDefault="001C3FB8">
            <w:pPr>
              <w:pStyle w:val="ListParagraph"/>
              <w:snapToGrid w:val="0"/>
              <w:ind w:left="0"/>
              <w:contextualSpacing w:val="0"/>
              <w:jc w:val="center"/>
              <w:rPr>
                <w:rFonts w:ascii="Arial Narrow" w:hAnsi="Arial Narrow" w:cs="Tahoma"/>
                <w:sz w:val="18"/>
                <w:szCs w:val="18"/>
              </w:rPr>
            </w:pPr>
          </w:p>
          <w:p w14:paraId="500E486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11,00</w:t>
            </w:r>
          </w:p>
          <w:p w14:paraId="4EFB6D2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12,14</w:t>
            </w:r>
          </w:p>
          <w:p w14:paraId="1E98638A" w14:textId="77777777" w:rsidR="001C3FB8" w:rsidRDefault="001C3FB8">
            <w:pPr>
              <w:pStyle w:val="ListParagraph"/>
              <w:snapToGrid w:val="0"/>
              <w:ind w:left="0"/>
              <w:contextualSpacing w:val="0"/>
              <w:jc w:val="center"/>
              <w:rPr>
                <w:rFonts w:ascii="Arial Narrow" w:hAnsi="Arial Narrow" w:cs="Tahoma"/>
                <w:sz w:val="18"/>
                <w:szCs w:val="18"/>
              </w:rPr>
            </w:pPr>
          </w:p>
          <w:p w14:paraId="572F793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3,88</w:t>
            </w:r>
          </w:p>
          <w:p w14:paraId="5349921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1,54</w:t>
            </w:r>
          </w:p>
          <w:p w14:paraId="487639C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2,83</w:t>
            </w:r>
          </w:p>
          <w:p w14:paraId="7A941ED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1,98</w:t>
            </w:r>
          </w:p>
          <w:p w14:paraId="1F705F9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350F3DE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44,45</w:t>
            </w:r>
          </w:p>
          <w:p w14:paraId="24C5B26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4F5A3F8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0,25</w:t>
            </w:r>
          </w:p>
          <w:p w14:paraId="544438FE"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167,31</w:t>
            </w:r>
          </w:p>
          <w:p w14:paraId="584B5A63" w14:textId="77777777" w:rsidR="001C3FB8" w:rsidRDefault="001C3FB8">
            <w:pPr>
              <w:pStyle w:val="ListParagraph"/>
              <w:snapToGrid w:val="0"/>
              <w:ind w:left="0"/>
              <w:contextualSpacing w:val="0"/>
              <w:jc w:val="center"/>
              <w:rPr>
                <w:rFonts w:ascii="Arial Narrow" w:hAnsi="Arial Narrow" w:cs="Tahoma"/>
                <w:b/>
                <w:sz w:val="18"/>
                <w:szCs w:val="18"/>
              </w:rPr>
            </w:pPr>
          </w:p>
          <w:p w14:paraId="5DD77A4E" w14:textId="77777777" w:rsidR="001C3FB8" w:rsidRDefault="001C3FB8">
            <w:pPr>
              <w:pStyle w:val="ListParagraph"/>
              <w:snapToGrid w:val="0"/>
              <w:ind w:left="0"/>
              <w:contextualSpacing w:val="0"/>
              <w:jc w:val="center"/>
              <w:rPr>
                <w:rFonts w:ascii="Arial Narrow" w:hAnsi="Arial Narrow" w:cs="Tahoma"/>
                <w:b/>
                <w:sz w:val="18"/>
                <w:szCs w:val="18"/>
              </w:rPr>
            </w:pPr>
          </w:p>
          <w:p w14:paraId="2E7BE33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12,14</w:t>
            </w:r>
          </w:p>
          <w:p w14:paraId="61C8AFDC"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291,22</w:t>
            </w:r>
          </w:p>
          <w:p w14:paraId="6B0F86E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52,59</w:t>
            </w:r>
          </w:p>
          <w:p w14:paraId="4DB8238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2C383F4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04E0279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0,94</w:t>
            </w:r>
          </w:p>
          <w:p w14:paraId="265C7AF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44E53F4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w:t>
            </w:r>
          </w:p>
          <w:p w14:paraId="29B9447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356,89</w:t>
            </w:r>
          </w:p>
          <w:p w14:paraId="43842926" w14:textId="77777777" w:rsidR="001C3FB8" w:rsidRDefault="001C3FB8">
            <w:pPr>
              <w:pStyle w:val="ListParagraph"/>
              <w:snapToGrid w:val="0"/>
              <w:ind w:left="0"/>
              <w:contextualSpacing w:val="0"/>
              <w:jc w:val="center"/>
              <w:rPr>
                <w:rFonts w:ascii="Arial Narrow" w:hAnsi="Arial Narrow" w:cs="Tahoma"/>
                <w:b/>
                <w:sz w:val="18"/>
                <w:szCs w:val="18"/>
              </w:rPr>
            </w:pPr>
          </w:p>
          <w:p w14:paraId="402B7F2E"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524,20</w:t>
            </w:r>
          </w:p>
          <w:p w14:paraId="5FBAE28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2.413,00</w:t>
            </w:r>
          </w:p>
          <w:p w14:paraId="1F910E37"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21,72</w:t>
            </w:r>
          </w:p>
        </w:tc>
        <w:tc>
          <w:tcPr>
            <w:tcW w:w="1125" w:type="dxa"/>
          </w:tcPr>
          <w:p w14:paraId="1ADB1E29" w14:textId="77777777" w:rsidR="001C3FB8" w:rsidRDefault="001C3FB8">
            <w:pPr>
              <w:pStyle w:val="ListParagraph"/>
              <w:snapToGrid w:val="0"/>
              <w:ind w:left="0"/>
              <w:contextualSpacing w:val="0"/>
              <w:jc w:val="center"/>
              <w:rPr>
                <w:rFonts w:ascii="Arial Narrow" w:hAnsi="Arial Narrow" w:cs="Tahoma"/>
                <w:b/>
                <w:sz w:val="18"/>
                <w:szCs w:val="18"/>
              </w:rPr>
            </w:pPr>
          </w:p>
          <w:p w14:paraId="6320DDF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588,99</w:t>
            </w:r>
          </w:p>
          <w:p w14:paraId="7EF11D9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152,50</w:t>
            </w:r>
          </w:p>
          <w:p w14:paraId="0309B65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52,34</w:t>
            </w:r>
          </w:p>
          <w:p w14:paraId="26A4611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lastRenderedPageBreak/>
              <w:t>25,96</w:t>
            </w:r>
          </w:p>
          <w:p w14:paraId="0B2DD8D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101,44</w:t>
            </w:r>
          </w:p>
          <w:p w14:paraId="78E4C25D" w14:textId="77777777" w:rsidR="001C3FB8" w:rsidRDefault="001C3FB8">
            <w:pPr>
              <w:pStyle w:val="ListParagraph"/>
              <w:snapToGrid w:val="0"/>
              <w:ind w:left="0"/>
              <w:contextualSpacing w:val="0"/>
              <w:jc w:val="center"/>
              <w:rPr>
                <w:rFonts w:ascii="Arial Narrow" w:hAnsi="Arial Narrow" w:cs="Tahoma"/>
                <w:sz w:val="18"/>
                <w:szCs w:val="18"/>
              </w:rPr>
            </w:pPr>
          </w:p>
          <w:p w14:paraId="7B01593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14,20</w:t>
            </w:r>
          </w:p>
          <w:p w14:paraId="7DC7FD9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227,62</w:t>
            </w:r>
          </w:p>
          <w:p w14:paraId="7C59C5F4" w14:textId="77777777" w:rsidR="001C3FB8" w:rsidRDefault="001C3FB8">
            <w:pPr>
              <w:pStyle w:val="ListParagraph"/>
              <w:snapToGrid w:val="0"/>
              <w:ind w:left="0"/>
              <w:contextualSpacing w:val="0"/>
              <w:jc w:val="center"/>
              <w:rPr>
                <w:rFonts w:ascii="Arial Narrow" w:hAnsi="Arial Narrow" w:cs="Tahoma"/>
                <w:sz w:val="18"/>
                <w:szCs w:val="18"/>
              </w:rPr>
            </w:pPr>
          </w:p>
          <w:p w14:paraId="1B0C11F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3,56</w:t>
            </w:r>
          </w:p>
          <w:p w14:paraId="3919C8A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2,36</w:t>
            </w:r>
          </w:p>
          <w:p w14:paraId="2D32C68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1,02</w:t>
            </w:r>
          </w:p>
          <w:p w14:paraId="0FF6A3B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2,44</w:t>
            </w:r>
          </w:p>
          <w:p w14:paraId="03F3CE0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3,30</w:t>
            </w:r>
          </w:p>
          <w:p w14:paraId="3B33592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65,77</w:t>
            </w:r>
          </w:p>
          <w:p w14:paraId="3BF0F88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5,20</w:t>
            </w:r>
          </w:p>
          <w:p w14:paraId="267A289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0,16</w:t>
            </w:r>
          </w:p>
          <w:p w14:paraId="3773AD0D"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1.246,87</w:t>
            </w:r>
          </w:p>
          <w:p w14:paraId="6BC2AC27" w14:textId="77777777" w:rsidR="001C3FB8" w:rsidRDefault="001C3FB8">
            <w:pPr>
              <w:pStyle w:val="ListParagraph"/>
              <w:snapToGrid w:val="0"/>
              <w:ind w:left="0"/>
              <w:contextualSpacing w:val="0"/>
              <w:jc w:val="center"/>
              <w:rPr>
                <w:rFonts w:ascii="Arial Narrow" w:hAnsi="Arial Narrow" w:cs="Tahoma"/>
                <w:b/>
                <w:sz w:val="18"/>
                <w:szCs w:val="18"/>
              </w:rPr>
            </w:pPr>
          </w:p>
          <w:p w14:paraId="26534B9B" w14:textId="77777777" w:rsidR="001C3FB8" w:rsidRDefault="001C3FB8">
            <w:pPr>
              <w:pStyle w:val="ListParagraph"/>
              <w:snapToGrid w:val="0"/>
              <w:ind w:left="0"/>
              <w:contextualSpacing w:val="0"/>
              <w:jc w:val="center"/>
              <w:rPr>
                <w:rFonts w:ascii="Arial Narrow" w:hAnsi="Arial Narrow" w:cs="Tahoma"/>
                <w:b/>
                <w:sz w:val="18"/>
                <w:szCs w:val="18"/>
              </w:rPr>
            </w:pPr>
          </w:p>
          <w:p w14:paraId="6488417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227,62</w:t>
            </w:r>
          </w:p>
          <w:p w14:paraId="5A4448F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345,26</w:t>
            </w:r>
          </w:p>
          <w:p w14:paraId="08B1458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61,59</w:t>
            </w:r>
          </w:p>
          <w:p w14:paraId="13C49B7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136,74</w:t>
            </w:r>
          </w:p>
          <w:p w14:paraId="788DEFA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3,25</w:t>
            </w:r>
          </w:p>
          <w:p w14:paraId="782F294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5,96</w:t>
            </w:r>
          </w:p>
          <w:p w14:paraId="444EE2A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1,00</w:t>
            </w:r>
          </w:p>
          <w:p w14:paraId="215A0F7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1,96</w:t>
            </w:r>
          </w:p>
          <w:p w14:paraId="1710FAB1"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783,38</w:t>
            </w:r>
          </w:p>
          <w:p w14:paraId="016E0855" w14:textId="77777777" w:rsidR="001C3FB8" w:rsidRDefault="001C3FB8">
            <w:pPr>
              <w:pStyle w:val="ListParagraph"/>
              <w:snapToGrid w:val="0"/>
              <w:ind w:left="0"/>
              <w:contextualSpacing w:val="0"/>
              <w:jc w:val="center"/>
              <w:rPr>
                <w:rFonts w:ascii="Arial Narrow" w:hAnsi="Arial Narrow" w:cs="Tahoma"/>
                <w:b/>
                <w:sz w:val="18"/>
                <w:szCs w:val="18"/>
              </w:rPr>
            </w:pPr>
          </w:p>
          <w:p w14:paraId="754268E9"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2.030,25</w:t>
            </w:r>
          </w:p>
          <w:p w14:paraId="0FBFB027"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4.999,00</w:t>
            </w:r>
          </w:p>
          <w:p w14:paraId="47D590C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40,61</w:t>
            </w:r>
          </w:p>
        </w:tc>
        <w:tc>
          <w:tcPr>
            <w:tcW w:w="1125" w:type="dxa"/>
          </w:tcPr>
          <w:p w14:paraId="671FD624" w14:textId="77777777" w:rsidR="001C3FB8" w:rsidRDefault="001C3FB8">
            <w:pPr>
              <w:pStyle w:val="ListParagraph"/>
              <w:snapToGrid w:val="0"/>
              <w:ind w:left="0"/>
              <w:contextualSpacing w:val="0"/>
              <w:jc w:val="center"/>
              <w:rPr>
                <w:rFonts w:ascii="Arial Narrow" w:hAnsi="Arial Narrow" w:cs="Tahoma"/>
                <w:b/>
                <w:sz w:val="18"/>
                <w:szCs w:val="18"/>
              </w:rPr>
            </w:pPr>
          </w:p>
          <w:p w14:paraId="4B67179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588,99</w:t>
            </w:r>
          </w:p>
          <w:p w14:paraId="4D00E70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168,50</w:t>
            </w:r>
          </w:p>
          <w:p w14:paraId="36AAE17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208,53</w:t>
            </w:r>
          </w:p>
          <w:p w14:paraId="54984C6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lastRenderedPageBreak/>
              <w:t>45,08</w:t>
            </w:r>
          </w:p>
          <w:p w14:paraId="71B6D6E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246,12</w:t>
            </w:r>
          </w:p>
          <w:p w14:paraId="0E5FB942" w14:textId="77777777" w:rsidR="001C3FB8" w:rsidRDefault="001C3FB8">
            <w:pPr>
              <w:pStyle w:val="ListParagraph"/>
              <w:snapToGrid w:val="0"/>
              <w:ind w:left="0"/>
              <w:contextualSpacing w:val="0"/>
              <w:jc w:val="center"/>
              <w:rPr>
                <w:rFonts w:ascii="Arial Narrow" w:hAnsi="Arial Narrow" w:cs="Tahoma"/>
                <w:sz w:val="18"/>
                <w:szCs w:val="18"/>
              </w:rPr>
            </w:pPr>
          </w:p>
          <w:p w14:paraId="0952E25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35,40</w:t>
            </w:r>
          </w:p>
          <w:p w14:paraId="4BC1AA0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781,76</w:t>
            </w:r>
          </w:p>
          <w:p w14:paraId="5FA58006" w14:textId="77777777" w:rsidR="001C3FB8" w:rsidRDefault="001C3FB8">
            <w:pPr>
              <w:pStyle w:val="ListParagraph"/>
              <w:snapToGrid w:val="0"/>
              <w:ind w:left="0"/>
              <w:contextualSpacing w:val="0"/>
              <w:jc w:val="center"/>
              <w:rPr>
                <w:rFonts w:ascii="Arial Narrow" w:hAnsi="Arial Narrow" w:cs="Tahoma"/>
                <w:sz w:val="18"/>
                <w:szCs w:val="18"/>
              </w:rPr>
            </w:pPr>
          </w:p>
          <w:p w14:paraId="6B2D551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34,01</w:t>
            </w:r>
          </w:p>
          <w:p w14:paraId="45258D26"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7,76</w:t>
            </w:r>
          </w:p>
          <w:p w14:paraId="4CA4BD2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4,98</w:t>
            </w:r>
          </w:p>
          <w:p w14:paraId="66F94C8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10,22</w:t>
            </w:r>
          </w:p>
          <w:p w14:paraId="04FA665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3,30</w:t>
            </w:r>
          </w:p>
          <w:p w14:paraId="1535A68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200,77</w:t>
            </w:r>
          </w:p>
          <w:p w14:paraId="46431B8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5,20</w:t>
            </w:r>
          </w:p>
          <w:p w14:paraId="17830B1E"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0,87</w:t>
            </w:r>
          </w:p>
          <w:p w14:paraId="194E3CEA"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2.341,48</w:t>
            </w:r>
          </w:p>
          <w:p w14:paraId="6983ADA1" w14:textId="77777777" w:rsidR="001C3FB8" w:rsidRDefault="001C3FB8">
            <w:pPr>
              <w:pStyle w:val="ListParagraph"/>
              <w:snapToGrid w:val="0"/>
              <w:ind w:left="0"/>
              <w:contextualSpacing w:val="0"/>
              <w:jc w:val="center"/>
              <w:rPr>
                <w:rFonts w:ascii="Arial Narrow" w:hAnsi="Arial Narrow" w:cs="Tahoma"/>
                <w:b/>
                <w:sz w:val="18"/>
                <w:szCs w:val="18"/>
              </w:rPr>
            </w:pPr>
          </w:p>
          <w:p w14:paraId="7BA8E468" w14:textId="77777777" w:rsidR="001C3FB8" w:rsidRDefault="001C3FB8">
            <w:pPr>
              <w:pStyle w:val="ListParagraph"/>
              <w:snapToGrid w:val="0"/>
              <w:ind w:left="0"/>
              <w:contextualSpacing w:val="0"/>
              <w:jc w:val="center"/>
              <w:rPr>
                <w:rFonts w:ascii="Arial Narrow" w:hAnsi="Arial Narrow" w:cs="Tahoma"/>
                <w:b/>
                <w:sz w:val="18"/>
                <w:szCs w:val="18"/>
              </w:rPr>
            </w:pPr>
          </w:p>
          <w:p w14:paraId="194F71B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781,76</w:t>
            </w:r>
          </w:p>
          <w:p w14:paraId="17C9CD0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1.180,94</w:t>
            </w:r>
          </w:p>
          <w:p w14:paraId="33CC2A3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170,63</w:t>
            </w:r>
          </w:p>
          <w:p w14:paraId="3A7C4630"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146,17</w:t>
            </w:r>
          </w:p>
          <w:p w14:paraId="4C9D80D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3,25</w:t>
            </w:r>
          </w:p>
          <w:p w14:paraId="5164BD6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8,89</w:t>
            </w:r>
          </w:p>
          <w:p w14:paraId="20C2F794"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1,00</w:t>
            </w:r>
          </w:p>
          <w:p w14:paraId="72A0B67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1,96</w:t>
            </w:r>
          </w:p>
          <w:p w14:paraId="1A84DAEF"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2.294,60</w:t>
            </w:r>
          </w:p>
          <w:p w14:paraId="75CFC548" w14:textId="77777777" w:rsidR="001C3FB8" w:rsidRDefault="001C3FB8">
            <w:pPr>
              <w:pStyle w:val="ListParagraph"/>
              <w:snapToGrid w:val="0"/>
              <w:ind w:left="0"/>
              <w:contextualSpacing w:val="0"/>
              <w:jc w:val="center"/>
              <w:rPr>
                <w:rFonts w:ascii="Arial Narrow" w:hAnsi="Arial Narrow" w:cs="Tahoma"/>
                <w:b/>
                <w:sz w:val="18"/>
                <w:szCs w:val="18"/>
              </w:rPr>
            </w:pPr>
          </w:p>
          <w:p w14:paraId="3ED05FC8"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4.636,09</w:t>
            </w:r>
          </w:p>
          <w:p w14:paraId="5AF7429D"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12.778,00</w:t>
            </w:r>
          </w:p>
          <w:p w14:paraId="5AC35B6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36,28</w:t>
            </w:r>
          </w:p>
        </w:tc>
        <w:tc>
          <w:tcPr>
            <w:tcW w:w="1125" w:type="dxa"/>
          </w:tcPr>
          <w:p w14:paraId="13963425" w14:textId="77777777" w:rsidR="001C3FB8" w:rsidRDefault="001C3FB8">
            <w:pPr>
              <w:pStyle w:val="ListParagraph"/>
              <w:snapToGrid w:val="0"/>
              <w:ind w:left="0"/>
              <w:contextualSpacing w:val="0"/>
              <w:jc w:val="center"/>
              <w:rPr>
                <w:rFonts w:ascii="Arial Narrow" w:hAnsi="Arial Narrow" w:cs="Tahoma"/>
                <w:sz w:val="18"/>
                <w:szCs w:val="18"/>
              </w:rPr>
            </w:pPr>
          </w:p>
          <w:p w14:paraId="045B2BFD"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4,61</w:t>
            </w:r>
          </w:p>
          <w:p w14:paraId="38B3336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1,32</w:t>
            </w:r>
          </w:p>
          <w:p w14:paraId="4DC7832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1,63</w:t>
            </w:r>
          </w:p>
          <w:p w14:paraId="79FF6AB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lastRenderedPageBreak/>
              <w:t>0,35</w:t>
            </w:r>
          </w:p>
          <w:p w14:paraId="56AE293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1,93</w:t>
            </w:r>
          </w:p>
          <w:p w14:paraId="726F7C3D" w14:textId="77777777" w:rsidR="001C3FB8" w:rsidRDefault="001C3FB8">
            <w:pPr>
              <w:pStyle w:val="ListParagraph"/>
              <w:snapToGrid w:val="0"/>
              <w:ind w:left="0"/>
              <w:contextualSpacing w:val="0"/>
              <w:jc w:val="center"/>
              <w:rPr>
                <w:rFonts w:ascii="Arial Narrow" w:hAnsi="Arial Narrow" w:cs="Tahoma"/>
                <w:sz w:val="18"/>
                <w:szCs w:val="18"/>
              </w:rPr>
            </w:pPr>
          </w:p>
          <w:p w14:paraId="39FE33E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0,28</w:t>
            </w:r>
          </w:p>
          <w:p w14:paraId="68194B8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6,12</w:t>
            </w:r>
          </w:p>
          <w:p w14:paraId="2D735F7F" w14:textId="77777777" w:rsidR="001C3FB8" w:rsidRDefault="001C3FB8">
            <w:pPr>
              <w:pStyle w:val="ListParagraph"/>
              <w:snapToGrid w:val="0"/>
              <w:ind w:left="0"/>
              <w:contextualSpacing w:val="0"/>
              <w:jc w:val="center"/>
              <w:rPr>
                <w:rFonts w:ascii="Arial Narrow" w:hAnsi="Arial Narrow" w:cs="Tahoma"/>
                <w:sz w:val="18"/>
                <w:szCs w:val="18"/>
              </w:rPr>
            </w:pPr>
          </w:p>
          <w:p w14:paraId="3E2362B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0,27</w:t>
            </w:r>
          </w:p>
          <w:p w14:paraId="6E8F605F"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0,06</w:t>
            </w:r>
          </w:p>
          <w:p w14:paraId="0D70FE7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0,04</w:t>
            </w:r>
          </w:p>
          <w:p w14:paraId="42DE1E7A"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0,08</w:t>
            </w:r>
          </w:p>
          <w:p w14:paraId="5E43F79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0,03</w:t>
            </w:r>
          </w:p>
          <w:p w14:paraId="707E9B2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1,57</w:t>
            </w:r>
          </w:p>
          <w:p w14:paraId="4412D03B"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0,04</w:t>
            </w:r>
          </w:p>
          <w:p w14:paraId="20CB2F9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0,01</w:t>
            </w:r>
          </w:p>
          <w:p w14:paraId="2DED8AA0"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18,32</w:t>
            </w:r>
          </w:p>
          <w:p w14:paraId="0CEBDCA4" w14:textId="77777777" w:rsidR="001C3FB8" w:rsidRDefault="001C3FB8">
            <w:pPr>
              <w:pStyle w:val="ListParagraph"/>
              <w:snapToGrid w:val="0"/>
              <w:ind w:left="0"/>
              <w:contextualSpacing w:val="0"/>
              <w:jc w:val="center"/>
              <w:rPr>
                <w:rFonts w:ascii="Arial Narrow" w:hAnsi="Arial Narrow" w:cs="Tahoma"/>
                <w:b/>
                <w:sz w:val="18"/>
                <w:szCs w:val="18"/>
              </w:rPr>
            </w:pPr>
          </w:p>
          <w:p w14:paraId="4F7C421D" w14:textId="77777777" w:rsidR="001C3FB8" w:rsidRDefault="001C3FB8">
            <w:pPr>
              <w:pStyle w:val="ListParagraph"/>
              <w:snapToGrid w:val="0"/>
              <w:ind w:left="0"/>
              <w:contextualSpacing w:val="0"/>
              <w:jc w:val="center"/>
              <w:rPr>
                <w:rFonts w:ascii="Arial Narrow" w:hAnsi="Arial Narrow" w:cs="Tahoma"/>
                <w:b/>
                <w:sz w:val="18"/>
                <w:szCs w:val="18"/>
              </w:rPr>
            </w:pPr>
          </w:p>
          <w:p w14:paraId="6D0137C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6,12</w:t>
            </w:r>
          </w:p>
          <w:p w14:paraId="62C51CE3"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9,24</w:t>
            </w:r>
          </w:p>
          <w:p w14:paraId="3EF223C8"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1,34</w:t>
            </w:r>
          </w:p>
          <w:p w14:paraId="6A537809"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1,14</w:t>
            </w:r>
          </w:p>
          <w:p w14:paraId="1F30DCF2"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0,03</w:t>
            </w:r>
          </w:p>
          <w:p w14:paraId="3098E411"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0,07</w:t>
            </w:r>
          </w:p>
          <w:p w14:paraId="747223D5"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0,01</w:t>
            </w:r>
          </w:p>
          <w:p w14:paraId="59D5A367" w14:textId="77777777" w:rsidR="001C3FB8" w:rsidRDefault="000C0BFC">
            <w:pPr>
              <w:pStyle w:val="ListParagraph"/>
              <w:snapToGrid w:val="0"/>
              <w:ind w:left="0"/>
              <w:contextualSpacing w:val="0"/>
              <w:jc w:val="center"/>
              <w:rPr>
                <w:rFonts w:ascii="Arial Narrow" w:hAnsi="Arial Narrow" w:cs="Tahoma"/>
                <w:sz w:val="18"/>
                <w:szCs w:val="18"/>
              </w:rPr>
            </w:pPr>
            <w:r>
              <w:rPr>
                <w:rFonts w:ascii="Arial Narrow" w:hAnsi="Arial Narrow" w:cs="Tahoma"/>
                <w:sz w:val="18"/>
                <w:szCs w:val="18"/>
              </w:rPr>
              <w:t>0,02</w:t>
            </w:r>
          </w:p>
          <w:p w14:paraId="73EA9E86" w14:textId="77777777" w:rsidR="001C3FB8" w:rsidRDefault="000C0BFC">
            <w:pPr>
              <w:pStyle w:val="ListParagraph"/>
              <w:snapToGrid w:val="0"/>
              <w:ind w:left="0"/>
              <w:contextualSpacing w:val="0"/>
              <w:jc w:val="center"/>
              <w:rPr>
                <w:rFonts w:ascii="Arial Narrow" w:hAnsi="Arial Narrow" w:cs="Tahoma"/>
                <w:b/>
                <w:sz w:val="18"/>
                <w:szCs w:val="18"/>
              </w:rPr>
            </w:pPr>
            <w:r>
              <w:rPr>
                <w:rFonts w:ascii="Arial Narrow" w:hAnsi="Arial Narrow" w:cs="Tahoma"/>
                <w:b/>
                <w:sz w:val="18"/>
                <w:szCs w:val="18"/>
              </w:rPr>
              <w:t>17,96</w:t>
            </w:r>
          </w:p>
        </w:tc>
      </w:tr>
    </w:tbl>
    <w:p w14:paraId="7C0116AB" w14:textId="77777777" w:rsidR="001C3FB8" w:rsidRDefault="001C3FB8">
      <w:pPr>
        <w:pStyle w:val="ListParagraph"/>
        <w:snapToGrid w:val="0"/>
        <w:ind w:left="0"/>
        <w:contextualSpacing w:val="0"/>
        <w:rPr>
          <w:rFonts w:ascii="Arial Narrow" w:hAnsi="Arial Narrow" w:cs="Tahoma"/>
          <w:b/>
        </w:rPr>
      </w:pPr>
    </w:p>
    <w:p w14:paraId="50CF9E8C" w14:textId="77777777" w:rsidR="001C3FB8" w:rsidRDefault="001C3FB8">
      <w:pPr>
        <w:spacing w:after="0" w:line="240" w:lineRule="auto"/>
        <w:jc w:val="both"/>
        <w:rPr>
          <w:rFonts w:ascii="Arial Narrow" w:hAnsi="Arial Narrow" w:cs="Arial"/>
          <w:b/>
          <w:bCs/>
          <w:sz w:val="24"/>
          <w:szCs w:val="24"/>
          <w:lang w:val="id-ID"/>
        </w:rPr>
      </w:pPr>
    </w:p>
    <w:p w14:paraId="48024796" w14:textId="77777777" w:rsidR="001C3FB8" w:rsidRDefault="000C0BFC">
      <w:pPr>
        <w:spacing w:after="0" w:line="240" w:lineRule="auto"/>
        <w:jc w:val="both"/>
        <w:rPr>
          <w:rFonts w:ascii="Arial Narrow" w:hAnsi="Arial Narrow" w:cs="Arial"/>
          <w:b/>
          <w:bCs/>
          <w:sz w:val="24"/>
          <w:szCs w:val="24"/>
          <w:lang w:val="fi-FI"/>
        </w:rPr>
      </w:pPr>
      <w:r>
        <w:rPr>
          <w:rFonts w:ascii="Arial Narrow" w:hAnsi="Arial Narrow" w:cs="Arial"/>
          <w:b/>
          <w:bCs/>
          <w:sz w:val="24"/>
          <w:szCs w:val="24"/>
          <w:lang w:val="id-ID"/>
        </w:rPr>
        <w:t>3.4.1.</w:t>
      </w:r>
      <w:r>
        <w:rPr>
          <w:rFonts w:ascii="Arial Narrow" w:hAnsi="Arial Narrow" w:cs="Arial"/>
          <w:b/>
          <w:bCs/>
          <w:sz w:val="24"/>
          <w:szCs w:val="24"/>
          <w:lang w:val="fi-FI"/>
        </w:rPr>
        <w:t>Analisis terhadap KLHS</w:t>
      </w:r>
    </w:p>
    <w:p w14:paraId="1A812075" w14:textId="77777777" w:rsidR="001C3FB8" w:rsidRDefault="000C0BFC">
      <w:pPr>
        <w:pStyle w:val="ListParagraph"/>
        <w:snapToGrid w:val="0"/>
        <w:ind w:left="0"/>
        <w:contextualSpacing w:val="0"/>
        <w:jc w:val="center"/>
        <w:rPr>
          <w:rFonts w:ascii="Arial Narrow" w:hAnsi="Arial Narrow" w:cs="Tahoma"/>
          <w:sz w:val="24"/>
          <w:szCs w:val="24"/>
        </w:rPr>
      </w:pPr>
      <w:bookmarkStart w:id="9" w:name="_Ref264990294"/>
      <w:bookmarkStart w:id="10" w:name="_Ref257111496"/>
      <w:proofErr w:type="spellStart"/>
      <w:r>
        <w:rPr>
          <w:rFonts w:ascii="Arial Narrow" w:hAnsi="Arial Narrow" w:cs="Tahoma"/>
          <w:sz w:val="24"/>
          <w:szCs w:val="24"/>
        </w:rPr>
        <w:t>Tabel</w:t>
      </w:r>
      <w:proofErr w:type="spellEnd"/>
      <w:r>
        <w:rPr>
          <w:rFonts w:ascii="Arial Narrow" w:hAnsi="Arial Narrow" w:cs="Tahoma"/>
          <w:sz w:val="24"/>
          <w:szCs w:val="24"/>
        </w:rPr>
        <w:t xml:space="preserve"> 3.5</w:t>
      </w:r>
    </w:p>
    <w:bookmarkEnd w:id="9"/>
    <w:bookmarkEnd w:id="10"/>
    <w:p w14:paraId="66C6EF9C" w14:textId="77777777" w:rsidR="001C3FB8" w:rsidRDefault="000C0BFC">
      <w:pPr>
        <w:snapToGrid w:val="0"/>
        <w:jc w:val="center"/>
        <w:rPr>
          <w:rFonts w:ascii="Arial Narrow" w:hAnsi="Arial Narrow" w:cs="Tahoma"/>
          <w:sz w:val="24"/>
          <w:szCs w:val="24"/>
        </w:rPr>
      </w:pPr>
      <w:r>
        <w:rPr>
          <w:rFonts w:ascii="Arial Narrow" w:hAnsi="Arial Narrow" w:cs="Tahoma"/>
          <w:sz w:val="24"/>
          <w:szCs w:val="24"/>
          <w:lang w:val="id-ID"/>
        </w:rPr>
        <w:t xml:space="preserve">Hasil Analisis terhadap </w:t>
      </w:r>
      <w:r>
        <w:rPr>
          <w:rFonts w:ascii="Arial Narrow" w:hAnsi="Arial Narrow" w:cs="Tahoma"/>
          <w:sz w:val="24"/>
          <w:szCs w:val="24"/>
        </w:rPr>
        <w:t>D</w:t>
      </w:r>
      <w:r>
        <w:rPr>
          <w:rFonts w:ascii="Arial Narrow" w:hAnsi="Arial Narrow" w:cs="Tahoma"/>
          <w:sz w:val="24"/>
          <w:szCs w:val="24"/>
          <w:lang w:val="id-ID"/>
        </w:rPr>
        <w:t>okumen KLHS</w:t>
      </w:r>
      <w:r>
        <w:rPr>
          <w:rFonts w:ascii="Arial Narrow" w:hAnsi="Arial Narrow" w:cs="Tahoma"/>
          <w:sz w:val="24"/>
          <w:szCs w:val="24"/>
        </w:rPr>
        <w:t xml:space="preserve"> DLHK Kota Denpasar</w:t>
      </w:r>
    </w:p>
    <w:p w14:paraId="78E31BF8" w14:textId="77777777" w:rsidR="001C3FB8" w:rsidRDefault="001C3FB8">
      <w:pPr>
        <w:snapToGrid w:val="0"/>
        <w:rPr>
          <w:rFonts w:ascii="Arial Narrow" w:hAnsi="Arial Narrow" w:cs="Tahoma"/>
          <w:sz w:val="24"/>
          <w:szCs w:val="24"/>
          <w:lang w:val="id-ID"/>
        </w:rPr>
      </w:pPr>
    </w:p>
    <w:tbl>
      <w:tblPr>
        <w:tblW w:w="978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2198"/>
        <w:gridCol w:w="1984"/>
        <w:gridCol w:w="2268"/>
        <w:gridCol w:w="2871"/>
      </w:tblGrid>
      <w:tr w:rsidR="001C3FB8" w14:paraId="0FEA6C6E" w14:textId="77777777">
        <w:trPr>
          <w:tblHeader/>
          <w:jc w:val="right"/>
        </w:trPr>
        <w:tc>
          <w:tcPr>
            <w:tcW w:w="462" w:type="dxa"/>
            <w:vMerge w:val="restart"/>
            <w:shd w:val="clear" w:color="auto" w:fill="F2F2F2"/>
            <w:vAlign w:val="center"/>
          </w:tcPr>
          <w:p w14:paraId="3BB4F34D" w14:textId="77777777" w:rsidR="001C3FB8" w:rsidRDefault="000C0BFC">
            <w:pPr>
              <w:snapToGrid w:val="0"/>
              <w:jc w:val="center"/>
              <w:rPr>
                <w:rFonts w:ascii="Arial Narrow" w:hAnsi="Arial Narrow" w:cs="Tahoma"/>
                <w:b/>
                <w:sz w:val="18"/>
                <w:szCs w:val="18"/>
                <w:lang w:val="id-ID"/>
              </w:rPr>
            </w:pPr>
            <w:r>
              <w:rPr>
                <w:rFonts w:ascii="Arial Narrow" w:hAnsi="Arial Narrow" w:cs="Tahoma"/>
                <w:b/>
                <w:sz w:val="18"/>
                <w:szCs w:val="18"/>
                <w:lang w:val="id-ID"/>
              </w:rPr>
              <w:t>No</w:t>
            </w:r>
          </w:p>
        </w:tc>
        <w:tc>
          <w:tcPr>
            <w:tcW w:w="2198" w:type="dxa"/>
            <w:vMerge w:val="restart"/>
            <w:shd w:val="clear" w:color="auto" w:fill="F2F2F2"/>
          </w:tcPr>
          <w:p w14:paraId="27E6B4B4" w14:textId="77777777" w:rsidR="001C3FB8" w:rsidRDefault="000C0BFC">
            <w:pPr>
              <w:snapToGrid w:val="0"/>
              <w:jc w:val="center"/>
              <w:rPr>
                <w:rFonts w:ascii="Arial Narrow" w:hAnsi="Arial Narrow" w:cs="Tahoma"/>
                <w:b/>
                <w:sz w:val="18"/>
                <w:szCs w:val="18"/>
              </w:rPr>
            </w:pPr>
            <w:r>
              <w:rPr>
                <w:rFonts w:ascii="Arial Narrow" w:hAnsi="Arial Narrow" w:cs="Tahoma"/>
                <w:b/>
                <w:sz w:val="18"/>
                <w:szCs w:val="18"/>
              </w:rPr>
              <w:t xml:space="preserve">Hasil KLHS </w:t>
            </w:r>
            <w:proofErr w:type="spellStart"/>
            <w:r>
              <w:rPr>
                <w:rFonts w:ascii="Arial Narrow" w:hAnsi="Arial Narrow" w:cs="Tahoma"/>
                <w:b/>
                <w:sz w:val="18"/>
                <w:szCs w:val="18"/>
              </w:rPr>
              <w:t>terkait</w:t>
            </w:r>
            <w:proofErr w:type="spellEnd"/>
            <w:r>
              <w:rPr>
                <w:rFonts w:ascii="Arial Narrow" w:hAnsi="Arial Narrow" w:cs="Tahoma"/>
                <w:b/>
                <w:sz w:val="18"/>
                <w:szCs w:val="18"/>
              </w:rPr>
              <w:t xml:space="preserve"> </w:t>
            </w:r>
            <w:proofErr w:type="spellStart"/>
            <w:r>
              <w:rPr>
                <w:rFonts w:ascii="Arial Narrow" w:hAnsi="Arial Narrow" w:cs="Tahoma"/>
                <w:b/>
                <w:sz w:val="18"/>
                <w:szCs w:val="18"/>
              </w:rPr>
              <w:t>tugas</w:t>
            </w:r>
            <w:proofErr w:type="spellEnd"/>
            <w:r>
              <w:rPr>
                <w:rFonts w:ascii="Arial Narrow" w:hAnsi="Arial Narrow" w:cs="Tahoma"/>
                <w:b/>
                <w:sz w:val="18"/>
                <w:szCs w:val="18"/>
              </w:rPr>
              <w:t xml:space="preserve"> dan </w:t>
            </w:r>
            <w:proofErr w:type="spellStart"/>
            <w:r>
              <w:rPr>
                <w:rFonts w:ascii="Arial Narrow" w:hAnsi="Arial Narrow" w:cs="Tahoma"/>
                <w:b/>
                <w:sz w:val="18"/>
                <w:szCs w:val="18"/>
              </w:rPr>
              <w:t>fungsi</w:t>
            </w:r>
            <w:proofErr w:type="spellEnd"/>
            <w:r>
              <w:rPr>
                <w:rFonts w:ascii="Arial Narrow" w:hAnsi="Arial Narrow" w:cs="Tahoma"/>
                <w:b/>
                <w:sz w:val="18"/>
                <w:szCs w:val="18"/>
              </w:rPr>
              <w:t xml:space="preserve"> PD</w:t>
            </w:r>
          </w:p>
        </w:tc>
        <w:tc>
          <w:tcPr>
            <w:tcW w:w="1984" w:type="dxa"/>
            <w:vMerge w:val="restart"/>
            <w:shd w:val="clear" w:color="auto" w:fill="F2F2F2"/>
          </w:tcPr>
          <w:p w14:paraId="58AF2E2A" w14:textId="77777777" w:rsidR="001C3FB8" w:rsidRDefault="000C0BFC">
            <w:pPr>
              <w:snapToGrid w:val="0"/>
              <w:jc w:val="center"/>
              <w:rPr>
                <w:rFonts w:ascii="Arial Narrow" w:hAnsi="Arial Narrow" w:cs="Tahoma"/>
                <w:b/>
                <w:sz w:val="18"/>
                <w:szCs w:val="18"/>
              </w:rPr>
            </w:pPr>
            <w:proofErr w:type="spellStart"/>
            <w:r>
              <w:rPr>
                <w:rFonts w:ascii="Arial Narrow" w:hAnsi="Arial Narrow" w:cs="Tahoma"/>
                <w:b/>
                <w:sz w:val="18"/>
                <w:szCs w:val="18"/>
              </w:rPr>
              <w:t>Permasalahan</w:t>
            </w:r>
            <w:proofErr w:type="spellEnd"/>
            <w:r>
              <w:rPr>
                <w:rFonts w:ascii="Arial Narrow" w:hAnsi="Arial Narrow" w:cs="Tahoma"/>
                <w:b/>
                <w:sz w:val="18"/>
                <w:szCs w:val="18"/>
              </w:rPr>
              <w:t xml:space="preserve"> </w:t>
            </w:r>
            <w:proofErr w:type="spellStart"/>
            <w:r>
              <w:rPr>
                <w:rFonts w:ascii="Arial Narrow" w:hAnsi="Arial Narrow" w:cs="Tahoma"/>
                <w:b/>
                <w:sz w:val="18"/>
                <w:szCs w:val="18"/>
              </w:rPr>
              <w:t>pelayanan</w:t>
            </w:r>
            <w:proofErr w:type="spellEnd"/>
            <w:r>
              <w:rPr>
                <w:rFonts w:ascii="Arial Narrow" w:hAnsi="Arial Narrow" w:cs="Tahoma"/>
                <w:b/>
                <w:sz w:val="18"/>
                <w:szCs w:val="18"/>
              </w:rPr>
              <w:t xml:space="preserve"> PD</w:t>
            </w:r>
          </w:p>
        </w:tc>
        <w:tc>
          <w:tcPr>
            <w:tcW w:w="5139" w:type="dxa"/>
            <w:gridSpan w:val="2"/>
            <w:shd w:val="clear" w:color="auto" w:fill="F2F2F2"/>
          </w:tcPr>
          <w:p w14:paraId="538AD3C1" w14:textId="77777777" w:rsidR="001C3FB8" w:rsidRDefault="000C0BFC">
            <w:pPr>
              <w:snapToGrid w:val="0"/>
              <w:jc w:val="center"/>
              <w:rPr>
                <w:rFonts w:ascii="Arial Narrow" w:hAnsi="Arial Narrow" w:cs="Tahoma"/>
                <w:b/>
                <w:sz w:val="18"/>
                <w:szCs w:val="18"/>
              </w:rPr>
            </w:pPr>
            <w:proofErr w:type="spellStart"/>
            <w:r>
              <w:rPr>
                <w:rFonts w:ascii="Arial Narrow" w:hAnsi="Arial Narrow" w:cs="Tahoma"/>
                <w:b/>
                <w:sz w:val="18"/>
                <w:szCs w:val="18"/>
              </w:rPr>
              <w:t>Sebagai</w:t>
            </w:r>
            <w:proofErr w:type="spellEnd"/>
            <w:r>
              <w:rPr>
                <w:rFonts w:ascii="Arial Narrow" w:hAnsi="Arial Narrow" w:cs="Tahoma"/>
                <w:b/>
                <w:sz w:val="18"/>
                <w:szCs w:val="18"/>
              </w:rPr>
              <w:t xml:space="preserve"> </w:t>
            </w:r>
            <w:proofErr w:type="spellStart"/>
            <w:r>
              <w:rPr>
                <w:rFonts w:ascii="Arial Narrow" w:hAnsi="Arial Narrow" w:cs="Tahoma"/>
                <w:b/>
                <w:sz w:val="18"/>
                <w:szCs w:val="18"/>
              </w:rPr>
              <w:t>Faktor</w:t>
            </w:r>
            <w:proofErr w:type="spellEnd"/>
          </w:p>
        </w:tc>
      </w:tr>
      <w:tr w:rsidR="001C3FB8" w14:paraId="4DB9F4C1" w14:textId="77777777">
        <w:trPr>
          <w:tblHeader/>
          <w:jc w:val="right"/>
        </w:trPr>
        <w:tc>
          <w:tcPr>
            <w:tcW w:w="462" w:type="dxa"/>
            <w:vMerge/>
            <w:shd w:val="clear" w:color="auto" w:fill="F2F2F2"/>
          </w:tcPr>
          <w:p w14:paraId="2F4E7F38" w14:textId="77777777" w:rsidR="001C3FB8" w:rsidRDefault="001C3FB8">
            <w:pPr>
              <w:snapToGrid w:val="0"/>
              <w:jc w:val="center"/>
              <w:rPr>
                <w:rFonts w:ascii="Arial Narrow" w:hAnsi="Arial Narrow" w:cs="Tahoma"/>
                <w:b/>
                <w:sz w:val="18"/>
                <w:szCs w:val="18"/>
                <w:lang w:val="id-ID"/>
              </w:rPr>
            </w:pPr>
          </w:p>
        </w:tc>
        <w:tc>
          <w:tcPr>
            <w:tcW w:w="2198" w:type="dxa"/>
            <w:vMerge/>
            <w:shd w:val="clear" w:color="auto" w:fill="F2F2F2"/>
          </w:tcPr>
          <w:p w14:paraId="71735737" w14:textId="77777777" w:rsidR="001C3FB8" w:rsidRDefault="001C3FB8">
            <w:pPr>
              <w:snapToGrid w:val="0"/>
              <w:jc w:val="center"/>
              <w:rPr>
                <w:rFonts w:ascii="Arial Narrow" w:hAnsi="Arial Narrow" w:cs="Tahoma"/>
                <w:b/>
                <w:sz w:val="18"/>
                <w:szCs w:val="18"/>
                <w:lang w:val="id-ID"/>
              </w:rPr>
            </w:pPr>
          </w:p>
        </w:tc>
        <w:tc>
          <w:tcPr>
            <w:tcW w:w="1984" w:type="dxa"/>
            <w:vMerge/>
            <w:shd w:val="clear" w:color="auto" w:fill="F2F2F2"/>
          </w:tcPr>
          <w:p w14:paraId="70E5CAF2" w14:textId="77777777" w:rsidR="001C3FB8" w:rsidRDefault="001C3FB8">
            <w:pPr>
              <w:snapToGrid w:val="0"/>
              <w:jc w:val="center"/>
              <w:rPr>
                <w:rFonts w:ascii="Arial Narrow" w:hAnsi="Arial Narrow" w:cs="Tahoma"/>
                <w:b/>
                <w:sz w:val="18"/>
                <w:szCs w:val="18"/>
                <w:lang w:val="id-ID"/>
              </w:rPr>
            </w:pPr>
          </w:p>
        </w:tc>
        <w:tc>
          <w:tcPr>
            <w:tcW w:w="2268" w:type="dxa"/>
            <w:shd w:val="clear" w:color="auto" w:fill="F2F2F2"/>
          </w:tcPr>
          <w:p w14:paraId="3AA78A65" w14:textId="77777777" w:rsidR="001C3FB8" w:rsidRDefault="000C0BFC">
            <w:pPr>
              <w:snapToGrid w:val="0"/>
              <w:jc w:val="center"/>
              <w:rPr>
                <w:rFonts w:ascii="Arial Narrow" w:hAnsi="Arial Narrow" w:cs="Tahoma"/>
                <w:b/>
                <w:sz w:val="18"/>
                <w:szCs w:val="18"/>
              </w:rPr>
            </w:pPr>
            <w:proofErr w:type="spellStart"/>
            <w:r>
              <w:rPr>
                <w:rFonts w:ascii="Arial Narrow" w:hAnsi="Arial Narrow" w:cs="Tahoma"/>
                <w:b/>
                <w:sz w:val="18"/>
                <w:szCs w:val="18"/>
              </w:rPr>
              <w:t>Penghambat</w:t>
            </w:r>
            <w:proofErr w:type="spellEnd"/>
          </w:p>
        </w:tc>
        <w:tc>
          <w:tcPr>
            <w:tcW w:w="2871" w:type="dxa"/>
            <w:shd w:val="clear" w:color="auto" w:fill="F2F2F2"/>
          </w:tcPr>
          <w:p w14:paraId="48750E7F" w14:textId="77777777" w:rsidR="001C3FB8" w:rsidRDefault="000C0BFC">
            <w:pPr>
              <w:snapToGrid w:val="0"/>
              <w:jc w:val="center"/>
              <w:rPr>
                <w:rFonts w:ascii="Arial Narrow" w:hAnsi="Arial Narrow" w:cs="Tahoma"/>
                <w:b/>
                <w:sz w:val="18"/>
                <w:szCs w:val="18"/>
              </w:rPr>
            </w:pPr>
            <w:proofErr w:type="spellStart"/>
            <w:r>
              <w:rPr>
                <w:rFonts w:ascii="Arial Narrow" w:hAnsi="Arial Narrow" w:cs="Tahoma"/>
                <w:b/>
                <w:sz w:val="18"/>
                <w:szCs w:val="18"/>
              </w:rPr>
              <w:t>Pendorong</w:t>
            </w:r>
            <w:proofErr w:type="spellEnd"/>
          </w:p>
        </w:tc>
      </w:tr>
      <w:tr w:rsidR="001C3FB8" w14:paraId="4375B96C" w14:textId="77777777">
        <w:trPr>
          <w:trHeight w:val="425"/>
          <w:tblHeader/>
          <w:jc w:val="right"/>
        </w:trPr>
        <w:tc>
          <w:tcPr>
            <w:tcW w:w="462" w:type="dxa"/>
            <w:shd w:val="clear" w:color="auto" w:fill="F2F2F2"/>
            <w:vAlign w:val="center"/>
          </w:tcPr>
          <w:p w14:paraId="71EF690D"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(1)</w:t>
            </w:r>
          </w:p>
        </w:tc>
        <w:tc>
          <w:tcPr>
            <w:tcW w:w="2198" w:type="dxa"/>
            <w:shd w:val="clear" w:color="auto" w:fill="F2F2F2"/>
            <w:vAlign w:val="center"/>
          </w:tcPr>
          <w:p w14:paraId="089E08DE"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(2)</w:t>
            </w:r>
          </w:p>
        </w:tc>
        <w:tc>
          <w:tcPr>
            <w:tcW w:w="1984" w:type="dxa"/>
            <w:shd w:val="clear" w:color="auto" w:fill="F2F2F2"/>
            <w:vAlign w:val="center"/>
          </w:tcPr>
          <w:p w14:paraId="31C6EAEA"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(3)</w:t>
            </w:r>
          </w:p>
        </w:tc>
        <w:tc>
          <w:tcPr>
            <w:tcW w:w="2268" w:type="dxa"/>
            <w:shd w:val="clear" w:color="auto" w:fill="F2F2F2"/>
            <w:vAlign w:val="center"/>
          </w:tcPr>
          <w:p w14:paraId="372EEAAD"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(4)</w:t>
            </w:r>
          </w:p>
        </w:tc>
        <w:tc>
          <w:tcPr>
            <w:tcW w:w="2871" w:type="dxa"/>
            <w:shd w:val="clear" w:color="auto" w:fill="F2F2F2"/>
            <w:vAlign w:val="center"/>
          </w:tcPr>
          <w:p w14:paraId="1DEDB642"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(5)</w:t>
            </w:r>
          </w:p>
        </w:tc>
      </w:tr>
      <w:tr w:rsidR="001C3FB8" w14:paraId="164FC8C3" w14:textId="77777777">
        <w:trPr>
          <w:trHeight w:val="721"/>
          <w:jc w:val="right"/>
        </w:trPr>
        <w:tc>
          <w:tcPr>
            <w:tcW w:w="462" w:type="dxa"/>
            <w:shd w:val="clear" w:color="auto" w:fill="auto"/>
            <w:tcMar>
              <w:top w:w="57" w:type="dxa"/>
              <w:bottom w:w="57" w:type="dxa"/>
            </w:tcMar>
          </w:tcPr>
          <w:p w14:paraId="16574DF6" w14:textId="77777777" w:rsidR="001C3FB8" w:rsidRDefault="000C0BFC">
            <w:pPr>
              <w:snapToGrid w:val="0"/>
              <w:rPr>
                <w:rFonts w:ascii="Arial Narrow" w:hAnsi="Arial Narrow" w:cs="Tahoma"/>
                <w:sz w:val="18"/>
                <w:szCs w:val="18"/>
                <w:lang w:val="id-ID"/>
              </w:rPr>
            </w:pPr>
            <w:r>
              <w:rPr>
                <w:rFonts w:ascii="Arial Narrow" w:hAnsi="Arial Narrow" w:cs="Tahoma"/>
                <w:sz w:val="18"/>
                <w:szCs w:val="18"/>
                <w:lang w:val="id-ID"/>
              </w:rPr>
              <w:t>1.</w:t>
            </w:r>
          </w:p>
        </w:tc>
        <w:tc>
          <w:tcPr>
            <w:tcW w:w="2198" w:type="dxa"/>
            <w:shd w:val="clear" w:color="auto" w:fill="auto"/>
            <w:tcMar>
              <w:top w:w="57" w:type="dxa"/>
              <w:bottom w:w="57" w:type="dxa"/>
            </w:tcMar>
          </w:tcPr>
          <w:p w14:paraId="2E569529"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Pencemaran</w:t>
            </w:r>
            <w:proofErr w:type="spellEnd"/>
            <w:r>
              <w:rPr>
                <w:rFonts w:ascii="Arial Narrow" w:hAnsi="Arial Narrow" w:cs="Tahoma"/>
                <w:sz w:val="18"/>
                <w:szCs w:val="18"/>
              </w:rPr>
              <w:t xml:space="preserve"> air </w:t>
            </w:r>
            <w:proofErr w:type="spellStart"/>
            <w:r>
              <w:rPr>
                <w:rFonts w:ascii="Arial Narrow" w:hAnsi="Arial Narrow" w:cs="Tahoma"/>
                <w:sz w:val="18"/>
                <w:szCs w:val="18"/>
              </w:rPr>
              <w:t>sungai</w:t>
            </w:r>
            <w:proofErr w:type="spellEnd"/>
          </w:p>
        </w:tc>
        <w:tc>
          <w:tcPr>
            <w:tcW w:w="1984" w:type="dxa"/>
            <w:shd w:val="clear" w:color="auto" w:fill="auto"/>
          </w:tcPr>
          <w:p w14:paraId="4AA5019D"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Pengelolaan</w:t>
            </w:r>
            <w:proofErr w:type="spellEnd"/>
            <w:r>
              <w:rPr>
                <w:rFonts w:ascii="Arial Narrow" w:hAnsi="Arial Narrow" w:cs="Tahoma"/>
                <w:sz w:val="18"/>
                <w:szCs w:val="18"/>
              </w:rPr>
              <w:t xml:space="preserve"> air </w:t>
            </w:r>
            <w:proofErr w:type="spellStart"/>
            <w:r>
              <w:rPr>
                <w:rFonts w:ascii="Arial Narrow" w:hAnsi="Arial Narrow" w:cs="Tahoma"/>
                <w:sz w:val="18"/>
                <w:szCs w:val="18"/>
              </w:rPr>
              <w:t>limbah</w:t>
            </w:r>
            <w:proofErr w:type="spellEnd"/>
            <w:r>
              <w:rPr>
                <w:rFonts w:ascii="Arial Narrow" w:hAnsi="Arial Narrow" w:cs="Tahoma"/>
                <w:sz w:val="18"/>
                <w:szCs w:val="18"/>
              </w:rPr>
              <w:t xml:space="preserve"> yang </w:t>
            </w:r>
            <w:proofErr w:type="spellStart"/>
            <w:r>
              <w:rPr>
                <w:rFonts w:ascii="Arial Narrow" w:hAnsi="Arial Narrow" w:cs="Tahoma"/>
                <w:sz w:val="18"/>
                <w:szCs w:val="18"/>
              </w:rPr>
              <w:t>kurang</w:t>
            </w:r>
            <w:proofErr w:type="spellEnd"/>
            <w:r>
              <w:rPr>
                <w:rFonts w:ascii="Arial Narrow" w:hAnsi="Arial Narrow" w:cs="Tahoma"/>
                <w:sz w:val="18"/>
                <w:szCs w:val="18"/>
              </w:rPr>
              <w:t xml:space="preserve"> </w:t>
            </w:r>
            <w:proofErr w:type="spellStart"/>
            <w:r>
              <w:rPr>
                <w:rFonts w:ascii="Arial Narrow" w:hAnsi="Arial Narrow" w:cs="Tahoma"/>
                <w:sz w:val="18"/>
                <w:szCs w:val="18"/>
              </w:rPr>
              <w:t>memadai</w:t>
            </w:r>
            <w:proofErr w:type="spellEnd"/>
            <w:r>
              <w:rPr>
                <w:rFonts w:ascii="Arial Narrow" w:hAnsi="Arial Narrow" w:cs="Tahoma"/>
                <w:sz w:val="18"/>
                <w:szCs w:val="18"/>
              </w:rPr>
              <w:t xml:space="preserve">, </w:t>
            </w:r>
            <w:proofErr w:type="spellStart"/>
            <w:r>
              <w:rPr>
                <w:rFonts w:ascii="Arial Narrow" w:hAnsi="Arial Narrow" w:cs="Tahoma"/>
                <w:sz w:val="18"/>
                <w:szCs w:val="18"/>
              </w:rPr>
              <w:t>pengelolaan</w:t>
            </w:r>
            <w:proofErr w:type="spellEnd"/>
            <w:r>
              <w:rPr>
                <w:rFonts w:ascii="Arial Narrow" w:hAnsi="Arial Narrow" w:cs="Tahoma"/>
                <w:sz w:val="18"/>
                <w:szCs w:val="18"/>
              </w:rPr>
              <w:t xml:space="preserve"> </w:t>
            </w:r>
            <w:proofErr w:type="spellStart"/>
            <w:r>
              <w:rPr>
                <w:rFonts w:ascii="Arial Narrow" w:hAnsi="Arial Narrow" w:cs="Tahoma"/>
                <w:sz w:val="18"/>
                <w:szCs w:val="18"/>
              </w:rPr>
              <w:t>sampah</w:t>
            </w:r>
            <w:proofErr w:type="spellEnd"/>
            <w:r>
              <w:rPr>
                <w:rFonts w:ascii="Arial Narrow" w:hAnsi="Arial Narrow" w:cs="Tahoma"/>
                <w:sz w:val="18"/>
                <w:szCs w:val="18"/>
              </w:rPr>
              <w:t xml:space="preserve"> yang </w:t>
            </w:r>
            <w:proofErr w:type="spellStart"/>
            <w:r>
              <w:rPr>
                <w:rFonts w:ascii="Arial Narrow" w:hAnsi="Arial Narrow" w:cs="Tahoma"/>
                <w:sz w:val="18"/>
                <w:szCs w:val="18"/>
              </w:rPr>
              <w:t>kurang</w:t>
            </w:r>
            <w:proofErr w:type="spellEnd"/>
            <w:r>
              <w:rPr>
                <w:rFonts w:ascii="Arial Narrow" w:hAnsi="Arial Narrow" w:cs="Tahoma"/>
                <w:sz w:val="18"/>
                <w:szCs w:val="18"/>
              </w:rPr>
              <w:t xml:space="preserve"> </w:t>
            </w:r>
            <w:proofErr w:type="spellStart"/>
            <w:r>
              <w:rPr>
                <w:rFonts w:ascii="Arial Narrow" w:hAnsi="Arial Narrow" w:cs="Tahoma"/>
                <w:sz w:val="18"/>
                <w:szCs w:val="18"/>
              </w:rPr>
              <w:t>baik</w:t>
            </w:r>
            <w:proofErr w:type="spellEnd"/>
            <w:r>
              <w:rPr>
                <w:rFonts w:ascii="Arial Narrow" w:hAnsi="Arial Narrow" w:cs="Tahoma"/>
                <w:sz w:val="18"/>
                <w:szCs w:val="18"/>
              </w:rPr>
              <w:t xml:space="preserve">, </w:t>
            </w:r>
            <w:proofErr w:type="spellStart"/>
            <w:r>
              <w:rPr>
                <w:rFonts w:ascii="Arial Narrow" w:hAnsi="Arial Narrow" w:cs="Tahoma"/>
                <w:sz w:val="18"/>
                <w:szCs w:val="18"/>
              </w:rPr>
              <w:t>alih</w:t>
            </w:r>
            <w:proofErr w:type="spellEnd"/>
            <w:r>
              <w:rPr>
                <w:rFonts w:ascii="Arial Narrow" w:hAnsi="Arial Narrow" w:cs="Tahoma"/>
                <w:sz w:val="18"/>
                <w:szCs w:val="18"/>
              </w:rPr>
              <w:t xml:space="preserve"> </w:t>
            </w:r>
            <w:proofErr w:type="spellStart"/>
            <w:r>
              <w:rPr>
                <w:rFonts w:ascii="Arial Narrow" w:hAnsi="Arial Narrow" w:cs="Tahoma"/>
                <w:sz w:val="18"/>
                <w:szCs w:val="18"/>
              </w:rPr>
              <w:t>fungsi</w:t>
            </w:r>
            <w:proofErr w:type="spellEnd"/>
            <w:r>
              <w:rPr>
                <w:rFonts w:ascii="Arial Narrow" w:hAnsi="Arial Narrow" w:cs="Tahoma"/>
                <w:sz w:val="18"/>
                <w:szCs w:val="18"/>
              </w:rPr>
              <w:t xml:space="preserve"> </w:t>
            </w:r>
            <w:proofErr w:type="spellStart"/>
            <w:r>
              <w:rPr>
                <w:rFonts w:ascii="Arial Narrow" w:hAnsi="Arial Narrow" w:cs="Tahoma"/>
                <w:sz w:val="18"/>
                <w:szCs w:val="18"/>
              </w:rPr>
              <w:t>lahan</w:t>
            </w:r>
            <w:proofErr w:type="spellEnd"/>
            <w:r>
              <w:rPr>
                <w:rFonts w:ascii="Arial Narrow" w:hAnsi="Arial Narrow" w:cs="Tahoma"/>
                <w:sz w:val="18"/>
                <w:szCs w:val="18"/>
              </w:rPr>
              <w:t xml:space="preserve"> </w:t>
            </w:r>
            <w:proofErr w:type="spellStart"/>
            <w:r>
              <w:rPr>
                <w:rFonts w:ascii="Arial Narrow" w:hAnsi="Arial Narrow" w:cs="Tahoma"/>
                <w:sz w:val="18"/>
                <w:szCs w:val="18"/>
              </w:rPr>
              <w:t>resapan</w:t>
            </w:r>
            <w:proofErr w:type="spellEnd"/>
            <w:r>
              <w:rPr>
                <w:rFonts w:ascii="Arial Narrow" w:hAnsi="Arial Narrow" w:cs="Tahoma"/>
                <w:sz w:val="18"/>
                <w:szCs w:val="18"/>
              </w:rPr>
              <w:t xml:space="preserve"> air yang </w:t>
            </w:r>
            <w:proofErr w:type="spellStart"/>
            <w:r>
              <w:rPr>
                <w:rFonts w:ascii="Arial Narrow" w:hAnsi="Arial Narrow" w:cs="Tahoma"/>
                <w:sz w:val="18"/>
                <w:szCs w:val="18"/>
              </w:rPr>
              <w:t>tidak</w:t>
            </w:r>
            <w:proofErr w:type="spellEnd"/>
            <w:r>
              <w:rPr>
                <w:rFonts w:ascii="Arial Narrow" w:hAnsi="Arial Narrow" w:cs="Tahoma"/>
                <w:sz w:val="18"/>
                <w:szCs w:val="18"/>
              </w:rPr>
              <w:t xml:space="preserve"> </w:t>
            </w:r>
            <w:proofErr w:type="spellStart"/>
            <w:r>
              <w:rPr>
                <w:rFonts w:ascii="Arial Narrow" w:hAnsi="Arial Narrow" w:cs="Tahoma"/>
                <w:sz w:val="18"/>
                <w:szCs w:val="18"/>
              </w:rPr>
              <w:t>terawasi</w:t>
            </w:r>
            <w:proofErr w:type="spellEnd"/>
            <w:r>
              <w:rPr>
                <w:rFonts w:ascii="Arial Narrow" w:hAnsi="Arial Narrow" w:cs="Tahoma"/>
                <w:sz w:val="18"/>
                <w:szCs w:val="18"/>
              </w:rPr>
              <w:t xml:space="preserve"> </w:t>
            </w:r>
            <w:proofErr w:type="spellStart"/>
            <w:r>
              <w:rPr>
                <w:rFonts w:ascii="Arial Narrow" w:hAnsi="Arial Narrow" w:cs="Tahoma"/>
                <w:sz w:val="18"/>
                <w:szCs w:val="18"/>
              </w:rPr>
              <w:t>dengan</w:t>
            </w:r>
            <w:proofErr w:type="spellEnd"/>
            <w:r>
              <w:rPr>
                <w:rFonts w:ascii="Arial Narrow" w:hAnsi="Arial Narrow" w:cs="Tahoma"/>
                <w:sz w:val="18"/>
                <w:szCs w:val="18"/>
              </w:rPr>
              <w:t xml:space="preserve"> </w:t>
            </w:r>
            <w:proofErr w:type="spellStart"/>
            <w:r>
              <w:rPr>
                <w:rFonts w:ascii="Arial Narrow" w:hAnsi="Arial Narrow" w:cs="Tahoma"/>
                <w:sz w:val="18"/>
                <w:szCs w:val="18"/>
              </w:rPr>
              <w:t>menyeluruh</w:t>
            </w:r>
            <w:proofErr w:type="spellEnd"/>
            <w:r>
              <w:rPr>
                <w:rFonts w:ascii="Arial Narrow" w:hAnsi="Arial Narrow" w:cs="Tahoma"/>
                <w:sz w:val="18"/>
                <w:szCs w:val="18"/>
              </w:rPr>
              <w:t xml:space="preserve">, </w:t>
            </w:r>
            <w:proofErr w:type="spellStart"/>
            <w:r>
              <w:rPr>
                <w:rFonts w:ascii="Arial Narrow" w:hAnsi="Arial Narrow" w:cs="Tahoma"/>
                <w:sz w:val="18"/>
                <w:szCs w:val="18"/>
              </w:rPr>
              <w:t>penanganan</w:t>
            </w:r>
            <w:proofErr w:type="spellEnd"/>
            <w:r>
              <w:rPr>
                <w:rFonts w:ascii="Arial Narrow" w:hAnsi="Arial Narrow" w:cs="Tahoma"/>
                <w:sz w:val="18"/>
                <w:szCs w:val="18"/>
              </w:rPr>
              <w:t xml:space="preserve"> </w:t>
            </w:r>
            <w:proofErr w:type="spellStart"/>
            <w:r>
              <w:rPr>
                <w:rFonts w:ascii="Arial Narrow" w:hAnsi="Arial Narrow" w:cs="Tahoma"/>
                <w:sz w:val="18"/>
                <w:szCs w:val="18"/>
              </w:rPr>
              <w:t>kerusakan</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belum</w:t>
            </w:r>
            <w:proofErr w:type="spellEnd"/>
            <w:r>
              <w:rPr>
                <w:rFonts w:ascii="Arial Narrow" w:hAnsi="Arial Narrow" w:cs="Tahoma"/>
                <w:sz w:val="18"/>
                <w:szCs w:val="18"/>
              </w:rPr>
              <w:t xml:space="preserve"> </w:t>
            </w:r>
            <w:proofErr w:type="spellStart"/>
            <w:r>
              <w:rPr>
                <w:rFonts w:ascii="Arial Narrow" w:hAnsi="Arial Narrow" w:cs="Tahoma"/>
                <w:sz w:val="18"/>
                <w:szCs w:val="18"/>
              </w:rPr>
              <w:t>memadai</w:t>
            </w:r>
            <w:proofErr w:type="spellEnd"/>
          </w:p>
        </w:tc>
        <w:tc>
          <w:tcPr>
            <w:tcW w:w="2268" w:type="dxa"/>
            <w:shd w:val="clear" w:color="auto" w:fill="auto"/>
          </w:tcPr>
          <w:p w14:paraId="373BB4F5"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Bertambahnya</w:t>
            </w:r>
            <w:proofErr w:type="spellEnd"/>
            <w:r>
              <w:rPr>
                <w:rFonts w:ascii="Arial Narrow" w:hAnsi="Arial Narrow" w:cs="Tahoma"/>
                <w:sz w:val="18"/>
                <w:szCs w:val="18"/>
              </w:rPr>
              <w:t xml:space="preserve"> </w:t>
            </w:r>
            <w:proofErr w:type="spellStart"/>
            <w:r>
              <w:rPr>
                <w:rFonts w:ascii="Arial Narrow" w:hAnsi="Arial Narrow" w:cs="Tahoma"/>
                <w:sz w:val="18"/>
                <w:szCs w:val="18"/>
              </w:rPr>
              <w:t>aktivitas</w:t>
            </w:r>
            <w:proofErr w:type="spellEnd"/>
            <w:r>
              <w:rPr>
                <w:rFonts w:ascii="Arial Narrow" w:hAnsi="Arial Narrow" w:cs="Tahoma"/>
                <w:sz w:val="18"/>
                <w:szCs w:val="18"/>
              </w:rPr>
              <w:t xml:space="preserve"> </w:t>
            </w:r>
            <w:proofErr w:type="spellStart"/>
            <w:r>
              <w:rPr>
                <w:rFonts w:ascii="Arial Narrow" w:hAnsi="Arial Narrow" w:cs="Tahoma"/>
                <w:sz w:val="18"/>
                <w:szCs w:val="18"/>
              </w:rPr>
              <w:t>ekonomi</w:t>
            </w:r>
            <w:proofErr w:type="spellEnd"/>
            <w:r>
              <w:rPr>
                <w:rFonts w:ascii="Arial Narrow" w:hAnsi="Arial Narrow" w:cs="Tahoma"/>
                <w:sz w:val="18"/>
                <w:szCs w:val="18"/>
              </w:rPr>
              <w:t xml:space="preserve"> </w:t>
            </w:r>
            <w:proofErr w:type="spellStart"/>
            <w:r>
              <w:rPr>
                <w:rFonts w:ascii="Arial Narrow" w:hAnsi="Arial Narrow" w:cs="Tahoma"/>
                <w:sz w:val="18"/>
                <w:szCs w:val="18"/>
              </w:rPr>
              <w:t>dengan</w:t>
            </w:r>
            <w:proofErr w:type="spellEnd"/>
            <w:r>
              <w:rPr>
                <w:rFonts w:ascii="Arial Narrow" w:hAnsi="Arial Narrow" w:cs="Tahoma"/>
                <w:sz w:val="18"/>
                <w:szCs w:val="18"/>
              </w:rPr>
              <w:t xml:space="preserve"> </w:t>
            </w:r>
            <w:proofErr w:type="spellStart"/>
            <w:r>
              <w:rPr>
                <w:rFonts w:ascii="Arial Narrow" w:hAnsi="Arial Narrow" w:cs="Tahoma"/>
                <w:sz w:val="18"/>
                <w:szCs w:val="18"/>
              </w:rPr>
              <w:t>bertambahnya</w:t>
            </w:r>
            <w:proofErr w:type="spellEnd"/>
            <w:r>
              <w:rPr>
                <w:rFonts w:ascii="Arial Narrow" w:hAnsi="Arial Narrow" w:cs="Tahoma"/>
                <w:sz w:val="18"/>
                <w:szCs w:val="18"/>
              </w:rPr>
              <w:t xml:space="preserve"> </w:t>
            </w:r>
            <w:proofErr w:type="spellStart"/>
            <w:r>
              <w:rPr>
                <w:rFonts w:ascii="Arial Narrow" w:hAnsi="Arial Narrow" w:cs="Tahoma"/>
                <w:sz w:val="18"/>
                <w:szCs w:val="18"/>
              </w:rPr>
              <w:t>penduduk</w:t>
            </w:r>
            <w:proofErr w:type="spellEnd"/>
            <w:r>
              <w:rPr>
                <w:rFonts w:ascii="Arial Narrow" w:hAnsi="Arial Narrow" w:cs="Tahoma"/>
                <w:sz w:val="18"/>
                <w:szCs w:val="18"/>
              </w:rPr>
              <w:t xml:space="preserve"> </w:t>
            </w:r>
            <w:proofErr w:type="spellStart"/>
            <w:r>
              <w:rPr>
                <w:rFonts w:ascii="Arial Narrow" w:hAnsi="Arial Narrow" w:cs="Tahoma"/>
                <w:sz w:val="18"/>
                <w:szCs w:val="18"/>
              </w:rPr>
              <w:t>menyebabkan</w:t>
            </w:r>
            <w:proofErr w:type="spellEnd"/>
            <w:r>
              <w:rPr>
                <w:rFonts w:ascii="Arial Narrow" w:hAnsi="Arial Narrow" w:cs="Tahoma"/>
                <w:sz w:val="18"/>
                <w:szCs w:val="18"/>
              </w:rPr>
              <w:t xml:space="preserve"> </w:t>
            </w:r>
            <w:proofErr w:type="spellStart"/>
            <w:r>
              <w:rPr>
                <w:rFonts w:ascii="Arial Narrow" w:hAnsi="Arial Narrow" w:cs="Tahoma"/>
                <w:sz w:val="18"/>
                <w:szCs w:val="18"/>
              </w:rPr>
              <w:t>akumulasi</w:t>
            </w:r>
            <w:proofErr w:type="spellEnd"/>
            <w:r>
              <w:rPr>
                <w:rFonts w:ascii="Arial Narrow" w:hAnsi="Arial Narrow" w:cs="Tahoma"/>
                <w:sz w:val="18"/>
                <w:szCs w:val="18"/>
              </w:rPr>
              <w:t xml:space="preserve"> </w:t>
            </w:r>
            <w:proofErr w:type="spellStart"/>
            <w:r>
              <w:rPr>
                <w:rFonts w:ascii="Arial Narrow" w:hAnsi="Arial Narrow" w:cs="Tahoma"/>
                <w:sz w:val="18"/>
                <w:szCs w:val="18"/>
              </w:rPr>
              <w:t>limbah</w:t>
            </w:r>
            <w:proofErr w:type="spellEnd"/>
            <w:r>
              <w:rPr>
                <w:rFonts w:ascii="Arial Narrow" w:hAnsi="Arial Narrow" w:cs="Tahoma"/>
                <w:sz w:val="18"/>
                <w:szCs w:val="18"/>
              </w:rPr>
              <w:t xml:space="preserve">, </w:t>
            </w:r>
            <w:proofErr w:type="spellStart"/>
            <w:r>
              <w:rPr>
                <w:rFonts w:ascii="Arial Narrow" w:hAnsi="Arial Narrow" w:cs="Tahoma"/>
                <w:sz w:val="18"/>
                <w:szCs w:val="18"/>
              </w:rPr>
              <w:t>kerusakan</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dihulu</w:t>
            </w:r>
            <w:proofErr w:type="spellEnd"/>
            <w:r>
              <w:rPr>
                <w:rFonts w:ascii="Arial Narrow" w:hAnsi="Arial Narrow" w:cs="Tahoma"/>
                <w:sz w:val="18"/>
                <w:szCs w:val="18"/>
              </w:rPr>
              <w:t xml:space="preserve"> </w:t>
            </w:r>
            <w:proofErr w:type="spellStart"/>
            <w:r>
              <w:rPr>
                <w:rFonts w:ascii="Arial Narrow" w:hAnsi="Arial Narrow" w:cs="Tahoma"/>
                <w:sz w:val="18"/>
                <w:szCs w:val="18"/>
              </w:rPr>
              <w:t>sungai</w:t>
            </w:r>
            <w:proofErr w:type="spellEnd"/>
            <w:r>
              <w:rPr>
                <w:rFonts w:ascii="Arial Narrow" w:hAnsi="Arial Narrow" w:cs="Tahoma"/>
                <w:sz w:val="18"/>
                <w:szCs w:val="18"/>
              </w:rPr>
              <w:t xml:space="preserve"> dan </w:t>
            </w:r>
            <w:proofErr w:type="spellStart"/>
            <w:r>
              <w:rPr>
                <w:rFonts w:ascii="Arial Narrow" w:hAnsi="Arial Narrow" w:cs="Tahoma"/>
                <w:sz w:val="18"/>
                <w:szCs w:val="18"/>
              </w:rPr>
              <w:t>mata</w:t>
            </w:r>
            <w:proofErr w:type="spellEnd"/>
            <w:r>
              <w:rPr>
                <w:rFonts w:ascii="Arial Narrow" w:hAnsi="Arial Narrow" w:cs="Tahoma"/>
                <w:sz w:val="18"/>
                <w:szCs w:val="18"/>
              </w:rPr>
              <w:t xml:space="preserve"> air</w:t>
            </w:r>
          </w:p>
        </w:tc>
        <w:tc>
          <w:tcPr>
            <w:tcW w:w="2871" w:type="dxa"/>
            <w:shd w:val="clear" w:color="auto" w:fill="auto"/>
          </w:tcPr>
          <w:p w14:paraId="0899FB71"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Tren</w:t>
            </w:r>
            <w:proofErr w:type="spellEnd"/>
            <w:r>
              <w:rPr>
                <w:rFonts w:ascii="Arial Narrow" w:hAnsi="Arial Narrow" w:cs="Tahoma"/>
                <w:sz w:val="18"/>
                <w:szCs w:val="18"/>
              </w:rPr>
              <w:t xml:space="preserve"> </w:t>
            </w:r>
            <w:proofErr w:type="spellStart"/>
            <w:r>
              <w:rPr>
                <w:rFonts w:ascii="Arial Narrow" w:hAnsi="Arial Narrow" w:cs="Tahoma"/>
                <w:sz w:val="18"/>
                <w:szCs w:val="18"/>
              </w:rPr>
              <w:t>peningkatan</w:t>
            </w:r>
            <w:proofErr w:type="spellEnd"/>
            <w:r>
              <w:rPr>
                <w:rFonts w:ascii="Arial Narrow" w:hAnsi="Arial Narrow" w:cs="Tahoma"/>
                <w:sz w:val="18"/>
                <w:szCs w:val="18"/>
              </w:rPr>
              <w:t xml:space="preserve"> </w:t>
            </w:r>
            <w:proofErr w:type="spellStart"/>
            <w:r>
              <w:rPr>
                <w:rFonts w:ascii="Arial Narrow" w:hAnsi="Arial Narrow" w:cs="Tahoma"/>
                <w:sz w:val="18"/>
                <w:szCs w:val="18"/>
              </w:rPr>
              <w:t>kesadaran</w:t>
            </w:r>
            <w:proofErr w:type="spellEnd"/>
            <w:r>
              <w:rPr>
                <w:rFonts w:ascii="Arial Narrow" w:hAnsi="Arial Narrow" w:cs="Tahoma"/>
                <w:sz w:val="18"/>
                <w:szCs w:val="18"/>
              </w:rPr>
              <w:t xml:space="preserve"> </w:t>
            </w:r>
            <w:proofErr w:type="spellStart"/>
            <w:r>
              <w:rPr>
                <w:rFonts w:ascii="Arial Narrow" w:hAnsi="Arial Narrow" w:cs="Tahoma"/>
                <w:sz w:val="18"/>
                <w:szCs w:val="18"/>
              </w:rPr>
              <w:t>masyarakat</w:t>
            </w:r>
            <w:proofErr w:type="spellEnd"/>
            <w:r>
              <w:rPr>
                <w:rFonts w:ascii="Arial Narrow" w:hAnsi="Arial Narrow" w:cs="Tahoma"/>
                <w:sz w:val="18"/>
                <w:szCs w:val="18"/>
              </w:rPr>
              <w:t xml:space="preserve"> </w:t>
            </w:r>
            <w:proofErr w:type="spellStart"/>
            <w:r>
              <w:rPr>
                <w:rFonts w:ascii="Arial Narrow" w:hAnsi="Arial Narrow" w:cs="Tahoma"/>
                <w:sz w:val="18"/>
                <w:szCs w:val="18"/>
              </w:rPr>
              <w:t>akan</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hidup</w:t>
            </w:r>
            <w:proofErr w:type="spellEnd"/>
          </w:p>
        </w:tc>
      </w:tr>
      <w:tr w:rsidR="001C3FB8" w14:paraId="62835C5B" w14:textId="77777777">
        <w:trPr>
          <w:jc w:val="right"/>
        </w:trPr>
        <w:tc>
          <w:tcPr>
            <w:tcW w:w="462" w:type="dxa"/>
            <w:shd w:val="clear" w:color="auto" w:fill="auto"/>
            <w:tcMar>
              <w:top w:w="57" w:type="dxa"/>
              <w:bottom w:w="57" w:type="dxa"/>
            </w:tcMar>
          </w:tcPr>
          <w:p w14:paraId="0DD5A8D9" w14:textId="77777777" w:rsidR="001C3FB8" w:rsidRDefault="000C0BFC">
            <w:pPr>
              <w:snapToGrid w:val="0"/>
              <w:rPr>
                <w:rFonts w:ascii="Arial Narrow" w:hAnsi="Arial Narrow" w:cs="Tahoma"/>
                <w:sz w:val="18"/>
                <w:szCs w:val="18"/>
                <w:lang w:val="id-ID"/>
              </w:rPr>
            </w:pPr>
            <w:r>
              <w:rPr>
                <w:rFonts w:ascii="Arial Narrow" w:hAnsi="Arial Narrow" w:cs="Tahoma"/>
                <w:sz w:val="18"/>
                <w:szCs w:val="18"/>
                <w:lang w:val="id-ID"/>
              </w:rPr>
              <w:lastRenderedPageBreak/>
              <w:t>2.</w:t>
            </w:r>
          </w:p>
        </w:tc>
        <w:tc>
          <w:tcPr>
            <w:tcW w:w="2198" w:type="dxa"/>
            <w:shd w:val="clear" w:color="auto" w:fill="auto"/>
            <w:tcMar>
              <w:top w:w="57" w:type="dxa"/>
              <w:bottom w:w="57" w:type="dxa"/>
            </w:tcMar>
          </w:tcPr>
          <w:p w14:paraId="58BB55A9"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Sumber</w:t>
            </w:r>
            <w:proofErr w:type="spellEnd"/>
            <w:r>
              <w:rPr>
                <w:rFonts w:ascii="Arial Narrow" w:hAnsi="Arial Narrow" w:cs="Tahoma"/>
                <w:sz w:val="18"/>
                <w:szCs w:val="18"/>
              </w:rPr>
              <w:t xml:space="preserve"> air </w:t>
            </w:r>
            <w:proofErr w:type="spellStart"/>
            <w:r>
              <w:rPr>
                <w:rFonts w:ascii="Arial Narrow" w:hAnsi="Arial Narrow" w:cs="Tahoma"/>
                <w:sz w:val="18"/>
                <w:szCs w:val="18"/>
              </w:rPr>
              <w:t>bersih</w:t>
            </w:r>
            <w:proofErr w:type="spellEnd"/>
            <w:r>
              <w:rPr>
                <w:rFonts w:ascii="Arial Narrow" w:hAnsi="Arial Narrow" w:cs="Tahoma"/>
                <w:sz w:val="18"/>
                <w:szCs w:val="18"/>
              </w:rPr>
              <w:t xml:space="preserve"> </w:t>
            </w:r>
            <w:proofErr w:type="spellStart"/>
            <w:r>
              <w:rPr>
                <w:rFonts w:ascii="Arial Narrow" w:hAnsi="Arial Narrow" w:cs="Tahoma"/>
                <w:sz w:val="18"/>
                <w:szCs w:val="18"/>
              </w:rPr>
              <w:t>kurang</w:t>
            </w:r>
            <w:proofErr w:type="spellEnd"/>
          </w:p>
        </w:tc>
        <w:tc>
          <w:tcPr>
            <w:tcW w:w="1984" w:type="dxa"/>
            <w:shd w:val="clear" w:color="auto" w:fill="auto"/>
          </w:tcPr>
          <w:p w14:paraId="25D22384"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Alih</w:t>
            </w:r>
            <w:proofErr w:type="spellEnd"/>
            <w:r>
              <w:rPr>
                <w:rFonts w:ascii="Arial Narrow" w:hAnsi="Arial Narrow" w:cs="Tahoma"/>
                <w:sz w:val="18"/>
                <w:szCs w:val="18"/>
              </w:rPr>
              <w:t xml:space="preserve"> </w:t>
            </w:r>
            <w:proofErr w:type="spellStart"/>
            <w:r>
              <w:rPr>
                <w:rFonts w:ascii="Arial Narrow" w:hAnsi="Arial Narrow" w:cs="Tahoma"/>
                <w:sz w:val="18"/>
                <w:szCs w:val="18"/>
              </w:rPr>
              <w:t>fungsi</w:t>
            </w:r>
            <w:proofErr w:type="spellEnd"/>
            <w:r>
              <w:rPr>
                <w:rFonts w:ascii="Arial Narrow" w:hAnsi="Arial Narrow" w:cs="Tahoma"/>
                <w:sz w:val="18"/>
                <w:szCs w:val="18"/>
              </w:rPr>
              <w:t xml:space="preserve"> </w:t>
            </w:r>
            <w:proofErr w:type="spellStart"/>
            <w:r>
              <w:rPr>
                <w:rFonts w:ascii="Arial Narrow" w:hAnsi="Arial Narrow" w:cs="Tahoma"/>
                <w:sz w:val="18"/>
                <w:szCs w:val="18"/>
              </w:rPr>
              <w:t>lahan</w:t>
            </w:r>
            <w:proofErr w:type="spellEnd"/>
            <w:r>
              <w:rPr>
                <w:rFonts w:ascii="Arial Narrow" w:hAnsi="Arial Narrow" w:cs="Tahoma"/>
                <w:sz w:val="18"/>
                <w:szCs w:val="18"/>
              </w:rPr>
              <w:t xml:space="preserve"> </w:t>
            </w:r>
            <w:proofErr w:type="spellStart"/>
            <w:r>
              <w:rPr>
                <w:rFonts w:ascii="Arial Narrow" w:hAnsi="Arial Narrow" w:cs="Tahoma"/>
                <w:sz w:val="18"/>
                <w:szCs w:val="18"/>
              </w:rPr>
              <w:t>resapan</w:t>
            </w:r>
            <w:proofErr w:type="spellEnd"/>
            <w:r>
              <w:rPr>
                <w:rFonts w:ascii="Arial Narrow" w:hAnsi="Arial Narrow" w:cs="Tahoma"/>
                <w:sz w:val="18"/>
                <w:szCs w:val="18"/>
              </w:rPr>
              <w:t xml:space="preserve"> air yang </w:t>
            </w:r>
            <w:proofErr w:type="spellStart"/>
            <w:r>
              <w:rPr>
                <w:rFonts w:ascii="Arial Narrow" w:hAnsi="Arial Narrow" w:cs="Tahoma"/>
                <w:sz w:val="18"/>
                <w:szCs w:val="18"/>
              </w:rPr>
              <w:t>tidak</w:t>
            </w:r>
            <w:proofErr w:type="spellEnd"/>
            <w:r>
              <w:rPr>
                <w:rFonts w:ascii="Arial Narrow" w:hAnsi="Arial Narrow" w:cs="Tahoma"/>
                <w:sz w:val="18"/>
                <w:szCs w:val="18"/>
              </w:rPr>
              <w:t xml:space="preserve"> </w:t>
            </w:r>
            <w:proofErr w:type="spellStart"/>
            <w:r>
              <w:rPr>
                <w:rFonts w:ascii="Arial Narrow" w:hAnsi="Arial Narrow" w:cs="Tahoma"/>
                <w:sz w:val="18"/>
                <w:szCs w:val="18"/>
              </w:rPr>
              <w:t>terawasi</w:t>
            </w:r>
            <w:proofErr w:type="spellEnd"/>
            <w:r>
              <w:rPr>
                <w:rFonts w:ascii="Arial Narrow" w:hAnsi="Arial Narrow" w:cs="Tahoma"/>
                <w:sz w:val="18"/>
                <w:szCs w:val="18"/>
              </w:rPr>
              <w:t xml:space="preserve"> </w:t>
            </w:r>
            <w:proofErr w:type="spellStart"/>
            <w:r>
              <w:rPr>
                <w:rFonts w:ascii="Arial Narrow" w:hAnsi="Arial Narrow" w:cs="Tahoma"/>
                <w:sz w:val="18"/>
                <w:szCs w:val="18"/>
              </w:rPr>
              <w:t>dengan</w:t>
            </w:r>
            <w:proofErr w:type="spellEnd"/>
            <w:r>
              <w:rPr>
                <w:rFonts w:ascii="Arial Narrow" w:hAnsi="Arial Narrow" w:cs="Tahoma"/>
                <w:sz w:val="18"/>
                <w:szCs w:val="18"/>
              </w:rPr>
              <w:t xml:space="preserve"> </w:t>
            </w:r>
            <w:proofErr w:type="spellStart"/>
            <w:r>
              <w:rPr>
                <w:rFonts w:ascii="Arial Narrow" w:hAnsi="Arial Narrow" w:cs="Tahoma"/>
                <w:sz w:val="18"/>
                <w:szCs w:val="18"/>
              </w:rPr>
              <w:t>menyeluruh</w:t>
            </w:r>
            <w:proofErr w:type="spellEnd"/>
            <w:r>
              <w:rPr>
                <w:rFonts w:ascii="Arial Narrow" w:hAnsi="Arial Narrow" w:cs="Tahoma"/>
                <w:sz w:val="18"/>
                <w:szCs w:val="18"/>
              </w:rPr>
              <w:t xml:space="preserve">, </w:t>
            </w:r>
            <w:proofErr w:type="spellStart"/>
            <w:r>
              <w:rPr>
                <w:rFonts w:ascii="Arial Narrow" w:hAnsi="Arial Narrow" w:cs="Tahoma"/>
                <w:sz w:val="18"/>
                <w:szCs w:val="18"/>
              </w:rPr>
              <w:t>penanganan</w:t>
            </w:r>
            <w:proofErr w:type="spellEnd"/>
            <w:r>
              <w:rPr>
                <w:rFonts w:ascii="Arial Narrow" w:hAnsi="Arial Narrow" w:cs="Tahoma"/>
                <w:sz w:val="18"/>
                <w:szCs w:val="18"/>
              </w:rPr>
              <w:t xml:space="preserve"> </w:t>
            </w:r>
            <w:proofErr w:type="spellStart"/>
            <w:r>
              <w:rPr>
                <w:rFonts w:ascii="Arial Narrow" w:hAnsi="Arial Narrow" w:cs="Tahoma"/>
                <w:sz w:val="18"/>
                <w:szCs w:val="18"/>
              </w:rPr>
              <w:t>kerusakan</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belum</w:t>
            </w:r>
            <w:proofErr w:type="spellEnd"/>
            <w:r>
              <w:rPr>
                <w:rFonts w:ascii="Arial Narrow" w:hAnsi="Arial Narrow" w:cs="Tahoma"/>
                <w:sz w:val="18"/>
                <w:szCs w:val="18"/>
              </w:rPr>
              <w:t xml:space="preserve"> </w:t>
            </w:r>
            <w:proofErr w:type="spellStart"/>
            <w:r>
              <w:rPr>
                <w:rFonts w:ascii="Arial Narrow" w:hAnsi="Arial Narrow" w:cs="Tahoma"/>
                <w:sz w:val="18"/>
                <w:szCs w:val="18"/>
              </w:rPr>
              <w:t>memadai</w:t>
            </w:r>
            <w:proofErr w:type="spellEnd"/>
          </w:p>
        </w:tc>
        <w:tc>
          <w:tcPr>
            <w:tcW w:w="2268" w:type="dxa"/>
            <w:shd w:val="clear" w:color="auto" w:fill="auto"/>
          </w:tcPr>
          <w:p w14:paraId="09A940BE"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Peningkatan</w:t>
            </w:r>
            <w:proofErr w:type="spellEnd"/>
            <w:r>
              <w:rPr>
                <w:rFonts w:ascii="Arial Narrow" w:hAnsi="Arial Narrow" w:cs="Tahoma"/>
                <w:sz w:val="18"/>
                <w:szCs w:val="18"/>
              </w:rPr>
              <w:t xml:space="preserve"> </w:t>
            </w:r>
            <w:proofErr w:type="spellStart"/>
            <w:r>
              <w:rPr>
                <w:rFonts w:ascii="Arial Narrow" w:hAnsi="Arial Narrow" w:cs="Tahoma"/>
                <w:sz w:val="18"/>
                <w:szCs w:val="18"/>
              </w:rPr>
              <w:t>pemakaian</w:t>
            </w:r>
            <w:proofErr w:type="spellEnd"/>
            <w:r>
              <w:rPr>
                <w:rFonts w:ascii="Arial Narrow" w:hAnsi="Arial Narrow" w:cs="Tahoma"/>
                <w:sz w:val="18"/>
                <w:szCs w:val="18"/>
              </w:rPr>
              <w:t xml:space="preserve"> air </w:t>
            </w:r>
            <w:proofErr w:type="spellStart"/>
            <w:r>
              <w:rPr>
                <w:rFonts w:ascii="Arial Narrow" w:hAnsi="Arial Narrow" w:cs="Tahoma"/>
                <w:sz w:val="18"/>
                <w:szCs w:val="18"/>
              </w:rPr>
              <w:t>sungai</w:t>
            </w:r>
            <w:proofErr w:type="spellEnd"/>
            <w:r>
              <w:rPr>
                <w:rFonts w:ascii="Arial Narrow" w:hAnsi="Arial Narrow" w:cs="Tahoma"/>
                <w:sz w:val="18"/>
                <w:szCs w:val="18"/>
              </w:rPr>
              <w:t xml:space="preserve"> </w:t>
            </w:r>
            <w:proofErr w:type="spellStart"/>
            <w:r>
              <w:rPr>
                <w:rFonts w:ascii="Arial Narrow" w:hAnsi="Arial Narrow" w:cs="Tahoma"/>
                <w:sz w:val="18"/>
                <w:szCs w:val="18"/>
              </w:rPr>
              <w:t>seiring</w:t>
            </w:r>
            <w:proofErr w:type="spellEnd"/>
            <w:r>
              <w:rPr>
                <w:rFonts w:ascii="Arial Narrow" w:hAnsi="Arial Narrow" w:cs="Tahoma"/>
                <w:sz w:val="18"/>
                <w:szCs w:val="18"/>
              </w:rPr>
              <w:t xml:space="preserve"> </w:t>
            </w:r>
            <w:proofErr w:type="spellStart"/>
            <w:r>
              <w:rPr>
                <w:rFonts w:ascii="Arial Narrow" w:hAnsi="Arial Narrow" w:cs="Tahoma"/>
                <w:sz w:val="18"/>
                <w:szCs w:val="18"/>
              </w:rPr>
              <w:t>pertambahan</w:t>
            </w:r>
            <w:proofErr w:type="spellEnd"/>
            <w:r>
              <w:rPr>
                <w:rFonts w:ascii="Arial Narrow" w:hAnsi="Arial Narrow" w:cs="Tahoma"/>
                <w:sz w:val="18"/>
                <w:szCs w:val="18"/>
              </w:rPr>
              <w:t xml:space="preserve"> </w:t>
            </w:r>
            <w:proofErr w:type="spellStart"/>
            <w:r>
              <w:rPr>
                <w:rFonts w:ascii="Arial Narrow" w:hAnsi="Arial Narrow" w:cs="Tahoma"/>
                <w:sz w:val="18"/>
                <w:szCs w:val="18"/>
              </w:rPr>
              <w:t>penduduk</w:t>
            </w:r>
            <w:proofErr w:type="spellEnd"/>
            <w:r>
              <w:rPr>
                <w:rFonts w:ascii="Arial Narrow" w:hAnsi="Arial Narrow" w:cs="Tahoma"/>
                <w:sz w:val="18"/>
                <w:szCs w:val="18"/>
              </w:rPr>
              <w:t xml:space="preserve"> dan </w:t>
            </w:r>
            <w:proofErr w:type="spellStart"/>
            <w:r>
              <w:rPr>
                <w:rFonts w:ascii="Arial Narrow" w:hAnsi="Arial Narrow" w:cs="Tahoma"/>
                <w:sz w:val="18"/>
                <w:szCs w:val="18"/>
              </w:rPr>
              <w:t>peningkatan</w:t>
            </w:r>
            <w:proofErr w:type="spellEnd"/>
            <w:r>
              <w:rPr>
                <w:rFonts w:ascii="Arial Narrow" w:hAnsi="Arial Narrow" w:cs="Tahoma"/>
                <w:sz w:val="18"/>
                <w:szCs w:val="18"/>
              </w:rPr>
              <w:t xml:space="preserve"> </w:t>
            </w:r>
            <w:proofErr w:type="spellStart"/>
            <w:r>
              <w:rPr>
                <w:rFonts w:ascii="Arial Narrow" w:hAnsi="Arial Narrow" w:cs="Tahoma"/>
                <w:sz w:val="18"/>
                <w:szCs w:val="18"/>
              </w:rPr>
              <w:t>ekonomi</w:t>
            </w:r>
            <w:proofErr w:type="spellEnd"/>
            <w:r>
              <w:rPr>
                <w:rFonts w:ascii="Arial Narrow" w:hAnsi="Arial Narrow" w:cs="Tahoma"/>
                <w:sz w:val="18"/>
                <w:szCs w:val="18"/>
              </w:rPr>
              <w:t xml:space="preserve">, </w:t>
            </w:r>
            <w:proofErr w:type="spellStart"/>
            <w:r>
              <w:rPr>
                <w:rFonts w:ascii="Arial Narrow" w:hAnsi="Arial Narrow" w:cs="Tahoma"/>
                <w:sz w:val="18"/>
                <w:szCs w:val="18"/>
              </w:rPr>
              <w:t>kerusakan</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dihulu</w:t>
            </w:r>
            <w:proofErr w:type="spellEnd"/>
            <w:r>
              <w:rPr>
                <w:rFonts w:ascii="Arial Narrow" w:hAnsi="Arial Narrow" w:cs="Tahoma"/>
                <w:sz w:val="18"/>
                <w:szCs w:val="18"/>
              </w:rPr>
              <w:t xml:space="preserve"> </w:t>
            </w:r>
            <w:proofErr w:type="spellStart"/>
            <w:r>
              <w:rPr>
                <w:rFonts w:ascii="Arial Narrow" w:hAnsi="Arial Narrow" w:cs="Tahoma"/>
                <w:sz w:val="18"/>
                <w:szCs w:val="18"/>
              </w:rPr>
              <w:t>sungai</w:t>
            </w:r>
            <w:proofErr w:type="spellEnd"/>
            <w:r>
              <w:rPr>
                <w:rFonts w:ascii="Arial Narrow" w:hAnsi="Arial Narrow" w:cs="Tahoma"/>
                <w:sz w:val="18"/>
                <w:szCs w:val="18"/>
              </w:rPr>
              <w:t xml:space="preserve"> dan </w:t>
            </w:r>
            <w:proofErr w:type="spellStart"/>
            <w:r>
              <w:rPr>
                <w:rFonts w:ascii="Arial Narrow" w:hAnsi="Arial Narrow" w:cs="Tahoma"/>
                <w:sz w:val="18"/>
                <w:szCs w:val="18"/>
              </w:rPr>
              <w:t>mata</w:t>
            </w:r>
            <w:proofErr w:type="spellEnd"/>
            <w:r>
              <w:rPr>
                <w:rFonts w:ascii="Arial Narrow" w:hAnsi="Arial Narrow" w:cs="Tahoma"/>
                <w:sz w:val="18"/>
                <w:szCs w:val="18"/>
              </w:rPr>
              <w:t xml:space="preserve"> air</w:t>
            </w:r>
          </w:p>
        </w:tc>
        <w:tc>
          <w:tcPr>
            <w:tcW w:w="2871" w:type="dxa"/>
            <w:shd w:val="clear" w:color="auto" w:fill="auto"/>
          </w:tcPr>
          <w:p w14:paraId="3D257EEF"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Peningkatan</w:t>
            </w:r>
            <w:proofErr w:type="spellEnd"/>
            <w:r>
              <w:rPr>
                <w:rFonts w:ascii="Arial Narrow" w:hAnsi="Arial Narrow" w:cs="Tahoma"/>
                <w:sz w:val="18"/>
                <w:szCs w:val="18"/>
              </w:rPr>
              <w:t xml:space="preserve"> </w:t>
            </w:r>
            <w:proofErr w:type="spellStart"/>
            <w:r>
              <w:rPr>
                <w:rFonts w:ascii="Arial Narrow" w:hAnsi="Arial Narrow" w:cs="Tahoma"/>
                <w:sz w:val="18"/>
                <w:szCs w:val="18"/>
              </w:rPr>
              <w:t>curah</w:t>
            </w:r>
            <w:proofErr w:type="spellEnd"/>
            <w:r>
              <w:rPr>
                <w:rFonts w:ascii="Arial Narrow" w:hAnsi="Arial Narrow" w:cs="Tahoma"/>
                <w:sz w:val="18"/>
                <w:szCs w:val="18"/>
              </w:rPr>
              <w:t xml:space="preserve"> </w:t>
            </w:r>
            <w:proofErr w:type="spellStart"/>
            <w:r>
              <w:rPr>
                <w:rFonts w:ascii="Arial Narrow" w:hAnsi="Arial Narrow" w:cs="Tahoma"/>
                <w:sz w:val="18"/>
                <w:szCs w:val="18"/>
              </w:rPr>
              <w:t>hujan</w:t>
            </w:r>
            <w:proofErr w:type="spellEnd"/>
            <w:r>
              <w:rPr>
                <w:rFonts w:ascii="Arial Narrow" w:hAnsi="Arial Narrow" w:cs="Tahoma"/>
                <w:sz w:val="18"/>
                <w:szCs w:val="18"/>
              </w:rPr>
              <w:t xml:space="preserve"> </w:t>
            </w:r>
            <w:proofErr w:type="spellStart"/>
            <w:r>
              <w:rPr>
                <w:rFonts w:ascii="Arial Narrow" w:hAnsi="Arial Narrow" w:cs="Tahoma"/>
                <w:sz w:val="18"/>
                <w:szCs w:val="18"/>
              </w:rPr>
              <w:t>secara</w:t>
            </w:r>
            <w:proofErr w:type="spellEnd"/>
            <w:r>
              <w:rPr>
                <w:rFonts w:ascii="Arial Narrow" w:hAnsi="Arial Narrow" w:cs="Tahoma"/>
                <w:sz w:val="18"/>
                <w:szCs w:val="18"/>
              </w:rPr>
              <w:t xml:space="preserve"> </w:t>
            </w:r>
            <w:proofErr w:type="spellStart"/>
            <w:r>
              <w:rPr>
                <w:rFonts w:ascii="Arial Narrow" w:hAnsi="Arial Narrow" w:cs="Tahoma"/>
                <w:sz w:val="18"/>
                <w:szCs w:val="18"/>
              </w:rPr>
              <w:t>umum</w:t>
            </w:r>
            <w:proofErr w:type="spellEnd"/>
            <w:r>
              <w:rPr>
                <w:rFonts w:ascii="Arial Narrow" w:hAnsi="Arial Narrow" w:cs="Tahoma"/>
                <w:sz w:val="18"/>
                <w:szCs w:val="18"/>
              </w:rPr>
              <w:t xml:space="preserve">, </w:t>
            </w:r>
            <w:proofErr w:type="spellStart"/>
            <w:r>
              <w:rPr>
                <w:rFonts w:ascii="Arial Narrow" w:hAnsi="Arial Narrow" w:cs="Tahoma"/>
                <w:sz w:val="18"/>
                <w:szCs w:val="18"/>
              </w:rPr>
              <w:t>teknologi</w:t>
            </w:r>
            <w:proofErr w:type="spellEnd"/>
            <w:r>
              <w:rPr>
                <w:rFonts w:ascii="Arial Narrow" w:hAnsi="Arial Narrow" w:cs="Tahoma"/>
                <w:sz w:val="18"/>
                <w:szCs w:val="18"/>
              </w:rPr>
              <w:t xml:space="preserve"> </w:t>
            </w:r>
            <w:proofErr w:type="spellStart"/>
            <w:r>
              <w:rPr>
                <w:rFonts w:ascii="Arial Narrow" w:hAnsi="Arial Narrow" w:cs="Tahoma"/>
                <w:sz w:val="18"/>
                <w:szCs w:val="18"/>
              </w:rPr>
              <w:t>pengolahan</w:t>
            </w:r>
            <w:proofErr w:type="spellEnd"/>
            <w:r>
              <w:rPr>
                <w:rFonts w:ascii="Arial Narrow" w:hAnsi="Arial Narrow" w:cs="Tahoma"/>
                <w:sz w:val="18"/>
                <w:szCs w:val="18"/>
              </w:rPr>
              <w:t xml:space="preserve"> air yang </w:t>
            </w:r>
            <w:proofErr w:type="spellStart"/>
            <w:r>
              <w:rPr>
                <w:rFonts w:ascii="Arial Narrow" w:hAnsi="Arial Narrow" w:cs="Tahoma"/>
                <w:sz w:val="18"/>
                <w:szCs w:val="18"/>
              </w:rPr>
              <w:t>berkembang</w:t>
            </w:r>
            <w:proofErr w:type="spellEnd"/>
            <w:r>
              <w:rPr>
                <w:rFonts w:ascii="Arial Narrow" w:hAnsi="Arial Narrow" w:cs="Tahoma"/>
                <w:sz w:val="18"/>
                <w:szCs w:val="18"/>
              </w:rPr>
              <w:t xml:space="preserve">, </w:t>
            </w:r>
            <w:proofErr w:type="spellStart"/>
            <w:r>
              <w:rPr>
                <w:rFonts w:ascii="Arial Narrow" w:hAnsi="Arial Narrow" w:cs="Tahoma"/>
                <w:sz w:val="18"/>
                <w:szCs w:val="18"/>
              </w:rPr>
              <w:t>manajemen</w:t>
            </w:r>
            <w:proofErr w:type="spellEnd"/>
            <w:r>
              <w:rPr>
                <w:rFonts w:ascii="Arial Narrow" w:hAnsi="Arial Narrow" w:cs="Tahoma"/>
                <w:sz w:val="18"/>
                <w:szCs w:val="18"/>
              </w:rPr>
              <w:t xml:space="preserve"> </w:t>
            </w:r>
            <w:proofErr w:type="spellStart"/>
            <w:r>
              <w:rPr>
                <w:rFonts w:ascii="Arial Narrow" w:hAnsi="Arial Narrow" w:cs="Tahoma"/>
                <w:sz w:val="18"/>
                <w:szCs w:val="18"/>
              </w:rPr>
              <w:t>pengelolaan</w:t>
            </w:r>
            <w:proofErr w:type="spellEnd"/>
            <w:r>
              <w:rPr>
                <w:rFonts w:ascii="Arial Narrow" w:hAnsi="Arial Narrow" w:cs="Tahoma"/>
                <w:sz w:val="18"/>
                <w:szCs w:val="18"/>
              </w:rPr>
              <w:t xml:space="preserve"> air yang </w:t>
            </w:r>
            <w:proofErr w:type="spellStart"/>
            <w:r>
              <w:rPr>
                <w:rFonts w:ascii="Arial Narrow" w:hAnsi="Arial Narrow" w:cs="Tahoma"/>
                <w:sz w:val="18"/>
                <w:szCs w:val="18"/>
              </w:rPr>
              <w:t>baik</w:t>
            </w:r>
            <w:proofErr w:type="spellEnd"/>
          </w:p>
        </w:tc>
      </w:tr>
      <w:tr w:rsidR="001C3FB8" w14:paraId="4B8DBEFD" w14:textId="77777777">
        <w:trPr>
          <w:jc w:val="right"/>
        </w:trPr>
        <w:tc>
          <w:tcPr>
            <w:tcW w:w="462" w:type="dxa"/>
            <w:shd w:val="clear" w:color="auto" w:fill="auto"/>
            <w:tcMar>
              <w:top w:w="57" w:type="dxa"/>
              <w:bottom w:w="57" w:type="dxa"/>
            </w:tcMar>
          </w:tcPr>
          <w:p w14:paraId="647AFE7A" w14:textId="77777777" w:rsidR="001C3FB8" w:rsidRDefault="000C0BFC">
            <w:pPr>
              <w:snapToGrid w:val="0"/>
              <w:rPr>
                <w:rFonts w:ascii="Arial Narrow" w:hAnsi="Arial Narrow" w:cs="Tahoma"/>
                <w:sz w:val="18"/>
                <w:szCs w:val="18"/>
                <w:lang w:val="id-ID"/>
              </w:rPr>
            </w:pPr>
            <w:r>
              <w:rPr>
                <w:rFonts w:ascii="Arial Narrow" w:hAnsi="Arial Narrow" w:cs="Tahoma"/>
                <w:sz w:val="18"/>
                <w:szCs w:val="18"/>
                <w:lang w:val="id-ID"/>
              </w:rPr>
              <w:t>3.</w:t>
            </w:r>
          </w:p>
        </w:tc>
        <w:tc>
          <w:tcPr>
            <w:tcW w:w="2198" w:type="dxa"/>
            <w:shd w:val="clear" w:color="auto" w:fill="auto"/>
            <w:tcMar>
              <w:top w:w="57" w:type="dxa"/>
              <w:bottom w:w="57" w:type="dxa"/>
            </w:tcMar>
          </w:tcPr>
          <w:p w14:paraId="5D816BFB"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Perilaku</w:t>
            </w:r>
            <w:proofErr w:type="spellEnd"/>
            <w:r>
              <w:rPr>
                <w:rFonts w:ascii="Arial Narrow" w:hAnsi="Arial Narrow" w:cs="Tahoma"/>
                <w:sz w:val="18"/>
                <w:szCs w:val="18"/>
              </w:rPr>
              <w:t xml:space="preserve"> dan </w:t>
            </w:r>
            <w:proofErr w:type="spellStart"/>
            <w:r>
              <w:rPr>
                <w:rFonts w:ascii="Arial Narrow" w:hAnsi="Arial Narrow" w:cs="Tahoma"/>
                <w:sz w:val="18"/>
                <w:szCs w:val="18"/>
              </w:rPr>
              <w:t>kesadaran</w:t>
            </w:r>
            <w:proofErr w:type="spellEnd"/>
            <w:r>
              <w:rPr>
                <w:rFonts w:ascii="Arial Narrow" w:hAnsi="Arial Narrow" w:cs="Tahoma"/>
                <w:sz w:val="18"/>
                <w:szCs w:val="18"/>
              </w:rPr>
              <w:t xml:space="preserve"> </w:t>
            </w:r>
            <w:proofErr w:type="spellStart"/>
            <w:r>
              <w:rPr>
                <w:rFonts w:ascii="Arial Narrow" w:hAnsi="Arial Narrow" w:cs="Tahoma"/>
                <w:sz w:val="18"/>
                <w:szCs w:val="18"/>
              </w:rPr>
              <w:t>masyarakat</w:t>
            </w:r>
            <w:proofErr w:type="spellEnd"/>
            <w:r>
              <w:rPr>
                <w:rFonts w:ascii="Arial Narrow" w:hAnsi="Arial Narrow" w:cs="Tahoma"/>
                <w:sz w:val="18"/>
                <w:szCs w:val="18"/>
              </w:rPr>
              <w:t xml:space="preserve"> </w:t>
            </w:r>
            <w:proofErr w:type="spellStart"/>
            <w:r>
              <w:rPr>
                <w:rFonts w:ascii="Arial Narrow" w:hAnsi="Arial Narrow" w:cs="Tahoma"/>
                <w:sz w:val="18"/>
                <w:szCs w:val="18"/>
              </w:rPr>
              <w:t>terhadap</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masih</w:t>
            </w:r>
            <w:proofErr w:type="spellEnd"/>
            <w:r>
              <w:rPr>
                <w:rFonts w:ascii="Arial Narrow" w:hAnsi="Arial Narrow" w:cs="Tahoma"/>
                <w:sz w:val="18"/>
                <w:szCs w:val="18"/>
              </w:rPr>
              <w:t xml:space="preserve"> </w:t>
            </w:r>
            <w:proofErr w:type="spellStart"/>
            <w:r>
              <w:rPr>
                <w:rFonts w:ascii="Arial Narrow" w:hAnsi="Arial Narrow" w:cs="Tahoma"/>
                <w:sz w:val="18"/>
                <w:szCs w:val="18"/>
              </w:rPr>
              <w:t>rendah</w:t>
            </w:r>
            <w:proofErr w:type="spellEnd"/>
          </w:p>
        </w:tc>
        <w:tc>
          <w:tcPr>
            <w:tcW w:w="1984" w:type="dxa"/>
            <w:shd w:val="clear" w:color="auto" w:fill="auto"/>
          </w:tcPr>
          <w:p w14:paraId="491857F8" w14:textId="77777777" w:rsidR="001C3FB8" w:rsidRDefault="000C0BFC">
            <w:pPr>
              <w:snapToGrid w:val="0"/>
              <w:rPr>
                <w:rFonts w:ascii="Arial Narrow" w:hAnsi="Arial Narrow" w:cs="Tahoma"/>
                <w:sz w:val="18"/>
                <w:szCs w:val="18"/>
              </w:rPr>
            </w:pPr>
            <w:r>
              <w:rPr>
                <w:rFonts w:ascii="Arial Narrow" w:hAnsi="Arial Narrow" w:cs="Tahoma"/>
                <w:sz w:val="18"/>
                <w:szCs w:val="18"/>
              </w:rPr>
              <w:t xml:space="preserve">Program </w:t>
            </w:r>
            <w:proofErr w:type="spellStart"/>
            <w:r>
              <w:rPr>
                <w:rFonts w:ascii="Arial Narrow" w:hAnsi="Arial Narrow" w:cs="Tahoma"/>
                <w:sz w:val="18"/>
                <w:szCs w:val="18"/>
              </w:rPr>
              <w:t>promosi</w:t>
            </w:r>
            <w:proofErr w:type="spellEnd"/>
            <w:r>
              <w:rPr>
                <w:rFonts w:ascii="Arial Narrow" w:hAnsi="Arial Narrow" w:cs="Tahoma"/>
                <w:sz w:val="18"/>
                <w:szCs w:val="18"/>
              </w:rPr>
              <w:t xml:space="preserve"> </w:t>
            </w:r>
            <w:proofErr w:type="spellStart"/>
            <w:r>
              <w:rPr>
                <w:rFonts w:ascii="Arial Narrow" w:hAnsi="Arial Narrow" w:cs="Tahoma"/>
                <w:sz w:val="18"/>
                <w:szCs w:val="18"/>
              </w:rPr>
              <w:t>prilaku</w:t>
            </w:r>
            <w:proofErr w:type="spellEnd"/>
            <w:r>
              <w:rPr>
                <w:rFonts w:ascii="Arial Narrow" w:hAnsi="Arial Narrow" w:cs="Tahoma"/>
                <w:sz w:val="18"/>
                <w:szCs w:val="18"/>
              </w:rPr>
              <w:t xml:space="preserve"> </w:t>
            </w:r>
            <w:proofErr w:type="spellStart"/>
            <w:r>
              <w:rPr>
                <w:rFonts w:ascii="Arial Narrow" w:hAnsi="Arial Narrow" w:cs="Tahoma"/>
                <w:sz w:val="18"/>
                <w:szCs w:val="18"/>
              </w:rPr>
              <w:t>ramah</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perlu</w:t>
            </w:r>
            <w:proofErr w:type="spellEnd"/>
            <w:r>
              <w:rPr>
                <w:rFonts w:ascii="Arial Narrow" w:hAnsi="Arial Narrow" w:cs="Tahoma"/>
                <w:sz w:val="18"/>
                <w:szCs w:val="18"/>
              </w:rPr>
              <w:t xml:space="preserve"> </w:t>
            </w:r>
            <w:proofErr w:type="spellStart"/>
            <w:r>
              <w:rPr>
                <w:rFonts w:ascii="Arial Narrow" w:hAnsi="Arial Narrow" w:cs="Tahoma"/>
                <w:sz w:val="18"/>
                <w:szCs w:val="18"/>
              </w:rPr>
              <w:t>diperluas</w:t>
            </w:r>
            <w:proofErr w:type="spellEnd"/>
          </w:p>
        </w:tc>
        <w:tc>
          <w:tcPr>
            <w:tcW w:w="2268" w:type="dxa"/>
            <w:shd w:val="clear" w:color="auto" w:fill="auto"/>
          </w:tcPr>
          <w:p w14:paraId="45F3B27D" w14:textId="77777777" w:rsidR="001C3FB8" w:rsidRDefault="000C0BFC">
            <w:pPr>
              <w:snapToGrid w:val="0"/>
              <w:rPr>
                <w:rFonts w:ascii="Arial Narrow" w:hAnsi="Arial Narrow" w:cs="Tahoma"/>
                <w:sz w:val="18"/>
                <w:szCs w:val="18"/>
              </w:rPr>
            </w:pPr>
            <w:r>
              <w:rPr>
                <w:rFonts w:ascii="Arial Narrow" w:hAnsi="Arial Narrow" w:cs="Tahoma"/>
                <w:sz w:val="18"/>
                <w:szCs w:val="18"/>
              </w:rPr>
              <w:t xml:space="preserve">Pola </w:t>
            </w:r>
            <w:proofErr w:type="spellStart"/>
            <w:r>
              <w:rPr>
                <w:rFonts w:ascii="Arial Narrow" w:hAnsi="Arial Narrow" w:cs="Tahoma"/>
                <w:sz w:val="18"/>
                <w:szCs w:val="18"/>
              </w:rPr>
              <w:t>konsumsi</w:t>
            </w:r>
            <w:proofErr w:type="spellEnd"/>
            <w:r>
              <w:rPr>
                <w:rFonts w:ascii="Arial Narrow" w:hAnsi="Arial Narrow" w:cs="Tahoma"/>
                <w:sz w:val="18"/>
                <w:szCs w:val="18"/>
              </w:rPr>
              <w:t xml:space="preserve"> </w:t>
            </w:r>
            <w:proofErr w:type="spellStart"/>
            <w:r>
              <w:rPr>
                <w:rFonts w:ascii="Arial Narrow" w:hAnsi="Arial Narrow" w:cs="Tahoma"/>
                <w:sz w:val="18"/>
                <w:szCs w:val="18"/>
              </w:rPr>
              <w:t>tidak</w:t>
            </w:r>
            <w:proofErr w:type="spellEnd"/>
            <w:r>
              <w:rPr>
                <w:rFonts w:ascii="Arial Narrow" w:hAnsi="Arial Narrow" w:cs="Tahoma"/>
                <w:sz w:val="18"/>
                <w:szCs w:val="18"/>
              </w:rPr>
              <w:t xml:space="preserve"> </w:t>
            </w:r>
            <w:proofErr w:type="spellStart"/>
            <w:r>
              <w:rPr>
                <w:rFonts w:ascii="Arial Narrow" w:hAnsi="Arial Narrow" w:cs="Tahoma"/>
                <w:sz w:val="18"/>
                <w:szCs w:val="18"/>
              </w:rPr>
              <w:t>ramah</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BBM </w:t>
            </w:r>
            <w:proofErr w:type="spellStart"/>
            <w:r>
              <w:rPr>
                <w:rFonts w:ascii="Arial Narrow" w:hAnsi="Arial Narrow" w:cs="Tahoma"/>
                <w:sz w:val="18"/>
                <w:szCs w:val="18"/>
              </w:rPr>
              <w:t>murah</w:t>
            </w:r>
            <w:proofErr w:type="spellEnd"/>
            <w:r>
              <w:rPr>
                <w:rFonts w:ascii="Arial Narrow" w:hAnsi="Arial Narrow" w:cs="Tahoma"/>
                <w:sz w:val="18"/>
                <w:szCs w:val="18"/>
              </w:rPr>
              <w:t xml:space="preserve"> </w:t>
            </w:r>
            <w:proofErr w:type="spellStart"/>
            <w:r>
              <w:rPr>
                <w:rFonts w:ascii="Arial Narrow" w:hAnsi="Arial Narrow" w:cs="Tahoma"/>
                <w:sz w:val="18"/>
                <w:szCs w:val="18"/>
              </w:rPr>
              <w:t>bersubsidi</w:t>
            </w:r>
            <w:proofErr w:type="spellEnd"/>
            <w:r>
              <w:rPr>
                <w:rFonts w:ascii="Arial Narrow" w:hAnsi="Arial Narrow" w:cs="Tahoma"/>
                <w:sz w:val="18"/>
                <w:szCs w:val="18"/>
              </w:rPr>
              <w:t xml:space="preserve">, </w:t>
            </w:r>
            <w:proofErr w:type="spellStart"/>
            <w:r>
              <w:rPr>
                <w:rFonts w:ascii="Arial Narrow" w:hAnsi="Arial Narrow" w:cs="Tahoma"/>
                <w:sz w:val="18"/>
                <w:szCs w:val="18"/>
              </w:rPr>
              <w:t>pengelolaan</w:t>
            </w:r>
            <w:proofErr w:type="spellEnd"/>
            <w:r>
              <w:rPr>
                <w:rFonts w:ascii="Arial Narrow" w:hAnsi="Arial Narrow" w:cs="Tahoma"/>
                <w:sz w:val="18"/>
                <w:szCs w:val="18"/>
              </w:rPr>
              <w:t xml:space="preserve"> </w:t>
            </w:r>
            <w:proofErr w:type="spellStart"/>
            <w:r>
              <w:rPr>
                <w:rFonts w:ascii="Arial Narrow" w:hAnsi="Arial Narrow" w:cs="Tahoma"/>
                <w:sz w:val="18"/>
                <w:szCs w:val="18"/>
              </w:rPr>
              <w:t>sampah</w:t>
            </w:r>
            <w:proofErr w:type="spellEnd"/>
            <w:r>
              <w:rPr>
                <w:rFonts w:ascii="Arial Narrow" w:hAnsi="Arial Narrow" w:cs="Tahoma"/>
                <w:sz w:val="18"/>
                <w:szCs w:val="18"/>
              </w:rPr>
              <w:t xml:space="preserve"> dan </w:t>
            </w:r>
            <w:proofErr w:type="spellStart"/>
            <w:r>
              <w:rPr>
                <w:rFonts w:ascii="Arial Narrow" w:hAnsi="Arial Narrow" w:cs="Tahoma"/>
                <w:sz w:val="18"/>
                <w:szCs w:val="18"/>
              </w:rPr>
              <w:t>limbah</w:t>
            </w:r>
            <w:proofErr w:type="spellEnd"/>
            <w:r>
              <w:rPr>
                <w:rFonts w:ascii="Arial Narrow" w:hAnsi="Arial Narrow" w:cs="Tahoma"/>
                <w:sz w:val="18"/>
                <w:szCs w:val="18"/>
              </w:rPr>
              <w:t xml:space="preserve"> yang </w:t>
            </w:r>
            <w:proofErr w:type="spellStart"/>
            <w:r>
              <w:rPr>
                <w:rFonts w:ascii="Arial Narrow" w:hAnsi="Arial Narrow" w:cs="Tahoma"/>
                <w:sz w:val="18"/>
                <w:szCs w:val="18"/>
              </w:rPr>
              <w:t>buruk</w:t>
            </w:r>
            <w:proofErr w:type="spellEnd"/>
          </w:p>
        </w:tc>
        <w:tc>
          <w:tcPr>
            <w:tcW w:w="2871" w:type="dxa"/>
            <w:shd w:val="clear" w:color="auto" w:fill="auto"/>
          </w:tcPr>
          <w:p w14:paraId="311346BE"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Perubahan</w:t>
            </w:r>
            <w:proofErr w:type="spellEnd"/>
            <w:r>
              <w:rPr>
                <w:rFonts w:ascii="Arial Narrow" w:hAnsi="Arial Narrow" w:cs="Tahoma"/>
                <w:sz w:val="18"/>
                <w:szCs w:val="18"/>
              </w:rPr>
              <w:t xml:space="preserve"> </w:t>
            </w:r>
            <w:proofErr w:type="spellStart"/>
            <w:r>
              <w:rPr>
                <w:rFonts w:ascii="Arial Narrow" w:hAnsi="Arial Narrow" w:cs="Tahoma"/>
                <w:sz w:val="18"/>
                <w:szCs w:val="18"/>
              </w:rPr>
              <w:t>iklim</w:t>
            </w:r>
            <w:proofErr w:type="spellEnd"/>
            <w:r>
              <w:rPr>
                <w:rFonts w:ascii="Arial Narrow" w:hAnsi="Arial Narrow" w:cs="Tahoma"/>
                <w:sz w:val="18"/>
                <w:szCs w:val="18"/>
              </w:rPr>
              <w:t xml:space="preserve">, </w:t>
            </w:r>
            <w:proofErr w:type="spellStart"/>
            <w:r>
              <w:rPr>
                <w:rFonts w:ascii="Arial Narrow" w:hAnsi="Arial Narrow" w:cs="Tahoma"/>
                <w:sz w:val="18"/>
                <w:szCs w:val="18"/>
              </w:rPr>
              <w:t>bencana</w:t>
            </w:r>
            <w:proofErr w:type="spellEnd"/>
            <w:r>
              <w:rPr>
                <w:rFonts w:ascii="Arial Narrow" w:hAnsi="Arial Narrow" w:cs="Tahoma"/>
                <w:sz w:val="18"/>
                <w:szCs w:val="18"/>
              </w:rPr>
              <w:t xml:space="preserve"> </w:t>
            </w:r>
            <w:proofErr w:type="spellStart"/>
            <w:r>
              <w:rPr>
                <w:rFonts w:ascii="Arial Narrow" w:hAnsi="Arial Narrow" w:cs="Tahoma"/>
                <w:sz w:val="18"/>
                <w:szCs w:val="18"/>
              </w:rPr>
              <w:t>alam</w:t>
            </w:r>
            <w:proofErr w:type="spellEnd"/>
          </w:p>
        </w:tc>
      </w:tr>
      <w:tr w:rsidR="001C3FB8" w14:paraId="0328AA0C" w14:textId="77777777">
        <w:trPr>
          <w:jc w:val="right"/>
        </w:trPr>
        <w:tc>
          <w:tcPr>
            <w:tcW w:w="462" w:type="dxa"/>
            <w:shd w:val="clear" w:color="auto" w:fill="auto"/>
            <w:tcMar>
              <w:top w:w="57" w:type="dxa"/>
              <w:bottom w:w="57" w:type="dxa"/>
            </w:tcMar>
          </w:tcPr>
          <w:p w14:paraId="17E4D331" w14:textId="77777777" w:rsidR="001C3FB8" w:rsidRDefault="000C0BFC">
            <w:pPr>
              <w:snapToGrid w:val="0"/>
              <w:rPr>
                <w:rFonts w:ascii="Arial Narrow" w:hAnsi="Arial Narrow" w:cs="Tahoma"/>
                <w:sz w:val="18"/>
                <w:szCs w:val="18"/>
                <w:lang w:val="id-ID"/>
              </w:rPr>
            </w:pPr>
            <w:r>
              <w:rPr>
                <w:rFonts w:ascii="Arial Narrow" w:hAnsi="Arial Narrow" w:cs="Tahoma"/>
                <w:sz w:val="18"/>
                <w:szCs w:val="18"/>
                <w:lang w:val="id-ID"/>
              </w:rPr>
              <w:t>4.</w:t>
            </w:r>
          </w:p>
        </w:tc>
        <w:tc>
          <w:tcPr>
            <w:tcW w:w="2198" w:type="dxa"/>
            <w:shd w:val="clear" w:color="auto" w:fill="auto"/>
            <w:tcMar>
              <w:top w:w="57" w:type="dxa"/>
              <w:bottom w:w="57" w:type="dxa"/>
            </w:tcMar>
          </w:tcPr>
          <w:p w14:paraId="4086CC21" w14:textId="77777777" w:rsidR="001C3FB8" w:rsidRDefault="000C0BFC">
            <w:pPr>
              <w:snapToGrid w:val="0"/>
              <w:rPr>
                <w:rFonts w:ascii="Arial Narrow" w:hAnsi="Arial Narrow" w:cs="Tahoma"/>
                <w:sz w:val="18"/>
                <w:szCs w:val="18"/>
                <w:lang w:val="fi-FI"/>
              </w:rPr>
            </w:pPr>
            <w:r>
              <w:rPr>
                <w:rFonts w:ascii="Arial Narrow" w:hAnsi="Arial Narrow" w:cs="Tahoma"/>
                <w:sz w:val="18"/>
                <w:szCs w:val="18"/>
                <w:lang w:val="fi-FI"/>
              </w:rPr>
              <w:t>Pemilahan sampah organik belum didukung secara optimal dengan fasilitas dari pemerintah</w:t>
            </w:r>
          </w:p>
        </w:tc>
        <w:tc>
          <w:tcPr>
            <w:tcW w:w="1984" w:type="dxa"/>
            <w:shd w:val="clear" w:color="auto" w:fill="auto"/>
          </w:tcPr>
          <w:p w14:paraId="0E51D2DA" w14:textId="77777777" w:rsidR="001C3FB8" w:rsidRDefault="000C0BFC">
            <w:pPr>
              <w:snapToGrid w:val="0"/>
              <w:rPr>
                <w:rFonts w:ascii="Arial Narrow" w:hAnsi="Arial Narrow" w:cs="Tahoma"/>
                <w:sz w:val="18"/>
                <w:szCs w:val="18"/>
              </w:rPr>
            </w:pPr>
            <w:r>
              <w:rPr>
                <w:rFonts w:ascii="Arial Narrow" w:hAnsi="Arial Narrow" w:cs="Tahoma"/>
                <w:sz w:val="18"/>
                <w:szCs w:val="18"/>
              </w:rPr>
              <w:t xml:space="preserve">Masyarakat </w:t>
            </w:r>
            <w:proofErr w:type="spellStart"/>
            <w:r>
              <w:rPr>
                <w:rFonts w:ascii="Arial Narrow" w:hAnsi="Arial Narrow" w:cs="Tahoma"/>
                <w:sz w:val="18"/>
                <w:szCs w:val="18"/>
              </w:rPr>
              <w:t>belum</w:t>
            </w:r>
            <w:proofErr w:type="spellEnd"/>
            <w:r>
              <w:rPr>
                <w:rFonts w:ascii="Arial Narrow" w:hAnsi="Arial Narrow" w:cs="Tahoma"/>
                <w:sz w:val="18"/>
                <w:szCs w:val="18"/>
              </w:rPr>
              <w:t xml:space="preserve"> </w:t>
            </w:r>
            <w:proofErr w:type="spellStart"/>
            <w:r>
              <w:rPr>
                <w:rFonts w:ascii="Arial Narrow" w:hAnsi="Arial Narrow" w:cs="Tahoma"/>
                <w:sz w:val="18"/>
                <w:szCs w:val="18"/>
              </w:rPr>
              <w:t>memilah</w:t>
            </w:r>
            <w:proofErr w:type="spellEnd"/>
            <w:r>
              <w:rPr>
                <w:rFonts w:ascii="Arial Narrow" w:hAnsi="Arial Narrow" w:cs="Tahoma"/>
                <w:sz w:val="18"/>
                <w:szCs w:val="18"/>
              </w:rPr>
              <w:t xml:space="preserve"> </w:t>
            </w:r>
            <w:proofErr w:type="spellStart"/>
            <w:r>
              <w:rPr>
                <w:rFonts w:ascii="Arial Narrow" w:hAnsi="Arial Narrow" w:cs="Tahoma"/>
                <w:sz w:val="18"/>
                <w:szCs w:val="18"/>
              </w:rPr>
              <w:t>sampah</w:t>
            </w:r>
            <w:proofErr w:type="spellEnd"/>
            <w:r>
              <w:rPr>
                <w:rFonts w:ascii="Arial Narrow" w:hAnsi="Arial Narrow" w:cs="Tahoma"/>
                <w:sz w:val="18"/>
                <w:szCs w:val="18"/>
              </w:rPr>
              <w:t xml:space="preserve"> organic dan non organic </w:t>
            </w:r>
            <w:proofErr w:type="spellStart"/>
            <w:r>
              <w:rPr>
                <w:rFonts w:ascii="Arial Narrow" w:hAnsi="Arial Narrow" w:cs="Tahoma"/>
                <w:sz w:val="18"/>
                <w:szCs w:val="18"/>
              </w:rPr>
              <w:t>dari</w:t>
            </w:r>
            <w:proofErr w:type="spellEnd"/>
            <w:r>
              <w:rPr>
                <w:rFonts w:ascii="Arial Narrow" w:hAnsi="Arial Narrow" w:cs="Tahoma"/>
                <w:sz w:val="18"/>
                <w:szCs w:val="18"/>
              </w:rPr>
              <w:t xml:space="preserve"> </w:t>
            </w:r>
            <w:proofErr w:type="spellStart"/>
            <w:r>
              <w:rPr>
                <w:rFonts w:ascii="Arial Narrow" w:hAnsi="Arial Narrow" w:cs="Tahoma"/>
                <w:sz w:val="18"/>
                <w:szCs w:val="18"/>
              </w:rPr>
              <w:t>rumah</w:t>
            </w:r>
            <w:proofErr w:type="spellEnd"/>
            <w:r>
              <w:rPr>
                <w:rFonts w:ascii="Arial Narrow" w:hAnsi="Arial Narrow" w:cs="Tahoma"/>
                <w:sz w:val="18"/>
                <w:szCs w:val="18"/>
              </w:rPr>
              <w:t xml:space="preserve">, </w:t>
            </w:r>
            <w:proofErr w:type="spellStart"/>
            <w:r>
              <w:rPr>
                <w:rFonts w:ascii="Arial Narrow" w:hAnsi="Arial Narrow" w:cs="Tahoma"/>
                <w:sz w:val="18"/>
                <w:szCs w:val="18"/>
              </w:rPr>
              <w:t>pemasaran</w:t>
            </w:r>
            <w:proofErr w:type="spellEnd"/>
            <w:r>
              <w:rPr>
                <w:rFonts w:ascii="Arial Narrow" w:hAnsi="Arial Narrow" w:cs="Tahoma"/>
                <w:sz w:val="18"/>
                <w:szCs w:val="18"/>
              </w:rPr>
              <w:t xml:space="preserve"> </w:t>
            </w:r>
            <w:proofErr w:type="spellStart"/>
            <w:r>
              <w:rPr>
                <w:rFonts w:ascii="Arial Narrow" w:hAnsi="Arial Narrow" w:cs="Tahoma"/>
                <w:sz w:val="18"/>
                <w:szCs w:val="18"/>
              </w:rPr>
              <w:t>kompos</w:t>
            </w:r>
            <w:proofErr w:type="spellEnd"/>
            <w:r>
              <w:rPr>
                <w:rFonts w:ascii="Arial Narrow" w:hAnsi="Arial Narrow" w:cs="Tahoma"/>
                <w:sz w:val="18"/>
                <w:szCs w:val="18"/>
              </w:rPr>
              <w:t xml:space="preserve"> </w:t>
            </w:r>
            <w:proofErr w:type="spellStart"/>
            <w:r>
              <w:rPr>
                <w:rFonts w:ascii="Arial Narrow" w:hAnsi="Arial Narrow" w:cs="Tahoma"/>
                <w:sz w:val="18"/>
                <w:szCs w:val="18"/>
              </w:rPr>
              <w:t>belum</w:t>
            </w:r>
            <w:proofErr w:type="spellEnd"/>
            <w:r>
              <w:rPr>
                <w:rFonts w:ascii="Arial Narrow" w:hAnsi="Arial Narrow" w:cs="Tahoma"/>
                <w:sz w:val="18"/>
                <w:szCs w:val="18"/>
              </w:rPr>
              <w:t xml:space="preserve"> optimal</w:t>
            </w:r>
          </w:p>
        </w:tc>
        <w:tc>
          <w:tcPr>
            <w:tcW w:w="2268" w:type="dxa"/>
            <w:shd w:val="clear" w:color="auto" w:fill="auto"/>
          </w:tcPr>
          <w:p w14:paraId="7412A5E5" w14:textId="77777777" w:rsidR="001C3FB8" w:rsidRDefault="000C0BFC">
            <w:pPr>
              <w:snapToGrid w:val="0"/>
              <w:rPr>
                <w:rFonts w:ascii="Arial Narrow" w:hAnsi="Arial Narrow" w:cs="Tahoma"/>
                <w:sz w:val="18"/>
                <w:szCs w:val="18"/>
              </w:rPr>
            </w:pPr>
            <w:r>
              <w:rPr>
                <w:rFonts w:ascii="Arial Narrow" w:hAnsi="Arial Narrow" w:cs="Tahoma"/>
                <w:sz w:val="18"/>
                <w:szCs w:val="18"/>
              </w:rPr>
              <w:t xml:space="preserve">Masyarakat </w:t>
            </w:r>
            <w:proofErr w:type="spellStart"/>
            <w:r>
              <w:rPr>
                <w:rFonts w:ascii="Arial Narrow" w:hAnsi="Arial Narrow" w:cs="Tahoma"/>
                <w:sz w:val="18"/>
                <w:szCs w:val="18"/>
              </w:rPr>
              <w:t>tidak</w:t>
            </w:r>
            <w:proofErr w:type="spellEnd"/>
            <w:r>
              <w:rPr>
                <w:rFonts w:ascii="Arial Narrow" w:hAnsi="Arial Narrow" w:cs="Tahoma"/>
                <w:sz w:val="18"/>
                <w:szCs w:val="18"/>
              </w:rPr>
              <w:t xml:space="preserve"> </w:t>
            </w:r>
            <w:proofErr w:type="spellStart"/>
            <w:r>
              <w:rPr>
                <w:rFonts w:ascii="Arial Narrow" w:hAnsi="Arial Narrow" w:cs="Tahoma"/>
                <w:sz w:val="18"/>
                <w:szCs w:val="18"/>
              </w:rPr>
              <w:t>diedukasi</w:t>
            </w:r>
            <w:proofErr w:type="spellEnd"/>
            <w:r>
              <w:rPr>
                <w:rFonts w:ascii="Arial Narrow" w:hAnsi="Arial Narrow" w:cs="Tahoma"/>
                <w:sz w:val="18"/>
                <w:szCs w:val="18"/>
              </w:rPr>
              <w:t xml:space="preserve">, </w:t>
            </w:r>
            <w:proofErr w:type="spellStart"/>
            <w:r>
              <w:rPr>
                <w:rFonts w:ascii="Arial Narrow" w:hAnsi="Arial Narrow" w:cs="Tahoma"/>
                <w:sz w:val="18"/>
                <w:szCs w:val="18"/>
              </w:rPr>
              <w:t>sangsi</w:t>
            </w:r>
            <w:proofErr w:type="spellEnd"/>
            <w:r>
              <w:rPr>
                <w:rFonts w:ascii="Arial Narrow" w:hAnsi="Arial Narrow" w:cs="Tahoma"/>
                <w:sz w:val="18"/>
                <w:szCs w:val="18"/>
              </w:rPr>
              <w:t xml:space="preserve"> </w:t>
            </w:r>
            <w:proofErr w:type="spellStart"/>
            <w:r>
              <w:rPr>
                <w:rFonts w:ascii="Arial Narrow" w:hAnsi="Arial Narrow" w:cs="Tahoma"/>
                <w:sz w:val="18"/>
                <w:szCs w:val="18"/>
              </w:rPr>
              <w:t>lemah</w:t>
            </w:r>
            <w:proofErr w:type="spellEnd"/>
          </w:p>
        </w:tc>
        <w:tc>
          <w:tcPr>
            <w:tcW w:w="2871" w:type="dxa"/>
            <w:shd w:val="clear" w:color="auto" w:fill="auto"/>
          </w:tcPr>
          <w:p w14:paraId="0A7344F2"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Inisiatif</w:t>
            </w:r>
            <w:proofErr w:type="spellEnd"/>
            <w:r>
              <w:rPr>
                <w:rFonts w:ascii="Arial Narrow" w:hAnsi="Arial Narrow" w:cs="Tahoma"/>
                <w:sz w:val="18"/>
                <w:szCs w:val="18"/>
              </w:rPr>
              <w:t xml:space="preserve"> </w:t>
            </w:r>
            <w:proofErr w:type="spellStart"/>
            <w:r>
              <w:rPr>
                <w:rFonts w:ascii="Arial Narrow" w:hAnsi="Arial Narrow" w:cs="Tahoma"/>
                <w:sz w:val="18"/>
                <w:szCs w:val="18"/>
              </w:rPr>
              <w:t>masyarakat</w:t>
            </w:r>
            <w:proofErr w:type="spellEnd"/>
            <w:r>
              <w:rPr>
                <w:rFonts w:ascii="Arial Narrow" w:hAnsi="Arial Narrow" w:cs="Tahoma"/>
                <w:sz w:val="18"/>
                <w:szCs w:val="18"/>
              </w:rPr>
              <w:t xml:space="preserve">, bank </w:t>
            </w:r>
            <w:proofErr w:type="spellStart"/>
            <w:r>
              <w:rPr>
                <w:rFonts w:ascii="Arial Narrow" w:hAnsi="Arial Narrow" w:cs="Tahoma"/>
                <w:sz w:val="18"/>
                <w:szCs w:val="18"/>
              </w:rPr>
              <w:t>sampah</w:t>
            </w:r>
            <w:proofErr w:type="spellEnd"/>
            <w:r>
              <w:rPr>
                <w:rFonts w:ascii="Arial Narrow" w:hAnsi="Arial Narrow" w:cs="Tahoma"/>
                <w:sz w:val="18"/>
                <w:szCs w:val="18"/>
              </w:rPr>
              <w:t xml:space="preserve">, </w:t>
            </w:r>
            <w:proofErr w:type="spellStart"/>
            <w:r>
              <w:rPr>
                <w:rFonts w:ascii="Arial Narrow" w:hAnsi="Arial Narrow" w:cs="Tahoma"/>
                <w:sz w:val="18"/>
                <w:szCs w:val="18"/>
              </w:rPr>
              <w:t>pemulung</w:t>
            </w:r>
            <w:proofErr w:type="spellEnd"/>
          </w:p>
        </w:tc>
      </w:tr>
      <w:tr w:rsidR="001C3FB8" w14:paraId="0E0FB07C" w14:textId="77777777">
        <w:trPr>
          <w:jc w:val="right"/>
        </w:trPr>
        <w:tc>
          <w:tcPr>
            <w:tcW w:w="462" w:type="dxa"/>
            <w:shd w:val="clear" w:color="auto" w:fill="auto"/>
            <w:tcMar>
              <w:top w:w="57" w:type="dxa"/>
              <w:bottom w:w="57" w:type="dxa"/>
            </w:tcMar>
            <w:vAlign w:val="center"/>
          </w:tcPr>
          <w:p w14:paraId="4A102F54"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5.</w:t>
            </w:r>
          </w:p>
        </w:tc>
        <w:tc>
          <w:tcPr>
            <w:tcW w:w="2198" w:type="dxa"/>
            <w:shd w:val="clear" w:color="auto" w:fill="auto"/>
            <w:tcMar>
              <w:top w:w="57" w:type="dxa"/>
              <w:bottom w:w="57" w:type="dxa"/>
            </w:tcMar>
            <w:vAlign w:val="center"/>
          </w:tcPr>
          <w:p w14:paraId="69F4805C" w14:textId="77777777" w:rsidR="001C3FB8" w:rsidRDefault="000C0BFC">
            <w:pPr>
              <w:snapToGrid w:val="0"/>
              <w:jc w:val="both"/>
              <w:rPr>
                <w:rFonts w:ascii="Arial Narrow" w:hAnsi="Arial Narrow" w:cs="Tahoma"/>
                <w:sz w:val="18"/>
                <w:szCs w:val="18"/>
              </w:rPr>
            </w:pPr>
            <w:proofErr w:type="spellStart"/>
            <w:r>
              <w:rPr>
                <w:rFonts w:ascii="Arial Narrow" w:hAnsi="Arial Narrow" w:cs="Tahoma"/>
                <w:sz w:val="18"/>
                <w:szCs w:val="18"/>
              </w:rPr>
              <w:t>Pengawasan</w:t>
            </w:r>
            <w:proofErr w:type="spellEnd"/>
            <w:r>
              <w:rPr>
                <w:rFonts w:ascii="Arial Narrow" w:hAnsi="Arial Narrow" w:cs="Tahoma"/>
                <w:sz w:val="18"/>
                <w:szCs w:val="18"/>
              </w:rPr>
              <w:t xml:space="preserve"> </w:t>
            </w:r>
            <w:proofErr w:type="spellStart"/>
            <w:r>
              <w:rPr>
                <w:rFonts w:ascii="Arial Narrow" w:hAnsi="Arial Narrow" w:cs="Tahoma"/>
                <w:sz w:val="18"/>
                <w:szCs w:val="18"/>
              </w:rPr>
              <w:t>pelaksanaan</w:t>
            </w:r>
            <w:proofErr w:type="spellEnd"/>
            <w:r>
              <w:rPr>
                <w:rFonts w:ascii="Arial Narrow" w:hAnsi="Arial Narrow" w:cs="Tahoma"/>
                <w:sz w:val="18"/>
                <w:szCs w:val="18"/>
              </w:rPr>
              <w:t xml:space="preserve"> </w:t>
            </w:r>
            <w:proofErr w:type="spellStart"/>
            <w:r>
              <w:rPr>
                <w:rFonts w:ascii="Arial Narrow" w:hAnsi="Arial Narrow" w:cs="Tahoma"/>
                <w:sz w:val="18"/>
                <w:szCs w:val="18"/>
              </w:rPr>
              <w:t>amdal</w:t>
            </w:r>
            <w:proofErr w:type="spellEnd"/>
            <w:r>
              <w:rPr>
                <w:rFonts w:ascii="Arial Narrow" w:hAnsi="Arial Narrow" w:cs="Tahoma"/>
                <w:sz w:val="18"/>
                <w:szCs w:val="18"/>
              </w:rPr>
              <w:t xml:space="preserve">/UKL-UPL </w:t>
            </w:r>
            <w:proofErr w:type="spellStart"/>
            <w:r>
              <w:rPr>
                <w:rFonts w:ascii="Arial Narrow" w:hAnsi="Arial Narrow" w:cs="Tahoma"/>
                <w:sz w:val="18"/>
                <w:szCs w:val="18"/>
              </w:rPr>
              <w:t>masih</w:t>
            </w:r>
            <w:proofErr w:type="spellEnd"/>
            <w:r>
              <w:rPr>
                <w:rFonts w:ascii="Arial Narrow" w:hAnsi="Arial Narrow" w:cs="Tahoma"/>
                <w:sz w:val="18"/>
                <w:szCs w:val="18"/>
              </w:rPr>
              <w:t xml:space="preserve"> </w:t>
            </w:r>
            <w:proofErr w:type="spellStart"/>
            <w:r>
              <w:rPr>
                <w:rFonts w:ascii="Arial Narrow" w:hAnsi="Arial Narrow" w:cs="Tahoma"/>
                <w:sz w:val="18"/>
                <w:szCs w:val="18"/>
              </w:rPr>
              <w:t>lemah</w:t>
            </w:r>
            <w:proofErr w:type="spellEnd"/>
          </w:p>
        </w:tc>
        <w:tc>
          <w:tcPr>
            <w:tcW w:w="1984" w:type="dxa"/>
            <w:shd w:val="clear" w:color="auto" w:fill="auto"/>
            <w:vAlign w:val="center"/>
          </w:tcPr>
          <w:p w14:paraId="63ED27E8" w14:textId="77777777" w:rsidR="001C3FB8" w:rsidRDefault="000C0BFC">
            <w:pPr>
              <w:snapToGrid w:val="0"/>
              <w:rPr>
                <w:rFonts w:ascii="Arial Narrow" w:hAnsi="Arial Narrow" w:cs="Tahoma"/>
                <w:sz w:val="18"/>
                <w:szCs w:val="18"/>
              </w:rPr>
            </w:pPr>
            <w:r>
              <w:rPr>
                <w:rFonts w:ascii="Arial Narrow" w:hAnsi="Arial Narrow" w:cs="Tahoma"/>
                <w:sz w:val="18"/>
                <w:szCs w:val="18"/>
              </w:rPr>
              <w:t xml:space="preserve">Kurang </w:t>
            </w:r>
            <w:proofErr w:type="spellStart"/>
            <w:r>
              <w:rPr>
                <w:rFonts w:ascii="Arial Narrow" w:hAnsi="Arial Narrow" w:cs="Tahoma"/>
                <w:sz w:val="18"/>
                <w:szCs w:val="18"/>
              </w:rPr>
              <w:t>tenaga</w:t>
            </w:r>
            <w:proofErr w:type="spellEnd"/>
            <w:r>
              <w:rPr>
                <w:rFonts w:ascii="Arial Narrow" w:hAnsi="Arial Narrow" w:cs="Tahoma"/>
                <w:sz w:val="18"/>
                <w:szCs w:val="18"/>
              </w:rPr>
              <w:t xml:space="preserve"> </w:t>
            </w:r>
            <w:proofErr w:type="spellStart"/>
            <w:r>
              <w:rPr>
                <w:rFonts w:ascii="Arial Narrow" w:hAnsi="Arial Narrow" w:cs="Tahoma"/>
                <w:sz w:val="18"/>
                <w:szCs w:val="18"/>
              </w:rPr>
              <w:t>dengan</w:t>
            </w:r>
            <w:proofErr w:type="spellEnd"/>
            <w:r>
              <w:rPr>
                <w:rFonts w:ascii="Arial Narrow" w:hAnsi="Arial Narrow" w:cs="Tahoma"/>
                <w:sz w:val="18"/>
                <w:szCs w:val="18"/>
              </w:rPr>
              <w:t xml:space="preserve"> </w:t>
            </w:r>
            <w:proofErr w:type="spellStart"/>
            <w:r>
              <w:rPr>
                <w:rFonts w:ascii="Arial Narrow" w:hAnsi="Arial Narrow" w:cs="Tahoma"/>
                <w:sz w:val="18"/>
                <w:szCs w:val="18"/>
              </w:rPr>
              <w:t>kompetensi</w:t>
            </w:r>
            <w:proofErr w:type="spellEnd"/>
            <w:r>
              <w:rPr>
                <w:rFonts w:ascii="Arial Narrow" w:hAnsi="Arial Narrow" w:cs="Tahoma"/>
                <w:sz w:val="18"/>
                <w:szCs w:val="18"/>
              </w:rPr>
              <w:t xml:space="preserve"> </w:t>
            </w:r>
            <w:proofErr w:type="spellStart"/>
            <w:r>
              <w:rPr>
                <w:rFonts w:ascii="Arial Narrow" w:hAnsi="Arial Narrow" w:cs="Tahoma"/>
                <w:sz w:val="18"/>
                <w:szCs w:val="18"/>
              </w:rPr>
              <w:t>pengawasan</w:t>
            </w:r>
            <w:proofErr w:type="spellEnd"/>
            <w:r>
              <w:rPr>
                <w:rFonts w:ascii="Arial Narrow" w:hAnsi="Arial Narrow" w:cs="Tahoma"/>
                <w:sz w:val="18"/>
                <w:szCs w:val="18"/>
              </w:rPr>
              <w:t xml:space="preserve">, </w:t>
            </w:r>
            <w:proofErr w:type="spellStart"/>
            <w:r>
              <w:rPr>
                <w:rFonts w:ascii="Arial Narrow" w:hAnsi="Arial Narrow" w:cs="Tahoma"/>
                <w:sz w:val="18"/>
                <w:szCs w:val="18"/>
              </w:rPr>
              <w:t>ketersediaan</w:t>
            </w:r>
            <w:proofErr w:type="spellEnd"/>
            <w:r>
              <w:rPr>
                <w:rFonts w:ascii="Arial Narrow" w:hAnsi="Arial Narrow" w:cs="Tahoma"/>
                <w:sz w:val="18"/>
                <w:szCs w:val="18"/>
              </w:rPr>
              <w:t xml:space="preserve"> </w:t>
            </w:r>
            <w:proofErr w:type="spellStart"/>
            <w:r>
              <w:rPr>
                <w:rFonts w:ascii="Arial Narrow" w:hAnsi="Arial Narrow" w:cs="Tahoma"/>
                <w:sz w:val="18"/>
                <w:szCs w:val="18"/>
              </w:rPr>
              <w:t>anggaran</w:t>
            </w:r>
            <w:proofErr w:type="spellEnd"/>
          </w:p>
        </w:tc>
        <w:tc>
          <w:tcPr>
            <w:tcW w:w="2268" w:type="dxa"/>
            <w:shd w:val="clear" w:color="auto" w:fill="auto"/>
            <w:vAlign w:val="center"/>
          </w:tcPr>
          <w:p w14:paraId="1C20CAFF"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Kurangnya</w:t>
            </w:r>
            <w:proofErr w:type="spellEnd"/>
            <w:r>
              <w:rPr>
                <w:rFonts w:ascii="Arial Narrow" w:hAnsi="Arial Narrow" w:cs="Tahoma"/>
                <w:sz w:val="18"/>
                <w:szCs w:val="18"/>
              </w:rPr>
              <w:t xml:space="preserve"> </w:t>
            </w:r>
            <w:proofErr w:type="spellStart"/>
            <w:r>
              <w:rPr>
                <w:rFonts w:ascii="Arial Narrow" w:hAnsi="Arial Narrow" w:cs="Tahoma"/>
                <w:sz w:val="18"/>
                <w:szCs w:val="18"/>
              </w:rPr>
              <w:t>kesadaran</w:t>
            </w:r>
            <w:proofErr w:type="spellEnd"/>
            <w:r>
              <w:rPr>
                <w:rFonts w:ascii="Arial Narrow" w:hAnsi="Arial Narrow" w:cs="Tahoma"/>
                <w:sz w:val="18"/>
                <w:szCs w:val="18"/>
              </w:rPr>
              <w:t xml:space="preserve"> </w:t>
            </w:r>
            <w:proofErr w:type="spellStart"/>
            <w:r>
              <w:rPr>
                <w:rFonts w:ascii="Arial Narrow" w:hAnsi="Arial Narrow" w:cs="Tahoma"/>
                <w:sz w:val="18"/>
                <w:szCs w:val="18"/>
              </w:rPr>
              <w:t>aparatur</w:t>
            </w:r>
            <w:proofErr w:type="spellEnd"/>
            <w:r>
              <w:rPr>
                <w:rFonts w:ascii="Arial Narrow" w:hAnsi="Arial Narrow" w:cs="Tahoma"/>
                <w:sz w:val="18"/>
                <w:szCs w:val="18"/>
              </w:rPr>
              <w:t xml:space="preserve"> </w:t>
            </w:r>
            <w:proofErr w:type="spellStart"/>
            <w:proofErr w:type="gramStart"/>
            <w:r>
              <w:rPr>
                <w:rFonts w:ascii="Arial Narrow" w:hAnsi="Arial Narrow" w:cs="Tahoma"/>
                <w:sz w:val="18"/>
                <w:szCs w:val="18"/>
              </w:rPr>
              <w:t>tentang</w:t>
            </w:r>
            <w:proofErr w:type="spellEnd"/>
            <w:r>
              <w:rPr>
                <w:rFonts w:ascii="Arial Narrow" w:hAnsi="Arial Narrow" w:cs="Tahoma"/>
                <w:sz w:val="18"/>
                <w:szCs w:val="18"/>
              </w:rPr>
              <w:t xml:space="preserve">  </w:t>
            </w:r>
            <w:proofErr w:type="spellStart"/>
            <w:r>
              <w:rPr>
                <w:rFonts w:ascii="Arial Narrow" w:hAnsi="Arial Narrow" w:cs="Tahoma"/>
                <w:sz w:val="18"/>
                <w:szCs w:val="18"/>
              </w:rPr>
              <w:t>pentingnya</w:t>
            </w:r>
            <w:proofErr w:type="spellEnd"/>
            <w:proofErr w:type="gram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hidup</w:t>
            </w:r>
            <w:proofErr w:type="spellEnd"/>
            <w:r>
              <w:rPr>
                <w:rFonts w:ascii="Arial Narrow" w:hAnsi="Arial Narrow" w:cs="Tahoma"/>
                <w:sz w:val="18"/>
                <w:szCs w:val="18"/>
              </w:rPr>
              <w:t xml:space="preserve">, </w:t>
            </w:r>
            <w:proofErr w:type="spellStart"/>
            <w:r>
              <w:rPr>
                <w:rFonts w:ascii="Arial Narrow" w:hAnsi="Arial Narrow" w:cs="Tahoma"/>
                <w:sz w:val="18"/>
                <w:szCs w:val="18"/>
              </w:rPr>
              <w:t>penegakan</w:t>
            </w:r>
            <w:proofErr w:type="spellEnd"/>
            <w:r>
              <w:rPr>
                <w:rFonts w:ascii="Arial Narrow" w:hAnsi="Arial Narrow" w:cs="Tahoma"/>
                <w:sz w:val="18"/>
                <w:szCs w:val="18"/>
              </w:rPr>
              <w:t xml:space="preserve"> </w:t>
            </w:r>
            <w:proofErr w:type="spellStart"/>
            <w:r>
              <w:rPr>
                <w:rFonts w:ascii="Arial Narrow" w:hAnsi="Arial Narrow" w:cs="Tahoma"/>
                <w:sz w:val="18"/>
                <w:szCs w:val="18"/>
              </w:rPr>
              <w:t>hukum</w:t>
            </w:r>
            <w:proofErr w:type="spellEnd"/>
            <w:r>
              <w:rPr>
                <w:rFonts w:ascii="Arial Narrow" w:hAnsi="Arial Narrow" w:cs="Tahoma"/>
                <w:sz w:val="18"/>
                <w:szCs w:val="18"/>
              </w:rPr>
              <w:t xml:space="preserve"> yang </w:t>
            </w:r>
            <w:proofErr w:type="spellStart"/>
            <w:r>
              <w:rPr>
                <w:rFonts w:ascii="Arial Narrow" w:hAnsi="Arial Narrow" w:cs="Tahoma"/>
                <w:sz w:val="18"/>
                <w:szCs w:val="18"/>
              </w:rPr>
              <w:t>kurang</w:t>
            </w:r>
            <w:proofErr w:type="spellEnd"/>
            <w:r>
              <w:rPr>
                <w:rFonts w:ascii="Arial Narrow" w:hAnsi="Arial Narrow" w:cs="Tahoma"/>
                <w:sz w:val="18"/>
                <w:szCs w:val="18"/>
              </w:rPr>
              <w:t xml:space="preserve"> optimal</w:t>
            </w:r>
          </w:p>
        </w:tc>
        <w:tc>
          <w:tcPr>
            <w:tcW w:w="2871" w:type="dxa"/>
            <w:shd w:val="clear" w:color="auto" w:fill="auto"/>
            <w:vAlign w:val="center"/>
          </w:tcPr>
          <w:p w14:paraId="311858B4" w14:textId="77777777" w:rsidR="001C3FB8" w:rsidRDefault="000C0BFC">
            <w:pPr>
              <w:snapToGrid w:val="0"/>
              <w:rPr>
                <w:rFonts w:ascii="Arial Narrow" w:hAnsi="Arial Narrow" w:cs="Tahoma"/>
                <w:sz w:val="18"/>
                <w:szCs w:val="18"/>
              </w:rPr>
            </w:pPr>
            <w:r>
              <w:rPr>
                <w:rFonts w:ascii="Arial Narrow" w:hAnsi="Arial Narrow" w:cs="Tahoma"/>
                <w:sz w:val="18"/>
                <w:szCs w:val="18"/>
              </w:rPr>
              <w:t xml:space="preserve">LSM </w:t>
            </w:r>
            <w:proofErr w:type="spellStart"/>
            <w:r>
              <w:rPr>
                <w:rFonts w:ascii="Arial Narrow" w:hAnsi="Arial Narrow" w:cs="Tahoma"/>
                <w:sz w:val="18"/>
                <w:szCs w:val="18"/>
              </w:rPr>
              <w:t>lingkungan</w:t>
            </w:r>
            <w:proofErr w:type="spellEnd"/>
            <w:r>
              <w:rPr>
                <w:rFonts w:ascii="Arial Narrow" w:hAnsi="Arial Narrow" w:cs="Tahoma"/>
                <w:sz w:val="18"/>
                <w:szCs w:val="18"/>
              </w:rPr>
              <w:t xml:space="preserve"> </w:t>
            </w:r>
            <w:proofErr w:type="spellStart"/>
            <w:r>
              <w:rPr>
                <w:rFonts w:ascii="Arial Narrow" w:hAnsi="Arial Narrow" w:cs="Tahoma"/>
                <w:sz w:val="18"/>
                <w:szCs w:val="18"/>
              </w:rPr>
              <w:t>hidup</w:t>
            </w:r>
            <w:proofErr w:type="spellEnd"/>
            <w:r>
              <w:rPr>
                <w:rFonts w:ascii="Arial Narrow" w:hAnsi="Arial Narrow" w:cs="Tahoma"/>
                <w:sz w:val="18"/>
                <w:szCs w:val="18"/>
              </w:rPr>
              <w:t>, control media</w:t>
            </w:r>
          </w:p>
        </w:tc>
      </w:tr>
      <w:tr w:rsidR="001C3FB8" w14:paraId="5634D9DD" w14:textId="77777777">
        <w:trPr>
          <w:jc w:val="right"/>
        </w:trPr>
        <w:tc>
          <w:tcPr>
            <w:tcW w:w="462" w:type="dxa"/>
            <w:shd w:val="clear" w:color="auto" w:fill="auto"/>
            <w:tcMar>
              <w:top w:w="57" w:type="dxa"/>
              <w:bottom w:w="57" w:type="dxa"/>
            </w:tcMar>
            <w:vAlign w:val="center"/>
          </w:tcPr>
          <w:p w14:paraId="0AF23647"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6.</w:t>
            </w:r>
          </w:p>
        </w:tc>
        <w:tc>
          <w:tcPr>
            <w:tcW w:w="2198" w:type="dxa"/>
            <w:shd w:val="clear" w:color="auto" w:fill="auto"/>
            <w:tcMar>
              <w:top w:w="57" w:type="dxa"/>
              <w:bottom w:w="57" w:type="dxa"/>
            </w:tcMar>
            <w:vAlign w:val="center"/>
          </w:tcPr>
          <w:p w14:paraId="0919023C" w14:textId="77777777" w:rsidR="001C3FB8" w:rsidRDefault="000C0BFC">
            <w:pPr>
              <w:snapToGrid w:val="0"/>
              <w:jc w:val="both"/>
              <w:rPr>
                <w:rFonts w:ascii="Arial Narrow" w:hAnsi="Arial Narrow" w:cs="Tahoma"/>
                <w:sz w:val="18"/>
                <w:szCs w:val="18"/>
              </w:rPr>
            </w:pPr>
            <w:proofErr w:type="spellStart"/>
            <w:r>
              <w:rPr>
                <w:rFonts w:ascii="Arial Narrow" w:hAnsi="Arial Narrow" w:cs="Tahoma"/>
                <w:sz w:val="18"/>
                <w:szCs w:val="18"/>
              </w:rPr>
              <w:t>Terdapat</w:t>
            </w:r>
            <w:proofErr w:type="spellEnd"/>
            <w:r>
              <w:rPr>
                <w:rFonts w:ascii="Arial Narrow" w:hAnsi="Arial Narrow" w:cs="Tahoma"/>
                <w:sz w:val="18"/>
                <w:szCs w:val="18"/>
              </w:rPr>
              <w:t xml:space="preserve"> </w:t>
            </w:r>
            <w:proofErr w:type="spellStart"/>
            <w:r>
              <w:rPr>
                <w:rFonts w:ascii="Arial Narrow" w:hAnsi="Arial Narrow" w:cs="Tahoma"/>
                <w:sz w:val="18"/>
                <w:szCs w:val="18"/>
              </w:rPr>
              <w:t>tempat</w:t>
            </w:r>
            <w:proofErr w:type="spellEnd"/>
            <w:r>
              <w:rPr>
                <w:rFonts w:ascii="Arial Narrow" w:hAnsi="Arial Narrow" w:cs="Tahoma"/>
                <w:sz w:val="18"/>
                <w:szCs w:val="18"/>
              </w:rPr>
              <w:t xml:space="preserve"> </w:t>
            </w:r>
            <w:proofErr w:type="spellStart"/>
            <w:r>
              <w:rPr>
                <w:rFonts w:ascii="Arial Narrow" w:hAnsi="Arial Narrow" w:cs="Tahoma"/>
                <w:sz w:val="18"/>
                <w:szCs w:val="18"/>
              </w:rPr>
              <w:t>pembuangan</w:t>
            </w:r>
            <w:proofErr w:type="spellEnd"/>
            <w:r>
              <w:rPr>
                <w:rFonts w:ascii="Arial Narrow" w:hAnsi="Arial Narrow" w:cs="Tahoma"/>
                <w:sz w:val="18"/>
                <w:szCs w:val="18"/>
              </w:rPr>
              <w:t xml:space="preserve"> </w:t>
            </w:r>
            <w:proofErr w:type="spellStart"/>
            <w:r>
              <w:rPr>
                <w:rFonts w:ascii="Arial Narrow" w:hAnsi="Arial Narrow" w:cs="Tahoma"/>
                <w:sz w:val="18"/>
                <w:szCs w:val="18"/>
              </w:rPr>
              <w:t>sementara</w:t>
            </w:r>
            <w:proofErr w:type="spellEnd"/>
            <w:r>
              <w:rPr>
                <w:rFonts w:ascii="Arial Narrow" w:hAnsi="Arial Narrow" w:cs="Tahoma"/>
                <w:sz w:val="18"/>
                <w:szCs w:val="18"/>
              </w:rPr>
              <w:t xml:space="preserve"> (TPS) </w:t>
            </w:r>
            <w:proofErr w:type="spellStart"/>
            <w:r>
              <w:rPr>
                <w:rFonts w:ascii="Arial Narrow" w:hAnsi="Arial Narrow" w:cs="Tahoma"/>
                <w:sz w:val="18"/>
                <w:szCs w:val="18"/>
              </w:rPr>
              <w:t>sampah</w:t>
            </w:r>
            <w:proofErr w:type="spellEnd"/>
            <w:r>
              <w:rPr>
                <w:rFonts w:ascii="Arial Narrow" w:hAnsi="Arial Narrow" w:cs="Tahoma"/>
                <w:sz w:val="18"/>
                <w:szCs w:val="18"/>
              </w:rPr>
              <w:t xml:space="preserve"> liar</w:t>
            </w:r>
          </w:p>
        </w:tc>
        <w:tc>
          <w:tcPr>
            <w:tcW w:w="1984" w:type="dxa"/>
            <w:shd w:val="clear" w:color="auto" w:fill="auto"/>
            <w:vAlign w:val="center"/>
          </w:tcPr>
          <w:p w14:paraId="1F77735E"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Penertiban</w:t>
            </w:r>
            <w:proofErr w:type="spellEnd"/>
            <w:r>
              <w:rPr>
                <w:rFonts w:ascii="Arial Narrow" w:hAnsi="Arial Narrow" w:cs="Tahoma"/>
                <w:sz w:val="18"/>
                <w:szCs w:val="18"/>
              </w:rPr>
              <w:t xml:space="preserve"> TPS liar </w:t>
            </w:r>
            <w:proofErr w:type="spellStart"/>
            <w:r>
              <w:rPr>
                <w:rFonts w:ascii="Arial Narrow" w:hAnsi="Arial Narrow" w:cs="Tahoma"/>
                <w:sz w:val="18"/>
                <w:szCs w:val="18"/>
              </w:rPr>
              <w:t>kurang</w:t>
            </w:r>
            <w:proofErr w:type="spellEnd"/>
            <w:r>
              <w:rPr>
                <w:rFonts w:ascii="Arial Narrow" w:hAnsi="Arial Narrow" w:cs="Tahoma"/>
                <w:sz w:val="18"/>
                <w:szCs w:val="18"/>
              </w:rPr>
              <w:t xml:space="preserve"> optimal, </w:t>
            </w:r>
            <w:proofErr w:type="spellStart"/>
            <w:r>
              <w:rPr>
                <w:rFonts w:ascii="Arial Narrow" w:hAnsi="Arial Narrow" w:cs="Tahoma"/>
                <w:sz w:val="18"/>
                <w:szCs w:val="18"/>
              </w:rPr>
              <w:t>sangsi</w:t>
            </w:r>
            <w:proofErr w:type="spellEnd"/>
            <w:r>
              <w:rPr>
                <w:rFonts w:ascii="Arial Narrow" w:hAnsi="Arial Narrow" w:cs="Tahoma"/>
                <w:sz w:val="18"/>
                <w:szCs w:val="18"/>
              </w:rPr>
              <w:t xml:space="preserve"> </w:t>
            </w:r>
            <w:proofErr w:type="spellStart"/>
            <w:r>
              <w:rPr>
                <w:rFonts w:ascii="Arial Narrow" w:hAnsi="Arial Narrow" w:cs="Tahoma"/>
                <w:sz w:val="18"/>
                <w:szCs w:val="18"/>
              </w:rPr>
              <w:t>kurang</w:t>
            </w:r>
            <w:proofErr w:type="spellEnd"/>
            <w:r>
              <w:rPr>
                <w:rFonts w:ascii="Arial Narrow" w:hAnsi="Arial Narrow" w:cs="Tahoma"/>
                <w:sz w:val="18"/>
                <w:szCs w:val="18"/>
              </w:rPr>
              <w:t xml:space="preserve"> </w:t>
            </w:r>
            <w:proofErr w:type="spellStart"/>
            <w:r>
              <w:rPr>
                <w:rFonts w:ascii="Arial Narrow" w:hAnsi="Arial Narrow" w:cs="Tahoma"/>
                <w:sz w:val="18"/>
                <w:szCs w:val="18"/>
              </w:rPr>
              <w:t>tegas</w:t>
            </w:r>
            <w:proofErr w:type="spellEnd"/>
          </w:p>
        </w:tc>
        <w:tc>
          <w:tcPr>
            <w:tcW w:w="2268" w:type="dxa"/>
            <w:shd w:val="clear" w:color="auto" w:fill="auto"/>
            <w:vAlign w:val="center"/>
          </w:tcPr>
          <w:p w14:paraId="4491A022"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Penegakan</w:t>
            </w:r>
            <w:proofErr w:type="spellEnd"/>
            <w:r>
              <w:rPr>
                <w:rFonts w:ascii="Arial Narrow" w:hAnsi="Arial Narrow" w:cs="Tahoma"/>
                <w:sz w:val="18"/>
                <w:szCs w:val="18"/>
              </w:rPr>
              <w:t xml:space="preserve"> </w:t>
            </w:r>
            <w:proofErr w:type="spellStart"/>
            <w:r>
              <w:rPr>
                <w:rFonts w:ascii="Arial Narrow" w:hAnsi="Arial Narrow" w:cs="Tahoma"/>
                <w:sz w:val="18"/>
                <w:szCs w:val="18"/>
              </w:rPr>
              <w:t>hukum</w:t>
            </w:r>
            <w:proofErr w:type="spellEnd"/>
            <w:r>
              <w:rPr>
                <w:rFonts w:ascii="Arial Narrow" w:hAnsi="Arial Narrow" w:cs="Tahoma"/>
                <w:sz w:val="18"/>
                <w:szCs w:val="18"/>
              </w:rPr>
              <w:t xml:space="preserve"> </w:t>
            </w:r>
            <w:proofErr w:type="spellStart"/>
            <w:r>
              <w:rPr>
                <w:rFonts w:ascii="Arial Narrow" w:hAnsi="Arial Narrow" w:cs="Tahoma"/>
                <w:sz w:val="18"/>
                <w:szCs w:val="18"/>
              </w:rPr>
              <w:t>lemah</w:t>
            </w:r>
            <w:proofErr w:type="spellEnd"/>
            <w:r>
              <w:rPr>
                <w:rFonts w:ascii="Arial Narrow" w:hAnsi="Arial Narrow" w:cs="Tahoma"/>
                <w:sz w:val="18"/>
                <w:szCs w:val="18"/>
              </w:rPr>
              <w:t xml:space="preserve">, </w:t>
            </w:r>
            <w:proofErr w:type="spellStart"/>
            <w:r>
              <w:rPr>
                <w:rFonts w:ascii="Arial Narrow" w:hAnsi="Arial Narrow" w:cs="Tahoma"/>
                <w:sz w:val="18"/>
                <w:szCs w:val="18"/>
              </w:rPr>
              <w:t>manajemen</w:t>
            </w:r>
            <w:proofErr w:type="spellEnd"/>
            <w:r>
              <w:rPr>
                <w:rFonts w:ascii="Arial Narrow" w:hAnsi="Arial Narrow" w:cs="Tahoma"/>
                <w:sz w:val="18"/>
                <w:szCs w:val="18"/>
              </w:rPr>
              <w:t xml:space="preserve"> </w:t>
            </w:r>
            <w:proofErr w:type="spellStart"/>
            <w:r>
              <w:rPr>
                <w:rFonts w:ascii="Arial Narrow" w:hAnsi="Arial Narrow" w:cs="Tahoma"/>
                <w:sz w:val="18"/>
                <w:szCs w:val="18"/>
              </w:rPr>
              <w:t>pengelolaan</w:t>
            </w:r>
            <w:proofErr w:type="spellEnd"/>
            <w:r>
              <w:rPr>
                <w:rFonts w:ascii="Arial Narrow" w:hAnsi="Arial Narrow" w:cs="Tahoma"/>
                <w:sz w:val="18"/>
                <w:szCs w:val="18"/>
              </w:rPr>
              <w:t xml:space="preserve"> </w:t>
            </w:r>
            <w:proofErr w:type="spellStart"/>
            <w:r>
              <w:rPr>
                <w:rFonts w:ascii="Arial Narrow" w:hAnsi="Arial Narrow" w:cs="Tahoma"/>
                <w:sz w:val="18"/>
                <w:szCs w:val="18"/>
              </w:rPr>
              <w:t>sampah</w:t>
            </w:r>
            <w:proofErr w:type="spellEnd"/>
            <w:r>
              <w:rPr>
                <w:rFonts w:ascii="Arial Narrow" w:hAnsi="Arial Narrow" w:cs="Tahoma"/>
                <w:sz w:val="18"/>
                <w:szCs w:val="18"/>
              </w:rPr>
              <w:t xml:space="preserve"> </w:t>
            </w:r>
            <w:proofErr w:type="spellStart"/>
            <w:r>
              <w:rPr>
                <w:rFonts w:ascii="Arial Narrow" w:hAnsi="Arial Narrow" w:cs="Tahoma"/>
                <w:sz w:val="18"/>
                <w:szCs w:val="18"/>
              </w:rPr>
              <w:t>belum</w:t>
            </w:r>
            <w:proofErr w:type="spellEnd"/>
            <w:r>
              <w:rPr>
                <w:rFonts w:ascii="Arial Narrow" w:hAnsi="Arial Narrow" w:cs="Tahoma"/>
                <w:sz w:val="18"/>
                <w:szCs w:val="18"/>
              </w:rPr>
              <w:t xml:space="preserve"> optimal</w:t>
            </w:r>
          </w:p>
        </w:tc>
        <w:tc>
          <w:tcPr>
            <w:tcW w:w="2871" w:type="dxa"/>
            <w:shd w:val="clear" w:color="auto" w:fill="auto"/>
            <w:vAlign w:val="center"/>
          </w:tcPr>
          <w:p w14:paraId="21B92107"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Inisiatif</w:t>
            </w:r>
            <w:proofErr w:type="spellEnd"/>
            <w:r>
              <w:rPr>
                <w:rFonts w:ascii="Arial Narrow" w:hAnsi="Arial Narrow" w:cs="Tahoma"/>
                <w:sz w:val="18"/>
                <w:szCs w:val="18"/>
              </w:rPr>
              <w:t xml:space="preserve"> </w:t>
            </w:r>
            <w:proofErr w:type="spellStart"/>
            <w:r>
              <w:rPr>
                <w:rFonts w:ascii="Arial Narrow" w:hAnsi="Arial Narrow" w:cs="Tahoma"/>
                <w:sz w:val="18"/>
                <w:szCs w:val="18"/>
              </w:rPr>
              <w:t>masyarakat</w:t>
            </w:r>
            <w:proofErr w:type="spellEnd"/>
            <w:r>
              <w:rPr>
                <w:rFonts w:ascii="Arial Narrow" w:hAnsi="Arial Narrow" w:cs="Tahoma"/>
                <w:sz w:val="18"/>
                <w:szCs w:val="18"/>
              </w:rPr>
              <w:t>/</w:t>
            </w:r>
            <w:proofErr w:type="spellStart"/>
            <w:r>
              <w:rPr>
                <w:rFonts w:ascii="Arial Narrow" w:hAnsi="Arial Narrow" w:cs="Tahoma"/>
                <w:sz w:val="18"/>
                <w:szCs w:val="18"/>
              </w:rPr>
              <w:t>desa</w:t>
            </w:r>
            <w:proofErr w:type="spellEnd"/>
            <w:r>
              <w:rPr>
                <w:rFonts w:ascii="Arial Narrow" w:hAnsi="Arial Narrow" w:cs="Tahoma"/>
                <w:sz w:val="18"/>
                <w:szCs w:val="18"/>
              </w:rPr>
              <w:t xml:space="preserve"> </w:t>
            </w:r>
            <w:proofErr w:type="spellStart"/>
            <w:r>
              <w:rPr>
                <w:rFonts w:ascii="Arial Narrow" w:hAnsi="Arial Narrow" w:cs="Tahoma"/>
                <w:sz w:val="18"/>
                <w:szCs w:val="18"/>
              </w:rPr>
              <w:t>adat</w:t>
            </w:r>
            <w:proofErr w:type="spellEnd"/>
            <w:r>
              <w:rPr>
                <w:rFonts w:ascii="Arial Narrow" w:hAnsi="Arial Narrow" w:cs="Tahoma"/>
                <w:sz w:val="18"/>
                <w:szCs w:val="18"/>
              </w:rPr>
              <w:t xml:space="preserve">, bank </w:t>
            </w:r>
            <w:proofErr w:type="spellStart"/>
            <w:r>
              <w:rPr>
                <w:rFonts w:ascii="Arial Narrow" w:hAnsi="Arial Narrow" w:cs="Tahoma"/>
                <w:sz w:val="18"/>
                <w:szCs w:val="18"/>
              </w:rPr>
              <w:t>sampah</w:t>
            </w:r>
            <w:proofErr w:type="spellEnd"/>
          </w:p>
        </w:tc>
      </w:tr>
      <w:tr w:rsidR="001C3FB8" w14:paraId="28A1F318" w14:textId="77777777">
        <w:trPr>
          <w:jc w:val="right"/>
        </w:trPr>
        <w:tc>
          <w:tcPr>
            <w:tcW w:w="462" w:type="dxa"/>
            <w:shd w:val="clear" w:color="auto" w:fill="auto"/>
            <w:tcMar>
              <w:top w:w="57" w:type="dxa"/>
              <w:bottom w:w="57" w:type="dxa"/>
            </w:tcMar>
            <w:vAlign w:val="center"/>
          </w:tcPr>
          <w:p w14:paraId="4496E8B3" w14:textId="77777777" w:rsidR="001C3FB8" w:rsidRDefault="000C0BFC">
            <w:pPr>
              <w:snapToGrid w:val="0"/>
              <w:jc w:val="center"/>
              <w:rPr>
                <w:rFonts w:ascii="Arial Narrow" w:hAnsi="Arial Narrow" w:cs="Tahoma"/>
                <w:sz w:val="18"/>
                <w:szCs w:val="18"/>
              </w:rPr>
            </w:pPr>
            <w:r>
              <w:rPr>
                <w:rFonts w:ascii="Arial Narrow" w:hAnsi="Arial Narrow" w:cs="Tahoma"/>
                <w:sz w:val="18"/>
                <w:szCs w:val="18"/>
              </w:rPr>
              <w:t>7</w:t>
            </w:r>
          </w:p>
        </w:tc>
        <w:tc>
          <w:tcPr>
            <w:tcW w:w="2198" w:type="dxa"/>
            <w:shd w:val="clear" w:color="auto" w:fill="auto"/>
            <w:tcMar>
              <w:top w:w="57" w:type="dxa"/>
              <w:bottom w:w="57" w:type="dxa"/>
            </w:tcMar>
            <w:vAlign w:val="center"/>
          </w:tcPr>
          <w:p w14:paraId="6C69E6B4" w14:textId="77777777" w:rsidR="001C3FB8" w:rsidRDefault="000C0BFC">
            <w:pPr>
              <w:snapToGrid w:val="0"/>
              <w:jc w:val="both"/>
              <w:rPr>
                <w:rFonts w:ascii="Arial Narrow" w:hAnsi="Arial Narrow" w:cs="Tahoma"/>
                <w:sz w:val="18"/>
                <w:szCs w:val="18"/>
              </w:rPr>
            </w:pPr>
            <w:proofErr w:type="spellStart"/>
            <w:r>
              <w:rPr>
                <w:rFonts w:ascii="Arial Narrow" w:hAnsi="Arial Narrow" w:cs="Tahoma"/>
                <w:sz w:val="18"/>
                <w:szCs w:val="18"/>
              </w:rPr>
              <w:t>Tidak</w:t>
            </w:r>
            <w:proofErr w:type="spellEnd"/>
            <w:r>
              <w:rPr>
                <w:rFonts w:ascii="Arial Narrow" w:hAnsi="Arial Narrow" w:cs="Tahoma"/>
                <w:sz w:val="18"/>
                <w:szCs w:val="18"/>
              </w:rPr>
              <w:t xml:space="preserve"> </w:t>
            </w:r>
            <w:proofErr w:type="spellStart"/>
            <w:r>
              <w:rPr>
                <w:rFonts w:ascii="Arial Narrow" w:hAnsi="Arial Narrow" w:cs="Tahoma"/>
                <w:sz w:val="18"/>
                <w:szCs w:val="18"/>
              </w:rPr>
              <w:t>tertanganinya</w:t>
            </w:r>
            <w:proofErr w:type="spellEnd"/>
            <w:r>
              <w:rPr>
                <w:rFonts w:ascii="Arial Narrow" w:hAnsi="Arial Narrow" w:cs="Tahoma"/>
                <w:sz w:val="18"/>
                <w:szCs w:val="18"/>
              </w:rPr>
              <w:t xml:space="preserve"> </w:t>
            </w:r>
            <w:proofErr w:type="spellStart"/>
            <w:r>
              <w:rPr>
                <w:rFonts w:ascii="Arial Narrow" w:hAnsi="Arial Narrow" w:cs="Tahoma"/>
                <w:sz w:val="18"/>
                <w:szCs w:val="18"/>
              </w:rPr>
              <w:t>limbah</w:t>
            </w:r>
            <w:proofErr w:type="spellEnd"/>
            <w:r>
              <w:rPr>
                <w:rFonts w:ascii="Arial Narrow" w:hAnsi="Arial Narrow" w:cs="Tahoma"/>
                <w:sz w:val="18"/>
                <w:szCs w:val="18"/>
              </w:rPr>
              <w:t xml:space="preserve"> plastic, </w:t>
            </w:r>
            <w:proofErr w:type="spellStart"/>
            <w:r>
              <w:rPr>
                <w:rFonts w:ascii="Arial Narrow" w:hAnsi="Arial Narrow" w:cs="Tahoma"/>
                <w:sz w:val="18"/>
                <w:szCs w:val="18"/>
              </w:rPr>
              <w:t>kaca</w:t>
            </w:r>
            <w:proofErr w:type="spellEnd"/>
            <w:r>
              <w:rPr>
                <w:rFonts w:ascii="Arial Narrow" w:hAnsi="Arial Narrow" w:cs="Tahoma"/>
                <w:sz w:val="18"/>
                <w:szCs w:val="18"/>
              </w:rPr>
              <w:t xml:space="preserve"> dan B3</w:t>
            </w:r>
          </w:p>
        </w:tc>
        <w:tc>
          <w:tcPr>
            <w:tcW w:w="1984" w:type="dxa"/>
            <w:shd w:val="clear" w:color="auto" w:fill="auto"/>
            <w:vAlign w:val="center"/>
          </w:tcPr>
          <w:p w14:paraId="35C472C4"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Limbah</w:t>
            </w:r>
            <w:proofErr w:type="spellEnd"/>
            <w:r>
              <w:rPr>
                <w:rFonts w:ascii="Arial Narrow" w:hAnsi="Arial Narrow" w:cs="Tahoma"/>
                <w:sz w:val="18"/>
                <w:szCs w:val="18"/>
              </w:rPr>
              <w:t xml:space="preserve"> plastic, </w:t>
            </w:r>
            <w:proofErr w:type="spellStart"/>
            <w:r>
              <w:rPr>
                <w:rFonts w:ascii="Arial Narrow" w:hAnsi="Arial Narrow" w:cs="Tahoma"/>
                <w:sz w:val="18"/>
                <w:szCs w:val="18"/>
              </w:rPr>
              <w:t>kaca</w:t>
            </w:r>
            <w:proofErr w:type="spellEnd"/>
            <w:r>
              <w:rPr>
                <w:rFonts w:ascii="Arial Narrow" w:hAnsi="Arial Narrow" w:cs="Tahoma"/>
                <w:sz w:val="18"/>
                <w:szCs w:val="18"/>
              </w:rPr>
              <w:t xml:space="preserve"> dan B3 </w:t>
            </w:r>
            <w:proofErr w:type="spellStart"/>
            <w:r>
              <w:rPr>
                <w:rFonts w:ascii="Arial Narrow" w:hAnsi="Arial Narrow" w:cs="Tahoma"/>
                <w:sz w:val="18"/>
                <w:szCs w:val="18"/>
              </w:rPr>
              <w:t>tidak</w:t>
            </w:r>
            <w:proofErr w:type="spellEnd"/>
            <w:r>
              <w:rPr>
                <w:rFonts w:ascii="Arial Narrow" w:hAnsi="Arial Narrow" w:cs="Tahoma"/>
                <w:sz w:val="18"/>
                <w:szCs w:val="18"/>
              </w:rPr>
              <w:t xml:space="preserve"> </w:t>
            </w:r>
            <w:proofErr w:type="spellStart"/>
            <w:r>
              <w:rPr>
                <w:rFonts w:ascii="Arial Narrow" w:hAnsi="Arial Narrow" w:cs="Tahoma"/>
                <w:sz w:val="18"/>
                <w:szCs w:val="18"/>
              </w:rPr>
              <w:t>mendapatkan</w:t>
            </w:r>
            <w:proofErr w:type="spellEnd"/>
            <w:r>
              <w:rPr>
                <w:rFonts w:ascii="Arial Narrow" w:hAnsi="Arial Narrow" w:cs="Tahoma"/>
                <w:sz w:val="18"/>
                <w:szCs w:val="18"/>
              </w:rPr>
              <w:t xml:space="preserve"> </w:t>
            </w:r>
            <w:proofErr w:type="spellStart"/>
            <w:r>
              <w:rPr>
                <w:rFonts w:ascii="Arial Narrow" w:hAnsi="Arial Narrow" w:cs="Tahoma"/>
                <w:sz w:val="18"/>
                <w:szCs w:val="18"/>
              </w:rPr>
              <w:t>penanganan</w:t>
            </w:r>
            <w:proofErr w:type="spellEnd"/>
            <w:r>
              <w:rPr>
                <w:rFonts w:ascii="Arial Narrow" w:hAnsi="Arial Narrow" w:cs="Tahoma"/>
                <w:sz w:val="18"/>
                <w:szCs w:val="18"/>
              </w:rPr>
              <w:t xml:space="preserve"> yang </w:t>
            </w:r>
            <w:proofErr w:type="spellStart"/>
            <w:r>
              <w:rPr>
                <w:rFonts w:ascii="Arial Narrow" w:hAnsi="Arial Narrow" w:cs="Tahoma"/>
                <w:sz w:val="18"/>
                <w:szCs w:val="18"/>
              </w:rPr>
              <w:t>memadai</w:t>
            </w:r>
            <w:proofErr w:type="spellEnd"/>
          </w:p>
        </w:tc>
        <w:tc>
          <w:tcPr>
            <w:tcW w:w="2268" w:type="dxa"/>
            <w:shd w:val="clear" w:color="auto" w:fill="auto"/>
            <w:vAlign w:val="center"/>
          </w:tcPr>
          <w:p w14:paraId="4C7387EB"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Ketidakpedulian</w:t>
            </w:r>
            <w:proofErr w:type="spellEnd"/>
            <w:r>
              <w:rPr>
                <w:rFonts w:ascii="Arial Narrow" w:hAnsi="Arial Narrow" w:cs="Tahoma"/>
                <w:sz w:val="18"/>
                <w:szCs w:val="18"/>
              </w:rPr>
              <w:t xml:space="preserve"> dan </w:t>
            </w:r>
            <w:proofErr w:type="spellStart"/>
            <w:r>
              <w:rPr>
                <w:rFonts w:ascii="Arial Narrow" w:hAnsi="Arial Narrow" w:cs="Tahoma"/>
                <w:sz w:val="18"/>
                <w:szCs w:val="18"/>
              </w:rPr>
              <w:t>ketidaktahuan</w:t>
            </w:r>
            <w:proofErr w:type="spellEnd"/>
            <w:r>
              <w:rPr>
                <w:rFonts w:ascii="Arial Narrow" w:hAnsi="Arial Narrow" w:cs="Tahoma"/>
                <w:sz w:val="18"/>
                <w:szCs w:val="18"/>
              </w:rPr>
              <w:t xml:space="preserve"> </w:t>
            </w:r>
            <w:proofErr w:type="spellStart"/>
            <w:r>
              <w:rPr>
                <w:rFonts w:ascii="Arial Narrow" w:hAnsi="Arial Narrow" w:cs="Tahoma"/>
                <w:sz w:val="18"/>
                <w:szCs w:val="18"/>
              </w:rPr>
              <w:t>sebagaian</w:t>
            </w:r>
            <w:proofErr w:type="spellEnd"/>
            <w:r>
              <w:rPr>
                <w:rFonts w:ascii="Arial Narrow" w:hAnsi="Arial Narrow" w:cs="Tahoma"/>
                <w:sz w:val="18"/>
                <w:szCs w:val="18"/>
              </w:rPr>
              <w:t xml:space="preserve"> </w:t>
            </w:r>
            <w:proofErr w:type="spellStart"/>
            <w:r>
              <w:rPr>
                <w:rFonts w:ascii="Arial Narrow" w:hAnsi="Arial Narrow" w:cs="Tahoma"/>
                <w:sz w:val="18"/>
                <w:szCs w:val="18"/>
              </w:rPr>
              <w:t>masyarakat</w:t>
            </w:r>
            <w:proofErr w:type="spellEnd"/>
            <w:r>
              <w:rPr>
                <w:rFonts w:ascii="Arial Narrow" w:hAnsi="Arial Narrow" w:cs="Tahoma"/>
                <w:sz w:val="18"/>
                <w:szCs w:val="18"/>
              </w:rPr>
              <w:t xml:space="preserve">, </w:t>
            </w:r>
            <w:proofErr w:type="spellStart"/>
            <w:r>
              <w:rPr>
                <w:rFonts w:ascii="Arial Narrow" w:hAnsi="Arial Narrow" w:cs="Tahoma"/>
                <w:sz w:val="18"/>
                <w:szCs w:val="18"/>
              </w:rPr>
              <w:t>tidak</w:t>
            </w:r>
            <w:proofErr w:type="spellEnd"/>
            <w:r>
              <w:rPr>
                <w:rFonts w:ascii="Arial Narrow" w:hAnsi="Arial Narrow" w:cs="Tahoma"/>
                <w:sz w:val="18"/>
                <w:szCs w:val="18"/>
              </w:rPr>
              <w:t xml:space="preserve"> </w:t>
            </w:r>
            <w:proofErr w:type="spellStart"/>
            <w:r>
              <w:rPr>
                <w:rFonts w:ascii="Arial Narrow" w:hAnsi="Arial Narrow" w:cs="Tahoma"/>
                <w:sz w:val="18"/>
                <w:szCs w:val="18"/>
              </w:rPr>
              <w:t>ada</w:t>
            </w:r>
            <w:proofErr w:type="spellEnd"/>
            <w:r>
              <w:rPr>
                <w:rFonts w:ascii="Arial Narrow" w:hAnsi="Arial Narrow" w:cs="Tahoma"/>
                <w:sz w:val="18"/>
                <w:szCs w:val="18"/>
              </w:rPr>
              <w:t xml:space="preserve"> </w:t>
            </w:r>
            <w:proofErr w:type="spellStart"/>
            <w:r>
              <w:rPr>
                <w:rFonts w:ascii="Arial Narrow" w:hAnsi="Arial Narrow" w:cs="Tahoma"/>
                <w:sz w:val="18"/>
                <w:szCs w:val="18"/>
              </w:rPr>
              <w:t>insentif</w:t>
            </w:r>
            <w:proofErr w:type="spellEnd"/>
            <w:r>
              <w:rPr>
                <w:rFonts w:ascii="Arial Narrow" w:hAnsi="Arial Narrow" w:cs="Tahoma"/>
                <w:sz w:val="18"/>
                <w:szCs w:val="18"/>
              </w:rPr>
              <w:t xml:space="preserve"> </w:t>
            </w:r>
            <w:proofErr w:type="spellStart"/>
            <w:r>
              <w:rPr>
                <w:rFonts w:ascii="Arial Narrow" w:hAnsi="Arial Narrow" w:cs="Tahoma"/>
                <w:sz w:val="18"/>
                <w:szCs w:val="18"/>
              </w:rPr>
              <w:t>untuk</w:t>
            </w:r>
            <w:proofErr w:type="spellEnd"/>
            <w:r>
              <w:rPr>
                <w:rFonts w:ascii="Arial Narrow" w:hAnsi="Arial Narrow" w:cs="Tahoma"/>
                <w:sz w:val="18"/>
                <w:szCs w:val="18"/>
              </w:rPr>
              <w:t xml:space="preserve"> </w:t>
            </w:r>
            <w:proofErr w:type="spellStart"/>
            <w:r>
              <w:rPr>
                <w:rFonts w:ascii="Arial Narrow" w:hAnsi="Arial Narrow" w:cs="Tahoma"/>
                <w:sz w:val="18"/>
                <w:szCs w:val="18"/>
              </w:rPr>
              <w:t>itu</w:t>
            </w:r>
            <w:proofErr w:type="spellEnd"/>
          </w:p>
        </w:tc>
        <w:tc>
          <w:tcPr>
            <w:tcW w:w="2871" w:type="dxa"/>
            <w:shd w:val="clear" w:color="auto" w:fill="auto"/>
            <w:vAlign w:val="center"/>
          </w:tcPr>
          <w:p w14:paraId="07321D7D"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Sampah</w:t>
            </w:r>
            <w:proofErr w:type="spellEnd"/>
            <w:r>
              <w:rPr>
                <w:rFonts w:ascii="Arial Narrow" w:hAnsi="Arial Narrow" w:cs="Tahoma"/>
                <w:sz w:val="18"/>
                <w:szCs w:val="18"/>
              </w:rPr>
              <w:t xml:space="preserve"> </w:t>
            </w:r>
            <w:proofErr w:type="spellStart"/>
            <w:r>
              <w:rPr>
                <w:rFonts w:ascii="Arial Narrow" w:hAnsi="Arial Narrow" w:cs="Tahoma"/>
                <w:sz w:val="18"/>
                <w:szCs w:val="18"/>
              </w:rPr>
              <w:t>memiliki</w:t>
            </w:r>
            <w:proofErr w:type="spellEnd"/>
            <w:r>
              <w:rPr>
                <w:rFonts w:ascii="Arial Narrow" w:hAnsi="Arial Narrow" w:cs="Tahoma"/>
                <w:sz w:val="18"/>
                <w:szCs w:val="18"/>
              </w:rPr>
              <w:t xml:space="preserve"> </w:t>
            </w:r>
            <w:proofErr w:type="spellStart"/>
            <w:r>
              <w:rPr>
                <w:rFonts w:ascii="Arial Narrow" w:hAnsi="Arial Narrow" w:cs="Tahoma"/>
                <w:sz w:val="18"/>
                <w:szCs w:val="18"/>
              </w:rPr>
              <w:t>nilai</w:t>
            </w:r>
            <w:proofErr w:type="spellEnd"/>
            <w:r>
              <w:rPr>
                <w:rFonts w:ascii="Arial Narrow" w:hAnsi="Arial Narrow" w:cs="Tahoma"/>
                <w:sz w:val="18"/>
                <w:szCs w:val="18"/>
              </w:rPr>
              <w:t xml:space="preserve"> </w:t>
            </w:r>
            <w:proofErr w:type="spellStart"/>
            <w:r>
              <w:rPr>
                <w:rFonts w:ascii="Arial Narrow" w:hAnsi="Arial Narrow" w:cs="Tahoma"/>
                <w:sz w:val="18"/>
                <w:szCs w:val="18"/>
              </w:rPr>
              <w:t>ekonomi</w:t>
            </w:r>
            <w:proofErr w:type="spellEnd"/>
            <w:r>
              <w:rPr>
                <w:rFonts w:ascii="Arial Narrow" w:hAnsi="Arial Narrow" w:cs="Tahoma"/>
                <w:sz w:val="18"/>
                <w:szCs w:val="18"/>
              </w:rPr>
              <w:t xml:space="preserve">, </w:t>
            </w:r>
            <w:proofErr w:type="spellStart"/>
            <w:r>
              <w:rPr>
                <w:rFonts w:ascii="Arial Narrow" w:hAnsi="Arial Narrow" w:cs="Tahoma"/>
                <w:sz w:val="18"/>
                <w:szCs w:val="18"/>
              </w:rPr>
              <w:t>sampah</w:t>
            </w:r>
            <w:proofErr w:type="spellEnd"/>
            <w:r>
              <w:rPr>
                <w:rFonts w:ascii="Arial Narrow" w:hAnsi="Arial Narrow" w:cs="Tahoma"/>
                <w:sz w:val="18"/>
                <w:szCs w:val="18"/>
              </w:rPr>
              <w:t xml:space="preserve"> </w:t>
            </w:r>
            <w:proofErr w:type="spellStart"/>
            <w:r>
              <w:rPr>
                <w:rFonts w:ascii="Arial Narrow" w:hAnsi="Arial Narrow" w:cs="Tahoma"/>
                <w:sz w:val="18"/>
                <w:szCs w:val="18"/>
              </w:rPr>
              <w:t>diperebutkan</w:t>
            </w:r>
            <w:proofErr w:type="spellEnd"/>
            <w:r>
              <w:rPr>
                <w:rFonts w:ascii="Arial Narrow" w:hAnsi="Arial Narrow" w:cs="Tahoma"/>
                <w:sz w:val="18"/>
                <w:szCs w:val="18"/>
              </w:rPr>
              <w:t xml:space="preserve"> </w:t>
            </w:r>
            <w:proofErr w:type="spellStart"/>
            <w:r>
              <w:rPr>
                <w:rFonts w:ascii="Arial Narrow" w:hAnsi="Arial Narrow" w:cs="Tahoma"/>
                <w:sz w:val="18"/>
                <w:szCs w:val="18"/>
              </w:rPr>
              <w:t>banyak</w:t>
            </w:r>
            <w:proofErr w:type="spellEnd"/>
            <w:r>
              <w:rPr>
                <w:rFonts w:ascii="Arial Narrow" w:hAnsi="Arial Narrow" w:cs="Tahoma"/>
                <w:sz w:val="18"/>
                <w:szCs w:val="18"/>
              </w:rPr>
              <w:t xml:space="preserve"> </w:t>
            </w:r>
            <w:proofErr w:type="spellStart"/>
            <w:r>
              <w:rPr>
                <w:rFonts w:ascii="Arial Narrow" w:hAnsi="Arial Narrow" w:cs="Tahoma"/>
                <w:sz w:val="18"/>
                <w:szCs w:val="18"/>
              </w:rPr>
              <w:t>morang</w:t>
            </w:r>
            <w:proofErr w:type="spellEnd"/>
            <w:r>
              <w:rPr>
                <w:rFonts w:ascii="Arial Narrow" w:hAnsi="Arial Narrow" w:cs="Tahoma"/>
                <w:sz w:val="18"/>
                <w:szCs w:val="18"/>
              </w:rPr>
              <w:t xml:space="preserve">, </w:t>
            </w:r>
            <w:proofErr w:type="spellStart"/>
            <w:r>
              <w:rPr>
                <w:rFonts w:ascii="Arial Narrow" w:hAnsi="Arial Narrow" w:cs="Tahoma"/>
                <w:sz w:val="18"/>
                <w:szCs w:val="18"/>
              </w:rPr>
              <w:t>konsep</w:t>
            </w:r>
            <w:proofErr w:type="spellEnd"/>
            <w:r>
              <w:rPr>
                <w:rFonts w:ascii="Arial Narrow" w:hAnsi="Arial Narrow" w:cs="Tahoma"/>
                <w:sz w:val="18"/>
                <w:szCs w:val="18"/>
              </w:rPr>
              <w:t xml:space="preserve"> bank </w:t>
            </w:r>
            <w:proofErr w:type="spellStart"/>
            <w:r>
              <w:rPr>
                <w:rFonts w:ascii="Arial Narrow" w:hAnsi="Arial Narrow" w:cs="Tahoma"/>
                <w:sz w:val="18"/>
                <w:szCs w:val="18"/>
              </w:rPr>
              <w:t>sampah</w:t>
            </w:r>
            <w:proofErr w:type="spellEnd"/>
          </w:p>
        </w:tc>
      </w:tr>
      <w:tr w:rsidR="001C3FB8" w14:paraId="24CBA388" w14:textId="77777777">
        <w:trPr>
          <w:jc w:val="right"/>
        </w:trPr>
        <w:tc>
          <w:tcPr>
            <w:tcW w:w="462" w:type="dxa"/>
            <w:shd w:val="clear" w:color="auto" w:fill="auto"/>
            <w:tcMar>
              <w:top w:w="57" w:type="dxa"/>
              <w:bottom w:w="57" w:type="dxa"/>
            </w:tcMar>
            <w:vAlign w:val="center"/>
          </w:tcPr>
          <w:p w14:paraId="67F79969" w14:textId="77777777" w:rsidR="001C3FB8" w:rsidRDefault="000C0BFC">
            <w:pPr>
              <w:snapToGrid w:val="0"/>
              <w:jc w:val="center"/>
              <w:rPr>
                <w:rFonts w:ascii="Arial Narrow" w:hAnsi="Arial Narrow" w:cs="Tahoma"/>
                <w:sz w:val="18"/>
                <w:szCs w:val="18"/>
              </w:rPr>
            </w:pPr>
            <w:r>
              <w:rPr>
                <w:rFonts w:ascii="Arial Narrow" w:hAnsi="Arial Narrow" w:cs="Tahoma"/>
                <w:sz w:val="18"/>
                <w:szCs w:val="18"/>
              </w:rPr>
              <w:t>8</w:t>
            </w:r>
          </w:p>
        </w:tc>
        <w:tc>
          <w:tcPr>
            <w:tcW w:w="2198" w:type="dxa"/>
            <w:shd w:val="clear" w:color="auto" w:fill="auto"/>
            <w:tcMar>
              <w:top w:w="57" w:type="dxa"/>
              <w:bottom w:w="57" w:type="dxa"/>
            </w:tcMar>
            <w:vAlign w:val="center"/>
          </w:tcPr>
          <w:p w14:paraId="20C54C1B" w14:textId="77777777" w:rsidR="001C3FB8" w:rsidRDefault="000C0BFC">
            <w:pPr>
              <w:snapToGrid w:val="0"/>
              <w:jc w:val="both"/>
              <w:rPr>
                <w:rFonts w:ascii="Arial Narrow" w:hAnsi="Arial Narrow" w:cs="Tahoma"/>
                <w:sz w:val="18"/>
                <w:szCs w:val="18"/>
              </w:rPr>
            </w:pPr>
            <w:proofErr w:type="spellStart"/>
            <w:r>
              <w:rPr>
                <w:rFonts w:ascii="Arial Narrow" w:hAnsi="Arial Narrow" w:cs="Tahoma"/>
                <w:sz w:val="18"/>
                <w:szCs w:val="18"/>
              </w:rPr>
              <w:t>Kurangnya</w:t>
            </w:r>
            <w:proofErr w:type="spellEnd"/>
            <w:r>
              <w:rPr>
                <w:rFonts w:ascii="Arial Narrow" w:hAnsi="Arial Narrow" w:cs="Tahoma"/>
                <w:sz w:val="18"/>
                <w:szCs w:val="18"/>
              </w:rPr>
              <w:t xml:space="preserve"> </w:t>
            </w:r>
            <w:proofErr w:type="spellStart"/>
            <w:r>
              <w:rPr>
                <w:rFonts w:ascii="Arial Narrow" w:hAnsi="Arial Narrow" w:cs="Tahoma"/>
                <w:sz w:val="18"/>
                <w:szCs w:val="18"/>
              </w:rPr>
              <w:t>kesadaran</w:t>
            </w:r>
            <w:proofErr w:type="spellEnd"/>
            <w:r>
              <w:rPr>
                <w:rFonts w:ascii="Arial Narrow" w:hAnsi="Arial Narrow" w:cs="Tahoma"/>
                <w:sz w:val="18"/>
                <w:szCs w:val="18"/>
              </w:rPr>
              <w:t xml:space="preserve"> </w:t>
            </w:r>
            <w:proofErr w:type="spellStart"/>
            <w:r>
              <w:rPr>
                <w:rFonts w:ascii="Arial Narrow" w:hAnsi="Arial Narrow" w:cs="Tahoma"/>
                <w:sz w:val="18"/>
                <w:szCs w:val="18"/>
              </w:rPr>
              <w:t>untuk</w:t>
            </w:r>
            <w:proofErr w:type="spellEnd"/>
            <w:r>
              <w:rPr>
                <w:rFonts w:ascii="Arial Narrow" w:hAnsi="Arial Narrow" w:cs="Tahoma"/>
                <w:sz w:val="18"/>
                <w:szCs w:val="18"/>
              </w:rPr>
              <w:t xml:space="preserve"> </w:t>
            </w:r>
            <w:proofErr w:type="spellStart"/>
            <w:r>
              <w:rPr>
                <w:rFonts w:ascii="Arial Narrow" w:hAnsi="Arial Narrow" w:cs="Tahoma"/>
                <w:sz w:val="18"/>
                <w:szCs w:val="18"/>
              </w:rPr>
              <w:t>mengolah</w:t>
            </w:r>
            <w:proofErr w:type="spellEnd"/>
            <w:r>
              <w:rPr>
                <w:rFonts w:ascii="Arial Narrow" w:hAnsi="Arial Narrow" w:cs="Tahoma"/>
                <w:sz w:val="18"/>
                <w:szCs w:val="18"/>
              </w:rPr>
              <w:t xml:space="preserve"> </w:t>
            </w:r>
            <w:proofErr w:type="spellStart"/>
            <w:r>
              <w:rPr>
                <w:rFonts w:ascii="Arial Narrow" w:hAnsi="Arial Narrow" w:cs="Tahoma"/>
                <w:sz w:val="18"/>
                <w:szCs w:val="18"/>
              </w:rPr>
              <w:t>limbah</w:t>
            </w:r>
            <w:proofErr w:type="spellEnd"/>
            <w:r>
              <w:rPr>
                <w:rFonts w:ascii="Arial Narrow" w:hAnsi="Arial Narrow" w:cs="Tahoma"/>
                <w:sz w:val="18"/>
                <w:szCs w:val="18"/>
              </w:rPr>
              <w:t xml:space="preserve"> </w:t>
            </w:r>
            <w:proofErr w:type="spellStart"/>
            <w:r>
              <w:rPr>
                <w:rFonts w:ascii="Arial Narrow" w:hAnsi="Arial Narrow" w:cs="Tahoma"/>
                <w:sz w:val="18"/>
                <w:szCs w:val="18"/>
              </w:rPr>
              <w:t>ternak</w:t>
            </w:r>
            <w:proofErr w:type="spellEnd"/>
            <w:r>
              <w:rPr>
                <w:rFonts w:ascii="Arial Narrow" w:hAnsi="Arial Narrow" w:cs="Tahoma"/>
                <w:sz w:val="18"/>
                <w:szCs w:val="18"/>
              </w:rPr>
              <w:t xml:space="preserve"> </w:t>
            </w:r>
          </w:p>
        </w:tc>
        <w:tc>
          <w:tcPr>
            <w:tcW w:w="1984" w:type="dxa"/>
            <w:shd w:val="clear" w:color="auto" w:fill="auto"/>
            <w:vAlign w:val="center"/>
          </w:tcPr>
          <w:p w14:paraId="4C055E0E"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Pengawasan</w:t>
            </w:r>
            <w:proofErr w:type="spellEnd"/>
            <w:r>
              <w:rPr>
                <w:rFonts w:ascii="Arial Narrow" w:hAnsi="Arial Narrow" w:cs="Tahoma"/>
                <w:sz w:val="18"/>
                <w:szCs w:val="18"/>
              </w:rPr>
              <w:t xml:space="preserve"> dan monitoring </w:t>
            </w:r>
            <w:proofErr w:type="spellStart"/>
            <w:r>
              <w:rPr>
                <w:rFonts w:ascii="Arial Narrow" w:hAnsi="Arial Narrow" w:cs="Tahoma"/>
                <w:sz w:val="18"/>
                <w:szCs w:val="18"/>
              </w:rPr>
              <w:t>belum</w:t>
            </w:r>
            <w:proofErr w:type="spellEnd"/>
            <w:r>
              <w:rPr>
                <w:rFonts w:ascii="Arial Narrow" w:hAnsi="Arial Narrow" w:cs="Tahoma"/>
                <w:sz w:val="18"/>
                <w:szCs w:val="18"/>
              </w:rPr>
              <w:t xml:space="preserve"> optimal, </w:t>
            </w:r>
            <w:proofErr w:type="spellStart"/>
            <w:r>
              <w:rPr>
                <w:rFonts w:ascii="Arial Narrow" w:hAnsi="Arial Narrow" w:cs="Tahoma"/>
                <w:sz w:val="18"/>
                <w:szCs w:val="18"/>
              </w:rPr>
              <w:t>penerapan</w:t>
            </w:r>
            <w:proofErr w:type="spellEnd"/>
            <w:r>
              <w:rPr>
                <w:rFonts w:ascii="Arial Narrow" w:hAnsi="Arial Narrow" w:cs="Tahoma"/>
                <w:sz w:val="18"/>
                <w:szCs w:val="18"/>
              </w:rPr>
              <w:t xml:space="preserve"> </w:t>
            </w:r>
            <w:proofErr w:type="spellStart"/>
            <w:r>
              <w:rPr>
                <w:rFonts w:ascii="Arial Narrow" w:hAnsi="Arial Narrow" w:cs="Tahoma"/>
                <w:sz w:val="18"/>
                <w:szCs w:val="18"/>
              </w:rPr>
              <w:t>sangsi</w:t>
            </w:r>
            <w:proofErr w:type="spellEnd"/>
            <w:r>
              <w:rPr>
                <w:rFonts w:ascii="Arial Narrow" w:hAnsi="Arial Narrow" w:cs="Tahoma"/>
                <w:sz w:val="18"/>
                <w:szCs w:val="18"/>
              </w:rPr>
              <w:t xml:space="preserve"> </w:t>
            </w:r>
            <w:proofErr w:type="spellStart"/>
            <w:r>
              <w:rPr>
                <w:rFonts w:ascii="Arial Narrow" w:hAnsi="Arial Narrow" w:cs="Tahoma"/>
                <w:sz w:val="18"/>
                <w:szCs w:val="18"/>
              </w:rPr>
              <w:t>lemah</w:t>
            </w:r>
            <w:proofErr w:type="spellEnd"/>
          </w:p>
        </w:tc>
        <w:tc>
          <w:tcPr>
            <w:tcW w:w="2268" w:type="dxa"/>
            <w:shd w:val="clear" w:color="auto" w:fill="auto"/>
            <w:vAlign w:val="center"/>
          </w:tcPr>
          <w:p w14:paraId="04F62C69"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Tambahan</w:t>
            </w:r>
            <w:proofErr w:type="spellEnd"/>
            <w:r>
              <w:rPr>
                <w:rFonts w:ascii="Arial Narrow" w:hAnsi="Arial Narrow" w:cs="Tahoma"/>
                <w:sz w:val="18"/>
                <w:szCs w:val="18"/>
              </w:rPr>
              <w:t xml:space="preserve"> </w:t>
            </w:r>
            <w:proofErr w:type="spellStart"/>
            <w:r>
              <w:rPr>
                <w:rFonts w:ascii="Arial Narrow" w:hAnsi="Arial Narrow" w:cs="Tahoma"/>
                <w:sz w:val="18"/>
                <w:szCs w:val="18"/>
              </w:rPr>
              <w:t>biaya</w:t>
            </w:r>
            <w:proofErr w:type="spellEnd"/>
            <w:r>
              <w:rPr>
                <w:rFonts w:ascii="Arial Narrow" w:hAnsi="Arial Narrow" w:cs="Tahoma"/>
                <w:sz w:val="18"/>
                <w:szCs w:val="18"/>
              </w:rPr>
              <w:t xml:space="preserve"> dan </w:t>
            </w:r>
            <w:proofErr w:type="spellStart"/>
            <w:proofErr w:type="gramStart"/>
            <w:r>
              <w:rPr>
                <w:rFonts w:ascii="Arial Narrow" w:hAnsi="Arial Narrow" w:cs="Tahoma"/>
                <w:sz w:val="18"/>
                <w:szCs w:val="18"/>
              </w:rPr>
              <w:t>usaha</w:t>
            </w:r>
            <w:proofErr w:type="spellEnd"/>
            <w:r>
              <w:rPr>
                <w:rFonts w:ascii="Arial Narrow" w:hAnsi="Arial Narrow" w:cs="Tahoma"/>
                <w:sz w:val="18"/>
                <w:szCs w:val="18"/>
              </w:rPr>
              <w:t xml:space="preserve"> ,</w:t>
            </w:r>
            <w:proofErr w:type="gramEnd"/>
            <w:r>
              <w:rPr>
                <w:rFonts w:ascii="Arial Narrow" w:hAnsi="Arial Narrow" w:cs="Tahoma"/>
                <w:sz w:val="18"/>
                <w:szCs w:val="18"/>
              </w:rPr>
              <w:t xml:space="preserve"> </w:t>
            </w:r>
            <w:proofErr w:type="spellStart"/>
            <w:r>
              <w:rPr>
                <w:rFonts w:ascii="Arial Narrow" w:hAnsi="Arial Narrow" w:cs="Tahoma"/>
                <w:sz w:val="18"/>
                <w:szCs w:val="18"/>
              </w:rPr>
              <w:t>informasi</w:t>
            </w:r>
            <w:proofErr w:type="spellEnd"/>
            <w:r>
              <w:rPr>
                <w:rFonts w:ascii="Arial Narrow" w:hAnsi="Arial Narrow" w:cs="Tahoma"/>
                <w:sz w:val="18"/>
                <w:szCs w:val="18"/>
              </w:rPr>
              <w:t xml:space="preserve"> yang </w:t>
            </w:r>
            <w:proofErr w:type="spellStart"/>
            <w:r>
              <w:rPr>
                <w:rFonts w:ascii="Arial Narrow" w:hAnsi="Arial Narrow" w:cs="Tahoma"/>
                <w:sz w:val="18"/>
                <w:szCs w:val="18"/>
              </w:rPr>
              <w:t>kurang</w:t>
            </w:r>
            <w:proofErr w:type="spellEnd"/>
            <w:r>
              <w:rPr>
                <w:rFonts w:ascii="Arial Narrow" w:hAnsi="Arial Narrow" w:cs="Tahoma"/>
                <w:sz w:val="18"/>
                <w:szCs w:val="18"/>
              </w:rPr>
              <w:t xml:space="preserve"> </w:t>
            </w:r>
            <w:proofErr w:type="spellStart"/>
            <w:r>
              <w:rPr>
                <w:rFonts w:ascii="Arial Narrow" w:hAnsi="Arial Narrow" w:cs="Tahoma"/>
                <w:sz w:val="18"/>
                <w:szCs w:val="18"/>
              </w:rPr>
              <w:t>lengkap</w:t>
            </w:r>
            <w:proofErr w:type="spellEnd"/>
          </w:p>
        </w:tc>
        <w:tc>
          <w:tcPr>
            <w:tcW w:w="2871" w:type="dxa"/>
            <w:shd w:val="clear" w:color="auto" w:fill="auto"/>
            <w:vAlign w:val="center"/>
          </w:tcPr>
          <w:p w14:paraId="73126C24"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Pemanfaatan</w:t>
            </w:r>
            <w:proofErr w:type="spellEnd"/>
            <w:r>
              <w:rPr>
                <w:rFonts w:ascii="Arial Narrow" w:hAnsi="Arial Narrow" w:cs="Tahoma"/>
                <w:sz w:val="18"/>
                <w:szCs w:val="18"/>
              </w:rPr>
              <w:t xml:space="preserve"> </w:t>
            </w:r>
            <w:proofErr w:type="spellStart"/>
            <w:r>
              <w:rPr>
                <w:rFonts w:ascii="Arial Narrow" w:hAnsi="Arial Narrow" w:cs="Tahoma"/>
                <w:sz w:val="18"/>
                <w:szCs w:val="18"/>
              </w:rPr>
              <w:t>limbah</w:t>
            </w:r>
            <w:proofErr w:type="spellEnd"/>
            <w:r>
              <w:rPr>
                <w:rFonts w:ascii="Arial Narrow" w:hAnsi="Arial Narrow" w:cs="Tahoma"/>
                <w:sz w:val="18"/>
                <w:szCs w:val="18"/>
              </w:rPr>
              <w:t xml:space="preserve"> </w:t>
            </w:r>
            <w:proofErr w:type="spellStart"/>
            <w:r>
              <w:rPr>
                <w:rFonts w:ascii="Arial Narrow" w:hAnsi="Arial Narrow" w:cs="Tahoma"/>
                <w:sz w:val="18"/>
                <w:szCs w:val="18"/>
              </w:rPr>
              <w:t>ternak</w:t>
            </w:r>
            <w:proofErr w:type="spellEnd"/>
            <w:r>
              <w:rPr>
                <w:rFonts w:ascii="Arial Narrow" w:hAnsi="Arial Narrow" w:cs="Tahoma"/>
                <w:sz w:val="18"/>
                <w:szCs w:val="18"/>
              </w:rPr>
              <w:t xml:space="preserve"> </w:t>
            </w:r>
            <w:proofErr w:type="spellStart"/>
            <w:r>
              <w:rPr>
                <w:rFonts w:ascii="Arial Narrow" w:hAnsi="Arial Narrow" w:cs="Tahoma"/>
                <w:sz w:val="18"/>
                <w:szCs w:val="18"/>
              </w:rPr>
              <w:t>menjadi</w:t>
            </w:r>
            <w:proofErr w:type="spellEnd"/>
            <w:r>
              <w:rPr>
                <w:rFonts w:ascii="Arial Narrow" w:hAnsi="Arial Narrow" w:cs="Tahoma"/>
                <w:sz w:val="18"/>
                <w:szCs w:val="18"/>
              </w:rPr>
              <w:t xml:space="preserve"> energy </w:t>
            </w:r>
            <w:proofErr w:type="gramStart"/>
            <w:r>
              <w:rPr>
                <w:rFonts w:ascii="Arial Narrow" w:hAnsi="Arial Narrow" w:cs="Tahoma"/>
                <w:sz w:val="18"/>
                <w:szCs w:val="18"/>
              </w:rPr>
              <w:t>biogas ,</w:t>
            </w:r>
            <w:proofErr w:type="gramEnd"/>
            <w:r>
              <w:rPr>
                <w:rFonts w:ascii="Arial Narrow" w:hAnsi="Arial Narrow" w:cs="Tahoma"/>
                <w:sz w:val="18"/>
                <w:szCs w:val="18"/>
              </w:rPr>
              <w:t xml:space="preserve"> </w:t>
            </w:r>
            <w:proofErr w:type="spellStart"/>
            <w:r>
              <w:rPr>
                <w:rFonts w:ascii="Arial Narrow" w:hAnsi="Arial Narrow" w:cs="Tahoma"/>
                <w:sz w:val="18"/>
                <w:szCs w:val="18"/>
              </w:rPr>
              <w:t>memperbaiki</w:t>
            </w:r>
            <w:proofErr w:type="spellEnd"/>
            <w:r>
              <w:rPr>
                <w:rFonts w:ascii="Arial Narrow" w:hAnsi="Arial Narrow" w:cs="Tahoma"/>
                <w:sz w:val="18"/>
                <w:szCs w:val="18"/>
              </w:rPr>
              <w:t xml:space="preserve"> </w:t>
            </w:r>
            <w:proofErr w:type="spellStart"/>
            <w:r>
              <w:rPr>
                <w:rFonts w:ascii="Arial Narrow" w:hAnsi="Arial Narrow" w:cs="Tahoma"/>
                <w:sz w:val="18"/>
                <w:szCs w:val="18"/>
              </w:rPr>
              <w:t>kualitas</w:t>
            </w:r>
            <w:proofErr w:type="spellEnd"/>
            <w:r>
              <w:rPr>
                <w:rFonts w:ascii="Arial Narrow" w:hAnsi="Arial Narrow" w:cs="Tahoma"/>
                <w:sz w:val="18"/>
                <w:szCs w:val="18"/>
              </w:rPr>
              <w:t xml:space="preserve"> </w:t>
            </w:r>
            <w:proofErr w:type="spellStart"/>
            <w:r>
              <w:rPr>
                <w:rFonts w:ascii="Arial Narrow" w:hAnsi="Arial Narrow" w:cs="Tahoma"/>
                <w:sz w:val="18"/>
                <w:szCs w:val="18"/>
              </w:rPr>
              <w:t>lingkungan</w:t>
            </w:r>
            <w:proofErr w:type="spellEnd"/>
          </w:p>
        </w:tc>
      </w:tr>
      <w:tr w:rsidR="001C3FB8" w14:paraId="15FD0FE5" w14:textId="77777777">
        <w:trPr>
          <w:jc w:val="right"/>
        </w:trPr>
        <w:tc>
          <w:tcPr>
            <w:tcW w:w="462" w:type="dxa"/>
            <w:shd w:val="clear" w:color="auto" w:fill="auto"/>
            <w:tcMar>
              <w:top w:w="57" w:type="dxa"/>
              <w:bottom w:w="57" w:type="dxa"/>
            </w:tcMar>
            <w:vAlign w:val="center"/>
          </w:tcPr>
          <w:p w14:paraId="334D5506" w14:textId="77777777" w:rsidR="001C3FB8" w:rsidRDefault="000C0BFC">
            <w:pPr>
              <w:snapToGrid w:val="0"/>
              <w:jc w:val="center"/>
              <w:rPr>
                <w:rFonts w:ascii="Arial Narrow" w:hAnsi="Arial Narrow" w:cs="Tahoma"/>
                <w:sz w:val="18"/>
                <w:szCs w:val="18"/>
              </w:rPr>
            </w:pPr>
            <w:r>
              <w:rPr>
                <w:rFonts w:ascii="Arial Narrow" w:hAnsi="Arial Narrow" w:cs="Tahoma"/>
                <w:sz w:val="18"/>
                <w:szCs w:val="18"/>
              </w:rPr>
              <w:t>9</w:t>
            </w:r>
          </w:p>
        </w:tc>
        <w:tc>
          <w:tcPr>
            <w:tcW w:w="2198" w:type="dxa"/>
            <w:shd w:val="clear" w:color="auto" w:fill="auto"/>
            <w:tcMar>
              <w:top w:w="57" w:type="dxa"/>
              <w:bottom w:w="57" w:type="dxa"/>
            </w:tcMar>
            <w:vAlign w:val="center"/>
          </w:tcPr>
          <w:p w14:paraId="38C39EFF" w14:textId="77777777" w:rsidR="001C3FB8" w:rsidRDefault="000C0BFC">
            <w:pPr>
              <w:snapToGrid w:val="0"/>
              <w:jc w:val="both"/>
              <w:rPr>
                <w:rFonts w:ascii="Arial Narrow" w:hAnsi="Arial Narrow" w:cs="Tahoma"/>
                <w:sz w:val="18"/>
                <w:szCs w:val="18"/>
              </w:rPr>
            </w:pPr>
            <w:proofErr w:type="spellStart"/>
            <w:r>
              <w:rPr>
                <w:rFonts w:ascii="Arial Narrow" w:hAnsi="Arial Narrow" w:cs="Tahoma"/>
                <w:sz w:val="18"/>
                <w:szCs w:val="18"/>
              </w:rPr>
              <w:t>Pencemaran</w:t>
            </w:r>
            <w:proofErr w:type="spellEnd"/>
            <w:r>
              <w:rPr>
                <w:rFonts w:ascii="Arial Narrow" w:hAnsi="Arial Narrow" w:cs="Tahoma"/>
                <w:sz w:val="18"/>
                <w:szCs w:val="18"/>
              </w:rPr>
              <w:t xml:space="preserve"> air </w:t>
            </w:r>
            <w:proofErr w:type="spellStart"/>
            <w:r>
              <w:rPr>
                <w:rFonts w:ascii="Arial Narrow" w:hAnsi="Arial Narrow" w:cs="Tahoma"/>
                <w:sz w:val="18"/>
                <w:szCs w:val="18"/>
              </w:rPr>
              <w:t>sungai</w:t>
            </w:r>
            <w:proofErr w:type="spellEnd"/>
            <w:r>
              <w:rPr>
                <w:rFonts w:ascii="Arial Narrow" w:hAnsi="Arial Narrow" w:cs="Tahoma"/>
                <w:sz w:val="18"/>
                <w:szCs w:val="18"/>
              </w:rPr>
              <w:t xml:space="preserve"> dan </w:t>
            </w:r>
            <w:proofErr w:type="spellStart"/>
            <w:r>
              <w:rPr>
                <w:rFonts w:ascii="Arial Narrow" w:hAnsi="Arial Narrow" w:cs="Tahoma"/>
                <w:sz w:val="18"/>
                <w:szCs w:val="18"/>
              </w:rPr>
              <w:t>tanah</w:t>
            </w:r>
            <w:proofErr w:type="spellEnd"/>
            <w:r>
              <w:rPr>
                <w:rFonts w:ascii="Arial Narrow" w:hAnsi="Arial Narrow" w:cs="Tahoma"/>
                <w:sz w:val="18"/>
                <w:szCs w:val="18"/>
              </w:rPr>
              <w:t xml:space="preserve"> oleh industry </w:t>
            </w:r>
            <w:proofErr w:type="spellStart"/>
            <w:r>
              <w:rPr>
                <w:rFonts w:ascii="Arial Narrow" w:hAnsi="Arial Narrow" w:cs="Tahoma"/>
                <w:sz w:val="18"/>
                <w:szCs w:val="18"/>
              </w:rPr>
              <w:t>pencelupan</w:t>
            </w:r>
            <w:proofErr w:type="spellEnd"/>
            <w:r>
              <w:rPr>
                <w:rFonts w:ascii="Arial Narrow" w:hAnsi="Arial Narrow" w:cs="Tahoma"/>
                <w:sz w:val="18"/>
                <w:szCs w:val="18"/>
              </w:rPr>
              <w:t xml:space="preserve"> </w:t>
            </w:r>
          </w:p>
        </w:tc>
        <w:tc>
          <w:tcPr>
            <w:tcW w:w="1984" w:type="dxa"/>
            <w:shd w:val="clear" w:color="auto" w:fill="auto"/>
            <w:vAlign w:val="center"/>
          </w:tcPr>
          <w:p w14:paraId="43B771FB"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Pengawasan</w:t>
            </w:r>
            <w:proofErr w:type="spellEnd"/>
            <w:r>
              <w:rPr>
                <w:rFonts w:ascii="Arial Narrow" w:hAnsi="Arial Narrow" w:cs="Tahoma"/>
                <w:sz w:val="18"/>
                <w:szCs w:val="18"/>
              </w:rPr>
              <w:t xml:space="preserve"> dan monitoring </w:t>
            </w:r>
            <w:proofErr w:type="spellStart"/>
            <w:r>
              <w:rPr>
                <w:rFonts w:ascii="Arial Narrow" w:hAnsi="Arial Narrow" w:cs="Tahoma"/>
                <w:sz w:val="18"/>
                <w:szCs w:val="18"/>
              </w:rPr>
              <w:t>belum</w:t>
            </w:r>
            <w:proofErr w:type="spellEnd"/>
            <w:r>
              <w:rPr>
                <w:rFonts w:ascii="Arial Narrow" w:hAnsi="Arial Narrow" w:cs="Tahoma"/>
                <w:sz w:val="18"/>
                <w:szCs w:val="18"/>
              </w:rPr>
              <w:t xml:space="preserve"> optimal, </w:t>
            </w:r>
            <w:proofErr w:type="spellStart"/>
            <w:r>
              <w:rPr>
                <w:rFonts w:ascii="Arial Narrow" w:hAnsi="Arial Narrow" w:cs="Tahoma"/>
                <w:sz w:val="18"/>
                <w:szCs w:val="18"/>
              </w:rPr>
              <w:t>penerapan</w:t>
            </w:r>
            <w:proofErr w:type="spellEnd"/>
            <w:r>
              <w:rPr>
                <w:rFonts w:ascii="Arial Narrow" w:hAnsi="Arial Narrow" w:cs="Tahoma"/>
                <w:sz w:val="18"/>
                <w:szCs w:val="18"/>
              </w:rPr>
              <w:t xml:space="preserve"> </w:t>
            </w:r>
            <w:proofErr w:type="spellStart"/>
            <w:r>
              <w:rPr>
                <w:rFonts w:ascii="Arial Narrow" w:hAnsi="Arial Narrow" w:cs="Tahoma"/>
                <w:sz w:val="18"/>
                <w:szCs w:val="18"/>
              </w:rPr>
              <w:t>sangsi</w:t>
            </w:r>
            <w:proofErr w:type="spellEnd"/>
            <w:r>
              <w:rPr>
                <w:rFonts w:ascii="Arial Narrow" w:hAnsi="Arial Narrow" w:cs="Tahoma"/>
                <w:sz w:val="18"/>
                <w:szCs w:val="18"/>
              </w:rPr>
              <w:t xml:space="preserve"> </w:t>
            </w:r>
            <w:proofErr w:type="spellStart"/>
            <w:r>
              <w:rPr>
                <w:rFonts w:ascii="Arial Narrow" w:hAnsi="Arial Narrow" w:cs="Tahoma"/>
                <w:sz w:val="18"/>
                <w:szCs w:val="18"/>
              </w:rPr>
              <w:t>lemah</w:t>
            </w:r>
            <w:proofErr w:type="spellEnd"/>
          </w:p>
        </w:tc>
        <w:tc>
          <w:tcPr>
            <w:tcW w:w="2268" w:type="dxa"/>
            <w:shd w:val="clear" w:color="auto" w:fill="auto"/>
            <w:vAlign w:val="center"/>
          </w:tcPr>
          <w:p w14:paraId="6F9C7FC0"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Rendahnya</w:t>
            </w:r>
            <w:proofErr w:type="spellEnd"/>
            <w:r>
              <w:rPr>
                <w:rFonts w:ascii="Arial Narrow" w:hAnsi="Arial Narrow" w:cs="Tahoma"/>
                <w:sz w:val="18"/>
                <w:szCs w:val="18"/>
              </w:rPr>
              <w:t xml:space="preserve"> </w:t>
            </w:r>
            <w:proofErr w:type="spellStart"/>
            <w:r>
              <w:rPr>
                <w:rFonts w:ascii="Arial Narrow" w:hAnsi="Arial Narrow" w:cs="Tahoma"/>
                <w:sz w:val="18"/>
                <w:szCs w:val="18"/>
              </w:rPr>
              <w:t>pemahaman</w:t>
            </w:r>
            <w:proofErr w:type="spellEnd"/>
            <w:r>
              <w:rPr>
                <w:rFonts w:ascii="Arial Narrow" w:hAnsi="Arial Narrow" w:cs="Tahoma"/>
                <w:sz w:val="18"/>
                <w:szCs w:val="18"/>
              </w:rPr>
              <w:t xml:space="preserve"> </w:t>
            </w:r>
            <w:proofErr w:type="spellStart"/>
            <w:r>
              <w:rPr>
                <w:rFonts w:ascii="Arial Narrow" w:hAnsi="Arial Narrow" w:cs="Tahoma"/>
                <w:sz w:val="18"/>
                <w:szCs w:val="18"/>
              </w:rPr>
              <w:t>masyarakat</w:t>
            </w:r>
            <w:proofErr w:type="spellEnd"/>
            <w:r>
              <w:rPr>
                <w:rFonts w:ascii="Arial Narrow" w:hAnsi="Arial Narrow" w:cs="Tahoma"/>
                <w:sz w:val="18"/>
                <w:szCs w:val="18"/>
              </w:rPr>
              <w:t xml:space="preserve"> </w:t>
            </w:r>
            <w:proofErr w:type="spellStart"/>
            <w:r>
              <w:rPr>
                <w:rFonts w:ascii="Arial Narrow" w:hAnsi="Arial Narrow" w:cs="Tahoma"/>
                <w:sz w:val="18"/>
                <w:szCs w:val="18"/>
              </w:rPr>
              <w:t>akan</w:t>
            </w:r>
            <w:proofErr w:type="spellEnd"/>
            <w:r>
              <w:rPr>
                <w:rFonts w:ascii="Arial Narrow" w:hAnsi="Arial Narrow" w:cs="Tahoma"/>
                <w:sz w:val="18"/>
                <w:szCs w:val="18"/>
              </w:rPr>
              <w:t xml:space="preserve"> </w:t>
            </w:r>
            <w:proofErr w:type="spellStart"/>
            <w:r>
              <w:rPr>
                <w:rFonts w:ascii="Arial Narrow" w:hAnsi="Arial Narrow" w:cs="Tahoma"/>
                <w:sz w:val="18"/>
                <w:szCs w:val="18"/>
              </w:rPr>
              <w:t>dampak</w:t>
            </w:r>
            <w:proofErr w:type="spellEnd"/>
            <w:r>
              <w:rPr>
                <w:rFonts w:ascii="Arial Narrow" w:hAnsi="Arial Narrow" w:cs="Tahoma"/>
                <w:sz w:val="18"/>
                <w:szCs w:val="18"/>
              </w:rPr>
              <w:t xml:space="preserve"> </w:t>
            </w:r>
            <w:proofErr w:type="spellStart"/>
            <w:r>
              <w:rPr>
                <w:rFonts w:ascii="Arial Narrow" w:hAnsi="Arial Narrow" w:cs="Tahoma"/>
                <w:sz w:val="18"/>
                <w:szCs w:val="18"/>
              </w:rPr>
              <w:t>dari</w:t>
            </w:r>
            <w:proofErr w:type="spellEnd"/>
            <w:r>
              <w:rPr>
                <w:rFonts w:ascii="Arial Narrow" w:hAnsi="Arial Narrow" w:cs="Tahoma"/>
                <w:sz w:val="18"/>
                <w:szCs w:val="18"/>
              </w:rPr>
              <w:t xml:space="preserve"> </w:t>
            </w:r>
            <w:proofErr w:type="spellStart"/>
            <w:r>
              <w:rPr>
                <w:rFonts w:ascii="Arial Narrow" w:hAnsi="Arial Narrow" w:cs="Tahoma"/>
                <w:sz w:val="18"/>
                <w:szCs w:val="18"/>
              </w:rPr>
              <w:t>pembuangan</w:t>
            </w:r>
            <w:proofErr w:type="spellEnd"/>
            <w:r>
              <w:rPr>
                <w:rFonts w:ascii="Arial Narrow" w:hAnsi="Arial Narrow" w:cs="Tahoma"/>
                <w:sz w:val="18"/>
                <w:szCs w:val="18"/>
              </w:rPr>
              <w:t xml:space="preserve"> </w:t>
            </w:r>
            <w:proofErr w:type="spellStart"/>
            <w:r>
              <w:rPr>
                <w:rFonts w:ascii="Arial Narrow" w:hAnsi="Arial Narrow" w:cs="Tahoma"/>
                <w:sz w:val="18"/>
                <w:szCs w:val="18"/>
              </w:rPr>
              <w:t>limbah</w:t>
            </w:r>
            <w:proofErr w:type="spellEnd"/>
            <w:r>
              <w:rPr>
                <w:rFonts w:ascii="Arial Narrow" w:hAnsi="Arial Narrow" w:cs="Tahoma"/>
                <w:sz w:val="18"/>
                <w:szCs w:val="18"/>
              </w:rPr>
              <w:t xml:space="preserve"> </w:t>
            </w:r>
            <w:proofErr w:type="spellStart"/>
            <w:r>
              <w:rPr>
                <w:rFonts w:ascii="Arial Narrow" w:hAnsi="Arial Narrow" w:cs="Tahoma"/>
                <w:sz w:val="18"/>
                <w:szCs w:val="18"/>
              </w:rPr>
              <w:t>pencelupan</w:t>
            </w:r>
            <w:proofErr w:type="spellEnd"/>
          </w:p>
        </w:tc>
        <w:tc>
          <w:tcPr>
            <w:tcW w:w="2871" w:type="dxa"/>
            <w:shd w:val="clear" w:color="auto" w:fill="auto"/>
            <w:vAlign w:val="center"/>
          </w:tcPr>
          <w:p w14:paraId="61DDD339"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Perbaikan</w:t>
            </w:r>
            <w:proofErr w:type="spellEnd"/>
            <w:r>
              <w:rPr>
                <w:rFonts w:ascii="Arial Narrow" w:hAnsi="Arial Narrow" w:cs="Tahoma"/>
                <w:sz w:val="18"/>
                <w:szCs w:val="18"/>
              </w:rPr>
              <w:t xml:space="preserve"> </w:t>
            </w:r>
            <w:proofErr w:type="spellStart"/>
            <w:r>
              <w:rPr>
                <w:rFonts w:ascii="Arial Narrow" w:hAnsi="Arial Narrow" w:cs="Tahoma"/>
                <w:sz w:val="18"/>
                <w:szCs w:val="18"/>
              </w:rPr>
              <w:t>kualitas</w:t>
            </w:r>
            <w:proofErr w:type="spellEnd"/>
            <w:r>
              <w:rPr>
                <w:rFonts w:ascii="Arial Narrow" w:hAnsi="Arial Narrow" w:cs="Tahoma"/>
                <w:sz w:val="18"/>
                <w:szCs w:val="18"/>
              </w:rPr>
              <w:t xml:space="preserve"> </w:t>
            </w:r>
            <w:proofErr w:type="spellStart"/>
            <w:r>
              <w:rPr>
                <w:rFonts w:ascii="Arial Narrow" w:hAnsi="Arial Narrow" w:cs="Tahoma"/>
                <w:sz w:val="18"/>
                <w:szCs w:val="18"/>
              </w:rPr>
              <w:t>pendidikan</w:t>
            </w:r>
            <w:proofErr w:type="spellEnd"/>
            <w:r>
              <w:rPr>
                <w:rFonts w:ascii="Arial Narrow" w:hAnsi="Arial Narrow" w:cs="Tahoma"/>
                <w:sz w:val="18"/>
                <w:szCs w:val="18"/>
              </w:rPr>
              <w:t xml:space="preserve"> dan </w:t>
            </w:r>
            <w:proofErr w:type="spellStart"/>
            <w:r>
              <w:rPr>
                <w:rFonts w:ascii="Arial Narrow" w:hAnsi="Arial Narrow" w:cs="Tahoma"/>
                <w:sz w:val="18"/>
                <w:szCs w:val="18"/>
              </w:rPr>
              <w:t>ekonomi</w:t>
            </w:r>
            <w:proofErr w:type="spellEnd"/>
            <w:r>
              <w:rPr>
                <w:rFonts w:ascii="Arial Narrow" w:hAnsi="Arial Narrow" w:cs="Tahoma"/>
                <w:sz w:val="18"/>
                <w:szCs w:val="18"/>
              </w:rPr>
              <w:t xml:space="preserve"> </w:t>
            </w:r>
            <w:proofErr w:type="spellStart"/>
            <w:r>
              <w:rPr>
                <w:rFonts w:ascii="Arial Narrow" w:hAnsi="Arial Narrow" w:cs="Tahoma"/>
                <w:sz w:val="18"/>
                <w:szCs w:val="18"/>
              </w:rPr>
              <w:t>menuntut</w:t>
            </w:r>
            <w:proofErr w:type="spellEnd"/>
            <w:r>
              <w:rPr>
                <w:rFonts w:ascii="Arial Narrow" w:hAnsi="Arial Narrow" w:cs="Tahoma"/>
                <w:sz w:val="18"/>
                <w:szCs w:val="18"/>
              </w:rPr>
              <w:t xml:space="preserve"> </w:t>
            </w:r>
            <w:proofErr w:type="spellStart"/>
            <w:r>
              <w:rPr>
                <w:rFonts w:ascii="Arial Narrow" w:hAnsi="Arial Narrow" w:cs="Tahoma"/>
                <w:sz w:val="18"/>
                <w:szCs w:val="18"/>
              </w:rPr>
              <w:t>standar</w:t>
            </w:r>
            <w:proofErr w:type="spellEnd"/>
            <w:r>
              <w:rPr>
                <w:rFonts w:ascii="Arial Narrow" w:hAnsi="Arial Narrow" w:cs="Tahoma"/>
                <w:sz w:val="18"/>
                <w:szCs w:val="18"/>
              </w:rPr>
              <w:t xml:space="preserve"> </w:t>
            </w:r>
            <w:proofErr w:type="spellStart"/>
            <w:r>
              <w:rPr>
                <w:rFonts w:ascii="Arial Narrow" w:hAnsi="Arial Narrow" w:cs="Tahoma"/>
                <w:sz w:val="18"/>
                <w:szCs w:val="18"/>
              </w:rPr>
              <w:t>sanitasi</w:t>
            </w:r>
            <w:proofErr w:type="spellEnd"/>
            <w:r>
              <w:rPr>
                <w:rFonts w:ascii="Arial Narrow" w:hAnsi="Arial Narrow" w:cs="Tahoma"/>
                <w:sz w:val="18"/>
                <w:szCs w:val="18"/>
              </w:rPr>
              <w:t xml:space="preserve"> yang </w:t>
            </w:r>
            <w:proofErr w:type="spellStart"/>
            <w:r>
              <w:rPr>
                <w:rFonts w:ascii="Arial Narrow" w:hAnsi="Arial Narrow" w:cs="Tahoma"/>
                <w:sz w:val="18"/>
                <w:szCs w:val="18"/>
              </w:rPr>
              <w:t>lebih</w:t>
            </w:r>
            <w:proofErr w:type="spellEnd"/>
            <w:r>
              <w:rPr>
                <w:rFonts w:ascii="Arial Narrow" w:hAnsi="Arial Narrow" w:cs="Tahoma"/>
                <w:sz w:val="18"/>
                <w:szCs w:val="18"/>
              </w:rPr>
              <w:t xml:space="preserve"> </w:t>
            </w:r>
            <w:proofErr w:type="spellStart"/>
            <w:r>
              <w:rPr>
                <w:rFonts w:ascii="Arial Narrow" w:hAnsi="Arial Narrow" w:cs="Tahoma"/>
                <w:sz w:val="18"/>
                <w:szCs w:val="18"/>
              </w:rPr>
              <w:t>tinggi</w:t>
            </w:r>
            <w:proofErr w:type="spellEnd"/>
          </w:p>
        </w:tc>
      </w:tr>
      <w:tr w:rsidR="001C3FB8" w14:paraId="5D5A71E0" w14:textId="77777777">
        <w:trPr>
          <w:jc w:val="right"/>
        </w:trPr>
        <w:tc>
          <w:tcPr>
            <w:tcW w:w="462" w:type="dxa"/>
            <w:shd w:val="clear" w:color="auto" w:fill="auto"/>
            <w:tcMar>
              <w:top w:w="57" w:type="dxa"/>
              <w:bottom w:w="57" w:type="dxa"/>
            </w:tcMar>
            <w:vAlign w:val="center"/>
          </w:tcPr>
          <w:p w14:paraId="28578408" w14:textId="77777777" w:rsidR="001C3FB8" w:rsidRDefault="000C0BFC">
            <w:pPr>
              <w:snapToGrid w:val="0"/>
              <w:jc w:val="center"/>
              <w:rPr>
                <w:rFonts w:ascii="Arial Narrow" w:hAnsi="Arial Narrow" w:cs="Tahoma"/>
                <w:sz w:val="18"/>
                <w:szCs w:val="18"/>
              </w:rPr>
            </w:pPr>
            <w:r>
              <w:rPr>
                <w:rFonts w:ascii="Arial Narrow" w:hAnsi="Arial Narrow" w:cs="Tahoma"/>
                <w:sz w:val="18"/>
                <w:szCs w:val="18"/>
              </w:rPr>
              <w:t>10</w:t>
            </w:r>
          </w:p>
        </w:tc>
        <w:tc>
          <w:tcPr>
            <w:tcW w:w="2198" w:type="dxa"/>
            <w:shd w:val="clear" w:color="auto" w:fill="auto"/>
            <w:tcMar>
              <w:top w:w="57" w:type="dxa"/>
              <w:bottom w:w="57" w:type="dxa"/>
            </w:tcMar>
          </w:tcPr>
          <w:p w14:paraId="4070F774"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Sempadan</w:t>
            </w:r>
            <w:proofErr w:type="spellEnd"/>
            <w:r>
              <w:rPr>
                <w:rFonts w:ascii="Arial Narrow" w:hAnsi="Arial Narrow" w:cs="Tahoma"/>
                <w:sz w:val="18"/>
                <w:szCs w:val="18"/>
              </w:rPr>
              <w:t xml:space="preserve"> </w:t>
            </w:r>
            <w:proofErr w:type="spellStart"/>
            <w:r>
              <w:rPr>
                <w:rFonts w:ascii="Arial Narrow" w:hAnsi="Arial Narrow" w:cs="Tahoma"/>
                <w:sz w:val="18"/>
                <w:szCs w:val="18"/>
              </w:rPr>
              <w:t>sungai</w:t>
            </w:r>
            <w:proofErr w:type="spellEnd"/>
            <w:r>
              <w:rPr>
                <w:rFonts w:ascii="Arial Narrow" w:hAnsi="Arial Narrow" w:cs="Tahoma"/>
                <w:sz w:val="18"/>
                <w:szCs w:val="18"/>
              </w:rPr>
              <w:t xml:space="preserve">, </w:t>
            </w:r>
            <w:proofErr w:type="spellStart"/>
            <w:r>
              <w:rPr>
                <w:rFonts w:ascii="Arial Narrow" w:hAnsi="Arial Narrow" w:cs="Tahoma"/>
                <w:sz w:val="18"/>
                <w:szCs w:val="18"/>
              </w:rPr>
              <w:t>pantai</w:t>
            </w:r>
            <w:proofErr w:type="spellEnd"/>
            <w:r>
              <w:rPr>
                <w:rFonts w:ascii="Arial Narrow" w:hAnsi="Arial Narrow" w:cs="Tahoma"/>
                <w:sz w:val="18"/>
                <w:szCs w:val="18"/>
              </w:rPr>
              <w:t xml:space="preserve"> dan </w:t>
            </w:r>
            <w:proofErr w:type="spellStart"/>
            <w:r>
              <w:rPr>
                <w:rFonts w:ascii="Arial Narrow" w:hAnsi="Arial Narrow" w:cs="Tahoma"/>
                <w:sz w:val="18"/>
                <w:szCs w:val="18"/>
              </w:rPr>
              <w:t>jurang</w:t>
            </w:r>
            <w:proofErr w:type="spellEnd"/>
            <w:r>
              <w:rPr>
                <w:rFonts w:ascii="Arial Narrow" w:hAnsi="Arial Narrow" w:cs="Tahoma"/>
                <w:sz w:val="18"/>
                <w:szCs w:val="18"/>
              </w:rPr>
              <w:t xml:space="preserve"> </w:t>
            </w:r>
            <w:proofErr w:type="spellStart"/>
            <w:r>
              <w:rPr>
                <w:rFonts w:ascii="Arial Narrow" w:hAnsi="Arial Narrow" w:cs="Tahoma"/>
                <w:sz w:val="18"/>
                <w:szCs w:val="18"/>
              </w:rPr>
              <w:t>tidak</w:t>
            </w:r>
            <w:proofErr w:type="spellEnd"/>
            <w:r>
              <w:rPr>
                <w:rFonts w:ascii="Arial Narrow" w:hAnsi="Arial Narrow" w:cs="Tahoma"/>
                <w:sz w:val="18"/>
                <w:szCs w:val="18"/>
              </w:rPr>
              <w:t xml:space="preserve"> </w:t>
            </w:r>
            <w:proofErr w:type="spellStart"/>
            <w:r>
              <w:rPr>
                <w:rFonts w:ascii="Arial Narrow" w:hAnsi="Arial Narrow" w:cs="Tahoma"/>
                <w:sz w:val="18"/>
                <w:szCs w:val="18"/>
              </w:rPr>
              <w:t>terkelola</w:t>
            </w:r>
            <w:proofErr w:type="spellEnd"/>
            <w:r>
              <w:rPr>
                <w:rFonts w:ascii="Arial Narrow" w:hAnsi="Arial Narrow" w:cs="Tahoma"/>
                <w:sz w:val="18"/>
                <w:szCs w:val="18"/>
              </w:rPr>
              <w:t xml:space="preserve"> </w:t>
            </w:r>
            <w:proofErr w:type="spellStart"/>
            <w:r>
              <w:rPr>
                <w:rFonts w:ascii="Arial Narrow" w:hAnsi="Arial Narrow" w:cs="Tahoma"/>
                <w:sz w:val="18"/>
                <w:szCs w:val="18"/>
              </w:rPr>
              <w:t>dengan</w:t>
            </w:r>
            <w:proofErr w:type="spellEnd"/>
            <w:r>
              <w:rPr>
                <w:rFonts w:ascii="Arial Narrow" w:hAnsi="Arial Narrow" w:cs="Tahoma"/>
                <w:sz w:val="18"/>
                <w:szCs w:val="18"/>
              </w:rPr>
              <w:t xml:space="preserve"> </w:t>
            </w:r>
            <w:proofErr w:type="spellStart"/>
            <w:r>
              <w:rPr>
                <w:rFonts w:ascii="Arial Narrow" w:hAnsi="Arial Narrow" w:cs="Tahoma"/>
                <w:sz w:val="18"/>
                <w:szCs w:val="18"/>
              </w:rPr>
              <w:t>baik</w:t>
            </w:r>
            <w:proofErr w:type="spellEnd"/>
            <w:r>
              <w:rPr>
                <w:rFonts w:ascii="Arial Narrow" w:hAnsi="Arial Narrow" w:cs="Tahoma"/>
                <w:sz w:val="18"/>
                <w:szCs w:val="18"/>
              </w:rPr>
              <w:t xml:space="preserve"> (</w:t>
            </w:r>
            <w:proofErr w:type="spellStart"/>
            <w:r>
              <w:rPr>
                <w:rFonts w:ascii="Arial Narrow" w:hAnsi="Arial Narrow" w:cs="Tahoma"/>
                <w:sz w:val="18"/>
                <w:szCs w:val="18"/>
              </w:rPr>
              <w:t>terjadi</w:t>
            </w:r>
            <w:proofErr w:type="spellEnd"/>
            <w:r>
              <w:rPr>
                <w:rFonts w:ascii="Arial Narrow" w:hAnsi="Arial Narrow" w:cs="Tahoma"/>
                <w:sz w:val="18"/>
                <w:szCs w:val="18"/>
              </w:rPr>
              <w:t xml:space="preserve"> </w:t>
            </w:r>
            <w:proofErr w:type="spellStart"/>
            <w:r>
              <w:rPr>
                <w:rFonts w:ascii="Arial Narrow" w:hAnsi="Arial Narrow" w:cs="Tahoma"/>
                <w:sz w:val="18"/>
                <w:szCs w:val="18"/>
              </w:rPr>
              <w:t>pembangunan</w:t>
            </w:r>
            <w:proofErr w:type="spellEnd"/>
            <w:r>
              <w:rPr>
                <w:rFonts w:ascii="Arial Narrow" w:hAnsi="Arial Narrow" w:cs="Tahoma"/>
                <w:sz w:val="18"/>
                <w:szCs w:val="18"/>
              </w:rPr>
              <w:t>)</w:t>
            </w:r>
          </w:p>
        </w:tc>
        <w:tc>
          <w:tcPr>
            <w:tcW w:w="1984" w:type="dxa"/>
            <w:shd w:val="clear" w:color="auto" w:fill="auto"/>
          </w:tcPr>
          <w:p w14:paraId="48D20118"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Pengawasan</w:t>
            </w:r>
            <w:proofErr w:type="spellEnd"/>
            <w:r>
              <w:rPr>
                <w:rFonts w:ascii="Arial Narrow" w:hAnsi="Arial Narrow" w:cs="Tahoma"/>
                <w:sz w:val="18"/>
                <w:szCs w:val="18"/>
              </w:rPr>
              <w:t xml:space="preserve"> </w:t>
            </w:r>
            <w:proofErr w:type="spellStart"/>
            <w:r>
              <w:rPr>
                <w:rFonts w:ascii="Arial Narrow" w:hAnsi="Arial Narrow" w:cs="Tahoma"/>
                <w:sz w:val="18"/>
                <w:szCs w:val="18"/>
              </w:rPr>
              <w:t>terhadap</w:t>
            </w:r>
            <w:proofErr w:type="spellEnd"/>
            <w:r>
              <w:rPr>
                <w:rFonts w:ascii="Arial Narrow" w:hAnsi="Arial Narrow" w:cs="Tahoma"/>
                <w:sz w:val="18"/>
                <w:szCs w:val="18"/>
              </w:rPr>
              <w:t xml:space="preserve"> </w:t>
            </w:r>
            <w:proofErr w:type="spellStart"/>
            <w:r>
              <w:rPr>
                <w:rFonts w:ascii="Arial Narrow" w:hAnsi="Arial Narrow" w:cs="Tahoma"/>
                <w:sz w:val="18"/>
                <w:szCs w:val="18"/>
              </w:rPr>
              <w:t>bangunan</w:t>
            </w:r>
            <w:proofErr w:type="spellEnd"/>
            <w:r>
              <w:rPr>
                <w:rFonts w:ascii="Arial Narrow" w:hAnsi="Arial Narrow" w:cs="Tahoma"/>
                <w:sz w:val="18"/>
                <w:szCs w:val="18"/>
              </w:rPr>
              <w:t xml:space="preserve"> liar </w:t>
            </w:r>
            <w:proofErr w:type="spellStart"/>
            <w:r>
              <w:rPr>
                <w:rFonts w:ascii="Arial Narrow" w:hAnsi="Arial Narrow" w:cs="Tahoma"/>
                <w:sz w:val="18"/>
                <w:szCs w:val="18"/>
              </w:rPr>
              <w:t>kurang</w:t>
            </w:r>
            <w:proofErr w:type="spellEnd"/>
            <w:r>
              <w:rPr>
                <w:rFonts w:ascii="Arial Narrow" w:hAnsi="Arial Narrow" w:cs="Tahoma"/>
                <w:sz w:val="18"/>
                <w:szCs w:val="18"/>
              </w:rPr>
              <w:t xml:space="preserve"> </w:t>
            </w:r>
            <w:proofErr w:type="spellStart"/>
            <w:r>
              <w:rPr>
                <w:rFonts w:ascii="Arial Narrow" w:hAnsi="Arial Narrow" w:cs="Tahoma"/>
                <w:sz w:val="18"/>
                <w:szCs w:val="18"/>
              </w:rPr>
              <w:t>memadai</w:t>
            </w:r>
            <w:proofErr w:type="spellEnd"/>
            <w:r>
              <w:rPr>
                <w:rFonts w:ascii="Arial Narrow" w:hAnsi="Arial Narrow" w:cs="Tahoma"/>
                <w:sz w:val="18"/>
                <w:szCs w:val="18"/>
              </w:rPr>
              <w:t xml:space="preserve">, </w:t>
            </w:r>
            <w:proofErr w:type="spellStart"/>
            <w:r>
              <w:rPr>
                <w:rFonts w:ascii="Arial Narrow" w:hAnsi="Arial Narrow" w:cs="Tahoma"/>
                <w:sz w:val="18"/>
                <w:szCs w:val="18"/>
              </w:rPr>
              <w:t>penyimpangan</w:t>
            </w:r>
            <w:proofErr w:type="spellEnd"/>
            <w:r>
              <w:rPr>
                <w:rFonts w:ascii="Arial Narrow" w:hAnsi="Arial Narrow" w:cs="Tahoma"/>
                <w:sz w:val="18"/>
                <w:szCs w:val="18"/>
              </w:rPr>
              <w:t xml:space="preserve"> </w:t>
            </w:r>
            <w:proofErr w:type="spellStart"/>
            <w:r>
              <w:rPr>
                <w:rFonts w:ascii="Arial Narrow" w:hAnsi="Arial Narrow" w:cs="Tahoma"/>
                <w:sz w:val="18"/>
                <w:szCs w:val="18"/>
              </w:rPr>
              <w:lastRenderedPageBreak/>
              <w:t>implementasi</w:t>
            </w:r>
            <w:proofErr w:type="spellEnd"/>
            <w:r>
              <w:rPr>
                <w:rFonts w:ascii="Arial Narrow" w:hAnsi="Arial Narrow" w:cs="Tahoma"/>
                <w:sz w:val="18"/>
                <w:szCs w:val="18"/>
              </w:rPr>
              <w:t xml:space="preserve"> RTRW</w:t>
            </w:r>
          </w:p>
        </w:tc>
        <w:tc>
          <w:tcPr>
            <w:tcW w:w="2268" w:type="dxa"/>
            <w:shd w:val="clear" w:color="auto" w:fill="auto"/>
          </w:tcPr>
          <w:p w14:paraId="3B80DB66"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lastRenderedPageBreak/>
              <w:t>Sangsi</w:t>
            </w:r>
            <w:proofErr w:type="spellEnd"/>
            <w:r>
              <w:rPr>
                <w:rFonts w:ascii="Arial Narrow" w:hAnsi="Arial Narrow" w:cs="Tahoma"/>
                <w:sz w:val="18"/>
                <w:szCs w:val="18"/>
              </w:rPr>
              <w:t xml:space="preserve"> </w:t>
            </w:r>
            <w:proofErr w:type="spellStart"/>
            <w:proofErr w:type="gramStart"/>
            <w:r>
              <w:rPr>
                <w:rFonts w:ascii="Arial Narrow" w:hAnsi="Arial Narrow" w:cs="Tahoma"/>
                <w:sz w:val="18"/>
                <w:szCs w:val="18"/>
              </w:rPr>
              <w:t>ringan</w:t>
            </w:r>
            <w:proofErr w:type="spellEnd"/>
            <w:r>
              <w:rPr>
                <w:rFonts w:ascii="Arial Narrow" w:hAnsi="Arial Narrow" w:cs="Tahoma"/>
                <w:sz w:val="18"/>
                <w:szCs w:val="18"/>
              </w:rPr>
              <w:t xml:space="preserve"> ,</w:t>
            </w:r>
            <w:proofErr w:type="gramEnd"/>
            <w:r>
              <w:rPr>
                <w:rFonts w:ascii="Arial Narrow" w:hAnsi="Arial Narrow" w:cs="Tahoma"/>
                <w:sz w:val="18"/>
                <w:szCs w:val="18"/>
              </w:rPr>
              <w:t xml:space="preserve"> </w:t>
            </w:r>
            <w:proofErr w:type="spellStart"/>
            <w:r>
              <w:rPr>
                <w:rFonts w:ascii="Arial Narrow" w:hAnsi="Arial Narrow" w:cs="Tahoma"/>
                <w:sz w:val="18"/>
                <w:szCs w:val="18"/>
              </w:rPr>
              <w:t>penegakan</w:t>
            </w:r>
            <w:proofErr w:type="spellEnd"/>
            <w:r>
              <w:rPr>
                <w:rFonts w:ascii="Arial Narrow" w:hAnsi="Arial Narrow" w:cs="Tahoma"/>
                <w:sz w:val="18"/>
                <w:szCs w:val="18"/>
              </w:rPr>
              <w:t xml:space="preserve"> </w:t>
            </w:r>
            <w:proofErr w:type="spellStart"/>
            <w:r>
              <w:rPr>
                <w:rFonts w:ascii="Arial Narrow" w:hAnsi="Arial Narrow" w:cs="Tahoma"/>
                <w:sz w:val="18"/>
                <w:szCs w:val="18"/>
              </w:rPr>
              <w:t>hukum</w:t>
            </w:r>
            <w:proofErr w:type="spellEnd"/>
            <w:r>
              <w:rPr>
                <w:rFonts w:ascii="Arial Narrow" w:hAnsi="Arial Narrow" w:cs="Tahoma"/>
                <w:sz w:val="18"/>
                <w:szCs w:val="18"/>
              </w:rPr>
              <w:t xml:space="preserve"> </w:t>
            </w:r>
            <w:proofErr w:type="spellStart"/>
            <w:r>
              <w:rPr>
                <w:rFonts w:ascii="Arial Narrow" w:hAnsi="Arial Narrow" w:cs="Tahoma"/>
                <w:sz w:val="18"/>
                <w:szCs w:val="18"/>
              </w:rPr>
              <w:t>rendah</w:t>
            </w:r>
            <w:proofErr w:type="spellEnd"/>
          </w:p>
        </w:tc>
        <w:tc>
          <w:tcPr>
            <w:tcW w:w="2871" w:type="dxa"/>
            <w:shd w:val="clear" w:color="auto" w:fill="auto"/>
          </w:tcPr>
          <w:p w14:paraId="596D9E30"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Perda</w:t>
            </w:r>
            <w:proofErr w:type="spellEnd"/>
            <w:r>
              <w:rPr>
                <w:rFonts w:ascii="Arial Narrow" w:hAnsi="Arial Narrow" w:cs="Tahoma"/>
                <w:sz w:val="18"/>
                <w:szCs w:val="18"/>
              </w:rPr>
              <w:t xml:space="preserve"> </w:t>
            </w:r>
            <w:proofErr w:type="spellStart"/>
            <w:r>
              <w:rPr>
                <w:rFonts w:ascii="Arial Narrow" w:hAnsi="Arial Narrow" w:cs="Tahoma"/>
                <w:sz w:val="18"/>
                <w:szCs w:val="18"/>
              </w:rPr>
              <w:t>tentang</w:t>
            </w:r>
            <w:proofErr w:type="spellEnd"/>
            <w:r>
              <w:rPr>
                <w:rFonts w:ascii="Arial Narrow" w:hAnsi="Arial Narrow" w:cs="Tahoma"/>
                <w:sz w:val="18"/>
                <w:szCs w:val="18"/>
              </w:rPr>
              <w:t xml:space="preserve"> </w:t>
            </w:r>
            <w:proofErr w:type="spellStart"/>
            <w:r>
              <w:rPr>
                <w:rFonts w:ascii="Arial Narrow" w:hAnsi="Arial Narrow" w:cs="Tahoma"/>
                <w:sz w:val="18"/>
                <w:szCs w:val="18"/>
              </w:rPr>
              <w:t>ijin</w:t>
            </w:r>
            <w:proofErr w:type="spellEnd"/>
            <w:r>
              <w:rPr>
                <w:rFonts w:ascii="Arial Narrow" w:hAnsi="Arial Narrow" w:cs="Tahoma"/>
                <w:sz w:val="18"/>
                <w:szCs w:val="18"/>
              </w:rPr>
              <w:t xml:space="preserve"> </w:t>
            </w:r>
            <w:proofErr w:type="spellStart"/>
            <w:r>
              <w:rPr>
                <w:rFonts w:ascii="Arial Narrow" w:hAnsi="Arial Narrow" w:cs="Tahoma"/>
                <w:sz w:val="18"/>
                <w:szCs w:val="18"/>
              </w:rPr>
              <w:t>mendirikan</w:t>
            </w:r>
            <w:proofErr w:type="spellEnd"/>
            <w:r>
              <w:rPr>
                <w:rFonts w:ascii="Arial Narrow" w:hAnsi="Arial Narrow" w:cs="Tahoma"/>
                <w:sz w:val="18"/>
                <w:szCs w:val="18"/>
              </w:rPr>
              <w:t xml:space="preserve"> </w:t>
            </w:r>
            <w:proofErr w:type="spellStart"/>
            <w:r>
              <w:rPr>
                <w:rFonts w:ascii="Arial Narrow" w:hAnsi="Arial Narrow" w:cs="Tahoma"/>
                <w:sz w:val="18"/>
                <w:szCs w:val="18"/>
              </w:rPr>
              <w:t>banguan</w:t>
            </w:r>
            <w:proofErr w:type="spellEnd"/>
          </w:p>
        </w:tc>
      </w:tr>
      <w:tr w:rsidR="001C3FB8" w14:paraId="0F87199F" w14:textId="77777777">
        <w:trPr>
          <w:jc w:val="right"/>
        </w:trPr>
        <w:tc>
          <w:tcPr>
            <w:tcW w:w="462" w:type="dxa"/>
            <w:shd w:val="clear" w:color="auto" w:fill="auto"/>
            <w:tcMar>
              <w:top w:w="57" w:type="dxa"/>
              <w:bottom w:w="57" w:type="dxa"/>
            </w:tcMar>
            <w:vAlign w:val="center"/>
          </w:tcPr>
          <w:p w14:paraId="71CF816D" w14:textId="77777777" w:rsidR="001C3FB8" w:rsidRDefault="000C0BFC">
            <w:pPr>
              <w:snapToGrid w:val="0"/>
              <w:jc w:val="center"/>
              <w:rPr>
                <w:rFonts w:ascii="Arial Narrow" w:hAnsi="Arial Narrow" w:cs="Tahoma"/>
                <w:sz w:val="18"/>
                <w:szCs w:val="18"/>
              </w:rPr>
            </w:pPr>
            <w:r>
              <w:rPr>
                <w:rFonts w:ascii="Arial Narrow" w:hAnsi="Arial Narrow" w:cs="Tahoma"/>
                <w:sz w:val="18"/>
                <w:szCs w:val="18"/>
              </w:rPr>
              <w:t>11</w:t>
            </w:r>
          </w:p>
        </w:tc>
        <w:tc>
          <w:tcPr>
            <w:tcW w:w="2198" w:type="dxa"/>
            <w:shd w:val="clear" w:color="auto" w:fill="auto"/>
            <w:tcMar>
              <w:top w:w="57" w:type="dxa"/>
              <w:bottom w:w="57" w:type="dxa"/>
            </w:tcMar>
            <w:vAlign w:val="center"/>
          </w:tcPr>
          <w:p w14:paraId="40A537BF" w14:textId="77777777" w:rsidR="001C3FB8" w:rsidRDefault="000C0BFC">
            <w:pPr>
              <w:snapToGrid w:val="0"/>
              <w:jc w:val="both"/>
              <w:rPr>
                <w:rFonts w:ascii="Arial Narrow" w:hAnsi="Arial Narrow" w:cs="Tahoma"/>
                <w:sz w:val="18"/>
                <w:szCs w:val="18"/>
              </w:rPr>
            </w:pPr>
            <w:proofErr w:type="spellStart"/>
            <w:r>
              <w:rPr>
                <w:rFonts w:ascii="Arial Narrow" w:hAnsi="Arial Narrow" w:cs="Tahoma"/>
                <w:sz w:val="18"/>
                <w:szCs w:val="18"/>
              </w:rPr>
              <w:t>Pengelolaan</w:t>
            </w:r>
            <w:proofErr w:type="spellEnd"/>
            <w:r>
              <w:rPr>
                <w:rFonts w:ascii="Arial Narrow" w:hAnsi="Arial Narrow" w:cs="Tahoma"/>
                <w:sz w:val="18"/>
                <w:szCs w:val="18"/>
              </w:rPr>
              <w:t xml:space="preserve"> air </w:t>
            </w:r>
            <w:proofErr w:type="spellStart"/>
            <w:r>
              <w:rPr>
                <w:rFonts w:ascii="Arial Narrow" w:hAnsi="Arial Narrow" w:cs="Tahoma"/>
                <w:sz w:val="18"/>
                <w:szCs w:val="18"/>
              </w:rPr>
              <w:t>limbah</w:t>
            </w:r>
            <w:proofErr w:type="spellEnd"/>
            <w:r>
              <w:rPr>
                <w:rFonts w:ascii="Arial Narrow" w:hAnsi="Arial Narrow" w:cs="Tahoma"/>
                <w:sz w:val="18"/>
                <w:szCs w:val="18"/>
              </w:rPr>
              <w:t xml:space="preserve"> yang </w:t>
            </w:r>
            <w:proofErr w:type="spellStart"/>
            <w:r>
              <w:rPr>
                <w:rFonts w:ascii="Arial Narrow" w:hAnsi="Arial Narrow" w:cs="Tahoma"/>
                <w:sz w:val="18"/>
                <w:szCs w:val="18"/>
              </w:rPr>
              <w:t>dapat</w:t>
            </w:r>
            <w:proofErr w:type="spellEnd"/>
            <w:r>
              <w:rPr>
                <w:rFonts w:ascii="Arial Narrow" w:hAnsi="Arial Narrow" w:cs="Tahoma"/>
                <w:sz w:val="18"/>
                <w:szCs w:val="18"/>
              </w:rPr>
              <w:t xml:space="preserve"> </w:t>
            </w:r>
            <w:proofErr w:type="spellStart"/>
            <w:r>
              <w:rPr>
                <w:rFonts w:ascii="Arial Narrow" w:hAnsi="Arial Narrow" w:cs="Tahoma"/>
                <w:sz w:val="18"/>
                <w:szCs w:val="18"/>
              </w:rPr>
              <w:t>diakses</w:t>
            </w:r>
            <w:proofErr w:type="spellEnd"/>
            <w:r>
              <w:rPr>
                <w:rFonts w:ascii="Arial Narrow" w:hAnsi="Arial Narrow" w:cs="Tahoma"/>
                <w:sz w:val="18"/>
                <w:szCs w:val="18"/>
              </w:rPr>
              <w:t xml:space="preserve"> oleh </w:t>
            </w:r>
            <w:proofErr w:type="spellStart"/>
            <w:r>
              <w:rPr>
                <w:rFonts w:ascii="Arial Narrow" w:hAnsi="Arial Narrow" w:cs="Tahoma"/>
                <w:sz w:val="18"/>
                <w:szCs w:val="18"/>
              </w:rPr>
              <w:t>seluruh</w:t>
            </w:r>
            <w:proofErr w:type="spellEnd"/>
            <w:r>
              <w:rPr>
                <w:rFonts w:ascii="Arial Narrow" w:hAnsi="Arial Narrow" w:cs="Tahoma"/>
                <w:sz w:val="18"/>
                <w:szCs w:val="18"/>
              </w:rPr>
              <w:t xml:space="preserve"> </w:t>
            </w:r>
            <w:proofErr w:type="spellStart"/>
            <w:r>
              <w:rPr>
                <w:rFonts w:ascii="Arial Narrow" w:hAnsi="Arial Narrow" w:cs="Tahoma"/>
                <w:sz w:val="18"/>
                <w:szCs w:val="18"/>
              </w:rPr>
              <w:t>lapisan</w:t>
            </w:r>
            <w:proofErr w:type="spellEnd"/>
            <w:r>
              <w:rPr>
                <w:rFonts w:ascii="Arial Narrow" w:hAnsi="Arial Narrow" w:cs="Tahoma"/>
                <w:sz w:val="18"/>
                <w:szCs w:val="18"/>
              </w:rPr>
              <w:t xml:space="preserve"> </w:t>
            </w:r>
            <w:proofErr w:type="spellStart"/>
            <w:r>
              <w:rPr>
                <w:rFonts w:ascii="Arial Narrow" w:hAnsi="Arial Narrow" w:cs="Tahoma"/>
                <w:sz w:val="18"/>
                <w:szCs w:val="18"/>
              </w:rPr>
              <w:t>masyarakat</w:t>
            </w:r>
            <w:proofErr w:type="spellEnd"/>
            <w:r>
              <w:rPr>
                <w:rFonts w:ascii="Arial Narrow" w:hAnsi="Arial Narrow" w:cs="Tahoma"/>
                <w:sz w:val="18"/>
                <w:szCs w:val="18"/>
              </w:rPr>
              <w:t xml:space="preserve"> </w:t>
            </w:r>
            <w:proofErr w:type="spellStart"/>
            <w:r>
              <w:rPr>
                <w:rFonts w:ascii="Arial Narrow" w:hAnsi="Arial Narrow" w:cs="Tahoma"/>
                <w:sz w:val="18"/>
                <w:szCs w:val="18"/>
              </w:rPr>
              <w:t>diperkotaan</w:t>
            </w:r>
            <w:proofErr w:type="spellEnd"/>
            <w:r>
              <w:rPr>
                <w:rFonts w:ascii="Arial Narrow" w:hAnsi="Arial Narrow" w:cs="Tahoma"/>
                <w:sz w:val="18"/>
                <w:szCs w:val="18"/>
              </w:rPr>
              <w:t xml:space="preserve"> dan </w:t>
            </w:r>
            <w:proofErr w:type="spellStart"/>
            <w:r>
              <w:rPr>
                <w:rFonts w:ascii="Arial Narrow" w:hAnsi="Arial Narrow" w:cs="Tahoma"/>
                <w:sz w:val="18"/>
                <w:szCs w:val="18"/>
              </w:rPr>
              <w:t>pedesaan</w:t>
            </w:r>
            <w:proofErr w:type="spellEnd"/>
          </w:p>
        </w:tc>
        <w:tc>
          <w:tcPr>
            <w:tcW w:w="1984" w:type="dxa"/>
            <w:shd w:val="clear" w:color="auto" w:fill="auto"/>
            <w:vAlign w:val="center"/>
          </w:tcPr>
          <w:p w14:paraId="1D586BB0"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Instalasi</w:t>
            </w:r>
            <w:proofErr w:type="spellEnd"/>
            <w:r>
              <w:rPr>
                <w:rFonts w:ascii="Arial Narrow" w:hAnsi="Arial Narrow" w:cs="Tahoma"/>
                <w:sz w:val="18"/>
                <w:szCs w:val="18"/>
              </w:rPr>
              <w:t xml:space="preserve"> </w:t>
            </w:r>
            <w:proofErr w:type="spellStart"/>
            <w:r>
              <w:rPr>
                <w:rFonts w:ascii="Arial Narrow" w:hAnsi="Arial Narrow" w:cs="Tahoma"/>
                <w:sz w:val="18"/>
                <w:szCs w:val="18"/>
              </w:rPr>
              <w:t>pengolahan</w:t>
            </w:r>
            <w:proofErr w:type="spellEnd"/>
            <w:r>
              <w:rPr>
                <w:rFonts w:ascii="Arial Narrow" w:hAnsi="Arial Narrow" w:cs="Tahoma"/>
                <w:sz w:val="18"/>
                <w:szCs w:val="18"/>
              </w:rPr>
              <w:t xml:space="preserve"> air </w:t>
            </w:r>
            <w:proofErr w:type="spellStart"/>
            <w:r>
              <w:rPr>
                <w:rFonts w:ascii="Arial Narrow" w:hAnsi="Arial Narrow" w:cs="Tahoma"/>
                <w:sz w:val="18"/>
                <w:szCs w:val="18"/>
              </w:rPr>
              <w:t>limbah</w:t>
            </w:r>
            <w:proofErr w:type="spellEnd"/>
            <w:r>
              <w:rPr>
                <w:rFonts w:ascii="Arial Narrow" w:hAnsi="Arial Narrow" w:cs="Tahoma"/>
                <w:sz w:val="18"/>
                <w:szCs w:val="18"/>
              </w:rPr>
              <w:t xml:space="preserve"> </w:t>
            </w:r>
            <w:proofErr w:type="spellStart"/>
            <w:r>
              <w:rPr>
                <w:rFonts w:ascii="Arial Narrow" w:hAnsi="Arial Narrow" w:cs="Tahoma"/>
                <w:sz w:val="18"/>
                <w:szCs w:val="18"/>
              </w:rPr>
              <w:t>perlu</w:t>
            </w:r>
            <w:proofErr w:type="spellEnd"/>
            <w:r>
              <w:rPr>
                <w:rFonts w:ascii="Arial Narrow" w:hAnsi="Arial Narrow" w:cs="Tahoma"/>
                <w:sz w:val="18"/>
                <w:szCs w:val="18"/>
              </w:rPr>
              <w:t xml:space="preserve"> </w:t>
            </w:r>
            <w:proofErr w:type="spellStart"/>
            <w:r>
              <w:rPr>
                <w:rFonts w:ascii="Arial Narrow" w:hAnsi="Arial Narrow" w:cs="Tahoma"/>
                <w:sz w:val="18"/>
                <w:szCs w:val="18"/>
              </w:rPr>
              <w:t>dibangun</w:t>
            </w:r>
            <w:proofErr w:type="spellEnd"/>
            <w:r>
              <w:rPr>
                <w:rFonts w:ascii="Arial Narrow" w:hAnsi="Arial Narrow" w:cs="Tahoma"/>
                <w:sz w:val="18"/>
                <w:szCs w:val="18"/>
              </w:rPr>
              <w:t xml:space="preserve"> </w:t>
            </w:r>
            <w:proofErr w:type="spellStart"/>
            <w:r>
              <w:rPr>
                <w:rFonts w:ascii="Arial Narrow" w:hAnsi="Arial Narrow" w:cs="Tahoma"/>
                <w:sz w:val="18"/>
                <w:szCs w:val="18"/>
              </w:rPr>
              <w:t>lebih</w:t>
            </w:r>
            <w:proofErr w:type="spellEnd"/>
            <w:r>
              <w:rPr>
                <w:rFonts w:ascii="Arial Narrow" w:hAnsi="Arial Narrow" w:cs="Tahoma"/>
                <w:sz w:val="18"/>
                <w:szCs w:val="18"/>
              </w:rPr>
              <w:t xml:space="preserve"> </w:t>
            </w:r>
            <w:proofErr w:type="spellStart"/>
            <w:proofErr w:type="gramStart"/>
            <w:r>
              <w:rPr>
                <w:rFonts w:ascii="Arial Narrow" w:hAnsi="Arial Narrow" w:cs="Tahoma"/>
                <w:sz w:val="18"/>
                <w:szCs w:val="18"/>
              </w:rPr>
              <w:t>banyak</w:t>
            </w:r>
            <w:proofErr w:type="spellEnd"/>
            <w:r>
              <w:rPr>
                <w:rFonts w:ascii="Arial Narrow" w:hAnsi="Arial Narrow" w:cs="Tahoma"/>
                <w:sz w:val="18"/>
                <w:szCs w:val="18"/>
              </w:rPr>
              <w:t xml:space="preserve"> ,</w:t>
            </w:r>
            <w:proofErr w:type="gramEnd"/>
            <w:r>
              <w:rPr>
                <w:rFonts w:ascii="Arial Narrow" w:hAnsi="Arial Narrow" w:cs="Tahoma"/>
                <w:sz w:val="18"/>
                <w:szCs w:val="18"/>
              </w:rPr>
              <w:t xml:space="preserve"> </w:t>
            </w:r>
            <w:proofErr w:type="spellStart"/>
            <w:r>
              <w:rPr>
                <w:rFonts w:ascii="Arial Narrow" w:hAnsi="Arial Narrow" w:cs="Tahoma"/>
                <w:sz w:val="18"/>
                <w:szCs w:val="18"/>
              </w:rPr>
              <w:t>belum</w:t>
            </w:r>
            <w:proofErr w:type="spellEnd"/>
            <w:r>
              <w:rPr>
                <w:rFonts w:ascii="Arial Narrow" w:hAnsi="Arial Narrow" w:cs="Tahoma"/>
                <w:sz w:val="18"/>
                <w:szCs w:val="18"/>
              </w:rPr>
              <w:t xml:space="preserve"> </w:t>
            </w:r>
            <w:proofErr w:type="spellStart"/>
            <w:r>
              <w:rPr>
                <w:rFonts w:ascii="Arial Narrow" w:hAnsi="Arial Narrow" w:cs="Tahoma"/>
                <w:sz w:val="18"/>
                <w:szCs w:val="18"/>
              </w:rPr>
              <w:t>ada</w:t>
            </w:r>
            <w:proofErr w:type="spellEnd"/>
            <w:r>
              <w:rPr>
                <w:rFonts w:ascii="Arial Narrow" w:hAnsi="Arial Narrow" w:cs="Tahoma"/>
                <w:sz w:val="18"/>
                <w:szCs w:val="18"/>
              </w:rPr>
              <w:t xml:space="preserve"> </w:t>
            </w:r>
            <w:proofErr w:type="spellStart"/>
            <w:r>
              <w:rPr>
                <w:rFonts w:ascii="Arial Narrow" w:hAnsi="Arial Narrow" w:cs="Tahoma"/>
                <w:sz w:val="18"/>
                <w:szCs w:val="18"/>
              </w:rPr>
              <w:t>pengolahan</w:t>
            </w:r>
            <w:proofErr w:type="spellEnd"/>
            <w:r>
              <w:rPr>
                <w:rFonts w:ascii="Arial Narrow" w:hAnsi="Arial Narrow" w:cs="Tahoma"/>
                <w:sz w:val="18"/>
                <w:szCs w:val="18"/>
              </w:rPr>
              <w:t xml:space="preserve"> air </w:t>
            </w:r>
            <w:proofErr w:type="spellStart"/>
            <w:r>
              <w:rPr>
                <w:rFonts w:ascii="Arial Narrow" w:hAnsi="Arial Narrow" w:cs="Tahoma"/>
                <w:sz w:val="18"/>
                <w:szCs w:val="18"/>
              </w:rPr>
              <w:t>limbah</w:t>
            </w:r>
            <w:proofErr w:type="spellEnd"/>
            <w:r>
              <w:rPr>
                <w:rFonts w:ascii="Arial Narrow" w:hAnsi="Arial Narrow" w:cs="Tahoma"/>
                <w:sz w:val="18"/>
                <w:szCs w:val="18"/>
              </w:rPr>
              <w:t xml:space="preserve"> </w:t>
            </w:r>
            <w:proofErr w:type="spellStart"/>
            <w:r>
              <w:rPr>
                <w:rFonts w:ascii="Arial Narrow" w:hAnsi="Arial Narrow" w:cs="Tahoma"/>
                <w:sz w:val="18"/>
                <w:szCs w:val="18"/>
              </w:rPr>
              <w:t>terpusat</w:t>
            </w:r>
            <w:proofErr w:type="spellEnd"/>
          </w:p>
        </w:tc>
        <w:tc>
          <w:tcPr>
            <w:tcW w:w="2268" w:type="dxa"/>
            <w:shd w:val="clear" w:color="auto" w:fill="auto"/>
            <w:vAlign w:val="center"/>
          </w:tcPr>
          <w:p w14:paraId="6427F57C"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Keterbatasan</w:t>
            </w:r>
            <w:proofErr w:type="spellEnd"/>
            <w:r>
              <w:rPr>
                <w:rFonts w:ascii="Arial Narrow" w:hAnsi="Arial Narrow" w:cs="Tahoma"/>
                <w:sz w:val="18"/>
                <w:szCs w:val="18"/>
              </w:rPr>
              <w:t xml:space="preserve"> </w:t>
            </w:r>
            <w:proofErr w:type="spellStart"/>
            <w:r>
              <w:rPr>
                <w:rFonts w:ascii="Arial Narrow" w:hAnsi="Arial Narrow" w:cs="Tahoma"/>
                <w:sz w:val="18"/>
                <w:szCs w:val="18"/>
              </w:rPr>
              <w:t>anggaran</w:t>
            </w:r>
            <w:proofErr w:type="spellEnd"/>
            <w:r>
              <w:rPr>
                <w:rFonts w:ascii="Arial Narrow" w:hAnsi="Arial Narrow" w:cs="Tahoma"/>
                <w:sz w:val="18"/>
                <w:szCs w:val="18"/>
              </w:rPr>
              <w:t xml:space="preserve">, </w:t>
            </w:r>
            <w:proofErr w:type="spellStart"/>
            <w:r>
              <w:rPr>
                <w:rFonts w:ascii="Arial Narrow" w:hAnsi="Arial Narrow" w:cs="Tahoma"/>
                <w:sz w:val="18"/>
                <w:szCs w:val="18"/>
              </w:rPr>
              <w:t>pembuangan</w:t>
            </w:r>
            <w:proofErr w:type="spellEnd"/>
            <w:r>
              <w:rPr>
                <w:rFonts w:ascii="Arial Narrow" w:hAnsi="Arial Narrow" w:cs="Tahoma"/>
                <w:sz w:val="18"/>
                <w:szCs w:val="18"/>
              </w:rPr>
              <w:t xml:space="preserve"> </w:t>
            </w:r>
            <w:proofErr w:type="spellStart"/>
            <w:r>
              <w:rPr>
                <w:rFonts w:ascii="Arial Narrow" w:hAnsi="Arial Narrow" w:cs="Tahoma"/>
                <w:sz w:val="18"/>
                <w:szCs w:val="18"/>
              </w:rPr>
              <w:t>limbah</w:t>
            </w:r>
            <w:proofErr w:type="spellEnd"/>
            <w:r>
              <w:rPr>
                <w:rFonts w:ascii="Arial Narrow" w:hAnsi="Arial Narrow" w:cs="Tahoma"/>
                <w:sz w:val="18"/>
                <w:szCs w:val="18"/>
              </w:rPr>
              <w:t xml:space="preserve"> </w:t>
            </w:r>
            <w:proofErr w:type="spellStart"/>
            <w:r>
              <w:rPr>
                <w:rFonts w:ascii="Arial Narrow" w:hAnsi="Arial Narrow" w:cs="Tahoma"/>
                <w:sz w:val="18"/>
                <w:szCs w:val="18"/>
              </w:rPr>
              <w:t>langsung</w:t>
            </w:r>
            <w:proofErr w:type="spellEnd"/>
            <w:r>
              <w:rPr>
                <w:rFonts w:ascii="Arial Narrow" w:hAnsi="Arial Narrow" w:cs="Tahoma"/>
                <w:sz w:val="18"/>
                <w:szCs w:val="18"/>
              </w:rPr>
              <w:t xml:space="preserve"> </w:t>
            </w:r>
            <w:proofErr w:type="spellStart"/>
            <w:r>
              <w:rPr>
                <w:rFonts w:ascii="Arial Narrow" w:hAnsi="Arial Narrow" w:cs="Tahoma"/>
                <w:sz w:val="18"/>
                <w:szCs w:val="18"/>
              </w:rPr>
              <w:t>kesungai</w:t>
            </w:r>
            <w:proofErr w:type="spellEnd"/>
            <w:r>
              <w:rPr>
                <w:rFonts w:ascii="Arial Narrow" w:hAnsi="Arial Narrow" w:cs="Tahoma"/>
                <w:sz w:val="18"/>
                <w:szCs w:val="18"/>
              </w:rPr>
              <w:t xml:space="preserve"> dan </w:t>
            </w:r>
            <w:proofErr w:type="spellStart"/>
            <w:r>
              <w:rPr>
                <w:rFonts w:ascii="Arial Narrow" w:hAnsi="Arial Narrow" w:cs="Tahoma"/>
                <w:sz w:val="18"/>
                <w:szCs w:val="18"/>
              </w:rPr>
              <w:t>laut</w:t>
            </w:r>
            <w:proofErr w:type="spellEnd"/>
            <w:r>
              <w:rPr>
                <w:rFonts w:ascii="Arial Narrow" w:hAnsi="Arial Narrow" w:cs="Tahoma"/>
                <w:sz w:val="18"/>
                <w:szCs w:val="18"/>
              </w:rPr>
              <w:t xml:space="preserve">, </w:t>
            </w:r>
            <w:proofErr w:type="spellStart"/>
            <w:r>
              <w:rPr>
                <w:rFonts w:ascii="Arial Narrow" w:hAnsi="Arial Narrow" w:cs="Tahoma"/>
                <w:sz w:val="18"/>
                <w:szCs w:val="18"/>
              </w:rPr>
              <w:t>belum</w:t>
            </w:r>
            <w:proofErr w:type="spellEnd"/>
            <w:r>
              <w:rPr>
                <w:rFonts w:ascii="Arial Narrow" w:hAnsi="Arial Narrow" w:cs="Tahoma"/>
                <w:sz w:val="18"/>
                <w:szCs w:val="18"/>
              </w:rPr>
              <w:t xml:space="preserve"> </w:t>
            </w:r>
            <w:proofErr w:type="spellStart"/>
            <w:r>
              <w:rPr>
                <w:rFonts w:ascii="Arial Narrow" w:hAnsi="Arial Narrow" w:cs="Tahoma"/>
                <w:sz w:val="18"/>
                <w:szCs w:val="18"/>
              </w:rPr>
              <w:t>ada</w:t>
            </w:r>
            <w:proofErr w:type="spellEnd"/>
            <w:r>
              <w:rPr>
                <w:rFonts w:ascii="Arial Narrow" w:hAnsi="Arial Narrow" w:cs="Tahoma"/>
                <w:sz w:val="18"/>
                <w:szCs w:val="18"/>
              </w:rPr>
              <w:t xml:space="preserve"> </w:t>
            </w:r>
            <w:proofErr w:type="spellStart"/>
            <w:proofErr w:type="gramStart"/>
            <w:r>
              <w:rPr>
                <w:rFonts w:ascii="Arial Narrow" w:hAnsi="Arial Narrow" w:cs="Tahoma"/>
                <w:sz w:val="18"/>
                <w:szCs w:val="18"/>
              </w:rPr>
              <w:t>perda</w:t>
            </w:r>
            <w:proofErr w:type="spellEnd"/>
            <w:r>
              <w:rPr>
                <w:rFonts w:ascii="Arial Narrow" w:hAnsi="Arial Narrow" w:cs="Tahoma"/>
                <w:sz w:val="18"/>
                <w:szCs w:val="18"/>
              </w:rPr>
              <w:t xml:space="preserve">  </w:t>
            </w:r>
            <w:proofErr w:type="spellStart"/>
            <w:r>
              <w:rPr>
                <w:rFonts w:ascii="Arial Narrow" w:hAnsi="Arial Narrow" w:cs="Tahoma"/>
                <w:sz w:val="18"/>
                <w:szCs w:val="18"/>
              </w:rPr>
              <w:t>tingkat</w:t>
            </w:r>
            <w:proofErr w:type="spellEnd"/>
            <w:proofErr w:type="gramEnd"/>
            <w:r>
              <w:rPr>
                <w:rFonts w:ascii="Arial Narrow" w:hAnsi="Arial Narrow" w:cs="Tahoma"/>
                <w:sz w:val="18"/>
                <w:szCs w:val="18"/>
              </w:rPr>
              <w:t xml:space="preserve"> </w:t>
            </w:r>
            <w:proofErr w:type="spellStart"/>
            <w:r>
              <w:rPr>
                <w:rFonts w:ascii="Arial Narrow" w:hAnsi="Arial Narrow" w:cs="Tahoma"/>
                <w:sz w:val="18"/>
                <w:szCs w:val="18"/>
              </w:rPr>
              <w:t>kabupaten</w:t>
            </w:r>
            <w:proofErr w:type="spellEnd"/>
          </w:p>
        </w:tc>
        <w:tc>
          <w:tcPr>
            <w:tcW w:w="2871" w:type="dxa"/>
            <w:shd w:val="clear" w:color="auto" w:fill="auto"/>
            <w:vAlign w:val="center"/>
          </w:tcPr>
          <w:p w14:paraId="6C0178E0" w14:textId="77777777" w:rsidR="001C3FB8" w:rsidRDefault="000C0BFC">
            <w:pPr>
              <w:snapToGrid w:val="0"/>
              <w:rPr>
                <w:rFonts w:ascii="Arial Narrow" w:hAnsi="Arial Narrow" w:cs="Tahoma"/>
                <w:sz w:val="18"/>
                <w:szCs w:val="18"/>
              </w:rPr>
            </w:pPr>
            <w:proofErr w:type="spellStart"/>
            <w:r>
              <w:rPr>
                <w:rFonts w:ascii="Arial Narrow" w:hAnsi="Arial Narrow" w:cs="Tahoma"/>
                <w:sz w:val="18"/>
                <w:szCs w:val="18"/>
              </w:rPr>
              <w:t>Perbaikan</w:t>
            </w:r>
            <w:proofErr w:type="spellEnd"/>
            <w:r>
              <w:rPr>
                <w:rFonts w:ascii="Arial Narrow" w:hAnsi="Arial Narrow" w:cs="Tahoma"/>
                <w:sz w:val="18"/>
                <w:szCs w:val="18"/>
              </w:rPr>
              <w:t xml:space="preserve"> </w:t>
            </w:r>
            <w:proofErr w:type="spellStart"/>
            <w:r>
              <w:rPr>
                <w:rFonts w:ascii="Arial Narrow" w:hAnsi="Arial Narrow" w:cs="Tahoma"/>
                <w:sz w:val="18"/>
                <w:szCs w:val="18"/>
              </w:rPr>
              <w:t>kualitas</w:t>
            </w:r>
            <w:proofErr w:type="spellEnd"/>
            <w:r>
              <w:rPr>
                <w:rFonts w:ascii="Arial Narrow" w:hAnsi="Arial Narrow" w:cs="Tahoma"/>
                <w:sz w:val="18"/>
                <w:szCs w:val="18"/>
              </w:rPr>
              <w:t xml:space="preserve"> </w:t>
            </w:r>
            <w:proofErr w:type="spellStart"/>
            <w:r>
              <w:rPr>
                <w:rFonts w:ascii="Arial Narrow" w:hAnsi="Arial Narrow" w:cs="Tahoma"/>
                <w:sz w:val="18"/>
                <w:szCs w:val="18"/>
              </w:rPr>
              <w:t>pendidikan</w:t>
            </w:r>
            <w:proofErr w:type="spellEnd"/>
            <w:r>
              <w:rPr>
                <w:rFonts w:ascii="Arial Narrow" w:hAnsi="Arial Narrow" w:cs="Tahoma"/>
                <w:sz w:val="18"/>
                <w:szCs w:val="18"/>
              </w:rPr>
              <w:t xml:space="preserve"> dan </w:t>
            </w:r>
            <w:proofErr w:type="spellStart"/>
            <w:r>
              <w:rPr>
                <w:rFonts w:ascii="Arial Narrow" w:hAnsi="Arial Narrow" w:cs="Tahoma"/>
                <w:sz w:val="18"/>
                <w:szCs w:val="18"/>
              </w:rPr>
              <w:t>ekonomi</w:t>
            </w:r>
            <w:proofErr w:type="spellEnd"/>
            <w:r>
              <w:rPr>
                <w:rFonts w:ascii="Arial Narrow" w:hAnsi="Arial Narrow" w:cs="Tahoma"/>
                <w:sz w:val="18"/>
                <w:szCs w:val="18"/>
              </w:rPr>
              <w:t xml:space="preserve"> </w:t>
            </w:r>
            <w:proofErr w:type="spellStart"/>
            <w:r>
              <w:rPr>
                <w:rFonts w:ascii="Arial Narrow" w:hAnsi="Arial Narrow" w:cs="Tahoma"/>
                <w:sz w:val="18"/>
                <w:szCs w:val="18"/>
              </w:rPr>
              <w:t>menuntut</w:t>
            </w:r>
            <w:proofErr w:type="spellEnd"/>
            <w:r>
              <w:rPr>
                <w:rFonts w:ascii="Arial Narrow" w:hAnsi="Arial Narrow" w:cs="Tahoma"/>
                <w:sz w:val="18"/>
                <w:szCs w:val="18"/>
              </w:rPr>
              <w:t xml:space="preserve"> </w:t>
            </w:r>
            <w:proofErr w:type="spellStart"/>
            <w:r>
              <w:rPr>
                <w:rFonts w:ascii="Arial Narrow" w:hAnsi="Arial Narrow" w:cs="Tahoma"/>
                <w:sz w:val="18"/>
                <w:szCs w:val="18"/>
              </w:rPr>
              <w:t>standar</w:t>
            </w:r>
            <w:proofErr w:type="spellEnd"/>
            <w:r>
              <w:rPr>
                <w:rFonts w:ascii="Arial Narrow" w:hAnsi="Arial Narrow" w:cs="Tahoma"/>
                <w:sz w:val="18"/>
                <w:szCs w:val="18"/>
              </w:rPr>
              <w:t xml:space="preserve"> </w:t>
            </w:r>
            <w:proofErr w:type="spellStart"/>
            <w:r>
              <w:rPr>
                <w:rFonts w:ascii="Arial Narrow" w:hAnsi="Arial Narrow" w:cs="Tahoma"/>
                <w:sz w:val="18"/>
                <w:szCs w:val="18"/>
              </w:rPr>
              <w:t>sanitasi</w:t>
            </w:r>
            <w:proofErr w:type="spellEnd"/>
            <w:r>
              <w:rPr>
                <w:rFonts w:ascii="Arial Narrow" w:hAnsi="Arial Narrow" w:cs="Tahoma"/>
                <w:sz w:val="18"/>
                <w:szCs w:val="18"/>
              </w:rPr>
              <w:t xml:space="preserve"> yang </w:t>
            </w:r>
            <w:proofErr w:type="spellStart"/>
            <w:r>
              <w:rPr>
                <w:rFonts w:ascii="Arial Narrow" w:hAnsi="Arial Narrow" w:cs="Tahoma"/>
                <w:sz w:val="18"/>
                <w:szCs w:val="18"/>
              </w:rPr>
              <w:t>lebih</w:t>
            </w:r>
            <w:proofErr w:type="spellEnd"/>
            <w:r>
              <w:rPr>
                <w:rFonts w:ascii="Arial Narrow" w:hAnsi="Arial Narrow" w:cs="Tahoma"/>
                <w:sz w:val="18"/>
                <w:szCs w:val="18"/>
              </w:rPr>
              <w:t xml:space="preserve"> </w:t>
            </w:r>
            <w:proofErr w:type="spellStart"/>
            <w:r>
              <w:rPr>
                <w:rFonts w:ascii="Arial Narrow" w:hAnsi="Arial Narrow" w:cs="Tahoma"/>
                <w:sz w:val="18"/>
                <w:szCs w:val="18"/>
              </w:rPr>
              <w:t>tinggi</w:t>
            </w:r>
            <w:proofErr w:type="spellEnd"/>
          </w:p>
        </w:tc>
      </w:tr>
    </w:tbl>
    <w:p w14:paraId="4CEEA022" w14:textId="77777777" w:rsidR="001C3FB8" w:rsidRDefault="001C3FB8">
      <w:pPr>
        <w:tabs>
          <w:tab w:val="left" w:pos="7707"/>
        </w:tabs>
        <w:snapToGrid w:val="0"/>
        <w:rPr>
          <w:rFonts w:ascii="Arial Narrow" w:hAnsi="Arial Narrow" w:cs="Tahoma"/>
          <w:sz w:val="24"/>
          <w:szCs w:val="24"/>
          <w:lang w:val="id-ID"/>
        </w:rPr>
      </w:pPr>
    </w:p>
    <w:p w14:paraId="79821B1B" w14:textId="77777777" w:rsidR="001C3FB8" w:rsidRDefault="000C0BFC">
      <w:pPr>
        <w:spacing w:line="360" w:lineRule="auto"/>
        <w:ind w:firstLine="709"/>
        <w:jc w:val="both"/>
        <w:rPr>
          <w:rFonts w:ascii="Arial Narrow" w:hAnsi="Arial Narrow"/>
          <w:sz w:val="24"/>
          <w:szCs w:val="24"/>
        </w:rPr>
      </w:pPr>
      <w:r>
        <w:rPr>
          <w:rFonts w:ascii="Arial Narrow" w:hAnsi="Arial Narrow"/>
          <w:sz w:val="24"/>
          <w:szCs w:val="24"/>
        </w:rPr>
        <w:t xml:space="preserve">Dan </w:t>
      </w:r>
      <w:proofErr w:type="spellStart"/>
      <w:r>
        <w:rPr>
          <w:rFonts w:ascii="Arial Narrow" w:hAnsi="Arial Narrow"/>
          <w:sz w:val="24"/>
          <w:szCs w:val="24"/>
        </w:rPr>
        <w:t>Berdasarkan</w:t>
      </w:r>
      <w:proofErr w:type="spellEnd"/>
      <w:r>
        <w:rPr>
          <w:rFonts w:ascii="Arial Narrow" w:hAnsi="Arial Narrow"/>
          <w:sz w:val="24"/>
          <w:szCs w:val="24"/>
        </w:rPr>
        <w:t xml:space="preserve"> Hasil </w:t>
      </w:r>
      <w:proofErr w:type="spellStart"/>
      <w:r>
        <w:rPr>
          <w:rFonts w:ascii="Arial Narrow" w:hAnsi="Arial Narrow"/>
          <w:sz w:val="24"/>
          <w:szCs w:val="24"/>
        </w:rPr>
        <w:t>Analisis</w:t>
      </w:r>
      <w:proofErr w:type="spellEnd"/>
      <w:r>
        <w:rPr>
          <w:rFonts w:ascii="Arial Narrow" w:hAnsi="Arial Narrow"/>
          <w:sz w:val="24"/>
          <w:szCs w:val="24"/>
        </w:rPr>
        <w:t xml:space="preserve"> dan </w:t>
      </w:r>
      <w:proofErr w:type="spellStart"/>
      <w:r>
        <w:rPr>
          <w:rFonts w:ascii="Arial Narrow" w:hAnsi="Arial Narrow"/>
          <w:sz w:val="24"/>
          <w:szCs w:val="24"/>
        </w:rPr>
        <w:t>telaahan</w:t>
      </w:r>
      <w:proofErr w:type="spellEnd"/>
      <w:r>
        <w:rPr>
          <w:rFonts w:ascii="Arial Narrow" w:hAnsi="Arial Narrow"/>
          <w:sz w:val="24"/>
          <w:szCs w:val="24"/>
        </w:rPr>
        <w:t xml:space="preserve"> </w:t>
      </w:r>
      <w:proofErr w:type="spellStart"/>
      <w:r>
        <w:rPr>
          <w:rFonts w:ascii="Arial Narrow" w:hAnsi="Arial Narrow"/>
          <w:sz w:val="24"/>
          <w:szCs w:val="24"/>
        </w:rPr>
        <w:t>tersebut</w:t>
      </w:r>
      <w:proofErr w:type="spellEnd"/>
      <w:r>
        <w:rPr>
          <w:rFonts w:ascii="Arial Narrow" w:hAnsi="Arial Narrow"/>
          <w:sz w:val="24"/>
          <w:szCs w:val="24"/>
        </w:rPr>
        <w:t xml:space="preserve">, </w:t>
      </w:r>
      <w:proofErr w:type="spellStart"/>
      <w:r>
        <w:rPr>
          <w:rFonts w:ascii="Arial Narrow" w:hAnsi="Arial Narrow"/>
          <w:sz w:val="24"/>
          <w:szCs w:val="24"/>
        </w:rPr>
        <w:t>Tantangan</w:t>
      </w:r>
      <w:proofErr w:type="spellEnd"/>
      <w:r>
        <w:rPr>
          <w:rFonts w:ascii="Arial Narrow" w:hAnsi="Arial Narrow"/>
          <w:sz w:val="24"/>
          <w:szCs w:val="24"/>
        </w:rPr>
        <w:t xml:space="preserve"> dan </w:t>
      </w:r>
      <w:proofErr w:type="spellStart"/>
      <w:r>
        <w:rPr>
          <w:rFonts w:ascii="Arial Narrow" w:hAnsi="Arial Narrow"/>
          <w:sz w:val="24"/>
          <w:szCs w:val="24"/>
        </w:rPr>
        <w:t>Peluang</w:t>
      </w:r>
      <w:proofErr w:type="spellEnd"/>
      <w:r>
        <w:rPr>
          <w:rFonts w:ascii="Arial Narrow" w:hAnsi="Arial Narrow"/>
          <w:sz w:val="24"/>
          <w:szCs w:val="24"/>
        </w:rPr>
        <w:t xml:space="preserve"> </w:t>
      </w:r>
      <w:proofErr w:type="spellStart"/>
      <w:r>
        <w:rPr>
          <w:rFonts w:ascii="Arial Narrow" w:hAnsi="Arial Narrow"/>
          <w:sz w:val="24"/>
          <w:szCs w:val="24"/>
        </w:rPr>
        <w:t>Pelayanan</w:t>
      </w:r>
      <w:proofErr w:type="spellEnd"/>
      <w:r>
        <w:rPr>
          <w:rFonts w:ascii="Arial Narrow" w:hAnsi="Arial Narrow"/>
          <w:sz w:val="24"/>
          <w:szCs w:val="24"/>
        </w:rPr>
        <w:t xml:space="preserve"> BLH Kota Denpasar </w:t>
      </w:r>
      <w:proofErr w:type="spellStart"/>
      <w:r>
        <w:rPr>
          <w:rFonts w:ascii="Arial Narrow" w:hAnsi="Arial Narrow"/>
          <w:sz w:val="24"/>
          <w:szCs w:val="24"/>
        </w:rPr>
        <w:t>dapat</w:t>
      </w:r>
      <w:proofErr w:type="spellEnd"/>
      <w:r>
        <w:rPr>
          <w:rFonts w:ascii="Arial Narrow" w:hAnsi="Arial Narrow"/>
          <w:sz w:val="24"/>
          <w:szCs w:val="24"/>
        </w:rPr>
        <w:t xml:space="preserve"> </w:t>
      </w:r>
      <w:proofErr w:type="spellStart"/>
      <w:r>
        <w:rPr>
          <w:rFonts w:ascii="Arial Narrow" w:hAnsi="Arial Narrow"/>
          <w:sz w:val="24"/>
          <w:szCs w:val="24"/>
        </w:rPr>
        <w:t>dijabarkan</w:t>
      </w:r>
      <w:proofErr w:type="spellEnd"/>
      <w:r>
        <w:rPr>
          <w:rFonts w:ascii="Arial Narrow" w:hAnsi="Arial Narrow"/>
          <w:sz w:val="24"/>
          <w:szCs w:val="24"/>
        </w:rPr>
        <w:t xml:space="preserve"> </w:t>
      </w:r>
      <w:proofErr w:type="spellStart"/>
      <w:r>
        <w:rPr>
          <w:rFonts w:ascii="Arial Narrow" w:hAnsi="Arial Narrow"/>
          <w:sz w:val="24"/>
          <w:szCs w:val="24"/>
        </w:rPr>
        <w:t>sebagai</w:t>
      </w:r>
      <w:proofErr w:type="spellEnd"/>
      <w:r>
        <w:rPr>
          <w:rFonts w:ascii="Arial Narrow" w:hAnsi="Arial Narrow"/>
          <w:sz w:val="24"/>
          <w:szCs w:val="24"/>
        </w:rPr>
        <w:t xml:space="preserve"> </w:t>
      </w:r>
      <w:proofErr w:type="spellStart"/>
      <w:r>
        <w:rPr>
          <w:rFonts w:ascii="Arial Narrow" w:hAnsi="Arial Narrow"/>
          <w:sz w:val="24"/>
          <w:szCs w:val="24"/>
        </w:rPr>
        <w:t>berikut</w:t>
      </w:r>
      <w:proofErr w:type="spellEnd"/>
      <w:r>
        <w:rPr>
          <w:rFonts w:ascii="Arial Narrow" w:hAnsi="Arial Narrow"/>
          <w:sz w:val="24"/>
          <w:szCs w:val="24"/>
        </w:rPr>
        <w:t xml:space="preserve">: </w:t>
      </w:r>
    </w:p>
    <w:p w14:paraId="0F56C416" w14:textId="77777777" w:rsidR="001C3FB8" w:rsidRDefault="000C0BFC">
      <w:pPr>
        <w:spacing w:after="0" w:line="360" w:lineRule="auto"/>
        <w:rPr>
          <w:rFonts w:ascii="Arial Narrow" w:hAnsi="Arial Narrow"/>
          <w:b/>
          <w:bCs/>
          <w:sz w:val="24"/>
          <w:szCs w:val="24"/>
        </w:rPr>
      </w:pPr>
      <w:r>
        <w:rPr>
          <w:rFonts w:ascii="Arial Narrow" w:hAnsi="Arial Narrow"/>
          <w:b/>
          <w:bCs/>
          <w:sz w:val="24"/>
          <w:szCs w:val="24"/>
          <w:lang w:val="id-ID"/>
        </w:rPr>
        <w:t xml:space="preserve">3.5. </w:t>
      </w:r>
      <w:proofErr w:type="spellStart"/>
      <w:r>
        <w:rPr>
          <w:rFonts w:ascii="Arial Narrow" w:hAnsi="Arial Narrow"/>
          <w:b/>
          <w:bCs/>
          <w:sz w:val="24"/>
          <w:szCs w:val="24"/>
        </w:rPr>
        <w:t>Penentuan</w:t>
      </w:r>
      <w:proofErr w:type="spellEnd"/>
      <w:r>
        <w:rPr>
          <w:rFonts w:ascii="Arial Narrow" w:hAnsi="Arial Narrow"/>
          <w:b/>
          <w:bCs/>
          <w:sz w:val="24"/>
          <w:szCs w:val="24"/>
        </w:rPr>
        <w:t xml:space="preserve"> </w:t>
      </w:r>
      <w:proofErr w:type="spellStart"/>
      <w:r>
        <w:rPr>
          <w:rFonts w:ascii="Arial Narrow" w:hAnsi="Arial Narrow"/>
          <w:b/>
          <w:bCs/>
          <w:sz w:val="24"/>
          <w:szCs w:val="24"/>
        </w:rPr>
        <w:t>Isu-isu</w:t>
      </w:r>
      <w:proofErr w:type="spellEnd"/>
      <w:r>
        <w:rPr>
          <w:rFonts w:ascii="Arial Narrow" w:hAnsi="Arial Narrow"/>
          <w:b/>
          <w:bCs/>
          <w:sz w:val="24"/>
          <w:szCs w:val="24"/>
        </w:rPr>
        <w:t xml:space="preserve"> </w:t>
      </w:r>
      <w:proofErr w:type="spellStart"/>
      <w:r>
        <w:rPr>
          <w:rFonts w:ascii="Arial Narrow" w:hAnsi="Arial Narrow"/>
          <w:b/>
          <w:bCs/>
          <w:sz w:val="24"/>
          <w:szCs w:val="24"/>
        </w:rPr>
        <w:t>Strategis</w:t>
      </w:r>
      <w:proofErr w:type="spellEnd"/>
    </w:p>
    <w:p w14:paraId="0EAD3B6A" w14:textId="77777777" w:rsidR="001C3FB8" w:rsidRDefault="000C0BFC">
      <w:pPr>
        <w:spacing w:line="360" w:lineRule="auto"/>
        <w:ind w:firstLine="709"/>
        <w:jc w:val="both"/>
        <w:rPr>
          <w:rFonts w:ascii="Arial Narrow" w:hAnsi="Arial Narrow"/>
          <w:sz w:val="24"/>
          <w:szCs w:val="24"/>
        </w:rPr>
      </w:pP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gambaran</w:t>
      </w:r>
      <w:proofErr w:type="spellEnd"/>
      <w:r>
        <w:rPr>
          <w:rFonts w:ascii="Arial Narrow" w:hAnsi="Arial Narrow"/>
          <w:sz w:val="24"/>
          <w:szCs w:val="24"/>
        </w:rPr>
        <w:t xml:space="preserve"> </w:t>
      </w:r>
      <w:proofErr w:type="spellStart"/>
      <w:r>
        <w:rPr>
          <w:rFonts w:ascii="Arial Narrow" w:hAnsi="Arial Narrow"/>
          <w:sz w:val="24"/>
          <w:szCs w:val="24"/>
        </w:rPr>
        <w:t>pelayanan</w:t>
      </w:r>
      <w:proofErr w:type="spellEnd"/>
      <w:r>
        <w:rPr>
          <w:rFonts w:ascii="Arial Narrow" w:hAnsi="Arial Narrow"/>
          <w:sz w:val="24"/>
          <w:szCs w:val="24"/>
        </w:rPr>
        <w:t xml:space="preserve"> </w:t>
      </w:r>
      <w:r>
        <w:rPr>
          <w:rFonts w:ascii="Arial Narrow" w:hAnsi="Arial Narrow"/>
          <w:sz w:val="24"/>
          <w:szCs w:val="24"/>
          <w:lang w:val="id-ID"/>
        </w:rPr>
        <w:t xml:space="preserve">DLHK </w:t>
      </w:r>
      <w:r>
        <w:rPr>
          <w:rFonts w:ascii="Arial Narrow" w:hAnsi="Arial Narrow"/>
          <w:sz w:val="24"/>
          <w:szCs w:val="24"/>
        </w:rPr>
        <w:t xml:space="preserve">Kota Denpasar, </w:t>
      </w:r>
      <w:proofErr w:type="spellStart"/>
      <w:r>
        <w:rPr>
          <w:rFonts w:ascii="Arial Narrow" w:hAnsi="Arial Narrow"/>
          <w:sz w:val="24"/>
          <w:szCs w:val="24"/>
        </w:rPr>
        <w:t>Sasaran</w:t>
      </w:r>
      <w:proofErr w:type="spellEnd"/>
      <w:r>
        <w:rPr>
          <w:rFonts w:ascii="Arial Narrow" w:hAnsi="Arial Narrow"/>
          <w:sz w:val="24"/>
          <w:szCs w:val="24"/>
        </w:rPr>
        <w:t xml:space="preserve"> </w:t>
      </w:r>
      <w:proofErr w:type="spellStart"/>
      <w:r>
        <w:rPr>
          <w:rFonts w:ascii="Arial Narrow" w:hAnsi="Arial Narrow"/>
          <w:sz w:val="24"/>
          <w:szCs w:val="24"/>
        </w:rPr>
        <w:t>Jangka</w:t>
      </w:r>
      <w:proofErr w:type="spellEnd"/>
      <w:r>
        <w:rPr>
          <w:rFonts w:ascii="Arial Narrow" w:hAnsi="Arial Narrow"/>
          <w:sz w:val="24"/>
          <w:szCs w:val="24"/>
        </w:rPr>
        <w:t xml:space="preserve"> </w:t>
      </w:r>
      <w:proofErr w:type="spellStart"/>
      <w:r>
        <w:rPr>
          <w:rFonts w:ascii="Arial Narrow" w:hAnsi="Arial Narrow"/>
          <w:sz w:val="24"/>
          <w:szCs w:val="24"/>
        </w:rPr>
        <w:t>Menengah</w:t>
      </w:r>
      <w:proofErr w:type="spellEnd"/>
      <w:r>
        <w:rPr>
          <w:rFonts w:ascii="Arial Narrow" w:hAnsi="Arial Narrow"/>
          <w:sz w:val="24"/>
          <w:szCs w:val="24"/>
        </w:rPr>
        <w:t xml:space="preserve"> </w:t>
      </w:r>
      <w:proofErr w:type="spellStart"/>
      <w:r>
        <w:rPr>
          <w:rFonts w:ascii="Arial Narrow" w:hAnsi="Arial Narrow"/>
          <w:sz w:val="24"/>
          <w:szCs w:val="24"/>
        </w:rPr>
        <w:t>Renstra</w:t>
      </w:r>
      <w:proofErr w:type="spellEnd"/>
      <w:r>
        <w:rPr>
          <w:rFonts w:ascii="Arial Narrow" w:hAnsi="Arial Narrow"/>
          <w:sz w:val="24"/>
          <w:szCs w:val="24"/>
        </w:rPr>
        <w:t xml:space="preserve"> </w:t>
      </w:r>
      <w:proofErr w:type="gramStart"/>
      <w:r>
        <w:rPr>
          <w:rFonts w:ascii="Arial Narrow" w:hAnsi="Arial Narrow"/>
          <w:sz w:val="24"/>
          <w:szCs w:val="24"/>
          <w:lang w:val="id-ID"/>
        </w:rPr>
        <w:t>D</w:t>
      </w:r>
      <w:r>
        <w:rPr>
          <w:rFonts w:ascii="Arial Narrow" w:hAnsi="Arial Narrow"/>
          <w:sz w:val="24"/>
          <w:szCs w:val="24"/>
        </w:rPr>
        <w:t>LH</w:t>
      </w:r>
      <w:r>
        <w:rPr>
          <w:rFonts w:ascii="Arial Narrow" w:hAnsi="Arial Narrow"/>
          <w:sz w:val="24"/>
          <w:szCs w:val="24"/>
          <w:lang w:val="id-ID"/>
        </w:rPr>
        <w:t>K</w:t>
      </w:r>
      <w:r>
        <w:rPr>
          <w:rFonts w:ascii="Arial Narrow" w:hAnsi="Arial Narrow"/>
          <w:sz w:val="24"/>
          <w:szCs w:val="24"/>
        </w:rPr>
        <w:t xml:space="preserve"> ,</w:t>
      </w:r>
      <w:proofErr w:type="gramEnd"/>
      <w:r>
        <w:rPr>
          <w:rFonts w:ascii="Arial Narrow" w:hAnsi="Arial Narrow"/>
          <w:sz w:val="24"/>
          <w:szCs w:val="24"/>
        </w:rPr>
        <w:t xml:space="preserve"> </w:t>
      </w:r>
      <w:proofErr w:type="spellStart"/>
      <w:r>
        <w:rPr>
          <w:rFonts w:ascii="Arial Narrow" w:hAnsi="Arial Narrow"/>
          <w:sz w:val="24"/>
          <w:szCs w:val="24"/>
        </w:rPr>
        <w:t>Implikasi</w:t>
      </w:r>
      <w:proofErr w:type="spellEnd"/>
      <w:r>
        <w:rPr>
          <w:rFonts w:ascii="Arial Narrow" w:hAnsi="Arial Narrow"/>
          <w:sz w:val="24"/>
          <w:szCs w:val="24"/>
        </w:rPr>
        <w:t xml:space="preserve"> RTRWK, dan KLHS, </w:t>
      </w:r>
      <w:proofErr w:type="spellStart"/>
      <w:r>
        <w:rPr>
          <w:rFonts w:ascii="Arial Narrow" w:hAnsi="Arial Narrow"/>
          <w:sz w:val="24"/>
          <w:szCs w:val="24"/>
        </w:rPr>
        <w:t>maka</w:t>
      </w:r>
      <w:proofErr w:type="spellEnd"/>
      <w:r>
        <w:rPr>
          <w:rFonts w:ascii="Arial Narrow" w:hAnsi="Arial Narrow"/>
          <w:sz w:val="24"/>
          <w:szCs w:val="24"/>
        </w:rPr>
        <w:t xml:space="preserve"> </w:t>
      </w:r>
      <w:proofErr w:type="spellStart"/>
      <w:r>
        <w:rPr>
          <w:rFonts w:ascii="Arial Narrow" w:hAnsi="Arial Narrow"/>
          <w:sz w:val="24"/>
          <w:szCs w:val="24"/>
        </w:rPr>
        <w:t>berikut</w:t>
      </w:r>
      <w:proofErr w:type="spellEnd"/>
      <w:r>
        <w:rPr>
          <w:rFonts w:ascii="Arial Narrow" w:hAnsi="Arial Narrow"/>
          <w:sz w:val="24"/>
          <w:szCs w:val="24"/>
        </w:rPr>
        <w:t xml:space="preserve"> </w:t>
      </w:r>
      <w:proofErr w:type="spellStart"/>
      <w:r>
        <w:rPr>
          <w:rFonts w:ascii="Arial Narrow" w:hAnsi="Arial Narrow"/>
          <w:sz w:val="24"/>
          <w:szCs w:val="24"/>
        </w:rPr>
        <w:t>dijabarkan</w:t>
      </w:r>
      <w:proofErr w:type="spellEnd"/>
      <w:r>
        <w:rPr>
          <w:rFonts w:ascii="Arial Narrow" w:hAnsi="Arial Narrow"/>
          <w:sz w:val="24"/>
          <w:szCs w:val="24"/>
        </w:rPr>
        <w:t xml:space="preserve"> </w:t>
      </w:r>
      <w:proofErr w:type="spellStart"/>
      <w:r>
        <w:rPr>
          <w:rFonts w:ascii="Arial Narrow" w:hAnsi="Arial Narrow"/>
          <w:sz w:val="24"/>
          <w:szCs w:val="24"/>
        </w:rPr>
        <w:t>Isu</w:t>
      </w:r>
      <w:proofErr w:type="spellEnd"/>
      <w:r>
        <w:rPr>
          <w:rFonts w:ascii="Arial Narrow" w:hAnsi="Arial Narrow"/>
          <w:sz w:val="24"/>
          <w:szCs w:val="24"/>
        </w:rPr>
        <w:t xml:space="preserve"> </w:t>
      </w:r>
      <w:proofErr w:type="spellStart"/>
      <w:r>
        <w:rPr>
          <w:rFonts w:ascii="Arial Narrow" w:hAnsi="Arial Narrow"/>
          <w:sz w:val="24"/>
          <w:szCs w:val="24"/>
        </w:rPr>
        <w:t>isu</w:t>
      </w:r>
      <w:proofErr w:type="spellEnd"/>
      <w:r>
        <w:rPr>
          <w:rFonts w:ascii="Arial Narrow" w:hAnsi="Arial Narrow"/>
          <w:sz w:val="24"/>
          <w:szCs w:val="24"/>
        </w:rPr>
        <w:t xml:space="preserve"> </w:t>
      </w:r>
      <w:proofErr w:type="spellStart"/>
      <w:r>
        <w:rPr>
          <w:rFonts w:ascii="Arial Narrow" w:hAnsi="Arial Narrow"/>
          <w:sz w:val="24"/>
          <w:szCs w:val="24"/>
        </w:rPr>
        <w:t>strategis</w:t>
      </w:r>
      <w:proofErr w:type="spellEnd"/>
      <w:r>
        <w:rPr>
          <w:rFonts w:ascii="Arial Narrow" w:hAnsi="Arial Narrow"/>
          <w:sz w:val="24"/>
          <w:szCs w:val="24"/>
        </w:rPr>
        <w:t xml:space="preserve"> yang </w:t>
      </w:r>
      <w:proofErr w:type="spellStart"/>
      <w:r>
        <w:rPr>
          <w:rFonts w:ascii="Arial Narrow" w:hAnsi="Arial Narrow"/>
          <w:sz w:val="24"/>
          <w:szCs w:val="24"/>
        </w:rPr>
        <w:t>ditangani</w:t>
      </w:r>
      <w:proofErr w:type="spellEnd"/>
      <w:r>
        <w:rPr>
          <w:rFonts w:ascii="Arial Narrow" w:hAnsi="Arial Narrow"/>
          <w:sz w:val="24"/>
          <w:szCs w:val="24"/>
        </w:rPr>
        <w:t xml:space="preserve"> oleh </w:t>
      </w:r>
      <w:r>
        <w:rPr>
          <w:rFonts w:ascii="Arial Narrow" w:hAnsi="Arial Narrow"/>
          <w:sz w:val="24"/>
          <w:szCs w:val="24"/>
          <w:lang w:val="id-ID"/>
        </w:rPr>
        <w:t>D</w:t>
      </w:r>
      <w:r>
        <w:rPr>
          <w:rFonts w:ascii="Arial Narrow" w:hAnsi="Arial Narrow"/>
          <w:sz w:val="24"/>
          <w:szCs w:val="24"/>
        </w:rPr>
        <w:t>LH</w:t>
      </w:r>
      <w:r>
        <w:rPr>
          <w:rFonts w:ascii="Arial Narrow" w:hAnsi="Arial Narrow"/>
          <w:sz w:val="24"/>
          <w:szCs w:val="24"/>
          <w:lang w:val="id-ID"/>
        </w:rPr>
        <w:t>K</w:t>
      </w:r>
      <w:r>
        <w:rPr>
          <w:rFonts w:ascii="Arial Narrow" w:hAnsi="Arial Narrow"/>
          <w:sz w:val="24"/>
          <w:szCs w:val="24"/>
        </w:rPr>
        <w:t xml:space="preserve"> Kota Denpasar </w:t>
      </w:r>
      <w:proofErr w:type="spellStart"/>
      <w:r>
        <w:rPr>
          <w:rFonts w:ascii="Arial Narrow" w:hAnsi="Arial Narrow"/>
          <w:sz w:val="24"/>
          <w:szCs w:val="24"/>
        </w:rPr>
        <w:t>adalah</w:t>
      </w:r>
      <w:proofErr w:type="spellEnd"/>
      <w:r>
        <w:rPr>
          <w:rFonts w:ascii="Arial Narrow" w:hAnsi="Arial Narrow"/>
          <w:sz w:val="24"/>
          <w:szCs w:val="24"/>
        </w:rPr>
        <w:t xml:space="preserve"> </w:t>
      </w:r>
      <w:proofErr w:type="spellStart"/>
      <w:r>
        <w:rPr>
          <w:rFonts w:ascii="Arial Narrow" w:hAnsi="Arial Narrow"/>
          <w:sz w:val="24"/>
          <w:szCs w:val="24"/>
        </w:rPr>
        <w:t>sebagai</w:t>
      </w:r>
      <w:proofErr w:type="spellEnd"/>
      <w:r>
        <w:rPr>
          <w:rFonts w:ascii="Arial Narrow" w:hAnsi="Arial Narrow"/>
          <w:sz w:val="24"/>
          <w:szCs w:val="24"/>
        </w:rPr>
        <w:t xml:space="preserve">  </w:t>
      </w:r>
      <w:proofErr w:type="spellStart"/>
      <w:r>
        <w:rPr>
          <w:rFonts w:ascii="Arial Narrow" w:hAnsi="Arial Narrow"/>
          <w:sz w:val="24"/>
          <w:szCs w:val="24"/>
        </w:rPr>
        <w:t>berikut</w:t>
      </w:r>
      <w:proofErr w:type="spellEnd"/>
      <w:r>
        <w:rPr>
          <w:rFonts w:ascii="Arial Narrow" w:hAnsi="Arial Narrow"/>
          <w:sz w:val="24"/>
          <w:szCs w:val="24"/>
        </w:rPr>
        <w:t xml:space="preserve">  :</w:t>
      </w:r>
    </w:p>
    <w:p w14:paraId="26CD068F" w14:textId="77777777" w:rsidR="001C3FB8" w:rsidRDefault="000C0BFC">
      <w:pPr>
        <w:numPr>
          <w:ilvl w:val="0"/>
          <w:numId w:val="80"/>
        </w:numPr>
        <w:spacing w:after="0" w:line="360" w:lineRule="auto"/>
        <w:ind w:left="1069" w:hanging="360"/>
        <w:jc w:val="both"/>
        <w:rPr>
          <w:rFonts w:ascii="Arial Narrow" w:eastAsia="Bookman Old Style" w:hAnsi="Arial Narrow" w:cs="Tahoma"/>
          <w:color w:val="000000" w:themeColor="text1"/>
          <w:sz w:val="24"/>
          <w:szCs w:val="24"/>
        </w:rPr>
      </w:pPr>
      <w:r>
        <w:rPr>
          <w:rFonts w:ascii="Arial Narrow" w:eastAsia="Bookman Old Style" w:hAnsi="Arial Narrow" w:cs="Tahoma"/>
          <w:color w:val="000000"/>
          <w:sz w:val="24"/>
          <w:szCs w:val="24"/>
        </w:rPr>
        <w:t xml:space="preserve">Masih </w:t>
      </w:r>
      <w:proofErr w:type="spellStart"/>
      <w:r>
        <w:rPr>
          <w:rFonts w:ascii="Arial Narrow" w:eastAsia="Bookman Old Style" w:hAnsi="Arial Narrow" w:cs="Tahoma"/>
          <w:color w:val="000000"/>
          <w:sz w:val="24"/>
          <w:szCs w:val="24"/>
        </w:rPr>
        <w:t>terjadinya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timbulan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sampah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limbah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bahan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berbahaya</w:t>
      </w:r>
      <w:proofErr w:type="spellEnd"/>
      <w:r>
        <w:rPr>
          <w:rFonts w:ascii="Arial Narrow" w:eastAsia="Bookman Old Style" w:hAnsi="Arial Narrow" w:cs="Tahoma"/>
          <w:color w:val="000000"/>
          <w:sz w:val="24"/>
          <w:szCs w:val="24"/>
        </w:rPr>
        <w:t xml:space="preserve"> dan </w:t>
      </w:r>
      <w:proofErr w:type="spellStart"/>
      <w:r>
        <w:rPr>
          <w:rFonts w:ascii="Arial Narrow" w:eastAsia="Bookman Old Style" w:hAnsi="Arial Narrow" w:cs="Tahoma"/>
          <w:color w:val="000000"/>
          <w:sz w:val="24"/>
          <w:szCs w:val="24"/>
        </w:rPr>
        <w:t>beracun</w:t>
      </w:r>
      <w:proofErr w:type="spellEnd"/>
      <w:r>
        <w:rPr>
          <w:rFonts w:ascii="Arial Narrow" w:eastAsia="Bookman Old Style" w:hAnsi="Arial Narrow" w:cs="Tahoma"/>
          <w:color w:val="000000"/>
          <w:sz w:val="24"/>
          <w:szCs w:val="24"/>
        </w:rPr>
        <w:t xml:space="preserve"> </w:t>
      </w:r>
      <w:proofErr w:type="gramStart"/>
      <w:r>
        <w:rPr>
          <w:rFonts w:ascii="Arial Narrow" w:eastAsia="Bookman Old Style" w:hAnsi="Arial Narrow" w:cs="Tahoma"/>
          <w:color w:val="000000"/>
          <w:sz w:val="24"/>
          <w:szCs w:val="24"/>
        </w:rPr>
        <w:t>( B</w:t>
      </w:r>
      <w:proofErr w:type="gramEnd"/>
      <w:r>
        <w:rPr>
          <w:rFonts w:ascii="Arial Narrow" w:eastAsia="Bookman Old Style" w:hAnsi="Arial Narrow" w:cs="Tahoma"/>
          <w:color w:val="000000"/>
          <w:sz w:val="24"/>
          <w:szCs w:val="24"/>
        </w:rPr>
        <w:t xml:space="preserve">3 ), </w:t>
      </w:r>
      <w:proofErr w:type="spellStart"/>
      <w:r>
        <w:rPr>
          <w:rFonts w:ascii="Arial Narrow" w:eastAsia="Bookman Old Style" w:hAnsi="Arial Narrow" w:cs="Tahoma"/>
          <w:color w:val="000000"/>
          <w:sz w:val="24"/>
          <w:szCs w:val="24"/>
        </w:rPr>
        <w:t>limbah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domestik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minyak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jelantah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menurunnya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kualitas</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udara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sungai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tercemar</w:t>
      </w:r>
      <w:proofErr w:type="spellEnd"/>
      <w:r>
        <w:rPr>
          <w:rFonts w:ascii="Arial Narrow" w:eastAsia="Bookman Old Style" w:hAnsi="Arial Narrow" w:cs="Tahoma"/>
          <w:color w:val="000000"/>
          <w:sz w:val="24"/>
          <w:szCs w:val="24"/>
        </w:rPr>
        <w:t xml:space="preserve"> , </w:t>
      </w:r>
      <w:proofErr w:type="spellStart"/>
      <w:r>
        <w:rPr>
          <w:rFonts w:ascii="Arial Narrow" w:eastAsia="Bookman Old Style" w:hAnsi="Arial Narrow" w:cs="Tahoma"/>
          <w:color w:val="000000"/>
          <w:sz w:val="24"/>
          <w:szCs w:val="24"/>
        </w:rPr>
        <w:t>tercemarnya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kualitas</w:t>
      </w:r>
      <w:proofErr w:type="spellEnd"/>
      <w:r>
        <w:rPr>
          <w:rFonts w:ascii="Arial Narrow" w:eastAsia="Bookman Old Style" w:hAnsi="Arial Narrow" w:cs="Tahoma"/>
          <w:color w:val="000000"/>
          <w:sz w:val="24"/>
          <w:szCs w:val="24"/>
        </w:rPr>
        <w:t xml:space="preserve"> air </w:t>
      </w:r>
      <w:proofErr w:type="spellStart"/>
      <w:r>
        <w:rPr>
          <w:rFonts w:ascii="Arial Narrow" w:eastAsia="Bookman Old Style" w:hAnsi="Arial Narrow" w:cs="Tahoma"/>
          <w:color w:val="000000"/>
          <w:sz w:val="24"/>
          <w:szCs w:val="24"/>
        </w:rPr>
        <w:t>sungai</w:t>
      </w:r>
      <w:proofErr w:type="spellEnd"/>
      <w:r>
        <w:rPr>
          <w:rFonts w:ascii="Arial Narrow" w:eastAsia="Bookman Old Style" w:hAnsi="Arial Narrow" w:cs="Tahoma"/>
          <w:color w:val="000000"/>
          <w:sz w:val="24"/>
          <w:szCs w:val="24"/>
        </w:rPr>
        <w:t xml:space="preserve"> dan air </w:t>
      </w:r>
      <w:proofErr w:type="spellStart"/>
      <w:r>
        <w:rPr>
          <w:rFonts w:ascii="Arial Narrow" w:eastAsia="Bookman Old Style" w:hAnsi="Arial Narrow" w:cs="Tahoma"/>
          <w:color w:val="000000"/>
          <w:sz w:val="24"/>
          <w:szCs w:val="24"/>
        </w:rPr>
        <w:t>tanah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kerusakan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hutan</w:t>
      </w:r>
      <w:proofErr w:type="spellEnd"/>
      <w:r>
        <w:rPr>
          <w:rFonts w:ascii="Arial Narrow" w:eastAsia="Bookman Old Style" w:hAnsi="Arial Narrow" w:cs="Tahoma"/>
          <w:color w:val="000000"/>
          <w:sz w:val="24"/>
          <w:szCs w:val="24"/>
        </w:rPr>
        <w:t xml:space="preserve"> mangrove, </w:t>
      </w:r>
      <w:proofErr w:type="spellStart"/>
      <w:r>
        <w:rPr>
          <w:rFonts w:ascii="Arial Narrow" w:eastAsia="Bookman Old Style" w:hAnsi="Arial Narrow" w:cs="Tahoma"/>
          <w:color w:val="000000"/>
          <w:sz w:val="24"/>
          <w:szCs w:val="24"/>
        </w:rPr>
        <w:t>semakin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sempitnya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ruang</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terbuka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hijau</w:t>
      </w:r>
      <w:proofErr w:type="spellEnd"/>
      <w:r>
        <w:rPr>
          <w:rFonts w:ascii="Arial Narrow" w:eastAsia="Bookman Old Style" w:hAnsi="Arial Narrow" w:cs="Tahoma"/>
          <w:color w:val="000000"/>
          <w:sz w:val="24"/>
          <w:szCs w:val="24"/>
        </w:rPr>
        <w:t xml:space="preserve"> , </w:t>
      </w:r>
      <w:proofErr w:type="spellStart"/>
      <w:r>
        <w:rPr>
          <w:rFonts w:ascii="Arial Narrow" w:eastAsia="Bookman Old Style" w:hAnsi="Arial Narrow" w:cs="Tahoma"/>
          <w:color w:val="000000"/>
          <w:sz w:val="24"/>
          <w:szCs w:val="24"/>
        </w:rPr>
        <w:t>semakin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luasnya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kerusakan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tanah</w:t>
      </w:r>
      <w:proofErr w:type="spellEnd"/>
      <w:r>
        <w:rPr>
          <w:rFonts w:ascii="Arial Narrow" w:eastAsia="Bookman Old Style" w:hAnsi="Arial Narrow" w:cs="Tahoma"/>
          <w:color w:val="000000"/>
          <w:sz w:val="24"/>
          <w:szCs w:val="24"/>
        </w:rPr>
        <w:t xml:space="preserve"> dan </w:t>
      </w:r>
      <w:proofErr w:type="spellStart"/>
      <w:r>
        <w:rPr>
          <w:rFonts w:ascii="Arial Narrow" w:eastAsia="Bookman Old Style" w:hAnsi="Arial Narrow" w:cs="Tahoma"/>
          <w:color w:val="000000"/>
          <w:sz w:val="24"/>
          <w:szCs w:val="24"/>
        </w:rPr>
        <w:t>meningkatnya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alih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fungsi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lahan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serta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variabilitas</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iklim</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Berdasarkan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laporan</w:t>
      </w:r>
      <w:proofErr w:type="spellEnd"/>
      <w:r>
        <w:rPr>
          <w:rFonts w:ascii="Arial Narrow" w:eastAsia="Bookman Old Style" w:hAnsi="Arial Narrow" w:cs="Tahoma"/>
          <w:color w:val="000000"/>
          <w:sz w:val="24"/>
          <w:szCs w:val="24"/>
        </w:rPr>
        <w:t xml:space="preserve"> Status </w:t>
      </w:r>
      <w:proofErr w:type="spellStart"/>
      <w:r>
        <w:rPr>
          <w:rFonts w:ascii="Arial Narrow" w:eastAsia="Bookman Old Style" w:hAnsi="Arial Narrow" w:cs="Tahoma"/>
          <w:color w:val="000000"/>
          <w:sz w:val="24"/>
          <w:szCs w:val="24"/>
        </w:rPr>
        <w:t>Lingkungan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Hidup</w:t>
      </w:r>
      <w:proofErr w:type="spellEnd"/>
      <w:r>
        <w:rPr>
          <w:rFonts w:ascii="Arial Narrow" w:eastAsia="Bookman Old Style" w:hAnsi="Arial Narrow" w:cs="Tahoma"/>
          <w:color w:val="000000"/>
          <w:sz w:val="24"/>
          <w:szCs w:val="24"/>
        </w:rPr>
        <w:t xml:space="preserve"> Daerah </w:t>
      </w:r>
      <w:proofErr w:type="gramStart"/>
      <w:r>
        <w:rPr>
          <w:rFonts w:ascii="Arial Narrow" w:eastAsia="Bookman Old Style" w:hAnsi="Arial Narrow" w:cs="Tahoma"/>
          <w:color w:val="000000"/>
          <w:sz w:val="24"/>
          <w:szCs w:val="24"/>
        </w:rPr>
        <w:t>( SLHD</w:t>
      </w:r>
      <w:proofErr w:type="gramEnd"/>
      <w:r>
        <w:rPr>
          <w:rFonts w:ascii="Arial Narrow" w:eastAsia="Bookman Old Style" w:hAnsi="Arial Narrow" w:cs="Tahoma"/>
          <w:color w:val="000000"/>
          <w:sz w:val="24"/>
          <w:szCs w:val="24"/>
        </w:rPr>
        <w:t xml:space="preserve"> ) Kota Denpasar </w:t>
      </w:r>
      <w:proofErr w:type="spellStart"/>
      <w:r>
        <w:rPr>
          <w:rFonts w:ascii="Arial Narrow" w:eastAsia="Bookman Old Style" w:hAnsi="Arial Narrow" w:cs="Tahoma"/>
          <w:color w:val="000000"/>
          <w:sz w:val="24"/>
          <w:szCs w:val="24"/>
        </w:rPr>
        <w:t>Tahun</w:t>
      </w:r>
      <w:proofErr w:type="spellEnd"/>
      <w:r>
        <w:rPr>
          <w:rFonts w:ascii="Arial Narrow" w:eastAsia="Bookman Old Style" w:hAnsi="Arial Narrow" w:cs="Tahoma"/>
          <w:color w:val="000000"/>
          <w:sz w:val="24"/>
          <w:szCs w:val="24"/>
        </w:rPr>
        <w:t xml:space="preserve"> 2015 </w:t>
      </w:r>
      <w:proofErr w:type="spellStart"/>
      <w:r>
        <w:rPr>
          <w:rFonts w:ascii="Arial Narrow" w:eastAsia="Bookman Old Style" w:hAnsi="Arial Narrow" w:cs="Tahoma"/>
          <w:color w:val="000000" w:themeColor="text1"/>
          <w:sz w:val="24"/>
          <w:szCs w:val="24"/>
        </w:rPr>
        <w:t>beberapa</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isu</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prioritas</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lingkungan</w:t>
      </w:r>
      <w:proofErr w:type="spellEnd"/>
      <w:r>
        <w:rPr>
          <w:rFonts w:ascii="Arial Narrow" w:eastAsia="Bookman Old Style" w:hAnsi="Arial Narrow" w:cs="Tahoma"/>
          <w:color w:val="000000" w:themeColor="text1"/>
          <w:sz w:val="24"/>
          <w:szCs w:val="24"/>
        </w:rPr>
        <w:t xml:space="preserve"> Kota Denpasar </w:t>
      </w:r>
      <w:proofErr w:type="spellStart"/>
      <w:r>
        <w:rPr>
          <w:rFonts w:ascii="Arial Narrow" w:eastAsia="Bookman Old Style" w:hAnsi="Arial Narrow" w:cs="Tahoma"/>
          <w:color w:val="000000" w:themeColor="text1"/>
          <w:sz w:val="24"/>
          <w:szCs w:val="24"/>
        </w:rPr>
        <w:t>kondisi</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tekanan</w:t>
      </w:r>
      <w:proofErr w:type="spellEnd"/>
      <w:r>
        <w:rPr>
          <w:rFonts w:ascii="Arial Narrow" w:eastAsia="Bookman Old Style" w:hAnsi="Arial Narrow" w:cs="Tahoma"/>
          <w:color w:val="000000" w:themeColor="text1"/>
          <w:sz w:val="24"/>
          <w:szCs w:val="24"/>
        </w:rPr>
        <w:t xml:space="preserve"> dan </w:t>
      </w:r>
      <w:proofErr w:type="spellStart"/>
      <w:r>
        <w:rPr>
          <w:rFonts w:ascii="Arial Narrow" w:eastAsia="Bookman Old Style" w:hAnsi="Arial Narrow" w:cs="Tahoma"/>
          <w:color w:val="000000" w:themeColor="text1"/>
          <w:sz w:val="24"/>
          <w:szCs w:val="24"/>
        </w:rPr>
        <w:t>respon</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pengelolaannya</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adalah</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sebagai</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berikut</w:t>
      </w:r>
      <w:proofErr w:type="spellEnd"/>
      <w:r>
        <w:rPr>
          <w:rFonts w:ascii="Arial Narrow" w:eastAsia="Bookman Old Style" w:hAnsi="Arial Narrow" w:cs="Tahoma"/>
          <w:color w:val="000000" w:themeColor="text1"/>
          <w:sz w:val="24"/>
          <w:szCs w:val="24"/>
        </w:rPr>
        <w:t xml:space="preserve"> :</w:t>
      </w:r>
    </w:p>
    <w:p w14:paraId="22816681" w14:textId="77777777" w:rsidR="001C3FB8" w:rsidRDefault="000C0BFC">
      <w:pPr>
        <w:pStyle w:val="ListParagraph"/>
        <w:numPr>
          <w:ilvl w:val="0"/>
          <w:numId w:val="81"/>
        </w:numPr>
        <w:spacing w:line="360" w:lineRule="auto"/>
        <w:jc w:val="both"/>
        <w:rPr>
          <w:rFonts w:ascii="Arial Narrow" w:eastAsia="Bookman Old Style" w:hAnsi="Arial Narrow" w:cs="Tahoma"/>
          <w:color w:val="000000"/>
          <w:sz w:val="24"/>
          <w:szCs w:val="24"/>
        </w:rPr>
      </w:pPr>
      <w:proofErr w:type="spellStart"/>
      <w:r>
        <w:rPr>
          <w:rFonts w:ascii="Arial Narrow" w:eastAsia="Bookman Old Style" w:hAnsi="Arial Narrow" w:cs="Tahoma"/>
          <w:color w:val="000000"/>
          <w:sz w:val="24"/>
          <w:szCs w:val="24"/>
        </w:rPr>
        <w:t>Penurunan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Kualitas</w:t>
      </w:r>
      <w:proofErr w:type="spellEnd"/>
      <w:r>
        <w:rPr>
          <w:rFonts w:ascii="Arial Narrow" w:eastAsia="Bookman Old Style" w:hAnsi="Arial Narrow" w:cs="Tahoma"/>
          <w:color w:val="000000"/>
          <w:sz w:val="24"/>
          <w:szCs w:val="24"/>
        </w:rPr>
        <w:t xml:space="preserve"> </w:t>
      </w:r>
      <w:proofErr w:type="gramStart"/>
      <w:r>
        <w:rPr>
          <w:rFonts w:ascii="Arial Narrow" w:eastAsia="Bookman Old Style" w:hAnsi="Arial Narrow" w:cs="Tahoma"/>
          <w:color w:val="000000"/>
          <w:sz w:val="24"/>
          <w:szCs w:val="24"/>
        </w:rPr>
        <w:t>Air :</w:t>
      </w:r>
      <w:proofErr w:type="gramEnd"/>
    </w:p>
    <w:p w14:paraId="59463270" w14:textId="77777777" w:rsidR="001C3FB8" w:rsidRDefault="000C0BFC">
      <w:pPr>
        <w:pStyle w:val="ListParagraph"/>
        <w:spacing w:line="360" w:lineRule="auto"/>
        <w:ind w:left="1069"/>
        <w:jc w:val="both"/>
        <w:rPr>
          <w:rFonts w:ascii="Arial Narrow" w:eastAsia="Bookman Old Style" w:hAnsi="Arial Narrow" w:cs="Tahoma"/>
          <w:color w:val="000000" w:themeColor="text1"/>
          <w:sz w:val="24"/>
          <w:szCs w:val="24"/>
        </w:rPr>
      </w:pPr>
      <w:proofErr w:type="spellStart"/>
      <w:r>
        <w:rPr>
          <w:rFonts w:ascii="Arial Narrow" w:eastAsia="Bookman Old Style" w:hAnsi="Arial Narrow" w:cs="Tahoma"/>
          <w:color w:val="000000"/>
          <w:sz w:val="24"/>
          <w:szCs w:val="24"/>
        </w:rPr>
        <w:t>Kegiatan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manusia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meliputi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pertanian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peternakan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industri</w:t>
      </w:r>
      <w:proofErr w:type="spellEnd"/>
      <w:r>
        <w:rPr>
          <w:rFonts w:ascii="Arial Narrow" w:eastAsia="Bookman Old Style" w:hAnsi="Arial Narrow" w:cs="Tahoma"/>
          <w:color w:val="000000"/>
          <w:sz w:val="24"/>
          <w:szCs w:val="24"/>
        </w:rPr>
        <w:t xml:space="preserve"> dan </w:t>
      </w:r>
      <w:proofErr w:type="spellStart"/>
      <w:r>
        <w:rPr>
          <w:rFonts w:ascii="Arial Narrow" w:eastAsia="Bookman Old Style" w:hAnsi="Arial Narrow" w:cs="Tahoma"/>
          <w:color w:val="000000"/>
          <w:sz w:val="24"/>
          <w:szCs w:val="24"/>
        </w:rPr>
        <w:t>permukiman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menghasilkan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berbagai</w:t>
      </w:r>
      <w:proofErr w:type="spellEnd"/>
      <w:r>
        <w:rPr>
          <w:rFonts w:ascii="Arial Narrow" w:eastAsia="Bookman Old Style" w:hAnsi="Arial Narrow" w:cs="Tahoma"/>
          <w:color w:val="000000"/>
          <w:sz w:val="24"/>
          <w:szCs w:val="24"/>
        </w:rPr>
        <w:t xml:space="preserve"> </w:t>
      </w:r>
      <w:proofErr w:type="spellStart"/>
      <w:proofErr w:type="gramStart"/>
      <w:r>
        <w:rPr>
          <w:rFonts w:ascii="Arial Narrow" w:eastAsia="Bookman Old Style" w:hAnsi="Arial Narrow" w:cs="Tahoma"/>
          <w:color w:val="000000"/>
          <w:sz w:val="24"/>
          <w:szCs w:val="24"/>
        </w:rPr>
        <w:t>limbah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seperti</w:t>
      </w:r>
      <w:proofErr w:type="spellEnd"/>
      <w:proofErr w:type="gram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limbah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cair</w:t>
      </w:r>
      <w:proofErr w:type="spellEnd"/>
      <w:r>
        <w:rPr>
          <w:rFonts w:ascii="Arial Narrow" w:eastAsia="Bookman Old Style" w:hAnsi="Arial Narrow" w:cs="Tahoma"/>
          <w:color w:val="000000"/>
          <w:sz w:val="24"/>
          <w:szCs w:val="24"/>
        </w:rPr>
        <w:t xml:space="preserve">. Sebagian </w:t>
      </w:r>
      <w:proofErr w:type="spellStart"/>
      <w:r>
        <w:rPr>
          <w:rFonts w:ascii="Arial Narrow" w:eastAsia="Bookman Old Style" w:hAnsi="Arial Narrow" w:cs="Tahoma"/>
          <w:color w:val="000000"/>
          <w:sz w:val="24"/>
          <w:szCs w:val="24"/>
        </w:rPr>
        <w:t>besar</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kegiatan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manusia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tersebut</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tanpa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disadari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memberikan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dampak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negatif</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bagi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lingkungan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khusunya</w:t>
      </w:r>
      <w:proofErr w:type="spellEnd"/>
      <w:r>
        <w:rPr>
          <w:rFonts w:ascii="Arial Narrow" w:eastAsia="Bookman Old Style" w:hAnsi="Arial Narrow" w:cs="Tahoma"/>
          <w:color w:val="000000"/>
          <w:sz w:val="24"/>
          <w:szCs w:val="24"/>
        </w:rPr>
        <w:t xml:space="preserve"> badan air yang </w:t>
      </w:r>
      <w:proofErr w:type="spellStart"/>
      <w:r>
        <w:rPr>
          <w:rFonts w:ascii="Arial Narrow" w:eastAsia="Bookman Old Style" w:hAnsi="Arial Narrow" w:cs="Tahoma"/>
          <w:color w:val="000000"/>
          <w:sz w:val="24"/>
          <w:szCs w:val="24"/>
        </w:rPr>
        <w:t>menerima</w:t>
      </w:r>
      <w:proofErr w:type="spellEnd"/>
      <w:r>
        <w:rPr>
          <w:rFonts w:ascii="Arial Narrow" w:eastAsia="Bookman Old Style" w:hAnsi="Arial Narrow" w:cs="Tahoma"/>
          <w:color w:val="000000"/>
          <w:sz w:val="24"/>
          <w:szCs w:val="24"/>
        </w:rPr>
        <w:t xml:space="preserve"> air </w:t>
      </w:r>
      <w:proofErr w:type="spellStart"/>
      <w:r>
        <w:rPr>
          <w:rFonts w:ascii="Arial Narrow" w:eastAsia="Bookman Old Style" w:hAnsi="Arial Narrow" w:cs="Tahoma"/>
          <w:color w:val="000000"/>
          <w:sz w:val="24"/>
          <w:szCs w:val="24"/>
        </w:rPr>
        <w:t>limbah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dari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berbagai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aktivitas</w:t>
      </w:r>
      <w:proofErr w:type="spellEnd"/>
      <w:r>
        <w:rPr>
          <w:rFonts w:ascii="Arial Narrow" w:eastAsia="Bookman Old Style" w:hAnsi="Arial Narrow" w:cs="Tahoma"/>
          <w:color w:val="000000"/>
          <w:sz w:val="24"/>
          <w:szCs w:val="24"/>
        </w:rPr>
        <w:t xml:space="preserve"> yang </w:t>
      </w:r>
      <w:proofErr w:type="spellStart"/>
      <w:r>
        <w:rPr>
          <w:rFonts w:ascii="Arial Narrow" w:eastAsia="Bookman Old Style" w:hAnsi="Arial Narrow" w:cs="Tahoma"/>
          <w:color w:val="000000"/>
          <w:sz w:val="24"/>
          <w:szCs w:val="24"/>
        </w:rPr>
        <w:t>dilakukan</w:t>
      </w:r>
      <w:proofErr w:type="spellEnd"/>
      <w:r>
        <w:rPr>
          <w:rFonts w:ascii="Arial Narrow" w:eastAsia="Bookman Old Style" w:hAnsi="Arial Narrow" w:cs="Tahoma"/>
          <w:color w:val="000000"/>
          <w:sz w:val="24"/>
          <w:szCs w:val="24"/>
        </w:rPr>
        <w:t xml:space="preserve"> oleh </w:t>
      </w:r>
      <w:proofErr w:type="spellStart"/>
      <w:r>
        <w:rPr>
          <w:rFonts w:ascii="Arial Narrow" w:eastAsia="Bookman Old Style" w:hAnsi="Arial Narrow" w:cs="Tahoma"/>
          <w:color w:val="000000"/>
          <w:sz w:val="24"/>
          <w:szCs w:val="24"/>
        </w:rPr>
        <w:t>mayarakat</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Limbah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cair</w:t>
      </w:r>
      <w:proofErr w:type="spellEnd"/>
      <w:r>
        <w:rPr>
          <w:rFonts w:ascii="Arial Narrow" w:eastAsia="Bookman Old Style" w:hAnsi="Arial Narrow" w:cs="Tahoma"/>
          <w:color w:val="000000"/>
          <w:sz w:val="24"/>
          <w:szCs w:val="24"/>
        </w:rPr>
        <w:t xml:space="preserve"> yang </w:t>
      </w:r>
      <w:proofErr w:type="spellStart"/>
      <w:r>
        <w:rPr>
          <w:rFonts w:ascii="Arial Narrow" w:eastAsia="Bookman Old Style" w:hAnsi="Arial Narrow" w:cs="Tahoma"/>
          <w:color w:val="000000"/>
          <w:sz w:val="24"/>
          <w:szCs w:val="24"/>
        </w:rPr>
        <w:t>dihasilkan</w:t>
      </w:r>
      <w:proofErr w:type="spellEnd"/>
      <w:r>
        <w:rPr>
          <w:rFonts w:ascii="Arial Narrow" w:eastAsia="Bookman Old Style" w:hAnsi="Arial Narrow" w:cs="Tahoma"/>
          <w:color w:val="000000"/>
          <w:sz w:val="24"/>
          <w:szCs w:val="24"/>
        </w:rPr>
        <w:t xml:space="preserve"> oleh </w:t>
      </w:r>
      <w:proofErr w:type="spellStart"/>
      <w:r>
        <w:rPr>
          <w:rFonts w:ascii="Arial Narrow" w:eastAsia="Bookman Old Style" w:hAnsi="Arial Narrow" w:cs="Tahoma"/>
          <w:color w:val="000000"/>
          <w:sz w:val="24"/>
          <w:szCs w:val="24"/>
        </w:rPr>
        <w:t>aktivitas</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manusia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lastRenderedPageBreak/>
        <w:t>menyebabkan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penurunan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kualitas</w:t>
      </w:r>
      <w:proofErr w:type="spellEnd"/>
      <w:r>
        <w:rPr>
          <w:rFonts w:ascii="Arial Narrow" w:eastAsia="Bookman Old Style" w:hAnsi="Arial Narrow" w:cs="Tahoma"/>
          <w:color w:val="000000"/>
          <w:sz w:val="24"/>
          <w:szCs w:val="24"/>
        </w:rPr>
        <w:t xml:space="preserve"> air </w:t>
      </w:r>
      <w:proofErr w:type="spellStart"/>
      <w:r>
        <w:rPr>
          <w:rFonts w:ascii="Arial Narrow" w:eastAsia="Bookman Old Style" w:hAnsi="Arial Narrow" w:cs="Tahoma"/>
          <w:color w:val="000000"/>
          <w:sz w:val="24"/>
          <w:szCs w:val="24"/>
        </w:rPr>
        <w:t>sungai</w:t>
      </w:r>
      <w:proofErr w:type="spellEnd"/>
      <w:r>
        <w:rPr>
          <w:rFonts w:ascii="Arial Narrow" w:eastAsia="Bookman Old Style" w:hAnsi="Arial Narrow" w:cs="Tahoma"/>
          <w:color w:val="000000"/>
          <w:sz w:val="24"/>
          <w:szCs w:val="24"/>
        </w:rPr>
        <w:t xml:space="preserve"> dan </w:t>
      </w:r>
      <w:proofErr w:type="spellStart"/>
      <w:r>
        <w:rPr>
          <w:rFonts w:ascii="Arial Narrow" w:eastAsia="Bookman Old Style" w:hAnsi="Arial Narrow" w:cs="Tahoma"/>
          <w:color w:val="000000"/>
          <w:sz w:val="24"/>
          <w:szCs w:val="24"/>
        </w:rPr>
        <w:t>laut</w:t>
      </w:r>
      <w:proofErr w:type="spellEnd"/>
      <w:r>
        <w:rPr>
          <w:rFonts w:ascii="Arial Narrow" w:eastAsia="Bookman Old Style" w:hAnsi="Arial Narrow" w:cs="Tahoma"/>
          <w:color w:val="000000"/>
          <w:sz w:val="24"/>
          <w:szCs w:val="24"/>
        </w:rPr>
        <w:t xml:space="preserve"> di Kota Denpasar. </w:t>
      </w:r>
      <w:proofErr w:type="spellStart"/>
      <w:r>
        <w:rPr>
          <w:rFonts w:ascii="Arial Narrow" w:eastAsia="Bookman Old Style" w:hAnsi="Arial Narrow" w:cs="Tahoma"/>
          <w:color w:val="000000"/>
          <w:sz w:val="24"/>
          <w:szCs w:val="24"/>
        </w:rPr>
        <w:t>Berdasarkan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hasil</w:t>
      </w:r>
      <w:proofErr w:type="spellEnd"/>
      <w:r>
        <w:rPr>
          <w:rFonts w:ascii="Arial Narrow" w:eastAsia="Bookman Old Style" w:hAnsi="Arial Narrow" w:cs="Tahoma"/>
          <w:color w:val="000000"/>
          <w:sz w:val="24"/>
          <w:szCs w:val="24"/>
        </w:rPr>
        <w:t xml:space="preserve"> monitoring </w:t>
      </w:r>
      <w:proofErr w:type="spellStart"/>
      <w:r>
        <w:rPr>
          <w:rFonts w:ascii="Arial Narrow" w:eastAsia="Bookman Old Style" w:hAnsi="Arial Narrow" w:cs="Tahoma"/>
          <w:color w:val="000000"/>
          <w:sz w:val="24"/>
          <w:szCs w:val="24"/>
        </w:rPr>
        <w:t>kualitas</w:t>
      </w:r>
      <w:proofErr w:type="spellEnd"/>
      <w:r>
        <w:rPr>
          <w:rFonts w:ascii="Arial Narrow" w:eastAsia="Bookman Old Style" w:hAnsi="Arial Narrow" w:cs="Tahoma"/>
          <w:color w:val="000000"/>
          <w:sz w:val="24"/>
          <w:szCs w:val="24"/>
        </w:rPr>
        <w:t xml:space="preserve"> air </w:t>
      </w:r>
      <w:proofErr w:type="spellStart"/>
      <w:r>
        <w:rPr>
          <w:rFonts w:ascii="Arial Narrow" w:eastAsia="Bookman Old Style" w:hAnsi="Arial Narrow" w:cs="Tahoma"/>
          <w:color w:val="000000"/>
          <w:sz w:val="24"/>
          <w:szCs w:val="24"/>
        </w:rPr>
        <w:t>sungai</w:t>
      </w:r>
      <w:proofErr w:type="spellEnd"/>
      <w:r>
        <w:rPr>
          <w:rFonts w:ascii="Arial Narrow" w:eastAsia="Bookman Old Style" w:hAnsi="Arial Narrow" w:cs="Tahoma"/>
          <w:color w:val="000000"/>
          <w:sz w:val="24"/>
          <w:szCs w:val="24"/>
        </w:rPr>
        <w:t xml:space="preserve"> yang </w:t>
      </w:r>
      <w:proofErr w:type="spellStart"/>
      <w:r>
        <w:rPr>
          <w:rFonts w:ascii="Arial Narrow" w:eastAsia="Bookman Old Style" w:hAnsi="Arial Narrow" w:cs="Tahoma"/>
          <w:color w:val="000000"/>
          <w:sz w:val="24"/>
          <w:szCs w:val="24"/>
        </w:rPr>
        <w:t>dilaksanakan</w:t>
      </w:r>
      <w:proofErr w:type="spellEnd"/>
      <w:r>
        <w:rPr>
          <w:rFonts w:ascii="Arial Narrow" w:eastAsia="Bookman Old Style" w:hAnsi="Arial Narrow" w:cs="Tahoma"/>
          <w:color w:val="000000"/>
          <w:sz w:val="24"/>
          <w:szCs w:val="24"/>
        </w:rPr>
        <w:t xml:space="preserve"> oleh </w:t>
      </w:r>
      <w:r>
        <w:rPr>
          <w:rFonts w:ascii="Arial Narrow" w:eastAsia="Bookman Old Style" w:hAnsi="Arial Narrow" w:cs="Tahoma"/>
          <w:color w:val="000000"/>
          <w:sz w:val="24"/>
          <w:szCs w:val="24"/>
          <w:lang w:val="id-ID"/>
        </w:rPr>
        <w:t>Dinas</w:t>
      </w:r>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Lingkungan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Hidup</w:t>
      </w:r>
      <w:proofErr w:type="spellEnd"/>
      <w:r>
        <w:rPr>
          <w:rFonts w:ascii="Arial Narrow" w:eastAsia="Bookman Old Style" w:hAnsi="Arial Narrow" w:cs="Tahoma"/>
          <w:color w:val="000000"/>
          <w:sz w:val="24"/>
          <w:szCs w:val="24"/>
          <w:lang w:val="id-ID"/>
        </w:rPr>
        <w:t xml:space="preserve"> dan Kebersihan</w:t>
      </w:r>
      <w:r>
        <w:rPr>
          <w:rFonts w:ascii="Arial Narrow" w:eastAsia="Bookman Old Style" w:hAnsi="Arial Narrow" w:cs="Tahoma"/>
          <w:color w:val="000000"/>
          <w:sz w:val="24"/>
          <w:szCs w:val="24"/>
        </w:rPr>
        <w:t xml:space="preserve"> Kota Denpasar </w:t>
      </w:r>
      <w:proofErr w:type="spellStart"/>
      <w:r>
        <w:rPr>
          <w:rFonts w:ascii="Arial Narrow" w:eastAsia="Bookman Old Style" w:hAnsi="Arial Narrow" w:cs="Tahoma"/>
          <w:color w:val="000000"/>
          <w:sz w:val="24"/>
          <w:szCs w:val="24"/>
        </w:rPr>
        <w:t>bersama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Laboratorium</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Analitik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Universitas</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Udayana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diketahui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bahwa</w:t>
      </w:r>
      <w:proofErr w:type="spellEnd"/>
      <w:r>
        <w:rPr>
          <w:rFonts w:ascii="Arial Narrow" w:eastAsia="Bookman Old Style" w:hAnsi="Arial Narrow" w:cs="Tahoma"/>
          <w:color w:val="000000"/>
          <w:sz w:val="24"/>
          <w:szCs w:val="24"/>
        </w:rPr>
        <w:t xml:space="preserve"> pada </w:t>
      </w:r>
      <w:proofErr w:type="spellStart"/>
      <w:r>
        <w:rPr>
          <w:rFonts w:ascii="Arial Narrow" w:eastAsia="Bookman Old Style" w:hAnsi="Arial Narrow" w:cs="Tahoma"/>
          <w:color w:val="000000"/>
          <w:sz w:val="24"/>
          <w:szCs w:val="24"/>
        </w:rPr>
        <w:t>tahun</w:t>
      </w:r>
      <w:proofErr w:type="spellEnd"/>
      <w:r>
        <w:rPr>
          <w:rFonts w:ascii="Arial Narrow" w:eastAsia="Bookman Old Style" w:hAnsi="Arial Narrow" w:cs="Tahoma"/>
          <w:color w:val="000000"/>
          <w:sz w:val="24"/>
          <w:szCs w:val="24"/>
        </w:rPr>
        <w:t xml:space="preserve"> </w:t>
      </w:r>
      <w:r>
        <w:rPr>
          <w:rFonts w:ascii="Arial Narrow" w:eastAsia="Bookman Old Style" w:hAnsi="Arial Narrow" w:cs="Tahoma"/>
          <w:color w:val="000000" w:themeColor="text1"/>
          <w:sz w:val="24"/>
          <w:szCs w:val="24"/>
        </w:rPr>
        <w:t xml:space="preserve">2015 </w:t>
      </w:r>
      <w:proofErr w:type="spellStart"/>
      <w:r>
        <w:rPr>
          <w:rFonts w:ascii="Arial Narrow" w:eastAsia="Bookman Old Style" w:hAnsi="Arial Narrow" w:cs="Tahoma"/>
          <w:color w:val="000000" w:themeColor="text1"/>
          <w:sz w:val="24"/>
          <w:szCs w:val="24"/>
        </w:rPr>
        <w:t>terdapat</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beberapa</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sungai</w:t>
      </w:r>
      <w:proofErr w:type="spellEnd"/>
      <w:r>
        <w:rPr>
          <w:rFonts w:ascii="Arial Narrow" w:eastAsia="Bookman Old Style" w:hAnsi="Arial Narrow" w:cs="Tahoma"/>
          <w:color w:val="000000" w:themeColor="text1"/>
          <w:sz w:val="24"/>
          <w:szCs w:val="24"/>
        </w:rPr>
        <w:t xml:space="preserve"> yang </w:t>
      </w:r>
      <w:proofErr w:type="spellStart"/>
      <w:r>
        <w:rPr>
          <w:rFonts w:ascii="Arial Narrow" w:eastAsia="Bookman Old Style" w:hAnsi="Arial Narrow" w:cs="Tahoma"/>
          <w:color w:val="000000" w:themeColor="text1"/>
          <w:sz w:val="24"/>
          <w:szCs w:val="24"/>
        </w:rPr>
        <w:t>telah</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melampaui</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baku</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mutu</w:t>
      </w:r>
      <w:proofErr w:type="spellEnd"/>
      <w:r>
        <w:rPr>
          <w:rFonts w:ascii="Arial Narrow" w:eastAsia="Bookman Old Style" w:hAnsi="Arial Narrow" w:cs="Tahoma"/>
          <w:color w:val="000000" w:themeColor="text1"/>
          <w:sz w:val="24"/>
          <w:szCs w:val="24"/>
        </w:rPr>
        <w:t xml:space="preserve"> air </w:t>
      </w:r>
      <w:proofErr w:type="spellStart"/>
      <w:r>
        <w:rPr>
          <w:rFonts w:ascii="Arial Narrow" w:eastAsia="Bookman Old Style" w:hAnsi="Arial Narrow" w:cs="Tahoma"/>
          <w:color w:val="000000" w:themeColor="text1"/>
          <w:sz w:val="24"/>
          <w:szCs w:val="24"/>
        </w:rPr>
        <w:t>untuk</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kelas</w:t>
      </w:r>
      <w:proofErr w:type="spellEnd"/>
      <w:r>
        <w:rPr>
          <w:rFonts w:ascii="Arial Narrow" w:eastAsia="Bookman Old Style" w:hAnsi="Arial Narrow" w:cs="Tahoma"/>
          <w:color w:val="000000" w:themeColor="text1"/>
          <w:sz w:val="24"/>
          <w:szCs w:val="24"/>
        </w:rPr>
        <w:t xml:space="preserve"> II </w:t>
      </w:r>
      <w:proofErr w:type="spellStart"/>
      <w:r>
        <w:rPr>
          <w:rFonts w:ascii="Arial Narrow" w:eastAsia="Bookman Old Style" w:hAnsi="Arial Narrow" w:cs="Tahoma"/>
          <w:color w:val="000000" w:themeColor="text1"/>
          <w:sz w:val="24"/>
          <w:szCs w:val="24"/>
        </w:rPr>
        <w:t>meliputi</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beberapa</w:t>
      </w:r>
      <w:proofErr w:type="spellEnd"/>
      <w:r>
        <w:rPr>
          <w:rFonts w:ascii="Arial Narrow" w:eastAsia="Bookman Old Style" w:hAnsi="Arial Narrow" w:cs="Tahoma"/>
          <w:color w:val="000000" w:themeColor="text1"/>
          <w:sz w:val="24"/>
          <w:szCs w:val="24"/>
        </w:rPr>
        <w:t xml:space="preserve"> parameter </w:t>
      </w:r>
      <w:proofErr w:type="spellStart"/>
      <w:r>
        <w:rPr>
          <w:rFonts w:ascii="Arial Narrow" w:eastAsia="Bookman Old Style" w:hAnsi="Arial Narrow" w:cs="Tahoma"/>
          <w:color w:val="000000" w:themeColor="text1"/>
          <w:sz w:val="24"/>
          <w:szCs w:val="24"/>
        </w:rPr>
        <w:t>kualitas</w:t>
      </w:r>
      <w:proofErr w:type="spellEnd"/>
      <w:r>
        <w:rPr>
          <w:rFonts w:ascii="Arial Narrow" w:eastAsia="Bookman Old Style" w:hAnsi="Arial Narrow" w:cs="Tahoma"/>
          <w:color w:val="000000" w:themeColor="text1"/>
          <w:sz w:val="24"/>
          <w:szCs w:val="24"/>
        </w:rPr>
        <w:t xml:space="preserve"> air </w:t>
      </w:r>
      <w:proofErr w:type="spellStart"/>
      <w:r>
        <w:rPr>
          <w:rFonts w:ascii="Arial Narrow" w:eastAsia="Bookman Old Style" w:hAnsi="Arial Narrow" w:cs="Tahoma"/>
          <w:color w:val="000000" w:themeColor="text1"/>
          <w:sz w:val="24"/>
          <w:szCs w:val="24"/>
        </w:rPr>
        <w:t>yaitu</w:t>
      </w:r>
      <w:proofErr w:type="spellEnd"/>
      <w:r>
        <w:rPr>
          <w:rFonts w:ascii="Arial Narrow" w:eastAsia="Bookman Old Style" w:hAnsi="Arial Narrow" w:cs="Tahoma"/>
          <w:color w:val="000000" w:themeColor="text1"/>
          <w:sz w:val="24"/>
          <w:szCs w:val="24"/>
        </w:rPr>
        <w:t xml:space="preserve"> DO, BOD, COD, NO2, NO3, NH3, Total </w:t>
      </w:r>
      <w:proofErr w:type="spellStart"/>
      <w:r>
        <w:rPr>
          <w:rFonts w:ascii="Arial Narrow" w:eastAsia="Bookman Old Style" w:hAnsi="Arial Narrow" w:cs="Tahoma"/>
          <w:color w:val="000000" w:themeColor="text1"/>
          <w:sz w:val="24"/>
          <w:szCs w:val="24"/>
        </w:rPr>
        <w:t>Phospat</w:t>
      </w:r>
      <w:proofErr w:type="spellEnd"/>
      <w:r>
        <w:rPr>
          <w:rFonts w:ascii="Arial Narrow" w:eastAsia="Bookman Old Style" w:hAnsi="Arial Narrow" w:cs="Tahoma"/>
          <w:color w:val="000000" w:themeColor="text1"/>
          <w:sz w:val="24"/>
          <w:szCs w:val="24"/>
        </w:rPr>
        <w:t xml:space="preserve"> </w:t>
      </w:r>
      <w:proofErr w:type="spellStart"/>
      <w:r>
        <w:rPr>
          <w:rFonts w:ascii="Arial Narrow" w:eastAsia="Bookman Old Style" w:hAnsi="Arial Narrow" w:cs="Tahoma"/>
          <w:color w:val="000000" w:themeColor="text1"/>
          <w:sz w:val="24"/>
          <w:szCs w:val="24"/>
        </w:rPr>
        <w:t>serta</w:t>
      </w:r>
      <w:proofErr w:type="spellEnd"/>
      <w:r>
        <w:rPr>
          <w:rFonts w:ascii="Arial Narrow" w:eastAsia="Bookman Old Style" w:hAnsi="Arial Narrow" w:cs="Tahoma"/>
          <w:color w:val="000000" w:themeColor="text1"/>
          <w:sz w:val="24"/>
          <w:szCs w:val="24"/>
        </w:rPr>
        <w:t xml:space="preserve"> Total Coliform. </w:t>
      </w:r>
    </w:p>
    <w:p w14:paraId="7509C8C7" w14:textId="77777777" w:rsidR="001C3FB8" w:rsidRDefault="000C0BFC">
      <w:pPr>
        <w:pStyle w:val="ListParagraph"/>
        <w:spacing w:line="360" w:lineRule="auto"/>
        <w:ind w:left="709"/>
        <w:jc w:val="both"/>
        <w:rPr>
          <w:rFonts w:ascii="Arial Narrow" w:eastAsia="Bookman Old Style" w:hAnsi="Arial Narrow" w:cs="Tahoma"/>
          <w:color w:val="000000"/>
          <w:sz w:val="24"/>
          <w:szCs w:val="24"/>
        </w:rPr>
      </w:pPr>
      <w:r>
        <w:rPr>
          <w:rFonts w:ascii="Arial Narrow" w:eastAsia="Bookman Old Style" w:hAnsi="Arial Narrow" w:cs="Tahoma"/>
          <w:color w:val="000000"/>
          <w:sz w:val="24"/>
          <w:szCs w:val="24"/>
        </w:rPr>
        <w:t xml:space="preserve">     Hasil </w:t>
      </w:r>
      <w:proofErr w:type="spellStart"/>
      <w:r>
        <w:rPr>
          <w:rFonts w:ascii="Arial Narrow" w:eastAsia="Bookman Old Style" w:hAnsi="Arial Narrow" w:cs="Tahoma"/>
          <w:color w:val="000000"/>
          <w:sz w:val="24"/>
          <w:szCs w:val="24"/>
        </w:rPr>
        <w:t>pemantauan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kualitas</w:t>
      </w:r>
      <w:proofErr w:type="spellEnd"/>
      <w:r>
        <w:rPr>
          <w:rFonts w:ascii="Arial Narrow" w:eastAsia="Bookman Old Style" w:hAnsi="Arial Narrow" w:cs="Tahoma"/>
          <w:color w:val="000000"/>
          <w:sz w:val="24"/>
          <w:szCs w:val="24"/>
        </w:rPr>
        <w:t xml:space="preserve"> air </w:t>
      </w:r>
      <w:proofErr w:type="spellStart"/>
      <w:r>
        <w:rPr>
          <w:rFonts w:ascii="Arial Narrow" w:eastAsia="Bookman Old Style" w:hAnsi="Arial Narrow" w:cs="Tahoma"/>
          <w:color w:val="000000"/>
          <w:sz w:val="24"/>
          <w:szCs w:val="24"/>
        </w:rPr>
        <w:t>laut</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tahun</w:t>
      </w:r>
      <w:proofErr w:type="spellEnd"/>
      <w:r>
        <w:rPr>
          <w:rFonts w:ascii="Arial Narrow" w:eastAsia="Bookman Old Style" w:hAnsi="Arial Narrow" w:cs="Tahoma"/>
          <w:color w:val="000000"/>
          <w:sz w:val="24"/>
          <w:szCs w:val="24"/>
        </w:rPr>
        <w:t xml:space="preserve"> 2015 </w:t>
      </w:r>
      <w:proofErr w:type="spellStart"/>
      <w:r>
        <w:rPr>
          <w:rFonts w:ascii="Arial Narrow" w:eastAsia="Bookman Old Style" w:hAnsi="Arial Narrow" w:cs="Tahoma"/>
          <w:color w:val="000000"/>
          <w:sz w:val="24"/>
          <w:szCs w:val="24"/>
        </w:rPr>
        <w:t>untuk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kegiatan</w:t>
      </w:r>
      <w:proofErr w:type="spellEnd"/>
      <w:r>
        <w:rPr>
          <w:rFonts w:ascii="Arial Narrow" w:eastAsia="Bookman Old Style" w:hAnsi="Arial Narrow" w:cs="Tahoma"/>
          <w:color w:val="000000"/>
          <w:sz w:val="24"/>
          <w:szCs w:val="24"/>
        </w:rPr>
        <w:t xml:space="preserve"> </w:t>
      </w:r>
    </w:p>
    <w:p w14:paraId="13686F2F" w14:textId="77777777" w:rsidR="001C3FB8" w:rsidRDefault="000C0BFC">
      <w:pPr>
        <w:pStyle w:val="ListParagraph"/>
        <w:spacing w:line="360" w:lineRule="auto"/>
        <w:ind w:left="709"/>
        <w:jc w:val="both"/>
        <w:rPr>
          <w:rFonts w:ascii="Arial Narrow" w:eastAsia="Bookman Old Style" w:hAnsi="Arial Narrow" w:cs="Tahoma"/>
          <w:color w:val="000000"/>
          <w:sz w:val="24"/>
          <w:szCs w:val="24"/>
        </w:rPr>
      </w:pPr>
      <w:proofErr w:type="spellStart"/>
      <w:r>
        <w:rPr>
          <w:rFonts w:ascii="Arial Narrow" w:eastAsia="Bookman Old Style" w:hAnsi="Arial Narrow" w:cs="Tahoma"/>
          <w:color w:val="000000"/>
          <w:sz w:val="24"/>
          <w:szCs w:val="24"/>
        </w:rPr>
        <w:t>pelabuhan</w:t>
      </w:r>
      <w:proofErr w:type="spellEnd"/>
      <w:r>
        <w:rPr>
          <w:rFonts w:ascii="Arial Narrow" w:eastAsia="Bookman Old Style" w:hAnsi="Arial Narrow" w:cs="Tahoma"/>
          <w:color w:val="000000"/>
          <w:sz w:val="24"/>
          <w:szCs w:val="24"/>
        </w:rPr>
        <w:t xml:space="preserve"> di </w:t>
      </w:r>
      <w:proofErr w:type="spellStart"/>
      <w:r>
        <w:rPr>
          <w:rFonts w:ascii="Arial Narrow" w:eastAsia="Bookman Old Style" w:hAnsi="Arial Narrow" w:cs="Tahoma"/>
          <w:color w:val="000000"/>
          <w:sz w:val="24"/>
          <w:szCs w:val="24"/>
        </w:rPr>
        <w:t>pelabuhan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Benoa</w:t>
      </w:r>
      <w:proofErr w:type="spellEnd"/>
      <w:r>
        <w:rPr>
          <w:rFonts w:ascii="Arial Narrow" w:eastAsia="Bookman Old Style" w:hAnsi="Arial Narrow" w:cs="Tahoma"/>
          <w:color w:val="000000"/>
          <w:sz w:val="24"/>
          <w:szCs w:val="24"/>
        </w:rPr>
        <w:t xml:space="preserve"> juga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menunjukkan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bahwa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kandungan</w:t>
      </w:r>
      <w:proofErr w:type="spellEnd"/>
      <w:r>
        <w:rPr>
          <w:rFonts w:ascii="Arial Narrow" w:eastAsia="Bookman Old Style" w:hAnsi="Arial Narrow" w:cs="Tahoma"/>
          <w:color w:val="000000"/>
          <w:sz w:val="24"/>
          <w:szCs w:val="24"/>
        </w:rPr>
        <w:t xml:space="preserve"> BOD,    </w:t>
      </w:r>
    </w:p>
    <w:p w14:paraId="287E1F57" w14:textId="77777777" w:rsidR="001C3FB8" w:rsidRDefault="000C0BFC">
      <w:pPr>
        <w:pStyle w:val="ListParagraph"/>
        <w:spacing w:line="360" w:lineRule="auto"/>
        <w:ind w:left="990"/>
        <w:jc w:val="both"/>
        <w:rPr>
          <w:rFonts w:ascii="Arial Narrow" w:eastAsia="Bookman Old Style" w:hAnsi="Arial Narrow" w:cs="Tahoma"/>
          <w:color w:val="000000"/>
          <w:sz w:val="24"/>
          <w:szCs w:val="24"/>
        </w:rPr>
      </w:pPr>
      <w:r>
        <w:rPr>
          <w:rFonts w:ascii="Arial Narrow" w:eastAsia="Bookman Old Style" w:hAnsi="Arial Narrow" w:cs="Tahoma"/>
          <w:color w:val="000000"/>
          <w:sz w:val="24"/>
          <w:szCs w:val="24"/>
        </w:rPr>
        <w:t xml:space="preserve">COD dan </w:t>
      </w:r>
      <w:proofErr w:type="spellStart"/>
      <w:r>
        <w:rPr>
          <w:rFonts w:ascii="Arial Narrow" w:eastAsia="Bookman Old Style" w:hAnsi="Arial Narrow" w:cs="Tahoma"/>
          <w:color w:val="000000"/>
          <w:sz w:val="24"/>
          <w:szCs w:val="24"/>
        </w:rPr>
        <w:t>Nitrat</w:t>
      </w:r>
      <w:proofErr w:type="spellEnd"/>
      <w:r>
        <w:rPr>
          <w:rFonts w:ascii="Arial Narrow" w:eastAsia="Bookman Old Style" w:hAnsi="Arial Narrow" w:cs="Tahoma"/>
          <w:color w:val="000000"/>
          <w:sz w:val="24"/>
          <w:szCs w:val="24"/>
        </w:rPr>
        <w:t xml:space="preserve"> (NO3)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melapaui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baku</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mutu</w:t>
      </w:r>
      <w:proofErr w:type="spellEnd"/>
      <w:r>
        <w:rPr>
          <w:rFonts w:ascii="Arial Narrow" w:eastAsia="Bookman Old Style" w:hAnsi="Arial Narrow" w:cs="Tahoma"/>
          <w:color w:val="000000"/>
          <w:sz w:val="24"/>
          <w:szCs w:val="24"/>
        </w:rPr>
        <w:t xml:space="preserve"> </w:t>
      </w:r>
      <w:proofErr w:type="gramStart"/>
      <w:r>
        <w:rPr>
          <w:rFonts w:ascii="Arial Narrow" w:eastAsia="Bookman Old Style" w:hAnsi="Arial Narrow" w:cs="Tahoma"/>
          <w:color w:val="000000"/>
          <w:sz w:val="24"/>
          <w:szCs w:val="24"/>
        </w:rPr>
        <w:t xml:space="preserve">air  </w:t>
      </w:r>
      <w:proofErr w:type="spellStart"/>
      <w:r>
        <w:rPr>
          <w:rFonts w:ascii="Arial Narrow" w:eastAsia="Bookman Old Style" w:hAnsi="Arial Narrow" w:cs="Tahoma"/>
          <w:color w:val="000000"/>
          <w:sz w:val="24"/>
          <w:szCs w:val="24"/>
        </w:rPr>
        <w:t>untuk</w:t>
      </w:r>
      <w:proofErr w:type="spellEnd"/>
      <w:proofErr w:type="gram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pelabuhan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sesuai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Peraturan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Gubernur</w:t>
      </w:r>
      <w:proofErr w:type="spellEnd"/>
      <w:r>
        <w:rPr>
          <w:rFonts w:ascii="Arial Narrow" w:eastAsia="Bookman Old Style" w:hAnsi="Arial Narrow" w:cs="Tahoma"/>
          <w:color w:val="000000"/>
          <w:sz w:val="24"/>
          <w:szCs w:val="24"/>
        </w:rPr>
        <w:t xml:space="preserve"> Bali No. 8 </w:t>
      </w:r>
      <w:proofErr w:type="spellStart"/>
      <w:r>
        <w:rPr>
          <w:rFonts w:ascii="Arial Narrow" w:eastAsia="Bookman Old Style" w:hAnsi="Arial Narrow" w:cs="Tahoma"/>
          <w:color w:val="000000"/>
          <w:sz w:val="24"/>
          <w:szCs w:val="24"/>
        </w:rPr>
        <w:t>tahun</w:t>
      </w:r>
      <w:proofErr w:type="spellEnd"/>
      <w:r>
        <w:rPr>
          <w:rFonts w:ascii="Arial Narrow" w:eastAsia="Bookman Old Style" w:hAnsi="Arial Narrow" w:cs="Tahoma"/>
          <w:color w:val="000000"/>
          <w:sz w:val="24"/>
          <w:szCs w:val="24"/>
        </w:rPr>
        <w:t xml:space="preserve"> 2007. </w:t>
      </w:r>
      <w:proofErr w:type="spellStart"/>
      <w:r>
        <w:rPr>
          <w:rFonts w:ascii="Arial Narrow" w:eastAsia="Bookman Old Style" w:hAnsi="Arial Narrow" w:cs="Tahoma"/>
          <w:color w:val="000000"/>
          <w:sz w:val="24"/>
          <w:szCs w:val="24"/>
        </w:rPr>
        <w:t>Selain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itu</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beberapa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pantai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untuk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kegiatan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wisata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bahari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menunjukkan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bahwa</w:t>
      </w:r>
      <w:proofErr w:type="spellEnd"/>
      <w:r>
        <w:rPr>
          <w:rFonts w:ascii="Arial Narrow" w:eastAsia="Bookman Old Style" w:hAnsi="Arial Narrow" w:cs="Tahoma"/>
          <w:color w:val="000000"/>
          <w:sz w:val="24"/>
          <w:szCs w:val="24"/>
        </w:rPr>
        <w:t xml:space="preserve"> parameter </w:t>
      </w:r>
      <w:proofErr w:type="spellStart"/>
      <w:r>
        <w:rPr>
          <w:rFonts w:ascii="Arial Narrow" w:eastAsia="Bookman Old Style" w:hAnsi="Arial Narrow" w:cs="Tahoma"/>
          <w:color w:val="000000"/>
          <w:sz w:val="24"/>
          <w:szCs w:val="24"/>
        </w:rPr>
        <w:t>oksigen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terlarut</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pantai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Matahari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Terbit</w:t>
      </w:r>
      <w:proofErr w:type="spellEnd"/>
      <w:r>
        <w:rPr>
          <w:rFonts w:ascii="Arial Narrow" w:eastAsia="Bookman Old Style" w:hAnsi="Arial Narrow" w:cs="Tahoma"/>
          <w:color w:val="000000"/>
          <w:sz w:val="24"/>
          <w:szCs w:val="24"/>
        </w:rPr>
        <w:t xml:space="preserve"> dan Pantai Sanur ), BOD (Pantai </w:t>
      </w:r>
      <w:proofErr w:type="spellStart"/>
      <w:r>
        <w:rPr>
          <w:rFonts w:ascii="Arial Narrow" w:eastAsia="Bookman Old Style" w:hAnsi="Arial Narrow" w:cs="Tahoma"/>
          <w:color w:val="000000"/>
          <w:sz w:val="24"/>
          <w:szCs w:val="24"/>
        </w:rPr>
        <w:t>Matahari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Terbit</w:t>
      </w:r>
      <w:proofErr w:type="spellEnd"/>
      <w:r>
        <w:rPr>
          <w:rFonts w:ascii="Arial Narrow" w:eastAsia="Bookman Old Style" w:hAnsi="Arial Narrow" w:cs="Tahoma"/>
          <w:color w:val="000000"/>
          <w:sz w:val="24"/>
          <w:szCs w:val="24"/>
        </w:rPr>
        <w:t xml:space="preserve">, Pantai Sindhu dan Pantai </w:t>
      </w:r>
      <w:proofErr w:type="spellStart"/>
      <w:r>
        <w:rPr>
          <w:rFonts w:ascii="Arial Narrow" w:eastAsia="Bookman Old Style" w:hAnsi="Arial Narrow" w:cs="Tahoma"/>
          <w:color w:val="000000"/>
          <w:sz w:val="24"/>
          <w:szCs w:val="24"/>
        </w:rPr>
        <w:t>bagian</w:t>
      </w:r>
      <w:proofErr w:type="spellEnd"/>
      <w:r>
        <w:rPr>
          <w:rFonts w:ascii="Arial Narrow" w:eastAsia="Bookman Old Style" w:hAnsi="Arial Narrow" w:cs="Tahoma"/>
          <w:color w:val="000000"/>
          <w:sz w:val="24"/>
          <w:szCs w:val="24"/>
        </w:rPr>
        <w:t xml:space="preserve"> Selatan </w:t>
      </w:r>
      <w:proofErr w:type="spellStart"/>
      <w:r>
        <w:rPr>
          <w:rFonts w:ascii="Arial Narrow" w:eastAsia="Bookman Old Style" w:hAnsi="Arial Narrow" w:cs="Tahoma"/>
          <w:color w:val="000000"/>
          <w:sz w:val="24"/>
          <w:szCs w:val="24"/>
        </w:rPr>
        <w:t>Pulau</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Serangan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Amonia</w:t>
      </w:r>
      <w:proofErr w:type="spellEnd"/>
      <w:r>
        <w:rPr>
          <w:rFonts w:ascii="Arial Narrow" w:eastAsia="Bookman Old Style" w:hAnsi="Arial Narrow" w:cs="Tahoma"/>
          <w:color w:val="000000"/>
          <w:sz w:val="24"/>
          <w:szCs w:val="24"/>
        </w:rPr>
        <w:t xml:space="preserve"> pada </w:t>
      </w:r>
      <w:proofErr w:type="spellStart"/>
      <w:r>
        <w:rPr>
          <w:rFonts w:ascii="Arial Narrow" w:eastAsia="Bookman Old Style" w:hAnsi="Arial Narrow" w:cs="Tahoma"/>
          <w:color w:val="000000"/>
          <w:sz w:val="24"/>
          <w:szCs w:val="24"/>
        </w:rPr>
        <w:t>seluruh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pantai</w:t>
      </w:r>
      <w:proofErr w:type="spellEnd"/>
      <w:r>
        <w:rPr>
          <w:rFonts w:ascii="Arial Narrow" w:eastAsia="Bookman Old Style" w:hAnsi="Arial Narrow" w:cs="Tahoma"/>
          <w:color w:val="000000"/>
          <w:sz w:val="24"/>
          <w:szCs w:val="24"/>
        </w:rPr>
        <w:t xml:space="preserve"> , No3 (Pantai </w:t>
      </w:r>
      <w:proofErr w:type="spellStart"/>
      <w:r>
        <w:rPr>
          <w:rFonts w:ascii="Arial Narrow" w:eastAsia="Bookman Old Style" w:hAnsi="Arial Narrow" w:cs="Tahoma"/>
          <w:color w:val="000000"/>
          <w:sz w:val="24"/>
          <w:szCs w:val="24"/>
        </w:rPr>
        <w:t>Mertasari,Pantai</w:t>
      </w:r>
      <w:proofErr w:type="spellEnd"/>
      <w:r>
        <w:rPr>
          <w:rFonts w:ascii="Arial Narrow" w:eastAsia="Bookman Old Style" w:hAnsi="Arial Narrow" w:cs="Tahoma"/>
          <w:color w:val="000000"/>
          <w:sz w:val="24"/>
          <w:szCs w:val="24"/>
        </w:rPr>
        <w:t xml:space="preserve"> Bagian Utara, Timur dan Selatan </w:t>
      </w:r>
      <w:proofErr w:type="spellStart"/>
      <w:r>
        <w:rPr>
          <w:rFonts w:ascii="Arial Narrow" w:eastAsia="Bookman Old Style" w:hAnsi="Arial Narrow" w:cs="Tahoma"/>
          <w:color w:val="000000"/>
          <w:sz w:val="24"/>
          <w:szCs w:val="24"/>
        </w:rPr>
        <w:t>Pulau</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Serangan</w:t>
      </w:r>
      <w:proofErr w:type="spellEnd"/>
      <w:r>
        <w:rPr>
          <w:rFonts w:ascii="Arial Narrow" w:eastAsia="Bookman Old Style" w:hAnsi="Arial Narrow" w:cs="Tahoma"/>
          <w:color w:val="000000"/>
          <w:sz w:val="24"/>
          <w:szCs w:val="24"/>
        </w:rPr>
        <w:t xml:space="preserve"> Serta Parameter </w:t>
      </w:r>
      <w:r>
        <w:rPr>
          <w:rFonts w:ascii="Arial Narrow" w:eastAsia="Bookman Old Style" w:hAnsi="Arial Narrow" w:cs="Tahoma"/>
          <w:color w:val="000000"/>
          <w:sz w:val="24"/>
          <w:szCs w:val="24"/>
        </w:rPr>
        <w:br/>
        <w:t xml:space="preserve">PO4 (Pantai Bagian  dan Selatan </w:t>
      </w:r>
      <w:proofErr w:type="spellStart"/>
      <w:r>
        <w:rPr>
          <w:rFonts w:ascii="Arial Narrow" w:eastAsia="Bookman Old Style" w:hAnsi="Arial Narrow" w:cs="Tahoma"/>
          <w:color w:val="000000"/>
          <w:sz w:val="24"/>
          <w:szCs w:val="24"/>
        </w:rPr>
        <w:t>Pulau</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Serangan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melampui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baku</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mutu</w:t>
      </w:r>
      <w:proofErr w:type="spellEnd"/>
      <w:r>
        <w:rPr>
          <w:rFonts w:ascii="Arial Narrow" w:eastAsia="Bookman Old Style" w:hAnsi="Arial Narrow" w:cs="Tahoma"/>
          <w:color w:val="000000"/>
          <w:sz w:val="24"/>
          <w:szCs w:val="24"/>
        </w:rPr>
        <w:t xml:space="preserve"> air </w:t>
      </w:r>
      <w:proofErr w:type="spellStart"/>
      <w:r>
        <w:rPr>
          <w:rFonts w:ascii="Arial Narrow" w:eastAsia="Bookman Old Style" w:hAnsi="Arial Narrow" w:cs="Tahoma"/>
          <w:color w:val="000000"/>
          <w:sz w:val="24"/>
          <w:szCs w:val="24"/>
        </w:rPr>
        <w:t>untuk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wisata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bahari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sesuai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Peraturan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Gubernur</w:t>
      </w:r>
      <w:proofErr w:type="spellEnd"/>
      <w:r>
        <w:rPr>
          <w:rFonts w:ascii="Arial Narrow" w:eastAsia="Bookman Old Style" w:hAnsi="Arial Narrow" w:cs="Tahoma"/>
          <w:color w:val="000000"/>
          <w:sz w:val="24"/>
          <w:szCs w:val="24"/>
        </w:rPr>
        <w:t xml:space="preserve"> Bali No. 8 </w:t>
      </w:r>
      <w:proofErr w:type="spellStart"/>
      <w:r>
        <w:rPr>
          <w:rFonts w:ascii="Arial Narrow" w:eastAsia="Bookman Old Style" w:hAnsi="Arial Narrow" w:cs="Tahoma"/>
          <w:color w:val="000000"/>
          <w:sz w:val="24"/>
          <w:szCs w:val="24"/>
        </w:rPr>
        <w:t>Tahun</w:t>
      </w:r>
      <w:proofErr w:type="spellEnd"/>
      <w:r>
        <w:rPr>
          <w:rFonts w:ascii="Arial Narrow" w:eastAsia="Bookman Old Style" w:hAnsi="Arial Narrow" w:cs="Tahoma"/>
          <w:color w:val="000000"/>
          <w:sz w:val="24"/>
          <w:szCs w:val="24"/>
        </w:rPr>
        <w:t xml:space="preserve"> 2007.</w:t>
      </w:r>
    </w:p>
    <w:p w14:paraId="0985081A" w14:textId="77777777" w:rsidR="001C3FB8" w:rsidRDefault="000C0BFC">
      <w:pPr>
        <w:pStyle w:val="ListParagraph"/>
        <w:spacing w:line="360" w:lineRule="auto"/>
        <w:ind w:left="990"/>
        <w:jc w:val="both"/>
        <w:rPr>
          <w:rFonts w:ascii="Arial Narrow" w:eastAsia="Bookman Old Style" w:hAnsi="Arial Narrow" w:cs="Tahoma"/>
          <w:color w:val="000000"/>
          <w:sz w:val="24"/>
          <w:szCs w:val="24"/>
        </w:rPr>
      </w:pPr>
      <w:proofErr w:type="spellStart"/>
      <w:r>
        <w:rPr>
          <w:rFonts w:ascii="Arial Narrow" w:eastAsia="Bookman Old Style" w:hAnsi="Arial Narrow" w:cs="Tahoma"/>
          <w:color w:val="000000"/>
          <w:sz w:val="24"/>
          <w:szCs w:val="24"/>
        </w:rPr>
        <w:t>Sebagai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upaya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pengelolaan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kualitas</w:t>
      </w:r>
      <w:proofErr w:type="spellEnd"/>
      <w:r>
        <w:rPr>
          <w:rFonts w:ascii="Arial Narrow" w:eastAsia="Bookman Old Style" w:hAnsi="Arial Narrow" w:cs="Tahoma"/>
          <w:color w:val="000000"/>
          <w:sz w:val="24"/>
          <w:szCs w:val="24"/>
        </w:rPr>
        <w:t xml:space="preserve"> air </w:t>
      </w:r>
      <w:proofErr w:type="spellStart"/>
      <w:r>
        <w:rPr>
          <w:rFonts w:ascii="Arial Narrow" w:eastAsia="Bookman Old Style" w:hAnsi="Arial Narrow" w:cs="Tahoma"/>
          <w:color w:val="000000"/>
          <w:sz w:val="24"/>
          <w:szCs w:val="24"/>
        </w:rPr>
        <w:t>sungai</w:t>
      </w:r>
      <w:proofErr w:type="spellEnd"/>
      <w:r>
        <w:rPr>
          <w:rFonts w:ascii="Arial Narrow" w:eastAsia="Bookman Old Style" w:hAnsi="Arial Narrow" w:cs="Tahoma"/>
          <w:color w:val="000000"/>
          <w:sz w:val="24"/>
          <w:szCs w:val="24"/>
        </w:rPr>
        <w:t xml:space="preserve"> dan air </w:t>
      </w:r>
      <w:proofErr w:type="spellStart"/>
      <w:r>
        <w:rPr>
          <w:rFonts w:ascii="Arial Narrow" w:eastAsia="Bookman Old Style" w:hAnsi="Arial Narrow" w:cs="Tahoma"/>
          <w:color w:val="000000"/>
          <w:sz w:val="24"/>
          <w:szCs w:val="24"/>
        </w:rPr>
        <w:t>laut</w:t>
      </w:r>
      <w:proofErr w:type="spellEnd"/>
      <w:r>
        <w:rPr>
          <w:rFonts w:ascii="Arial Narrow" w:eastAsia="Bookman Old Style" w:hAnsi="Arial Narrow" w:cs="Tahoma"/>
          <w:color w:val="000000"/>
          <w:sz w:val="24"/>
          <w:szCs w:val="24"/>
        </w:rPr>
        <w:t xml:space="preserve"> di </w:t>
      </w:r>
      <w:proofErr w:type="spellStart"/>
      <w:r>
        <w:rPr>
          <w:rFonts w:ascii="Arial Narrow" w:eastAsia="Bookman Old Style" w:hAnsi="Arial Narrow" w:cs="Tahoma"/>
          <w:color w:val="000000"/>
          <w:sz w:val="24"/>
          <w:szCs w:val="24"/>
        </w:rPr>
        <w:t>kota</w:t>
      </w:r>
      <w:proofErr w:type="spellEnd"/>
      <w:r>
        <w:rPr>
          <w:rFonts w:ascii="Arial Narrow" w:eastAsia="Bookman Old Style" w:hAnsi="Arial Narrow" w:cs="Tahoma"/>
          <w:color w:val="000000"/>
          <w:sz w:val="24"/>
          <w:szCs w:val="24"/>
        </w:rPr>
        <w:t xml:space="preserve"> Denpasar, </w:t>
      </w:r>
      <w:proofErr w:type="spellStart"/>
      <w:r>
        <w:rPr>
          <w:rFonts w:ascii="Arial Narrow" w:eastAsia="Bookman Old Style" w:hAnsi="Arial Narrow" w:cs="Tahoma"/>
          <w:color w:val="000000"/>
          <w:sz w:val="24"/>
          <w:szCs w:val="24"/>
        </w:rPr>
        <w:t>maka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Pemerintah</w:t>
      </w:r>
      <w:proofErr w:type="spellEnd"/>
      <w:r>
        <w:rPr>
          <w:rFonts w:ascii="Arial Narrow" w:eastAsia="Bookman Old Style" w:hAnsi="Arial Narrow" w:cs="Tahoma"/>
          <w:color w:val="000000"/>
          <w:sz w:val="24"/>
          <w:szCs w:val="24"/>
        </w:rPr>
        <w:t xml:space="preserve"> Kota Denpasar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menyiapkan</w:t>
      </w:r>
      <w:proofErr w:type="spellEnd"/>
      <w:r>
        <w:rPr>
          <w:rFonts w:ascii="Arial Narrow" w:eastAsia="Bookman Old Style" w:hAnsi="Arial Narrow" w:cs="Tahoma"/>
          <w:color w:val="000000"/>
          <w:sz w:val="24"/>
          <w:szCs w:val="24"/>
        </w:rPr>
        <w:t xml:space="preserve"> dana </w:t>
      </w:r>
      <w:proofErr w:type="spellStart"/>
      <w:r>
        <w:rPr>
          <w:rFonts w:ascii="Arial Narrow" w:eastAsia="Bookman Old Style" w:hAnsi="Arial Narrow" w:cs="Tahoma"/>
          <w:color w:val="000000"/>
          <w:sz w:val="24"/>
          <w:szCs w:val="24"/>
        </w:rPr>
        <w:t>lin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gkungan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untuk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pelaksanaan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kegiatan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Pemantauan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Kualitas</w:t>
      </w:r>
      <w:proofErr w:type="spellEnd"/>
      <w:r>
        <w:rPr>
          <w:rFonts w:ascii="Arial Narrow" w:eastAsia="Bookman Old Style" w:hAnsi="Arial Narrow" w:cs="Tahoma"/>
          <w:color w:val="000000"/>
          <w:sz w:val="24"/>
          <w:szCs w:val="24"/>
        </w:rPr>
        <w:t xml:space="preserve"> Air Sungai dan Air </w:t>
      </w:r>
      <w:proofErr w:type="spellStart"/>
      <w:r>
        <w:rPr>
          <w:rFonts w:ascii="Arial Narrow" w:eastAsia="Bookman Old Style" w:hAnsi="Arial Narrow" w:cs="Tahoma"/>
          <w:color w:val="000000"/>
          <w:sz w:val="24"/>
          <w:szCs w:val="24"/>
        </w:rPr>
        <w:t>Laut</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Selain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itu</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bagi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kegiatan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usaha</w:t>
      </w:r>
      <w:proofErr w:type="spellEnd"/>
      <w:r>
        <w:rPr>
          <w:rFonts w:ascii="Arial Narrow" w:eastAsia="Bookman Old Style" w:hAnsi="Arial Narrow" w:cs="Tahoma"/>
          <w:color w:val="000000"/>
          <w:sz w:val="24"/>
          <w:szCs w:val="24"/>
        </w:rPr>
        <w:t xml:space="preserve"> yang </w:t>
      </w:r>
      <w:proofErr w:type="spellStart"/>
      <w:r>
        <w:rPr>
          <w:rFonts w:ascii="Arial Narrow" w:eastAsia="Bookman Old Style" w:hAnsi="Arial Narrow" w:cs="Tahoma"/>
          <w:color w:val="000000"/>
          <w:sz w:val="24"/>
          <w:szCs w:val="24"/>
        </w:rPr>
        <w:t>menghasilkan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limbah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dilakukan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pemantauan</w:t>
      </w:r>
      <w:proofErr w:type="spellEnd"/>
      <w:r>
        <w:rPr>
          <w:rFonts w:ascii="Arial Narrow" w:eastAsia="Bookman Old Style" w:hAnsi="Arial Narrow" w:cs="Tahoma"/>
          <w:color w:val="000000"/>
          <w:sz w:val="24"/>
          <w:szCs w:val="24"/>
        </w:rPr>
        <w:t xml:space="preserve"> dan </w:t>
      </w:r>
      <w:proofErr w:type="spellStart"/>
      <w:r>
        <w:rPr>
          <w:rFonts w:ascii="Arial Narrow" w:eastAsia="Bookman Old Style" w:hAnsi="Arial Narrow" w:cs="Tahoma"/>
          <w:color w:val="000000"/>
          <w:sz w:val="24"/>
          <w:szCs w:val="24"/>
        </w:rPr>
        <w:t>pengawasan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rutin</w:t>
      </w:r>
      <w:proofErr w:type="spellEnd"/>
      <w:r>
        <w:rPr>
          <w:rFonts w:ascii="Arial Narrow" w:eastAsia="Bookman Old Style" w:hAnsi="Arial Narrow" w:cs="Tahoma"/>
          <w:color w:val="000000"/>
          <w:sz w:val="24"/>
          <w:szCs w:val="24"/>
        </w:rPr>
        <w:t xml:space="preserve"> oleh Badan </w:t>
      </w:r>
      <w:proofErr w:type="spellStart"/>
      <w:r>
        <w:rPr>
          <w:rFonts w:ascii="Arial Narrow" w:eastAsia="Bookman Old Style" w:hAnsi="Arial Narrow" w:cs="Tahoma"/>
          <w:color w:val="000000"/>
          <w:sz w:val="24"/>
          <w:szCs w:val="24"/>
        </w:rPr>
        <w:t>Lingkungan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Hidup</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kota</w:t>
      </w:r>
      <w:proofErr w:type="spellEnd"/>
      <w:r>
        <w:rPr>
          <w:rFonts w:ascii="Arial Narrow" w:eastAsia="Bookman Old Style" w:hAnsi="Arial Narrow" w:cs="Tahoma"/>
          <w:color w:val="000000"/>
          <w:sz w:val="24"/>
          <w:szCs w:val="24"/>
        </w:rPr>
        <w:t xml:space="preserve"> Denpasar dan </w:t>
      </w:r>
      <w:proofErr w:type="spellStart"/>
      <w:r>
        <w:rPr>
          <w:rFonts w:ascii="Arial Narrow" w:eastAsia="Bookman Old Style" w:hAnsi="Arial Narrow" w:cs="Tahoma"/>
          <w:color w:val="000000"/>
          <w:sz w:val="24"/>
          <w:szCs w:val="24"/>
        </w:rPr>
        <w:t>secara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yuridis</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kegiatan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usaha</w:t>
      </w:r>
      <w:proofErr w:type="spellEnd"/>
      <w:r>
        <w:rPr>
          <w:rFonts w:ascii="Arial Narrow" w:eastAsia="Bookman Old Style" w:hAnsi="Arial Narrow" w:cs="Tahoma"/>
          <w:color w:val="000000"/>
          <w:sz w:val="24"/>
          <w:szCs w:val="24"/>
        </w:rPr>
        <w:t xml:space="preserve"> yang </w:t>
      </w:r>
      <w:proofErr w:type="spellStart"/>
      <w:r>
        <w:rPr>
          <w:rFonts w:ascii="Arial Narrow" w:eastAsia="Bookman Old Style" w:hAnsi="Arial Narrow" w:cs="Tahoma"/>
          <w:color w:val="000000"/>
          <w:sz w:val="24"/>
          <w:szCs w:val="24"/>
        </w:rPr>
        <w:t>memiliki</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dampak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disyaratkan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untuk</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menyusun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dokumen</w:t>
      </w:r>
      <w:proofErr w:type="spellEnd"/>
      <w:r>
        <w:rPr>
          <w:rFonts w:ascii="Arial Narrow" w:eastAsia="Bookman Old Style" w:hAnsi="Arial Narrow" w:cs="Tahoma"/>
          <w:color w:val="000000"/>
          <w:sz w:val="24"/>
          <w:szCs w:val="24"/>
        </w:rPr>
        <w:t xml:space="preserve"> UKL-UPL </w:t>
      </w:r>
      <w:proofErr w:type="spellStart"/>
      <w:r>
        <w:rPr>
          <w:rFonts w:ascii="Arial Narrow" w:eastAsia="Bookman Old Style" w:hAnsi="Arial Narrow" w:cs="Tahoma"/>
          <w:color w:val="000000"/>
          <w:sz w:val="24"/>
          <w:szCs w:val="24"/>
        </w:rPr>
        <w:t>serta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melaksanakan</w:t>
      </w:r>
      <w:proofErr w:type="spellEnd"/>
      <w:r>
        <w:rPr>
          <w:rFonts w:ascii="Arial Narrow" w:eastAsia="Bookman Old Style" w:hAnsi="Arial Narrow" w:cs="Tahoma"/>
          <w:color w:val="000000"/>
          <w:sz w:val="24"/>
          <w:szCs w:val="24"/>
        </w:rPr>
        <w:t xml:space="preserve"> proses </w:t>
      </w:r>
      <w:proofErr w:type="spellStart"/>
      <w:r>
        <w:rPr>
          <w:rFonts w:ascii="Arial Narrow" w:eastAsia="Bookman Old Style" w:hAnsi="Arial Narrow" w:cs="Tahoma"/>
          <w:color w:val="000000"/>
          <w:sz w:val="24"/>
          <w:szCs w:val="24"/>
        </w:rPr>
        <w:t>perijinan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terkait</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limbah</w:t>
      </w:r>
      <w:proofErr w:type="spellEnd"/>
      <w:r>
        <w:rPr>
          <w:rFonts w:ascii="Arial Narrow" w:eastAsia="Bookman Old Style" w:hAnsi="Arial Narrow" w:cs="Tahoma"/>
          <w:color w:val="000000"/>
          <w:sz w:val="24"/>
          <w:szCs w:val="24"/>
        </w:rPr>
        <w:t xml:space="preserve"> yang </w:t>
      </w:r>
      <w:proofErr w:type="spellStart"/>
      <w:r>
        <w:rPr>
          <w:rFonts w:ascii="Arial Narrow" w:eastAsia="Bookman Old Style" w:hAnsi="Arial Narrow" w:cs="Tahoma"/>
          <w:color w:val="000000"/>
          <w:sz w:val="24"/>
          <w:szCs w:val="24"/>
        </w:rPr>
        <w:t>dihasilkan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sebagaimana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telah</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diatur</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dalam</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Peraturan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Walikota</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Nomor</w:t>
      </w:r>
      <w:proofErr w:type="spellEnd"/>
      <w:r>
        <w:rPr>
          <w:rFonts w:ascii="Arial Narrow" w:eastAsia="Bookman Old Style" w:hAnsi="Arial Narrow" w:cs="Tahoma"/>
          <w:color w:val="000000"/>
          <w:sz w:val="24"/>
          <w:szCs w:val="24"/>
        </w:rPr>
        <w:t xml:space="preserve"> 40 </w:t>
      </w:r>
      <w:proofErr w:type="spellStart"/>
      <w:r>
        <w:rPr>
          <w:rFonts w:ascii="Arial Narrow" w:eastAsia="Bookman Old Style" w:hAnsi="Arial Narrow" w:cs="Tahoma"/>
          <w:color w:val="000000"/>
          <w:sz w:val="24"/>
          <w:szCs w:val="24"/>
        </w:rPr>
        <w:t>Tahun</w:t>
      </w:r>
      <w:proofErr w:type="spellEnd"/>
      <w:r>
        <w:rPr>
          <w:rFonts w:ascii="Arial Narrow" w:eastAsia="Bookman Old Style" w:hAnsi="Arial Narrow" w:cs="Tahoma"/>
          <w:color w:val="000000"/>
          <w:sz w:val="24"/>
          <w:szCs w:val="24"/>
        </w:rPr>
        <w:t xml:space="preserve"> 2013 </w:t>
      </w:r>
      <w:proofErr w:type="spellStart"/>
      <w:r>
        <w:rPr>
          <w:rFonts w:ascii="Arial Narrow" w:eastAsia="Bookman Old Style" w:hAnsi="Arial Narrow" w:cs="Tahoma"/>
          <w:color w:val="000000"/>
          <w:sz w:val="24"/>
          <w:szCs w:val="24"/>
        </w:rPr>
        <w:t>tentang</w:t>
      </w:r>
      <w:proofErr w:type="spellEnd"/>
      <w:r>
        <w:rPr>
          <w:rFonts w:ascii="Arial Narrow" w:eastAsia="Bookman Old Style" w:hAnsi="Arial Narrow" w:cs="Tahoma"/>
          <w:color w:val="000000"/>
          <w:sz w:val="24"/>
          <w:szCs w:val="24"/>
        </w:rPr>
        <w:t xml:space="preserve"> Tata Cara </w:t>
      </w:r>
      <w:proofErr w:type="spellStart"/>
      <w:r>
        <w:rPr>
          <w:rFonts w:ascii="Arial Narrow" w:eastAsia="Bookman Old Style" w:hAnsi="Arial Narrow" w:cs="Tahoma"/>
          <w:color w:val="000000"/>
          <w:sz w:val="24"/>
          <w:szCs w:val="24"/>
        </w:rPr>
        <w:t>Penyelenggaraan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Ijin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Perlindungan</w:t>
      </w:r>
      <w:proofErr w:type="spellEnd"/>
      <w:r>
        <w:rPr>
          <w:rFonts w:ascii="Arial Narrow" w:eastAsia="Bookman Old Style" w:hAnsi="Arial Narrow" w:cs="Tahoma"/>
          <w:color w:val="000000"/>
          <w:sz w:val="24"/>
          <w:szCs w:val="24"/>
        </w:rPr>
        <w:t xml:space="preserve"> dan </w:t>
      </w:r>
      <w:proofErr w:type="spellStart"/>
      <w:r>
        <w:rPr>
          <w:rFonts w:ascii="Arial Narrow" w:eastAsia="Bookman Old Style" w:hAnsi="Arial Narrow" w:cs="Tahoma"/>
          <w:color w:val="000000"/>
          <w:sz w:val="24"/>
          <w:szCs w:val="24"/>
        </w:rPr>
        <w:t>Pengelolaan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Lingkungan</w:t>
      </w:r>
      <w:proofErr w:type="spellEnd"/>
      <w:r>
        <w:rPr>
          <w:rFonts w:ascii="Arial Narrow" w:eastAsia="Bookman Old Style" w:hAnsi="Arial Narrow" w:cs="Tahoma"/>
          <w:color w:val="000000"/>
          <w:sz w:val="24"/>
          <w:szCs w:val="24"/>
        </w:rPr>
        <w:t xml:space="preserve"> </w:t>
      </w:r>
      <w:proofErr w:type="spellStart"/>
      <w:r>
        <w:rPr>
          <w:rFonts w:ascii="Arial Narrow" w:eastAsia="Bookman Old Style" w:hAnsi="Arial Narrow" w:cs="Tahoma"/>
          <w:color w:val="000000"/>
          <w:sz w:val="24"/>
          <w:szCs w:val="24"/>
        </w:rPr>
        <w:t>Hidup</w:t>
      </w:r>
      <w:proofErr w:type="spellEnd"/>
      <w:r>
        <w:rPr>
          <w:rFonts w:ascii="Arial Narrow" w:eastAsia="Bookman Old Style" w:hAnsi="Arial Narrow" w:cs="Tahoma"/>
          <w:color w:val="000000"/>
          <w:sz w:val="24"/>
          <w:szCs w:val="24"/>
        </w:rPr>
        <w:t xml:space="preserve"> (PPLH) di Kota Denpasar oleh </w:t>
      </w:r>
      <w:proofErr w:type="spellStart"/>
      <w:r>
        <w:rPr>
          <w:rFonts w:ascii="Arial Narrow" w:eastAsia="Bookman Old Style" w:hAnsi="Arial Narrow" w:cs="Tahoma"/>
          <w:color w:val="000000"/>
          <w:sz w:val="24"/>
          <w:szCs w:val="24"/>
        </w:rPr>
        <w:t>Walikota</w:t>
      </w:r>
      <w:proofErr w:type="spellEnd"/>
      <w:r>
        <w:rPr>
          <w:rFonts w:ascii="Arial Narrow" w:eastAsia="Bookman Old Style" w:hAnsi="Arial Narrow" w:cs="Tahoma"/>
          <w:color w:val="000000"/>
          <w:sz w:val="24"/>
          <w:szCs w:val="24"/>
        </w:rPr>
        <w:t xml:space="preserve"> Denpasar.</w:t>
      </w:r>
    </w:p>
    <w:p w14:paraId="4F948976" w14:textId="77777777" w:rsidR="001C3FB8" w:rsidRDefault="000C0BFC">
      <w:pPr>
        <w:pStyle w:val="ListParagraph"/>
        <w:numPr>
          <w:ilvl w:val="0"/>
          <w:numId w:val="81"/>
        </w:numPr>
        <w:spacing w:line="360" w:lineRule="auto"/>
        <w:jc w:val="both"/>
        <w:rPr>
          <w:rFonts w:ascii="Arial Narrow" w:eastAsia="Bookman Old Style" w:hAnsi="Arial Narrow" w:cs="Tahoma"/>
          <w:sz w:val="24"/>
          <w:szCs w:val="24"/>
        </w:rPr>
      </w:pPr>
      <w:proofErr w:type="spellStart"/>
      <w:proofErr w:type="gram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gramEnd"/>
    </w:p>
    <w:p w14:paraId="106A60AB" w14:textId="77777777" w:rsidR="001C3FB8" w:rsidRDefault="000C0BFC">
      <w:pPr>
        <w:pStyle w:val="ListParagraph"/>
        <w:spacing w:line="360" w:lineRule="auto"/>
        <w:ind w:left="1069"/>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lastRenderedPageBreak/>
        <w:t>Konsekuensi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atas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perkembangan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struktur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perekonomian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daerah</w:t>
      </w:r>
      <w:proofErr w:type="spellEnd"/>
      <w:r>
        <w:rPr>
          <w:rFonts w:ascii="Arial Narrow" w:eastAsia="Bookman Old Style" w:hAnsi="Arial Narrow" w:cs="Tahoma"/>
          <w:sz w:val="24"/>
          <w:szCs w:val="24"/>
        </w:rPr>
        <w:t xml:space="preserve"> Kota Denpasar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memicu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penduduk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pendapatan</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meningkatnya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tingkat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komsumsi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dimana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kondisi</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tersebut</w:t>
      </w:r>
      <w:proofErr w:type="spellEnd"/>
      <w:r>
        <w:rPr>
          <w:rFonts w:ascii="Arial Narrow" w:eastAsia="Bookman Old Style" w:hAnsi="Arial Narrow" w:cs="Tahoma"/>
          <w:sz w:val="24"/>
          <w:szCs w:val="24"/>
        </w:rPr>
        <w:t xml:space="preserve">  juga</w:t>
      </w:r>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menghasilkan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buangan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berupa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Secara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umum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dominan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dijumpai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diwilayah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perkotaan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mencakup</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rumah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tangga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badan </w:t>
      </w:r>
      <w:proofErr w:type="spellStart"/>
      <w:r>
        <w:rPr>
          <w:rFonts w:ascii="Arial Narrow" w:eastAsia="Bookman Old Style" w:hAnsi="Arial Narrow" w:cs="Tahoma"/>
          <w:sz w:val="24"/>
          <w:szCs w:val="24"/>
        </w:rPr>
        <w:t>komersil</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serta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di area- area </w:t>
      </w:r>
      <w:proofErr w:type="spellStart"/>
      <w:r>
        <w:rPr>
          <w:rFonts w:ascii="Arial Narrow" w:eastAsia="Bookman Old Style" w:hAnsi="Arial Narrow" w:cs="Tahoma"/>
          <w:sz w:val="24"/>
          <w:szCs w:val="24"/>
        </w:rPr>
        <w:t>umum</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Dalam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beberapa</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teori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diungkapkan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bahwa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tingkat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komsumsi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masyarakat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dianggap</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sangat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mempengaruhi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timbulan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pada </w:t>
      </w:r>
      <w:proofErr w:type="spellStart"/>
      <w:r>
        <w:rPr>
          <w:rFonts w:ascii="Arial Narrow" w:eastAsia="Bookman Old Style" w:hAnsi="Arial Narrow" w:cs="Tahoma"/>
          <w:sz w:val="24"/>
          <w:szCs w:val="24"/>
        </w:rPr>
        <w:t>suatu</w:t>
      </w:r>
      <w:proofErr w:type="spellEnd"/>
      <w:r>
        <w:rPr>
          <w:rFonts w:ascii="Arial Narrow" w:eastAsia="Bookman Old Style" w:hAnsi="Arial Narrow" w:cs="Tahoma"/>
          <w:sz w:val="24"/>
          <w:szCs w:val="24"/>
        </w:rPr>
        <w:t xml:space="preserve"> wilayah. Pola </w:t>
      </w:r>
      <w:proofErr w:type="spellStart"/>
      <w:r>
        <w:rPr>
          <w:rFonts w:ascii="Arial Narrow" w:eastAsia="Bookman Old Style" w:hAnsi="Arial Narrow" w:cs="Tahoma"/>
          <w:sz w:val="24"/>
          <w:szCs w:val="24"/>
        </w:rPr>
        <w:t>hidup</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kondusif</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digambarkan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dalam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tingginya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tingkat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komsumsi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mendorong</w:t>
      </w:r>
      <w:proofErr w:type="spellEnd"/>
      <w:r>
        <w:rPr>
          <w:rFonts w:ascii="Arial Narrow" w:eastAsia="Bookman Old Style" w:hAnsi="Arial Narrow" w:cs="Tahoma"/>
          <w:sz w:val="24"/>
          <w:szCs w:val="24"/>
        </w:rPr>
        <w:t xml:space="preserve"> orang </w:t>
      </w:r>
      <w:proofErr w:type="spellStart"/>
      <w:r>
        <w:rPr>
          <w:rFonts w:ascii="Arial Narrow" w:eastAsia="Bookman Old Style" w:hAnsi="Arial Narrow" w:cs="Tahoma"/>
          <w:sz w:val="24"/>
          <w:szCs w:val="24"/>
        </w:rPr>
        <w:t>tidak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hanya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memenuhi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kebutuhan</w:t>
      </w:r>
      <w:proofErr w:type="spellEnd"/>
      <w:r>
        <w:rPr>
          <w:rFonts w:ascii="Arial Narrow" w:eastAsia="Bookman Old Style" w:hAnsi="Arial Narrow" w:cs="Tahoma"/>
          <w:sz w:val="24"/>
          <w:szCs w:val="24"/>
        </w:rPr>
        <w:t xml:space="preserve"> primer, </w:t>
      </w:r>
      <w:proofErr w:type="spellStart"/>
      <w:r>
        <w:rPr>
          <w:rFonts w:ascii="Arial Narrow" w:eastAsia="Bookman Old Style" w:hAnsi="Arial Narrow" w:cs="Tahoma"/>
          <w:sz w:val="24"/>
          <w:szCs w:val="24"/>
        </w:rPr>
        <w:t>namun</w:t>
      </w:r>
      <w:proofErr w:type="spellEnd"/>
      <w:r>
        <w:rPr>
          <w:rFonts w:ascii="Arial Narrow" w:eastAsia="Bookman Old Style" w:hAnsi="Arial Narrow" w:cs="Tahoma"/>
          <w:sz w:val="24"/>
          <w:szCs w:val="24"/>
        </w:rPr>
        <w:t xml:space="preserve"> juga </w:t>
      </w:r>
      <w:proofErr w:type="spellStart"/>
      <w:r>
        <w:rPr>
          <w:rFonts w:ascii="Arial Narrow" w:eastAsia="Bookman Old Style" w:hAnsi="Arial Narrow" w:cs="Tahoma"/>
          <w:sz w:val="24"/>
          <w:szCs w:val="24"/>
        </w:rPr>
        <w:t>mengejar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kebutuhan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sekunder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maupun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kebutuhan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tersiernya</w:t>
      </w:r>
      <w:proofErr w:type="spellEnd"/>
      <w:r>
        <w:rPr>
          <w:rFonts w:ascii="Arial Narrow" w:eastAsia="Bookman Old Style" w:hAnsi="Arial Narrow" w:cs="Tahoma"/>
          <w:sz w:val="24"/>
          <w:szCs w:val="24"/>
        </w:rPr>
        <w:t xml:space="preserve">. Hal </w:t>
      </w:r>
      <w:proofErr w:type="spellStart"/>
      <w:r>
        <w:rPr>
          <w:rFonts w:ascii="Arial Narrow" w:eastAsia="Bookman Old Style" w:hAnsi="Arial Narrow" w:cs="Tahoma"/>
          <w:sz w:val="24"/>
          <w:szCs w:val="24"/>
        </w:rPr>
        <w:t>ini</w:t>
      </w:r>
      <w:proofErr w:type="spellEnd"/>
      <w:r>
        <w:rPr>
          <w:rFonts w:ascii="Arial Narrow" w:eastAsia="Bookman Old Style" w:hAnsi="Arial Narrow" w:cs="Tahoma"/>
          <w:sz w:val="24"/>
          <w:szCs w:val="24"/>
        </w:rPr>
        <w:t xml:space="preserve"> pada </w:t>
      </w:r>
      <w:proofErr w:type="spellStart"/>
      <w:r>
        <w:rPr>
          <w:rFonts w:ascii="Arial Narrow" w:eastAsia="Bookman Old Style" w:hAnsi="Arial Narrow" w:cs="Tahoma"/>
          <w:sz w:val="24"/>
          <w:szCs w:val="24"/>
        </w:rPr>
        <w:t>akhirnya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merubah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jenis</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dihasilkan</w:t>
      </w:r>
      <w:proofErr w:type="spellEnd"/>
      <w:r>
        <w:rPr>
          <w:rFonts w:ascii="Arial Narrow" w:eastAsia="Bookman Old Style" w:hAnsi="Arial Narrow" w:cs="Tahoma"/>
          <w:sz w:val="24"/>
          <w:szCs w:val="24"/>
        </w:rPr>
        <w:t xml:space="preserve"> oleh </w:t>
      </w:r>
      <w:proofErr w:type="spellStart"/>
      <w:r>
        <w:rPr>
          <w:rFonts w:ascii="Arial Narrow" w:eastAsia="Bookman Old Style" w:hAnsi="Arial Narrow" w:cs="Tahoma"/>
          <w:sz w:val="24"/>
          <w:szCs w:val="24"/>
        </w:rPr>
        <w:t>individu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setiap</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harinya</w:t>
      </w:r>
      <w:proofErr w:type="spellEnd"/>
      <w:r>
        <w:rPr>
          <w:rFonts w:ascii="Arial Narrow" w:eastAsia="Bookman Old Style" w:hAnsi="Arial Narrow" w:cs="Tahoma"/>
          <w:sz w:val="24"/>
          <w:szCs w:val="24"/>
        </w:rPr>
        <w:t xml:space="preserve">. </w:t>
      </w:r>
    </w:p>
    <w:p w14:paraId="5C0B29B4" w14:textId="77777777" w:rsidR="001C3FB8" w:rsidRDefault="000C0BFC">
      <w:pPr>
        <w:spacing w:line="360" w:lineRule="auto"/>
        <w:ind w:left="1069"/>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Perkiraan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produksi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Kota Denpasar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asumsi</w:t>
      </w:r>
      <w:proofErr w:type="spellEnd"/>
      <w:r>
        <w:rPr>
          <w:rFonts w:ascii="Arial Narrow" w:eastAsia="Bookman Old Style" w:hAnsi="Arial Narrow" w:cs="Tahoma"/>
          <w:sz w:val="24"/>
          <w:szCs w:val="24"/>
        </w:rPr>
        <w:t xml:space="preserve"> 1 orang per </w:t>
      </w:r>
      <w:proofErr w:type="spellStart"/>
      <w:r>
        <w:rPr>
          <w:rFonts w:ascii="Arial Narrow" w:eastAsia="Bookman Old Style" w:hAnsi="Arial Narrow" w:cs="Tahoma"/>
          <w:sz w:val="24"/>
          <w:szCs w:val="24"/>
        </w:rPr>
        <w:t>hari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menghasilkan</w:t>
      </w:r>
      <w:proofErr w:type="spellEnd"/>
      <w:r>
        <w:rPr>
          <w:rFonts w:ascii="Arial Narrow" w:eastAsia="Bookman Old Style" w:hAnsi="Arial Narrow" w:cs="Tahoma"/>
          <w:sz w:val="24"/>
          <w:szCs w:val="24"/>
        </w:rPr>
        <w:t xml:space="preserve"> 4 liter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penduduk</w:t>
      </w:r>
      <w:proofErr w:type="spellEnd"/>
      <w:r>
        <w:rPr>
          <w:rFonts w:ascii="Arial Narrow" w:eastAsia="Bookman Old Style" w:hAnsi="Arial Narrow" w:cs="Tahoma"/>
          <w:sz w:val="24"/>
          <w:szCs w:val="24"/>
        </w:rPr>
        <w:t xml:space="preserve"> 846.310 </w:t>
      </w:r>
      <w:proofErr w:type="spellStart"/>
      <w:r>
        <w:rPr>
          <w:rFonts w:ascii="Arial Narrow" w:eastAsia="Bookman Old Style" w:hAnsi="Arial Narrow" w:cs="Tahoma"/>
          <w:sz w:val="24"/>
          <w:szCs w:val="24"/>
        </w:rPr>
        <w:t>jiwa</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prediksi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peningkatan</w:t>
      </w:r>
      <w:proofErr w:type="spellEnd"/>
      <w:r>
        <w:rPr>
          <w:rFonts w:ascii="Arial Narrow" w:eastAsia="Bookman Old Style" w:hAnsi="Arial Narrow" w:cs="Tahoma"/>
          <w:sz w:val="24"/>
          <w:szCs w:val="24"/>
        </w:rPr>
        <w:t xml:space="preserve"> volume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pada </w:t>
      </w:r>
      <w:proofErr w:type="spellStart"/>
      <w:r>
        <w:rPr>
          <w:rFonts w:ascii="Arial Narrow" w:eastAsia="Bookman Old Style" w:hAnsi="Arial Narrow" w:cs="Tahoma"/>
          <w:sz w:val="24"/>
          <w:szCs w:val="24"/>
        </w:rPr>
        <w:t>saat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hari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besar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seperti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galungan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kuningan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nyepi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kurang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lebih</w:t>
      </w:r>
      <w:proofErr w:type="spellEnd"/>
      <w:r>
        <w:rPr>
          <w:rFonts w:ascii="Arial Narrow" w:eastAsia="Bookman Old Style" w:hAnsi="Arial Narrow" w:cs="Tahoma"/>
          <w:sz w:val="24"/>
          <w:szCs w:val="24"/>
        </w:rPr>
        <w:t xml:space="preserve"> 60% </w:t>
      </w:r>
      <w:proofErr w:type="spellStart"/>
      <w:r>
        <w:rPr>
          <w:rFonts w:ascii="Arial Narrow" w:eastAsia="Bookman Old Style" w:hAnsi="Arial Narrow" w:cs="Tahoma"/>
          <w:sz w:val="24"/>
          <w:szCs w:val="24"/>
        </w:rPr>
        <w:t>serta</w:t>
      </w:r>
      <w:proofErr w:type="spellEnd"/>
      <w:r>
        <w:rPr>
          <w:rFonts w:ascii="Arial Narrow" w:eastAsia="Bookman Old Style" w:hAnsi="Arial Narrow" w:cs="Tahoma"/>
          <w:sz w:val="24"/>
          <w:szCs w:val="24"/>
        </w:rPr>
        <w:t xml:space="preserve"> 10% </w:t>
      </w:r>
      <w:proofErr w:type="spellStart"/>
      <w:r>
        <w:rPr>
          <w:rFonts w:ascii="Arial Narrow" w:eastAsia="Bookman Old Style" w:hAnsi="Arial Narrow" w:cs="Tahoma"/>
          <w:sz w:val="24"/>
          <w:szCs w:val="24"/>
        </w:rPr>
        <w:t>peningkatan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seremonial</w:t>
      </w:r>
      <w:proofErr w:type="spellEnd"/>
      <w:r>
        <w:rPr>
          <w:rFonts w:ascii="Arial Narrow" w:eastAsia="Bookman Old Style" w:hAnsi="Arial Narrow" w:cs="Tahoma"/>
          <w:sz w:val="24"/>
          <w:szCs w:val="24"/>
        </w:rPr>
        <w:t>/</w:t>
      </w:r>
      <w:proofErr w:type="spellStart"/>
      <w:r>
        <w:rPr>
          <w:rFonts w:ascii="Arial Narrow" w:eastAsia="Bookman Old Style" w:hAnsi="Arial Narrow" w:cs="Tahoma"/>
          <w:sz w:val="24"/>
          <w:szCs w:val="24"/>
        </w:rPr>
        <w:t>kegiatan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lainnya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sehingga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produksi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Kota Denpasar per </w:t>
      </w:r>
      <w:proofErr w:type="spellStart"/>
      <w:r>
        <w:rPr>
          <w:rFonts w:ascii="Arial Narrow" w:eastAsia="Bookman Old Style" w:hAnsi="Arial Narrow" w:cs="Tahoma"/>
          <w:sz w:val="24"/>
          <w:szCs w:val="24"/>
        </w:rPr>
        <w:t>tahun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sebesar</w:t>
      </w:r>
      <w:proofErr w:type="spellEnd"/>
      <w:r>
        <w:rPr>
          <w:rFonts w:ascii="Arial Narrow" w:eastAsia="Bookman Old Style" w:hAnsi="Arial Narrow" w:cs="Tahoma"/>
          <w:sz w:val="24"/>
          <w:szCs w:val="24"/>
        </w:rPr>
        <w:t xml:space="preserve"> = 1.280.299,55 m³ = 320.074,89 ton/</w:t>
      </w:r>
      <w:proofErr w:type="spellStart"/>
      <w:r>
        <w:rPr>
          <w:rFonts w:ascii="Arial Narrow" w:eastAsia="Bookman Old Style" w:hAnsi="Arial Narrow" w:cs="Tahoma"/>
          <w:sz w:val="24"/>
          <w:szCs w:val="24"/>
        </w:rPr>
        <w:t>tahun</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diangkut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w:t>
      </w:r>
      <w:proofErr w:type="spellEnd"/>
      <w:r>
        <w:rPr>
          <w:rFonts w:ascii="Arial Narrow" w:eastAsia="Bookman Old Style" w:hAnsi="Arial Narrow" w:cs="Tahoma"/>
          <w:sz w:val="24"/>
          <w:szCs w:val="24"/>
        </w:rPr>
        <w:t xml:space="preserve"> TPA </w:t>
      </w:r>
      <w:proofErr w:type="spellStart"/>
      <w:r>
        <w:rPr>
          <w:rFonts w:ascii="Arial Narrow" w:eastAsia="Bookman Old Style" w:hAnsi="Arial Narrow" w:cs="Tahoma"/>
          <w:sz w:val="24"/>
          <w:szCs w:val="24"/>
        </w:rPr>
        <w:t>sebesar</w:t>
      </w:r>
      <w:proofErr w:type="spellEnd"/>
      <w:r>
        <w:rPr>
          <w:rFonts w:ascii="Arial Narrow" w:eastAsia="Bookman Old Style" w:hAnsi="Arial Narrow" w:cs="Tahoma"/>
          <w:sz w:val="24"/>
          <w:szCs w:val="24"/>
        </w:rPr>
        <w:t xml:space="preserve"> = 1.247.769 m³ per </w:t>
      </w:r>
      <w:proofErr w:type="spellStart"/>
      <w:r>
        <w:rPr>
          <w:rFonts w:ascii="Arial Narrow" w:eastAsia="Bookman Old Style" w:hAnsi="Arial Narrow" w:cs="Tahoma"/>
          <w:sz w:val="24"/>
          <w:szCs w:val="24"/>
        </w:rPr>
        <w:t>tahun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atau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mencapai</w:t>
      </w:r>
      <w:proofErr w:type="spellEnd"/>
      <w:r>
        <w:rPr>
          <w:rFonts w:ascii="Arial Narrow" w:eastAsia="Bookman Old Style" w:hAnsi="Arial Narrow" w:cs="Tahoma"/>
          <w:sz w:val="24"/>
          <w:szCs w:val="24"/>
        </w:rPr>
        <w:t xml:space="preserve"> 97,46% </w:t>
      </w:r>
      <w:proofErr w:type="spellStart"/>
      <w:r>
        <w:rPr>
          <w:rFonts w:ascii="Arial Narrow" w:eastAsia="Bookman Old Style" w:hAnsi="Arial Narrow" w:cs="Tahoma"/>
          <w:sz w:val="24"/>
          <w:szCs w:val="24"/>
        </w:rPr>
        <w:t>dari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perkiraan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Kota Denpasar, dan </w:t>
      </w:r>
      <w:proofErr w:type="spellStart"/>
      <w:r>
        <w:rPr>
          <w:rFonts w:ascii="Arial Narrow" w:eastAsia="Bookman Old Style" w:hAnsi="Arial Narrow" w:cs="Tahoma"/>
          <w:sz w:val="24"/>
          <w:szCs w:val="24"/>
        </w:rPr>
        <w:t>sisa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sebesar</w:t>
      </w:r>
      <w:proofErr w:type="spellEnd"/>
      <w:r>
        <w:rPr>
          <w:rFonts w:ascii="Arial Narrow" w:eastAsia="Bookman Old Style" w:hAnsi="Arial Narrow" w:cs="Tahoma"/>
          <w:sz w:val="24"/>
          <w:szCs w:val="24"/>
        </w:rPr>
        <w:t xml:space="preserve"> 89,12 m³/</w:t>
      </w:r>
      <w:proofErr w:type="spellStart"/>
      <w:r>
        <w:rPr>
          <w:rFonts w:ascii="Arial Narrow" w:eastAsia="Bookman Old Style" w:hAnsi="Arial Narrow" w:cs="Tahoma"/>
          <w:sz w:val="24"/>
          <w:szCs w:val="24"/>
        </w:rPr>
        <w:t>hari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didaur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ulang</w:t>
      </w:r>
      <w:proofErr w:type="spellEnd"/>
      <w:r>
        <w:rPr>
          <w:rFonts w:ascii="Arial Narrow" w:eastAsia="Bookman Old Style" w:hAnsi="Arial Narrow" w:cs="Tahoma"/>
          <w:sz w:val="24"/>
          <w:szCs w:val="24"/>
        </w:rPr>
        <w:t xml:space="preserve"> dan di </w:t>
      </w:r>
      <w:proofErr w:type="spellStart"/>
      <w:r>
        <w:rPr>
          <w:rFonts w:ascii="Arial Narrow" w:eastAsia="Bookman Old Style" w:hAnsi="Arial Narrow" w:cs="Tahoma"/>
          <w:sz w:val="24"/>
          <w:szCs w:val="24"/>
        </w:rPr>
        <w:t>olah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dijadikan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kompos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sebesar</w:t>
      </w:r>
      <w:proofErr w:type="spellEnd"/>
      <w:r>
        <w:rPr>
          <w:rFonts w:ascii="Arial Narrow" w:eastAsia="Bookman Old Style" w:hAnsi="Arial Narrow" w:cs="Tahoma"/>
          <w:sz w:val="24"/>
          <w:szCs w:val="24"/>
        </w:rPr>
        <w:t xml:space="preserve"> 71,30 m³/</w:t>
      </w:r>
      <w:proofErr w:type="spellStart"/>
      <w:r>
        <w:rPr>
          <w:rFonts w:ascii="Arial Narrow" w:eastAsia="Bookman Old Style" w:hAnsi="Arial Narrow" w:cs="Tahoma"/>
          <w:sz w:val="24"/>
          <w:szCs w:val="24"/>
        </w:rPr>
        <w:t>hari</w:t>
      </w:r>
      <w:proofErr w:type="spellEnd"/>
      <w:r>
        <w:rPr>
          <w:rFonts w:ascii="Arial Narrow" w:eastAsia="Bookman Old Style" w:hAnsi="Arial Narrow" w:cs="Tahoma"/>
          <w:sz w:val="24"/>
          <w:szCs w:val="24"/>
        </w:rPr>
        <w:t xml:space="preserve"> (80%) dan 17,82 m³/</w:t>
      </w:r>
      <w:proofErr w:type="spellStart"/>
      <w:r>
        <w:rPr>
          <w:rFonts w:ascii="Arial Narrow" w:eastAsia="Bookman Old Style" w:hAnsi="Arial Narrow" w:cs="Tahoma"/>
          <w:sz w:val="24"/>
          <w:szCs w:val="24"/>
        </w:rPr>
        <w:t>hari</w:t>
      </w:r>
      <w:proofErr w:type="spellEnd"/>
      <w:r>
        <w:rPr>
          <w:rFonts w:ascii="Arial Narrow" w:eastAsia="Bookman Old Style" w:hAnsi="Arial Narrow" w:cs="Tahoma"/>
          <w:sz w:val="24"/>
          <w:szCs w:val="24"/>
        </w:rPr>
        <w:t xml:space="preserve"> (20%) </w:t>
      </w:r>
      <w:proofErr w:type="spellStart"/>
      <w:r>
        <w:rPr>
          <w:rFonts w:ascii="Arial Narrow" w:eastAsia="Bookman Old Style" w:hAnsi="Arial Narrow" w:cs="Tahoma"/>
          <w:sz w:val="24"/>
          <w:szCs w:val="24"/>
        </w:rPr>
        <w:t>dari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sisa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masih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dibuang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tanah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kosong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atau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tegalan</w:t>
      </w:r>
      <w:proofErr w:type="spellEnd"/>
      <w:r>
        <w:rPr>
          <w:rFonts w:ascii="Arial Narrow" w:eastAsia="Bookman Old Style" w:hAnsi="Arial Narrow" w:cs="Tahoma"/>
          <w:sz w:val="24"/>
          <w:szCs w:val="24"/>
        </w:rPr>
        <w:t>).</w:t>
      </w:r>
    </w:p>
    <w:p w14:paraId="334BD753" w14:textId="77777777" w:rsidR="001C3FB8" w:rsidRDefault="000C0BFC">
      <w:pPr>
        <w:pStyle w:val="ListParagraph"/>
        <w:spacing w:line="360" w:lineRule="auto"/>
        <w:ind w:left="1069"/>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Selain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kegiatan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pengurangan</w:t>
      </w:r>
      <w:proofErr w:type="spellEnd"/>
      <w:r>
        <w:rPr>
          <w:rFonts w:ascii="Arial Narrow" w:eastAsia="Bookman Old Style" w:hAnsi="Arial Narrow" w:cs="Tahoma"/>
          <w:sz w:val="24"/>
          <w:szCs w:val="24"/>
        </w:rPr>
        <w:t xml:space="preserve"> volume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dilakukan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melalui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beberapa</w:t>
      </w:r>
      <w:proofErr w:type="spellEnd"/>
      <w:r>
        <w:rPr>
          <w:rFonts w:ascii="Arial Narrow" w:eastAsia="Bookman Old Style" w:hAnsi="Arial Narrow" w:cs="Tahoma"/>
          <w:sz w:val="24"/>
          <w:szCs w:val="24"/>
        </w:rPr>
        <w:t xml:space="preserve"> program dan </w:t>
      </w:r>
      <w:proofErr w:type="spellStart"/>
      <w:r>
        <w:rPr>
          <w:rFonts w:ascii="Arial Narrow" w:eastAsia="Bookman Old Style" w:hAnsi="Arial Narrow" w:cs="Tahoma"/>
          <w:sz w:val="24"/>
          <w:szCs w:val="24"/>
        </w:rPr>
        <w:t>kegiatan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sebagi</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berikut</w:t>
      </w:r>
      <w:proofErr w:type="spellEnd"/>
      <w:r>
        <w:rPr>
          <w:rFonts w:ascii="Arial Narrow" w:eastAsia="Bookman Old Style" w:hAnsi="Arial Narrow" w:cs="Tahoma"/>
          <w:sz w:val="24"/>
          <w:szCs w:val="24"/>
        </w:rPr>
        <w:t xml:space="preserve">  :</w:t>
      </w:r>
      <w:proofErr w:type="gramEnd"/>
    </w:p>
    <w:p w14:paraId="7F906B6F" w14:textId="77777777" w:rsidR="001C3FB8" w:rsidRDefault="000C0BFC">
      <w:pPr>
        <w:pStyle w:val="ListParagraph"/>
        <w:numPr>
          <w:ilvl w:val="0"/>
          <w:numId w:val="82"/>
        </w:numPr>
        <w:spacing w:line="360" w:lineRule="auto"/>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Pembentukkan</w:t>
      </w:r>
      <w:proofErr w:type="spellEnd"/>
      <w:r>
        <w:rPr>
          <w:rFonts w:ascii="Arial Narrow" w:eastAsia="Bookman Old Style" w:hAnsi="Arial Narrow" w:cs="Tahoma"/>
          <w:sz w:val="24"/>
          <w:szCs w:val="24"/>
        </w:rPr>
        <w:t xml:space="preserve"> </w:t>
      </w:r>
      <w:proofErr w:type="gramStart"/>
      <w:r>
        <w:rPr>
          <w:rFonts w:ascii="Arial Narrow" w:eastAsia="Bookman Old Style" w:hAnsi="Arial Narrow" w:cs="Tahoma"/>
          <w:sz w:val="24"/>
          <w:szCs w:val="24"/>
        </w:rPr>
        <w:t xml:space="preserve">Bank  </w:t>
      </w:r>
      <w:proofErr w:type="spellStart"/>
      <w:r>
        <w:rPr>
          <w:rFonts w:ascii="Arial Narrow" w:eastAsia="Bookman Old Style" w:hAnsi="Arial Narrow" w:cs="Tahoma"/>
          <w:sz w:val="24"/>
          <w:szCs w:val="24"/>
        </w:rPr>
        <w:t>Sampah</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melalui</w:t>
      </w:r>
      <w:proofErr w:type="spellEnd"/>
      <w:r>
        <w:rPr>
          <w:rFonts w:ascii="Arial Narrow" w:eastAsia="Bookman Old Style" w:hAnsi="Arial Narrow" w:cs="Tahoma"/>
          <w:sz w:val="24"/>
          <w:szCs w:val="24"/>
        </w:rPr>
        <w:t xml:space="preserve"> Keputusan </w:t>
      </w:r>
      <w:proofErr w:type="spellStart"/>
      <w:r>
        <w:rPr>
          <w:rFonts w:ascii="Arial Narrow" w:eastAsia="Bookman Old Style" w:hAnsi="Arial Narrow" w:cs="Tahoma"/>
          <w:sz w:val="24"/>
          <w:szCs w:val="24"/>
        </w:rPr>
        <w:t>Walikota</w:t>
      </w:r>
      <w:proofErr w:type="spellEnd"/>
      <w:r>
        <w:rPr>
          <w:rFonts w:ascii="Arial Narrow" w:eastAsia="Bookman Old Style" w:hAnsi="Arial Narrow" w:cs="Tahoma"/>
          <w:sz w:val="24"/>
          <w:szCs w:val="24"/>
        </w:rPr>
        <w:t xml:space="preserve"> Denpasar </w:t>
      </w:r>
      <w:proofErr w:type="spellStart"/>
      <w:r>
        <w:rPr>
          <w:rFonts w:ascii="Arial Narrow" w:eastAsia="Bookman Old Style" w:hAnsi="Arial Narrow" w:cs="Tahoma"/>
          <w:sz w:val="24"/>
          <w:szCs w:val="24"/>
        </w:rPr>
        <w:t>Nomor</w:t>
      </w:r>
      <w:proofErr w:type="spellEnd"/>
      <w:r>
        <w:rPr>
          <w:rFonts w:ascii="Arial Narrow" w:eastAsia="Bookman Old Style" w:hAnsi="Arial Narrow" w:cs="Tahoma"/>
          <w:sz w:val="24"/>
          <w:szCs w:val="24"/>
        </w:rPr>
        <w:t xml:space="preserve"> 188.45/195/HK/2015 </w:t>
      </w:r>
      <w:proofErr w:type="spellStart"/>
      <w:r>
        <w:rPr>
          <w:rFonts w:ascii="Arial Narrow" w:eastAsia="Bookman Old Style" w:hAnsi="Arial Narrow" w:cs="Tahoma"/>
          <w:sz w:val="24"/>
          <w:szCs w:val="24"/>
        </w:rPr>
        <w:t>tentang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Penetapan</w:t>
      </w:r>
      <w:proofErr w:type="spellEnd"/>
      <w:r>
        <w:rPr>
          <w:rFonts w:ascii="Arial Narrow" w:eastAsia="Bookman Old Style" w:hAnsi="Arial Narrow" w:cs="Tahoma"/>
          <w:sz w:val="24"/>
          <w:szCs w:val="24"/>
        </w:rPr>
        <w:t xml:space="preserve"> Bank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di Kota Denpasar </w:t>
      </w:r>
      <w:proofErr w:type="spellStart"/>
      <w:r>
        <w:rPr>
          <w:rFonts w:ascii="Arial Narrow" w:eastAsia="Bookman Old Style" w:hAnsi="Arial Narrow" w:cs="Tahoma"/>
          <w:sz w:val="24"/>
          <w:szCs w:val="24"/>
        </w:rPr>
        <w:t>Tahun</w:t>
      </w:r>
      <w:proofErr w:type="spellEnd"/>
      <w:r>
        <w:rPr>
          <w:rFonts w:ascii="Arial Narrow" w:eastAsia="Bookman Old Style" w:hAnsi="Arial Narrow" w:cs="Tahoma"/>
          <w:sz w:val="24"/>
          <w:szCs w:val="24"/>
        </w:rPr>
        <w:t xml:space="preserve"> 2015.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Bank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terbentuk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berjumlah</w:t>
      </w:r>
      <w:proofErr w:type="spellEnd"/>
      <w:r>
        <w:rPr>
          <w:rFonts w:ascii="Arial Narrow" w:eastAsia="Bookman Old Style" w:hAnsi="Arial Narrow" w:cs="Tahoma"/>
          <w:sz w:val="24"/>
          <w:szCs w:val="24"/>
        </w:rPr>
        <w:t xml:space="preserve"> 47 </w:t>
      </w:r>
      <w:proofErr w:type="gramStart"/>
      <w:r>
        <w:rPr>
          <w:rFonts w:ascii="Arial Narrow" w:eastAsia="Bookman Old Style" w:hAnsi="Arial Narrow" w:cs="Tahoma"/>
          <w:sz w:val="24"/>
          <w:szCs w:val="24"/>
        </w:rPr>
        <w:t xml:space="preserve">Bank  </w:t>
      </w:r>
      <w:proofErr w:type="spellStart"/>
      <w:r>
        <w:rPr>
          <w:rFonts w:ascii="Arial Narrow" w:eastAsia="Bookman Old Style" w:hAnsi="Arial Narrow" w:cs="Tahoma"/>
          <w:sz w:val="24"/>
          <w:szCs w:val="24"/>
        </w:rPr>
        <w:t>Sampah</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Pembentukkan</w:t>
      </w:r>
      <w:proofErr w:type="spellEnd"/>
      <w:r>
        <w:rPr>
          <w:rFonts w:ascii="Arial Narrow" w:eastAsia="Bookman Old Style" w:hAnsi="Arial Narrow" w:cs="Tahoma"/>
          <w:sz w:val="24"/>
          <w:szCs w:val="24"/>
        </w:rPr>
        <w:t xml:space="preserve"> Bank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ini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dimaksudkan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lastRenderedPageBreak/>
        <w:t>partisipasi</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peran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serta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seluruh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masyarakat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dalam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penanganan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pengelolaan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kebersihan</w:t>
      </w:r>
      <w:proofErr w:type="spellEnd"/>
      <w:r>
        <w:rPr>
          <w:rFonts w:ascii="Arial Narrow" w:eastAsia="Bookman Old Style" w:hAnsi="Arial Narrow" w:cs="Tahoma"/>
          <w:sz w:val="24"/>
          <w:szCs w:val="24"/>
        </w:rPr>
        <w:t xml:space="preserve"> di Kota Denpasar.</w:t>
      </w:r>
    </w:p>
    <w:p w14:paraId="62766AD2" w14:textId="77777777" w:rsidR="001C3FB8" w:rsidRDefault="000C0BFC">
      <w:pPr>
        <w:pStyle w:val="ListParagraph"/>
        <w:numPr>
          <w:ilvl w:val="0"/>
          <w:numId w:val="82"/>
        </w:numPr>
        <w:spacing w:line="360" w:lineRule="auto"/>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Pendirian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Tempat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Pengolahan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Terpadu</w:t>
      </w:r>
      <w:proofErr w:type="spellEnd"/>
      <w:r>
        <w:rPr>
          <w:rFonts w:ascii="Arial Narrow" w:eastAsia="Bookman Old Style" w:hAnsi="Arial Narrow" w:cs="Tahoma"/>
          <w:sz w:val="24"/>
          <w:szCs w:val="24"/>
        </w:rPr>
        <w:t xml:space="preserve"> (TPST) yang </w:t>
      </w:r>
      <w:proofErr w:type="spellStart"/>
      <w:r>
        <w:rPr>
          <w:rFonts w:ascii="Arial Narrow" w:eastAsia="Bookman Old Style" w:hAnsi="Arial Narrow" w:cs="Tahoma"/>
          <w:sz w:val="24"/>
          <w:szCs w:val="24"/>
        </w:rPr>
        <w:t>mengelola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secara</w:t>
      </w:r>
      <w:proofErr w:type="spellEnd"/>
      <w:r>
        <w:rPr>
          <w:rFonts w:ascii="Arial Narrow" w:eastAsia="Bookman Old Style" w:hAnsi="Arial Narrow" w:cs="Tahoma"/>
          <w:sz w:val="24"/>
          <w:szCs w:val="24"/>
        </w:rPr>
        <w:t xml:space="preserve"> 3R. </w:t>
      </w:r>
      <w:proofErr w:type="spellStart"/>
      <w:r>
        <w:rPr>
          <w:rFonts w:ascii="Arial Narrow" w:eastAsia="Bookman Old Style" w:hAnsi="Arial Narrow" w:cs="Tahoma"/>
          <w:sz w:val="24"/>
          <w:szCs w:val="24"/>
        </w:rPr>
        <w:t>Selain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terdapat</w:t>
      </w:r>
      <w:proofErr w:type="spellEnd"/>
      <w:r>
        <w:rPr>
          <w:rFonts w:ascii="Arial Narrow" w:eastAsia="Bookman Old Style" w:hAnsi="Arial Narrow" w:cs="Tahoma"/>
          <w:sz w:val="24"/>
          <w:szCs w:val="24"/>
        </w:rPr>
        <w:t xml:space="preserve"> 2 TPST yang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mengelola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sampah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menjadi</w:t>
      </w:r>
      <w:proofErr w:type="spellEnd"/>
      <w:r>
        <w:rPr>
          <w:rFonts w:ascii="Arial Narrow" w:eastAsia="Bookman Old Style" w:hAnsi="Arial Narrow" w:cs="Tahoma"/>
          <w:sz w:val="24"/>
          <w:szCs w:val="24"/>
        </w:rPr>
        <w:t xml:space="preserve"> bio gas, </w:t>
      </w:r>
      <w:proofErr w:type="spellStart"/>
      <w:r>
        <w:rPr>
          <w:rFonts w:ascii="Arial Narrow" w:eastAsia="Bookman Old Style" w:hAnsi="Arial Narrow" w:cs="Tahoma"/>
          <w:sz w:val="24"/>
          <w:szCs w:val="24"/>
        </w:rPr>
        <w:t>yakni</w:t>
      </w:r>
      <w:proofErr w:type="spellEnd"/>
      <w:r>
        <w:rPr>
          <w:rFonts w:ascii="Arial Narrow" w:eastAsia="Bookman Old Style" w:hAnsi="Arial Narrow" w:cs="Tahoma"/>
          <w:sz w:val="24"/>
          <w:szCs w:val="24"/>
        </w:rPr>
        <w:t xml:space="preserve"> TPST 3R </w:t>
      </w:r>
      <w:proofErr w:type="spellStart"/>
      <w:r>
        <w:rPr>
          <w:rFonts w:ascii="Arial Narrow" w:eastAsia="Bookman Old Style" w:hAnsi="Arial Narrow" w:cs="Tahoma"/>
          <w:sz w:val="24"/>
          <w:szCs w:val="24"/>
        </w:rPr>
        <w:t>Desa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Kesiman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Kertalangu</w:t>
      </w:r>
      <w:proofErr w:type="spellEnd"/>
      <w:r>
        <w:rPr>
          <w:rFonts w:ascii="Arial Narrow" w:eastAsia="Bookman Old Style" w:hAnsi="Arial Narrow" w:cs="Tahoma"/>
          <w:sz w:val="24"/>
          <w:szCs w:val="24"/>
        </w:rPr>
        <w:t xml:space="preserve"> dan TPST </w:t>
      </w:r>
      <w:proofErr w:type="spellStart"/>
      <w:r>
        <w:rPr>
          <w:rFonts w:ascii="Arial Narrow" w:eastAsia="Bookman Old Style" w:hAnsi="Arial Narrow" w:cs="Tahoma"/>
          <w:sz w:val="24"/>
          <w:szCs w:val="24"/>
        </w:rPr>
        <w:t>Dauh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Puri</w:t>
      </w:r>
      <w:proofErr w:type="spellEnd"/>
      <w:r>
        <w:rPr>
          <w:rFonts w:ascii="Arial Narrow" w:eastAsia="Bookman Old Style" w:hAnsi="Arial Narrow" w:cs="Tahoma"/>
          <w:sz w:val="24"/>
          <w:szCs w:val="24"/>
        </w:rPr>
        <w:t>.</w:t>
      </w:r>
    </w:p>
    <w:p w14:paraId="73ECF0E6" w14:textId="77777777" w:rsidR="001C3FB8" w:rsidRDefault="000C0BFC">
      <w:pPr>
        <w:pStyle w:val="ListParagraph"/>
        <w:numPr>
          <w:ilvl w:val="0"/>
          <w:numId w:val="81"/>
        </w:numPr>
        <w:spacing w:line="360" w:lineRule="auto"/>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Alih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p>
    <w:p w14:paraId="63E295FF" w14:textId="77777777" w:rsidR="001C3FB8" w:rsidRDefault="000C0BFC">
      <w:pPr>
        <w:pStyle w:val="ListParagraph"/>
        <w:spacing w:line="360" w:lineRule="auto"/>
        <w:ind w:left="1069"/>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Kebutuhan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kota</w:t>
      </w:r>
      <w:proofErr w:type="spellEnd"/>
      <w:r>
        <w:rPr>
          <w:rFonts w:ascii="Arial Narrow" w:eastAsia="Bookman Old Style" w:hAnsi="Arial Narrow" w:cs="Tahoma"/>
          <w:sz w:val="24"/>
          <w:szCs w:val="24"/>
        </w:rPr>
        <w:t xml:space="preserve"> Denpasar </w:t>
      </w:r>
      <w:proofErr w:type="spellStart"/>
      <w:r>
        <w:rPr>
          <w:rFonts w:ascii="Arial Narrow" w:eastAsia="Bookman Old Style" w:hAnsi="Arial Narrow" w:cs="Tahoma"/>
          <w:sz w:val="24"/>
          <w:szCs w:val="24"/>
        </w:rPr>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kegiatan</w:t>
      </w:r>
      <w:proofErr w:type="spellEnd"/>
      <w:r>
        <w:rPr>
          <w:rFonts w:ascii="Arial Narrow" w:eastAsia="Bookman Old Style" w:hAnsi="Arial Narrow" w:cs="Tahoma"/>
          <w:sz w:val="24"/>
          <w:szCs w:val="24"/>
        </w:rPr>
        <w:t xml:space="preserve"> non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cenderung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terus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seiring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peningkatan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penduduk</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perkembangan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struktur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perekonomian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daerah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Alih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sulit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dihindari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akibat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kecenderungan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tersebut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Beberapa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kasus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menunjukkan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jika</w:t>
      </w:r>
      <w:proofErr w:type="spellEnd"/>
      <w:r>
        <w:rPr>
          <w:rFonts w:ascii="Arial Narrow" w:eastAsia="Bookman Old Style" w:hAnsi="Arial Narrow" w:cs="Tahoma"/>
          <w:sz w:val="24"/>
          <w:szCs w:val="24"/>
        </w:rPr>
        <w:t xml:space="preserve"> pada </w:t>
      </w:r>
      <w:proofErr w:type="spellStart"/>
      <w:r>
        <w:rPr>
          <w:rFonts w:ascii="Arial Narrow" w:eastAsia="Bookman Old Style" w:hAnsi="Arial Narrow" w:cs="Tahoma"/>
          <w:sz w:val="24"/>
          <w:szCs w:val="24"/>
        </w:rPr>
        <w:t>suatu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lokasi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terjadi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alih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maka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dalam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waktu</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tidak</w:t>
      </w:r>
      <w:proofErr w:type="spellEnd"/>
      <w:r>
        <w:rPr>
          <w:rFonts w:ascii="Arial Narrow" w:eastAsia="Bookman Old Style" w:hAnsi="Arial Narrow" w:cs="Tahoma"/>
          <w:sz w:val="24"/>
          <w:szCs w:val="24"/>
        </w:rPr>
        <w:t xml:space="preserve"> lama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disekitarnya</w:t>
      </w:r>
      <w:proofErr w:type="spellEnd"/>
      <w:r>
        <w:rPr>
          <w:rFonts w:ascii="Arial Narrow" w:eastAsia="Bookman Old Style" w:hAnsi="Arial Narrow" w:cs="Tahoma"/>
          <w:sz w:val="24"/>
          <w:szCs w:val="24"/>
        </w:rPr>
        <w:t xml:space="preserve"> juga </w:t>
      </w:r>
      <w:proofErr w:type="spellStart"/>
      <w:r>
        <w:rPr>
          <w:rFonts w:ascii="Arial Narrow" w:eastAsia="Bookman Old Style" w:hAnsi="Arial Narrow" w:cs="Tahoma"/>
          <w:sz w:val="24"/>
          <w:szCs w:val="24"/>
        </w:rPr>
        <w:t>beralih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secara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progresif</w:t>
      </w:r>
      <w:proofErr w:type="spellEnd"/>
      <w:r>
        <w:rPr>
          <w:rFonts w:ascii="Arial Narrow" w:eastAsia="Bookman Old Style" w:hAnsi="Arial Narrow" w:cs="Tahoma"/>
          <w:sz w:val="24"/>
          <w:szCs w:val="24"/>
        </w:rPr>
        <w:t xml:space="preserve">. Hal </w:t>
      </w:r>
      <w:proofErr w:type="spellStart"/>
      <w:r>
        <w:rPr>
          <w:rFonts w:ascii="Arial Narrow" w:eastAsia="Bookman Old Style" w:hAnsi="Arial Narrow" w:cs="Tahoma"/>
          <w:sz w:val="24"/>
          <w:szCs w:val="24"/>
        </w:rPr>
        <w:t>tersebut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terjadi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karena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dua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faktor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Pertama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sejalan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pembangunan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kawasan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perumahan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atau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industri</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suatu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lokasi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maka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aksesibilitas</w:t>
      </w:r>
      <w:proofErr w:type="spellEnd"/>
      <w:r>
        <w:rPr>
          <w:rFonts w:ascii="Arial Narrow" w:eastAsia="Bookman Old Style" w:hAnsi="Arial Narrow" w:cs="Tahoma"/>
          <w:sz w:val="24"/>
          <w:szCs w:val="24"/>
        </w:rPr>
        <w:t xml:space="preserve"> di </w:t>
      </w:r>
      <w:proofErr w:type="spellStart"/>
      <w:proofErr w:type="gramStart"/>
      <w:r>
        <w:rPr>
          <w:rFonts w:ascii="Arial Narrow" w:eastAsia="Bookman Old Style" w:hAnsi="Arial Narrow" w:cs="Tahoma"/>
          <w:sz w:val="24"/>
          <w:szCs w:val="24"/>
        </w:rPr>
        <w:t>lokasi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tersebut</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menjadi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semakin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kondusif</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pengembangan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industri</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pemukiman</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akhirnya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mendorong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permintaan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oleh investor lain </w:t>
      </w:r>
      <w:proofErr w:type="spellStart"/>
      <w:r>
        <w:rPr>
          <w:rFonts w:ascii="Arial Narrow" w:eastAsia="Bookman Old Style" w:hAnsi="Arial Narrow" w:cs="Tahoma"/>
          <w:sz w:val="24"/>
          <w:szCs w:val="24"/>
        </w:rPr>
        <w:t>atau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spekulan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tanah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sehingga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harga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sekitarnya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Kedua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peningkatan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harga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selanjutnya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dapat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merangsang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petani</w:t>
      </w:r>
      <w:proofErr w:type="spellEnd"/>
      <w:r>
        <w:rPr>
          <w:rFonts w:ascii="Arial Narrow" w:eastAsia="Bookman Old Style" w:hAnsi="Arial Narrow" w:cs="Tahoma"/>
          <w:sz w:val="24"/>
          <w:szCs w:val="24"/>
        </w:rPr>
        <w:t xml:space="preserve"> lain </w:t>
      </w:r>
      <w:proofErr w:type="spellStart"/>
      <w:r>
        <w:rPr>
          <w:rFonts w:ascii="Arial Narrow" w:eastAsia="Bookman Old Style" w:hAnsi="Arial Narrow" w:cs="Tahoma"/>
          <w:sz w:val="24"/>
          <w:szCs w:val="24"/>
        </w:rPr>
        <w:t>disekitarnya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menjual</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selain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pelaku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pembeli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tanah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biasanya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bukan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penduduk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setempat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sehingga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mengakibatkan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terbentuknya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guntai</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secara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umum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rentan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terhadap</w:t>
      </w:r>
      <w:proofErr w:type="spellEnd"/>
      <w:r>
        <w:rPr>
          <w:rFonts w:ascii="Arial Narrow" w:eastAsia="Bookman Old Style" w:hAnsi="Arial Narrow" w:cs="Tahoma"/>
          <w:sz w:val="24"/>
          <w:szCs w:val="24"/>
        </w:rPr>
        <w:t xml:space="preserve"> proses </w:t>
      </w:r>
      <w:proofErr w:type="spellStart"/>
      <w:r>
        <w:rPr>
          <w:rFonts w:ascii="Arial Narrow" w:eastAsia="Bookman Old Style" w:hAnsi="Arial Narrow" w:cs="Tahoma"/>
          <w:sz w:val="24"/>
          <w:szCs w:val="24"/>
        </w:rPr>
        <w:t>alih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w:t>
      </w:r>
    </w:p>
    <w:p w14:paraId="06A14DF4" w14:textId="77777777" w:rsidR="001C3FB8" w:rsidRDefault="000C0BFC">
      <w:pPr>
        <w:pStyle w:val="ListParagraph"/>
        <w:spacing w:line="360" w:lineRule="auto"/>
        <w:ind w:left="1069"/>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Pemerintah</w:t>
      </w:r>
      <w:proofErr w:type="spellEnd"/>
      <w:r>
        <w:rPr>
          <w:rFonts w:ascii="Arial Narrow" w:eastAsia="Bookman Old Style" w:hAnsi="Arial Narrow" w:cs="Tahoma"/>
          <w:sz w:val="24"/>
          <w:szCs w:val="24"/>
        </w:rPr>
        <w:t xml:space="preserve"> Kota Denpasar </w:t>
      </w:r>
      <w:proofErr w:type="spellStart"/>
      <w:r>
        <w:rPr>
          <w:rFonts w:ascii="Arial Narrow" w:eastAsia="Bookman Old Style" w:hAnsi="Arial Narrow" w:cs="Tahoma"/>
          <w:sz w:val="24"/>
          <w:szCs w:val="24"/>
        </w:rPr>
        <w:t>melalui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Dinas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Tanaman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Pangan</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Holtikultura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memberikan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perhatian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terhjadap</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alih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pada </w:t>
      </w:r>
      <w:proofErr w:type="spellStart"/>
      <w:r>
        <w:rPr>
          <w:rFonts w:ascii="Arial Narrow" w:eastAsia="Bookman Old Style" w:hAnsi="Arial Narrow" w:cs="Tahoma"/>
          <w:sz w:val="24"/>
          <w:szCs w:val="24"/>
        </w:rPr>
        <w:t>sektor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Hasil </w:t>
      </w:r>
      <w:proofErr w:type="spellStart"/>
      <w:r>
        <w:rPr>
          <w:rFonts w:ascii="Arial Narrow" w:eastAsia="Bookman Old Style" w:hAnsi="Arial Narrow" w:cs="Tahoma"/>
          <w:sz w:val="24"/>
          <w:szCs w:val="24"/>
        </w:rPr>
        <w:t>inventarisasi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terhadap</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di Kota Denpasar </w:t>
      </w:r>
      <w:proofErr w:type="spellStart"/>
      <w:r>
        <w:rPr>
          <w:rFonts w:ascii="Arial Narrow" w:eastAsia="Bookman Old Style" w:hAnsi="Arial Narrow" w:cs="Tahoma"/>
          <w:sz w:val="24"/>
          <w:szCs w:val="24"/>
        </w:rPr>
        <w:t>menunjukkan</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bahwa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dalam</w:t>
      </w:r>
      <w:proofErr w:type="spellEnd"/>
      <w:proofErr w:type="gramEnd"/>
      <w:r>
        <w:rPr>
          <w:rFonts w:ascii="Arial Narrow" w:eastAsia="Bookman Old Style" w:hAnsi="Arial Narrow" w:cs="Tahoma"/>
          <w:sz w:val="24"/>
          <w:szCs w:val="24"/>
        </w:rPr>
        <w:t xml:space="preserve"> lima </w:t>
      </w:r>
      <w:proofErr w:type="spellStart"/>
      <w:r>
        <w:rPr>
          <w:rFonts w:ascii="Arial Narrow" w:eastAsia="Bookman Old Style" w:hAnsi="Arial Narrow" w:cs="Tahoma"/>
          <w:sz w:val="24"/>
          <w:szCs w:val="24"/>
        </w:rPr>
        <w:t>tahun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terakhir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terjadi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alih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sawah di Kota Denpasar </w:t>
      </w:r>
      <w:proofErr w:type="spellStart"/>
      <w:r>
        <w:rPr>
          <w:rFonts w:ascii="Arial Narrow" w:eastAsia="Bookman Old Style" w:hAnsi="Arial Narrow" w:cs="Tahoma"/>
          <w:sz w:val="24"/>
          <w:szCs w:val="24"/>
        </w:rPr>
        <w:t>mencapai</w:t>
      </w:r>
      <w:proofErr w:type="spellEnd"/>
      <w:r>
        <w:rPr>
          <w:rFonts w:ascii="Arial Narrow" w:eastAsia="Bookman Old Style" w:hAnsi="Arial Narrow" w:cs="Tahoma"/>
          <w:sz w:val="24"/>
          <w:szCs w:val="24"/>
        </w:rPr>
        <w:t xml:space="preserve"> 198 Ha. </w:t>
      </w:r>
      <w:proofErr w:type="spellStart"/>
      <w:r>
        <w:rPr>
          <w:rFonts w:ascii="Arial Narrow" w:eastAsia="Bookman Old Style" w:hAnsi="Arial Narrow" w:cs="Tahoma"/>
          <w:sz w:val="24"/>
          <w:szCs w:val="24"/>
        </w:rPr>
        <w:t>Peningkatan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pembangunan</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berbagai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sektor</w:t>
      </w:r>
      <w:proofErr w:type="spellEnd"/>
      <w:r>
        <w:rPr>
          <w:rFonts w:ascii="Arial Narrow" w:eastAsia="Bookman Old Style" w:hAnsi="Arial Narrow" w:cs="Tahoma"/>
          <w:sz w:val="24"/>
          <w:szCs w:val="24"/>
        </w:rPr>
        <w:t xml:space="preserve"> di Kota </w:t>
      </w:r>
      <w:proofErr w:type="gramStart"/>
      <w:r>
        <w:rPr>
          <w:rFonts w:ascii="Arial Narrow" w:eastAsia="Bookman Old Style" w:hAnsi="Arial Narrow" w:cs="Tahoma"/>
          <w:sz w:val="24"/>
          <w:szCs w:val="24"/>
        </w:rPr>
        <w:t>Denpasar ,</w:t>
      </w:r>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tidak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terlepas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kebutuhan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 </w:t>
      </w:r>
      <w:proofErr w:type="spellStart"/>
      <w:r>
        <w:rPr>
          <w:rFonts w:ascii="Arial Narrow" w:eastAsia="Bookman Old Style" w:hAnsi="Arial Narrow" w:cs="Tahoma"/>
          <w:sz w:val="24"/>
          <w:szCs w:val="24"/>
        </w:rPr>
        <w:t>Sedangkan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tersedia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terbatas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kondisi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ini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diperlukan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serta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semua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pihak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lastRenderedPageBreak/>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mempertahankan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perkotaan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Pemerintah</w:t>
      </w:r>
      <w:proofErr w:type="spellEnd"/>
      <w:r>
        <w:rPr>
          <w:rFonts w:ascii="Arial Narrow" w:eastAsia="Bookman Old Style" w:hAnsi="Arial Narrow" w:cs="Tahoma"/>
          <w:sz w:val="24"/>
          <w:szCs w:val="24"/>
        </w:rPr>
        <w:t xml:space="preserve"> Kota Denpasar </w:t>
      </w:r>
      <w:proofErr w:type="spellStart"/>
      <w:r>
        <w:rPr>
          <w:rFonts w:ascii="Arial Narrow" w:eastAsia="Bookman Old Style" w:hAnsi="Arial Narrow" w:cs="Tahoma"/>
          <w:sz w:val="24"/>
          <w:szCs w:val="24"/>
        </w:rPr>
        <w:t>dalam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mengendalikan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laju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alih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melakukan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berbagai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upaya</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diantaranya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memberikan</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bantuan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sarana</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prasaran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kesemuanya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bertujuan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produksi</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produktivitas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dan pada </w:t>
      </w:r>
      <w:proofErr w:type="spellStart"/>
      <w:r>
        <w:rPr>
          <w:rFonts w:ascii="Arial Narrow" w:eastAsia="Bookman Old Style" w:hAnsi="Arial Narrow" w:cs="Tahoma"/>
          <w:sz w:val="24"/>
          <w:szCs w:val="24"/>
        </w:rPr>
        <w:t>akhirnya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pendapatan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petani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Selain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secara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yuridis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Pemerintah</w:t>
      </w:r>
      <w:proofErr w:type="spellEnd"/>
      <w:r>
        <w:rPr>
          <w:rFonts w:ascii="Arial Narrow" w:eastAsia="Bookman Old Style" w:hAnsi="Arial Narrow" w:cs="Tahoma"/>
          <w:sz w:val="24"/>
          <w:szCs w:val="24"/>
        </w:rPr>
        <w:t xml:space="preserve"> Kota Denpasar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mengatur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alokasi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ruang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melalui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Peraturan</w:t>
      </w:r>
      <w:proofErr w:type="spellEnd"/>
      <w:r>
        <w:rPr>
          <w:rFonts w:ascii="Arial Narrow" w:eastAsia="Bookman Old Style" w:hAnsi="Arial Narrow" w:cs="Tahoma"/>
          <w:sz w:val="24"/>
          <w:szCs w:val="24"/>
        </w:rPr>
        <w:t xml:space="preserve"> Daerah </w:t>
      </w:r>
      <w:proofErr w:type="spellStart"/>
      <w:r>
        <w:rPr>
          <w:rFonts w:ascii="Arial Narrow" w:eastAsia="Bookman Old Style" w:hAnsi="Arial Narrow" w:cs="Tahoma"/>
          <w:sz w:val="24"/>
          <w:szCs w:val="24"/>
        </w:rPr>
        <w:t>Nomor</w:t>
      </w:r>
      <w:proofErr w:type="spellEnd"/>
      <w:r>
        <w:rPr>
          <w:rFonts w:ascii="Arial Narrow" w:eastAsia="Bookman Old Style" w:hAnsi="Arial Narrow" w:cs="Tahoma"/>
          <w:sz w:val="24"/>
          <w:szCs w:val="24"/>
        </w:rPr>
        <w:t xml:space="preserve"> 27 </w:t>
      </w:r>
      <w:proofErr w:type="spellStart"/>
      <w:r>
        <w:rPr>
          <w:rFonts w:ascii="Arial Narrow" w:eastAsia="Bookman Old Style" w:hAnsi="Arial Narrow" w:cs="Tahoma"/>
          <w:sz w:val="24"/>
          <w:szCs w:val="24"/>
        </w:rPr>
        <w:t>Tahun</w:t>
      </w:r>
      <w:proofErr w:type="spellEnd"/>
      <w:r>
        <w:rPr>
          <w:rFonts w:ascii="Arial Narrow" w:eastAsia="Bookman Old Style" w:hAnsi="Arial Narrow" w:cs="Tahoma"/>
          <w:sz w:val="24"/>
          <w:szCs w:val="24"/>
        </w:rPr>
        <w:t xml:space="preserve"> 2011 </w:t>
      </w:r>
      <w:proofErr w:type="spellStart"/>
      <w:r>
        <w:rPr>
          <w:rFonts w:ascii="Arial Narrow" w:eastAsia="Bookman Old Style" w:hAnsi="Arial Narrow" w:cs="Tahoma"/>
          <w:sz w:val="24"/>
          <w:szCs w:val="24"/>
        </w:rPr>
        <w:t>tentang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Rencana</w:t>
      </w:r>
      <w:proofErr w:type="spellEnd"/>
      <w:r>
        <w:rPr>
          <w:rFonts w:ascii="Arial Narrow" w:eastAsia="Bookman Old Style" w:hAnsi="Arial Narrow" w:cs="Tahoma"/>
          <w:sz w:val="24"/>
          <w:szCs w:val="24"/>
        </w:rPr>
        <w:t xml:space="preserve"> Tata Ruang Wilayah Kota Denpasar</w:t>
      </w:r>
    </w:p>
    <w:p w14:paraId="753835D8" w14:textId="77777777" w:rsidR="001C3FB8" w:rsidRDefault="000C0BFC">
      <w:pPr>
        <w:pStyle w:val="ListParagraph"/>
        <w:numPr>
          <w:ilvl w:val="0"/>
          <w:numId w:val="81"/>
        </w:numPr>
        <w:spacing w:line="360" w:lineRule="auto"/>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Variabilitas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Iklim</w:t>
      </w:r>
      <w:proofErr w:type="spellEnd"/>
    </w:p>
    <w:p w14:paraId="0876A61E" w14:textId="77777777" w:rsidR="001C3FB8" w:rsidRDefault="000C0BFC">
      <w:pPr>
        <w:spacing w:line="360" w:lineRule="auto"/>
        <w:ind w:left="1069"/>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Variabilitas</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adalah</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fluktuasi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unsur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terjadi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secara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tiba-tiba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namun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tidak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berlangsung</w:t>
      </w:r>
      <w:proofErr w:type="spellEnd"/>
      <w:r>
        <w:rPr>
          <w:rFonts w:ascii="Arial Narrow" w:eastAsia="Bookman Old Style" w:hAnsi="Arial Narrow" w:cs="Tahoma"/>
          <w:sz w:val="24"/>
          <w:szCs w:val="24"/>
        </w:rPr>
        <w:t xml:space="preserve"> lama. </w:t>
      </w:r>
      <w:proofErr w:type="spellStart"/>
      <w:r>
        <w:rPr>
          <w:rFonts w:ascii="Arial Narrow" w:eastAsia="Bookman Old Style" w:hAnsi="Arial Narrow" w:cs="Tahoma"/>
          <w:sz w:val="24"/>
          <w:szCs w:val="24"/>
        </w:rPr>
        <w:t>Variabilitas</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yang</w:t>
      </w:r>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terjadi</w:t>
      </w:r>
      <w:proofErr w:type="spellEnd"/>
      <w:r>
        <w:rPr>
          <w:rFonts w:ascii="Arial Narrow" w:eastAsia="Bookman Old Style" w:hAnsi="Arial Narrow" w:cs="Tahoma"/>
          <w:sz w:val="24"/>
          <w:szCs w:val="24"/>
        </w:rPr>
        <w:t xml:space="preserve"> di Kota Denpasar </w:t>
      </w:r>
      <w:proofErr w:type="spellStart"/>
      <w:r>
        <w:rPr>
          <w:rFonts w:ascii="Arial Narrow" w:eastAsia="Bookman Old Style" w:hAnsi="Arial Narrow" w:cs="Tahoma"/>
          <w:sz w:val="24"/>
          <w:szCs w:val="24"/>
        </w:rPr>
        <w:t>ditandai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meningkatnya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temperatur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udara</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berbagai</w:t>
      </w:r>
      <w:proofErr w:type="spellEnd"/>
      <w:r>
        <w:rPr>
          <w:rFonts w:ascii="Arial Narrow" w:eastAsia="Bookman Old Style" w:hAnsi="Arial Narrow" w:cs="Tahoma"/>
          <w:sz w:val="24"/>
          <w:szCs w:val="24"/>
        </w:rPr>
        <w:t xml:space="preserve"> wilayah </w:t>
      </w:r>
      <w:proofErr w:type="spellStart"/>
      <w:r>
        <w:rPr>
          <w:rFonts w:ascii="Arial Narrow" w:eastAsia="Bookman Old Style" w:hAnsi="Arial Narrow" w:cs="Tahoma"/>
          <w:sz w:val="24"/>
          <w:szCs w:val="24"/>
        </w:rPr>
        <w:t>serta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tidak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menentunya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kejadian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hujan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Terjadinya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Variabilitas</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telah</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menyebabkan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masalah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sumber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daya</w:t>
      </w:r>
      <w:proofErr w:type="spellEnd"/>
      <w:r>
        <w:rPr>
          <w:rFonts w:ascii="Arial Narrow" w:eastAsia="Bookman Old Style" w:hAnsi="Arial Narrow" w:cs="Tahoma"/>
          <w:sz w:val="24"/>
          <w:szCs w:val="24"/>
        </w:rPr>
        <w:t xml:space="preserve"> air. </w:t>
      </w:r>
      <w:proofErr w:type="spellStart"/>
      <w:r>
        <w:rPr>
          <w:rFonts w:ascii="Arial Narrow" w:eastAsia="Bookman Old Style" w:hAnsi="Arial Narrow" w:cs="Tahoma"/>
          <w:sz w:val="24"/>
          <w:szCs w:val="24"/>
        </w:rPr>
        <w:t>Kegiatan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manusia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seperti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pembukaan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mengurangi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tutupan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vegetasi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serta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aktivitas</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menghasilkan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berbagai</w:t>
      </w:r>
      <w:proofErr w:type="spellEnd"/>
      <w:r>
        <w:rPr>
          <w:rFonts w:ascii="Arial Narrow" w:eastAsia="Bookman Old Style" w:hAnsi="Arial Narrow" w:cs="Tahoma"/>
          <w:sz w:val="24"/>
          <w:szCs w:val="24"/>
        </w:rPr>
        <w:t xml:space="preserve"> gas-gas </w:t>
      </w:r>
      <w:proofErr w:type="spellStart"/>
      <w:r>
        <w:rPr>
          <w:rFonts w:ascii="Arial Narrow" w:eastAsia="Bookman Old Style" w:hAnsi="Arial Narrow" w:cs="Tahoma"/>
          <w:sz w:val="24"/>
          <w:szCs w:val="24"/>
        </w:rPr>
        <w:t>rumah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kaca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seperti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pertanian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peternakan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industri</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sektor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transportasi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memicu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Variabilitas</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daerah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Selain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dinamika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cuaca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atau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terjadi</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sekitar</w:t>
      </w:r>
      <w:proofErr w:type="spellEnd"/>
      <w:r>
        <w:rPr>
          <w:rFonts w:ascii="Arial Narrow" w:eastAsia="Bookman Old Style" w:hAnsi="Arial Narrow" w:cs="Tahoma"/>
          <w:sz w:val="24"/>
          <w:szCs w:val="24"/>
        </w:rPr>
        <w:t xml:space="preserve"> wilayah Indonesia </w:t>
      </w:r>
      <w:proofErr w:type="spellStart"/>
      <w:r>
        <w:rPr>
          <w:rFonts w:ascii="Arial Narrow" w:eastAsia="Bookman Old Style" w:hAnsi="Arial Narrow" w:cs="Tahoma"/>
          <w:sz w:val="24"/>
          <w:szCs w:val="24"/>
        </w:rPr>
        <w:t>disebabkan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adanya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aktivitas</w:t>
      </w:r>
      <w:proofErr w:type="spellEnd"/>
      <w:r>
        <w:rPr>
          <w:rFonts w:ascii="Arial Narrow" w:eastAsia="Bookman Old Style" w:hAnsi="Arial Narrow" w:cs="Tahoma"/>
          <w:sz w:val="24"/>
          <w:szCs w:val="24"/>
        </w:rPr>
        <w:t xml:space="preserve"> El Nino di </w:t>
      </w:r>
      <w:proofErr w:type="spellStart"/>
      <w:r>
        <w:rPr>
          <w:rFonts w:ascii="Arial Narrow" w:eastAsia="Bookman Old Style" w:hAnsi="Arial Narrow" w:cs="Tahoma"/>
          <w:sz w:val="24"/>
          <w:szCs w:val="24"/>
        </w:rPr>
        <w:t>perairan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Samudera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Pasifik</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bagian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timur</w:t>
      </w:r>
      <w:proofErr w:type="spellEnd"/>
      <w:r>
        <w:rPr>
          <w:rFonts w:ascii="Arial Narrow" w:eastAsia="Bookman Old Style" w:hAnsi="Arial Narrow" w:cs="Tahoma"/>
          <w:sz w:val="24"/>
          <w:szCs w:val="24"/>
        </w:rPr>
        <w:t xml:space="preserve"> Indonesia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memicu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kejadian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kemarau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panjang</w:t>
      </w:r>
      <w:proofErr w:type="spellEnd"/>
      <w:r>
        <w:rPr>
          <w:rFonts w:ascii="Arial Narrow" w:eastAsia="Bookman Old Style" w:hAnsi="Arial Narrow" w:cs="Tahoma"/>
          <w:sz w:val="24"/>
          <w:szCs w:val="24"/>
        </w:rPr>
        <w:t>.</w:t>
      </w:r>
    </w:p>
    <w:p w14:paraId="4ACF901C" w14:textId="77777777" w:rsidR="001C3FB8" w:rsidRDefault="000C0BFC">
      <w:pPr>
        <w:spacing w:line="360" w:lineRule="auto"/>
        <w:ind w:left="1069"/>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Kemarau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panjang</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suhu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udara</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cukup</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tinggi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mengganggu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kenyaman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masyarakat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melakukan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aktivitas</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luar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rumah</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selanjutnya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mengakibatkan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menurunnya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produktivitas</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masyarakat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dalam</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melaksanakan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kegiatan</w:t>
      </w:r>
      <w:proofErr w:type="spellEnd"/>
      <w:proofErr w:type="gram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luar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bangunan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Selain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fenonema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di Kota Denpasar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memicu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beberapa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permasalahan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penurunan</w:t>
      </w:r>
      <w:proofErr w:type="spellEnd"/>
      <w:r>
        <w:rPr>
          <w:rFonts w:ascii="Arial Narrow" w:eastAsia="Bookman Old Style" w:hAnsi="Arial Narrow" w:cs="Tahoma"/>
          <w:sz w:val="24"/>
          <w:szCs w:val="24"/>
        </w:rPr>
        <w:t xml:space="preserve"> debit air </w:t>
      </w:r>
      <w:proofErr w:type="spellStart"/>
      <w:r>
        <w:rPr>
          <w:rFonts w:ascii="Arial Narrow" w:eastAsia="Bookman Old Style" w:hAnsi="Arial Narrow" w:cs="Tahoma"/>
          <w:sz w:val="24"/>
          <w:szCs w:val="24"/>
        </w:rPr>
        <w:t>sungai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Kondisi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tersebut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mengganggu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produksi</w:t>
      </w:r>
      <w:proofErr w:type="spellEnd"/>
      <w:r>
        <w:rPr>
          <w:rFonts w:ascii="Arial Narrow" w:eastAsia="Bookman Old Style" w:hAnsi="Arial Narrow" w:cs="Tahoma"/>
          <w:sz w:val="24"/>
          <w:szCs w:val="24"/>
        </w:rPr>
        <w:t xml:space="preserve"> air </w:t>
      </w:r>
      <w:proofErr w:type="spellStart"/>
      <w:r>
        <w:rPr>
          <w:rFonts w:ascii="Arial Narrow" w:eastAsia="Bookman Old Style" w:hAnsi="Arial Narrow" w:cs="Tahoma"/>
          <w:sz w:val="24"/>
          <w:szCs w:val="24"/>
        </w:rPr>
        <w:t>baku</w:t>
      </w:r>
      <w:proofErr w:type="spellEnd"/>
      <w:r>
        <w:rPr>
          <w:rFonts w:ascii="Arial Narrow" w:eastAsia="Bookman Old Style" w:hAnsi="Arial Narrow" w:cs="Tahoma"/>
          <w:sz w:val="24"/>
          <w:szCs w:val="24"/>
        </w:rPr>
        <w:t xml:space="preserve"> oleh Perusahaan Daerah Air </w:t>
      </w:r>
      <w:proofErr w:type="spellStart"/>
      <w:r>
        <w:rPr>
          <w:rFonts w:ascii="Arial Narrow" w:eastAsia="Bookman Old Style" w:hAnsi="Arial Narrow" w:cs="Tahoma"/>
          <w:sz w:val="24"/>
          <w:szCs w:val="24"/>
        </w:rPr>
        <w:t>Minum</w:t>
      </w:r>
      <w:proofErr w:type="spellEnd"/>
      <w:r>
        <w:rPr>
          <w:rFonts w:ascii="Arial Narrow" w:eastAsia="Bookman Old Style" w:hAnsi="Arial Narrow" w:cs="Tahoma"/>
          <w:sz w:val="24"/>
          <w:szCs w:val="24"/>
        </w:rPr>
        <w:t xml:space="preserve"> (PDAM) Kota Denpasar. </w:t>
      </w:r>
      <w:proofErr w:type="spellStart"/>
      <w:r>
        <w:rPr>
          <w:rFonts w:ascii="Arial Narrow" w:eastAsia="Bookman Old Style" w:hAnsi="Arial Narrow" w:cs="Tahoma"/>
          <w:sz w:val="24"/>
          <w:szCs w:val="24"/>
        </w:rPr>
        <w:t>Penurunan</w:t>
      </w:r>
      <w:proofErr w:type="spellEnd"/>
      <w:r>
        <w:rPr>
          <w:rFonts w:ascii="Arial Narrow" w:eastAsia="Bookman Old Style" w:hAnsi="Arial Narrow" w:cs="Tahoma"/>
          <w:sz w:val="24"/>
          <w:szCs w:val="24"/>
        </w:rPr>
        <w:t xml:space="preserve"> debit air </w:t>
      </w:r>
      <w:proofErr w:type="spellStart"/>
      <w:r>
        <w:rPr>
          <w:rFonts w:ascii="Arial Narrow" w:eastAsia="Bookman Old Style" w:hAnsi="Arial Narrow" w:cs="Tahoma"/>
          <w:sz w:val="24"/>
          <w:szCs w:val="24"/>
        </w:rPr>
        <w:t>berdampak</w:t>
      </w:r>
      <w:proofErr w:type="spellEnd"/>
      <w:r>
        <w:rPr>
          <w:rFonts w:ascii="Arial Narrow" w:eastAsia="Bookman Old Style" w:hAnsi="Arial Narrow" w:cs="Tahoma"/>
          <w:sz w:val="24"/>
          <w:szCs w:val="24"/>
        </w:rPr>
        <w:t xml:space="preserve"> pada </w:t>
      </w:r>
      <w:proofErr w:type="spellStart"/>
      <w:r>
        <w:rPr>
          <w:rFonts w:ascii="Arial Narrow" w:eastAsia="Bookman Old Style" w:hAnsi="Arial Narrow" w:cs="Tahoma"/>
          <w:sz w:val="24"/>
          <w:szCs w:val="24"/>
        </w:rPr>
        <w:t>penurunan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distribusi</w:t>
      </w:r>
      <w:proofErr w:type="spellEnd"/>
      <w:r>
        <w:rPr>
          <w:rFonts w:ascii="Arial Narrow" w:eastAsia="Bookman Old Style" w:hAnsi="Arial Narrow" w:cs="Tahoma"/>
          <w:sz w:val="24"/>
          <w:szCs w:val="24"/>
        </w:rPr>
        <w:t xml:space="preserve"> air </w:t>
      </w:r>
      <w:proofErr w:type="spellStart"/>
      <w:r>
        <w:rPr>
          <w:rFonts w:ascii="Arial Narrow" w:eastAsia="Bookman Old Style" w:hAnsi="Arial Narrow" w:cs="Tahoma"/>
          <w:sz w:val="24"/>
          <w:szCs w:val="24"/>
        </w:rPr>
        <w:t>ke</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pelanggan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Kondisi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tersebut</w:t>
      </w:r>
      <w:proofErr w:type="spellEnd"/>
      <w:r>
        <w:rPr>
          <w:rFonts w:ascii="Arial Narrow" w:eastAsia="Bookman Old Style" w:hAnsi="Arial Narrow" w:cs="Tahoma"/>
          <w:sz w:val="24"/>
          <w:szCs w:val="24"/>
        </w:rPr>
        <w:t xml:space="preserve"> juga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membuat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sejumlah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pelanggan</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berada</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daerah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elevasi</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lebih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tinggi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seperti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kecamatan</w:t>
      </w:r>
      <w:proofErr w:type="spellEnd"/>
      <w:r>
        <w:rPr>
          <w:rFonts w:ascii="Arial Narrow" w:eastAsia="Bookman Old Style" w:hAnsi="Arial Narrow" w:cs="Tahoma"/>
          <w:sz w:val="24"/>
          <w:szCs w:val="24"/>
        </w:rPr>
        <w:t xml:space="preserve"> Denpasar Utara dan Denpasar Barat </w:t>
      </w:r>
      <w:proofErr w:type="spellStart"/>
      <w:r>
        <w:rPr>
          <w:rFonts w:ascii="Arial Narrow" w:eastAsia="Bookman Old Style" w:hAnsi="Arial Narrow" w:cs="Tahoma"/>
          <w:sz w:val="24"/>
          <w:szCs w:val="24"/>
        </w:rPr>
        <w:t>mengalami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permasalahan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pasokan</w:t>
      </w:r>
      <w:proofErr w:type="spellEnd"/>
      <w:r>
        <w:rPr>
          <w:rFonts w:ascii="Arial Narrow" w:eastAsia="Bookman Old Style" w:hAnsi="Arial Narrow" w:cs="Tahoma"/>
          <w:sz w:val="24"/>
          <w:szCs w:val="24"/>
        </w:rPr>
        <w:t xml:space="preserve"> air </w:t>
      </w:r>
      <w:proofErr w:type="spellStart"/>
      <w:r>
        <w:rPr>
          <w:rFonts w:ascii="Arial Narrow" w:eastAsia="Bookman Old Style" w:hAnsi="Arial Narrow" w:cs="Tahoma"/>
          <w:sz w:val="24"/>
          <w:szCs w:val="24"/>
        </w:rPr>
        <w:t>baku</w:t>
      </w:r>
      <w:proofErr w:type="spellEnd"/>
      <w:r>
        <w:rPr>
          <w:rFonts w:ascii="Arial Narrow" w:eastAsia="Bookman Old Style" w:hAnsi="Arial Narrow" w:cs="Tahoma"/>
          <w:sz w:val="24"/>
          <w:szCs w:val="24"/>
        </w:rPr>
        <w:t xml:space="preserve">. </w:t>
      </w:r>
    </w:p>
    <w:p w14:paraId="17D85964" w14:textId="77777777" w:rsidR="001C3FB8" w:rsidRDefault="000C0BFC">
      <w:pPr>
        <w:spacing w:line="360" w:lineRule="auto"/>
        <w:ind w:left="1069"/>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lastRenderedPageBreak/>
        <w:t>Sebagai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upaya</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meminimalisasi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tingkat</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kerentanan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terhadap</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kondisai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 </w:t>
      </w:r>
      <w:proofErr w:type="spellStart"/>
      <w:r>
        <w:rPr>
          <w:rFonts w:ascii="Arial Narrow" w:eastAsia="Bookman Old Style" w:hAnsi="Arial Narrow" w:cs="Tahoma"/>
          <w:sz w:val="24"/>
          <w:szCs w:val="24"/>
        </w:rPr>
        <w:t>maka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Pemetrintah</w:t>
      </w:r>
      <w:proofErr w:type="spellEnd"/>
      <w:r>
        <w:rPr>
          <w:rFonts w:ascii="Arial Narrow" w:eastAsia="Bookman Old Style" w:hAnsi="Arial Narrow" w:cs="Tahoma"/>
          <w:sz w:val="24"/>
          <w:szCs w:val="24"/>
        </w:rPr>
        <w:t xml:space="preserve"> Kota Denpasar  pada </w:t>
      </w:r>
      <w:proofErr w:type="spellStart"/>
      <w:r>
        <w:rPr>
          <w:rFonts w:ascii="Arial Narrow" w:eastAsia="Bookman Old Style" w:hAnsi="Arial Narrow" w:cs="Tahoma"/>
          <w:sz w:val="24"/>
          <w:szCs w:val="24"/>
        </w:rPr>
        <w:t>tahun</w:t>
      </w:r>
      <w:proofErr w:type="spellEnd"/>
      <w:r>
        <w:rPr>
          <w:rFonts w:ascii="Arial Narrow" w:eastAsia="Bookman Old Style" w:hAnsi="Arial Narrow" w:cs="Tahoma"/>
          <w:sz w:val="24"/>
          <w:szCs w:val="24"/>
        </w:rPr>
        <w:t xml:space="preserve"> 2015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melakukan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berbagai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upaya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antara</w:t>
      </w:r>
      <w:proofErr w:type="spellEnd"/>
      <w:r>
        <w:rPr>
          <w:rFonts w:ascii="Arial Narrow" w:eastAsia="Bookman Old Style" w:hAnsi="Arial Narrow" w:cs="Tahoma"/>
          <w:sz w:val="24"/>
          <w:szCs w:val="24"/>
        </w:rPr>
        <w:t xml:space="preserve"> lain.</w:t>
      </w:r>
    </w:p>
    <w:p w14:paraId="61EA1549" w14:textId="77777777" w:rsidR="001C3FB8" w:rsidRDefault="000C0BFC">
      <w:pPr>
        <w:pStyle w:val="ListParagraph"/>
        <w:numPr>
          <w:ilvl w:val="0"/>
          <w:numId w:val="83"/>
        </w:numPr>
        <w:spacing w:line="360" w:lineRule="auto"/>
        <w:ind w:left="1276" w:hanging="142"/>
        <w:jc w:val="both"/>
        <w:rPr>
          <w:rFonts w:ascii="Arial Narrow" w:eastAsia="Bookman Old Style" w:hAnsi="Arial Narrow" w:cs="Tahoma"/>
          <w:sz w:val="24"/>
          <w:szCs w:val="24"/>
        </w:rPr>
      </w:pPr>
      <w:proofErr w:type="spellStart"/>
      <w:r>
        <w:rPr>
          <w:rFonts w:ascii="Arial Narrow" w:eastAsia="Bookman Old Style" w:hAnsi="Arial Narrow" w:cs="Tahoma"/>
          <w:sz w:val="24"/>
          <w:szCs w:val="24"/>
        </w:rPr>
        <w:t>Sebagai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langkah</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nyata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dalam</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meminimalisir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permasalahan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penurunan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produksi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jumlah</w:t>
      </w:r>
      <w:proofErr w:type="spellEnd"/>
      <w:r>
        <w:rPr>
          <w:rFonts w:ascii="Arial Narrow" w:eastAsia="Bookman Old Style" w:hAnsi="Arial Narrow" w:cs="Tahoma"/>
          <w:sz w:val="24"/>
          <w:szCs w:val="24"/>
        </w:rPr>
        <w:t xml:space="preserve"> air </w:t>
      </w:r>
      <w:proofErr w:type="spellStart"/>
      <w:r>
        <w:rPr>
          <w:rFonts w:ascii="Arial Narrow" w:eastAsia="Bookman Old Style" w:hAnsi="Arial Narrow" w:cs="Tahoma"/>
          <w:sz w:val="24"/>
          <w:szCs w:val="24"/>
        </w:rPr>
        <w:t>baku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kepada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masyarakat</w:t>
      </w:r>
      <w:proofErr w:type="spellEnd"/>
      <w:r>
        <w:rPr>
          <w:rFonts w:ascii="Arial Narrow" w:eastAsia="Bookman Old Style" w:hAnsi="Arial Narrow" w:cs="Tahoma"/>
          <w:sz w:val="24"/>
          <w:szCs w:val="24"/>
        </w:rPr>
        <w:t xml:space="preserve"> , </w:t>
      </w:r>
      <w:proofErr w:type="spellStart"/>
      <w:r>
        <w:rPr>
          <w:rFonts w:ascii="Arial Narrow" w:eastAsia="Bookman Old Style" w:hAnsi="Arial Narrow" w:cs="Tahoma"/>
          <w:sz w:val="24"/>
          <w:szCs w:val="24"/>
        </w:rPr>
        <w:t>maka</w:t>
      </w:r>
      <w:proofErr w:type="spellEnd"/>
      <w:r>
        <w:rPr>
          <w:rFonts w:ascii="Arial Narrow" w:eastAsia="Bookman Old Style" w:hAnsi="Arial Narrow" w:cs="Tahoma"/>
          <w:sz w:val="24"/>
          <w:szCs w:val="24"/>
        </w:rPr>
        <w:t xml:space="preserve"> PDAM Kota Denpasar </w:t>
      </w:r>
      <w:proofErr w:type="spellStart"/>
      <w:r>
        <w:rPr>
          <w:rFonts w:ascii="Arial Narrow" w:eastAsia="Bookman Old Style" w:hAnsi="Arial Narrow" w:cs="Tahoma"/>
          <w:sz w:val="24"/>
          <w:szCs w:val="24"/>
        </w:rPr>
        <w:t>telah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memberikan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pasokan</w:t>
      </w:r>
      <w:proofErr w:type="spellEnd"/>
      <w:r>
        <w:rPr>
          <w:rFonts w:ascii="Arial Narrow" w:eastAsia="Bookman Old Style" w:hAnsi="Arial Narrow" w:cs="Tahoma"/>
          <w:sz w:val="24"/>
          <w:szCs w:val="24"/>
        </w:rPr>
        <w:t xml:space="preserve"> air </w:t>
      </w:r>
      <w:proofErr w:type="spellStart"/>
      <w:r>
        <w:rPr>
          <w:rFonts w:ascii="Arial Narrow" w:eastAsia="Bookman Old Style" w:hAnsi="Arial Narrow" w:cs="Tahoma"/>
          <w:sz w:val="24"/>
          <w:szCs w:val="24"/>
        </w:rPr>
        <w:t>bersih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menyiapkan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mobil</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tangki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daerah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daerah</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megalami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permasalahan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permasalahan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suplai</w:t>
      </w:r>
      <w:proofErr w:type="spellEnd"/>
      <w:r>
        <w:rPr>
          <w:rFonts w:ascii="Arial Narrow" w:eastAsia="Bookman Old Style" w:hAnsi="Arial Narrow" w:cs="Tahoma"/>
          <w:sz w:val="24"/>
          <w:szCs w:val="24"/>
        </w:rPr>
        <w:t xml:space="preserve"> air </w:t>
      </w:r>
      <w:proofErr w:type="spellStart"/>
      <w:r>
        <w:rPr>
          <w:rFonts w:ascii="Arial Narrow" w:eastAsia="Bookman Old Style" w:hAnsi="Arial Narrow" w:cs="Tahoma"/>
          <w:sz w:val="24"/>
          <w:szCs w:val="24"/>
        </w:rPr>
        <w:t>bersih</w:t>
      </w:r>
      <w:proofErr w:type="spellEnd"/>
      <w:r>
        <w:rPr>
          <w:rFonts w:ascii="Arial Narrow" w:eastAsia="Bookman Old Style" w:hAnsi="Arial Narrow" w:cs="Tahoma"/>
          <w:sz w:val="24"/>
          <w:szCs w:val="24"/>
        </w:rPr>
        <w:t>.</w:t>
      </w:r>
    </w:p>
    <w:p w14:paraId="6C3F880E" w14:textId="77777777" w:rsidR="001C3FB8" w:rsidRDefault="000C0BFC">
      <w:pPr>
        <w:pStyle w:val="ListParagraph"/>
        <w:numPr>
          <w:ilvl w:val="0"/>
          <w:numId w:val="83"/>
        </w:numPr>
        <w:spacing w:line="360" w:lineRule="auto"/>
        <w:ind w:left="1276" w:hanging="142"/>
        <w:jc w:val="both"/>
        <w:rPr>
          <w:rFonts w:ascii="Arial Narrow" w:eastAsia="Bookman Old Style" w:hAnsi="Arial Narrow" w:cs="Tahoma"/>
          <w:sz w:val="24"/>
          <w:szCs w:val="24"/>
        </w:rPr>
        <w:sectPr w:rsidR="001C3FB8">
          <w:footerReference w:type="default" r:id="rId22"/>
          <w:pgSz w:w="11906" w:h="16838"/>
          <w:pgMar w:top="1729" w:right="1582" w:bottom="1582" w:left="1985" w:header="289" w:footer="851" w:gutter="0"/>
          <w:pgNumType w:start="1"/>
          <w:cols w:space="720"/>
        </w:sectPr>
      </w:pPr>
      <w:proofErr w:type="spellStart"/>
      <w:r>
        <w:rPr>
          <w:rFonts w:ascii="Arial Narrow" w:eastAsia="Bookman Old Style" w:hAnsi="Arial Narrow" w:cs="Tahoma"/>
          <w:sz w:val="24"/>
          <w:szCs w:val="24"/>
        </w:rPr>
        <w:t>Pelaksanaan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konservasi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melalui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metode</w:t>
      </w:r>
      <w:proofErr w:type="spellEnd"/>
      <w:r>
        <w:rPr>
          <w:rFonts w:ascii="Arial Narrow" w:eastAsia="Bookman Old Style" w:hAnsi="Arial Narrow" w:cs="Tahoma"/>
          <w:sz w:val="24"/>
          <w:szCs w:val="24"/>
        </w:rPr>
        <w:t xml:space="preserve"> </w:t>
      </w:r>
      <w:proofErr w:type="spellStart"/>
      <w:proofErr w:type="gramStart"/>
      <w:r>
        <w:rPr>
          <w:rFonts w:ascii="Arial Narrow" w:eastAsia="Bookman Old Style" w:hAnsi="Arial Narrow" w:cs="Tahoma"/>
          <w:sz w:val="24"/>
          <w:szCs w:val="24"/>
        </w:rPr>
        <w:t>vegetatif</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yaitu</w:t>
      </w:r>
      <w:proofErr w:type="spellEnd"/>
      <w:proofErr w:type="gram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melalui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penanaman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pohon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dimana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bibit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tersebut</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ditanam</w:t>
      </w:r>
      <w:proofErr w:type="spellEnd"/>
      <w:r>
        <w:rPr>
          <w:rFonts w:ascii="Arial Narrow" w:eastAsia="Bookman Old Style" w:hAnsi="Arial Narrow" w:cs="Tahoma"/>
          <w:sz w:val="24"/>
          <w:szCs w:val="24"/>
        </w:rPr>
        <w:t xml:space="preserve">  pada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lahan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kosong</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tersebar</w:t>
      </w:r>
      <w:proofErr w:type="spellEnd"/>
      <w:r>
        <w:rPr>
          <w:rFonts w:ascii="Arial Narrow" w:eastAsia="Bookman Old Style" w:hAnsi="Arial Narrow" w:cs="Tahoma"/>
          <w:sz w:val="24"/>
          <w:szCs w:val="24"/>
        </w:rPr>
        <w:t xml:space="preserve"> di </w:t>
      </w:r>
      <w:proofErr w:type="spellStart"/>
      <w:r>
        <w:rPr>
          <w:rFonts w:ascii="Arial Narrow" w:eastAsia="Bookman Old Style" w:hAnsi="Arial Narrow" w:cs="Tahoma"/>
          <w:sz w:val="24"/>
          <w:szCs w:val="24"/>
        </w:rPr>
        <w:t>seluruh</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kecamatan</w:t>
      </w:r>
      <w:proofErr w:type="spellEnd"/>
      <w:r>
        <w:rPr>
          <w:rFonts w:ascii="Arial Narrow" w:eastAsia="Bookman Old Style" w:hAnsi="Arial Narrow" w:cs="Tahoma"/>
          <w:sz w:val="24"/>
          <w:szCs w:val="24"/>
        </w:rPr>
        <w:t xml:space="preserve"> yang </w:t>
      </w:r>
      <w:proofErr w:type="spellStart"/>
      <w:r>
        <w:rPr>
          <w:rFonts w:ascii="Arial Narrow" w:eastAsia="Bookman Old Style" w:hAnsi="Arial Narrow" w:cs="Tahoma"/>
          <w:sz w:val="24"/>
          <w:szCs w:val="24"/>
        </w:rPr>
        <w:t>ada</w:t>
      </w:r>
      <w:proofErr w:type="spellEnd"/>
      <w:r>
        <w:rPr>
          <w:rFonts w:ascii="Arial Narrow" w:eastAsia="Bookman Old Style" w:hAnsi="Arial Narrow" w:cs="Tahoma"/>
          <w:sz w:val="24"/>
          <w:szCs w:val="24"/>
        </w:rPr>
        <w:t xml:space="preserve"> di wilayah </w:t>
      </w:r>
      <w:proofErr w:type="spellStart"/>
      <w:r>
        <w:rPr>
          <w:rFonts w:ascii="Arial Narrow" w:eastAsia="Bookman Old Style" w:hAnsi="Arial Narrow" w:cs="Tahoma"/>
          <w:sz w:val="24"/>
          <w:szCs w:val="24"/>
        </w:rPr>
        <w:t>kota</w:t>
      </w:r>
      <w:proofErr w:type="spellEnd"/>
      <w:r>
        <w:rPr>
          <w:rFonts w:ascii="Arial Narrow" w:eastAsia="Bookman Old Style" w:hAnsi="Arial Narrow" w:cs="Tahoma"/>
          <w:sz w:val="24"/>
          <w:szCs w:val="24"/>
        </w:rPr>
        <w:t xml:space="preserve"> Denpasar, </w:t>
      </w:r>
      <w:proofErr w:type="spellStart"/>
      <w:r>
        <w:rPr>
          <w:rFonts w:ascii="Arial Narrow" w:eastAsia="Bookman Old Style" w:hAnsi="Arial Narrow" w:cs="Tahoma"/>
          <w:sz w:val="24"/>
          <w:szCs w:val="24"/>
        </w:rPr>
        <w:t>kegiatan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penghijauan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bertujuan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untuk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memperbaiki</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menjaga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iklim</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mikro</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nilai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estitika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fungsi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resapan</w:t>
      </w:r>
      <w:proofErr w:type="spellEnd"/>
      <w:r>
        <w:rPr>
          <w:rFonts w:ascii="Arial Narrow" w:eastAsia="Bookman Old Style" w:hAnsi="Arial Narrow" w:cs="Tahoma"/>
          <w:sz w:val="24"/>
          <w:szCs w:val="24"/>
        </w:rPr>
        <w:t xml:space="preserve"> air dan </w:t>
      </w:r>
      <w:proofErr w:type="spellStart"/>
      <w:r>
        <w:rPr>
          <w:rFonts w:ascii="Arial Narrow" w:eastAsia="Bookman Old Style" w:hAnsi="Arial Narrow" w:cs="Tahoma"/>
          <w:sz w:val="24"/>
          <w:szCs w:val="24"/>
        </w:rPr>
        <w:t>menciptakan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keserasian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serta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keseimbangan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dengan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fisik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Hijaunya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tidak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hanya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menjadikan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itu</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indah</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sejuk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namun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aspek</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kelestarian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keserasian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keselarasan</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keseimbangan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sumber</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alam</w:t>
      </w:r>
      <w:proofErr w:type="spellEnd"/>
      <w:r>
        <w:rPr>
          <w:rFonts w:ascii="Arial Narrow" w:eastAsia="Bookman Old Style" w:hAnsi="Arial Narrow" w:cs="Tahoma"/>
          <w:sz w:val="24"/>
          <w:szCs w:val="24"/>
        </w:rPr>
        <w:t xml:space="preserve">, yang pada </w:t>
      </w:r>
      <w:proofErr w:type="spellStart"/>
      <w:r>
        <w:rPr>
          <w:rFonts w:ascii="Arial Narrow" w:eastAsia="Bookman Old Style" w:hAnsi="Arial Narrow" w:cs="Tahoma"/>
          <w:sz w:val="24"/>
          <w:szCs w:val="24"/>
        </w:rPr>
        <w:t>giliran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akan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memberikan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kenyamanan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Kesegaran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terbebasnya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dari</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polusi</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kebisingan</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serta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sehat</w:t>
      </w:r>
      <w:proofErr w:type="spellEnd"/>
      <w:r>
        <w:rPr>
          <w:rFonts w:ascii="Arial Narrow" w:eastAsia="Bookman Old Style" w:hAnsi="Arial Narrow" w:cs="Tahoma"/>
          <w:sz w:val="24"/>
          <w:szCs w:val="24"/>
        </w:rPr>
        <w:t xml:space="preserve"> dan </w:t>
      </w:r>
      <w:proofErr w:type="spellStart"/>
      <w:r>
        <w:rPr>
          <w:rFonts w:ascii="Arial Narrow" w:eastAsia="Bookman Old Style" w:hAnsi="Arial Narrow" w:cs="Tahoma"/>
          <w:sz w:val="24"/>
          <w:szCs w:val="24"/>
        </w:rPr>
        <w:t>cerdasnya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warga</w:t>
      </w:r>
      <w:proofErr w:type="spellEnd"/>
      <w:r>
        <w:rPr>
          <w:rFonts w:ascii="Arial Narrow" w:eastAsia="Bookman Old Style" w:hAnsi="Arial Narrow" w:cs="Tahoma"/>
          <w:sz w:val="24"/>
          <w:szCs w:val="24"/>
        </w:rPr>
        <w:t xml:space="preserve"> </w:t>
      </w:r>
      <w:proofErr w:type="spellStart"/>
      <w:r>
        <w:rPr>
          <w:rFonts w:ascii="Arial Narrow" w:eastAsia="Bookman Old Style" w:hAnsi="Arial Narrow" w:cs="Tahoma"/>
          <w:sz w:val="24"/>
          <w:szCs w:val="24"/>
        </w:rPr>
        <w:t>kota</w:t>
      </w:r>
      <w:proofErr w:type="spellEnd"/>
      <w:r>
        <w:rPr>
          <w:rFonts w:ascii="Arial Narrow" w:eastAsia="Bookman Old Style" w:hAnsi="Arial Narrow" w:cs="Tahoma"/>
          <w:sz w:val="24"/>
          <w:szCs w:val="24"/>
        </w:rPr>
        <w:t xml:space="preserve">. </w:t>
      </w:r>
    </w:p>
    <w:p w14:paraId="5C53688F" w14:textId="77777777" w:rsidR="001C3FB8" w:rsidRDefault="000C0BFC">
      <w:pPr>
        <w:pStyle w:val="BodyText"/>
        <w:tabs>
          <w:tab w:val="clear" w:pos="0"/>
        </w:tabs>
        <w:spacing w:before="0" w:after="0"/>
        <w:ind w:firstLine="0"/>
        <w:jc w:val="center"/>
        <w:rPr>
          <w:b/>
          <w:sz w:val="24"/>
          <w:szCs w:val="24"/>
        </w:rPr>
      </w:pPr>
      <w:r>
        <w:rPr>
          <w:b/>
          <w:sz w:val="24"/>
          <w:szCs w:val="24"/>
        </w:rPr>
        <w:lastRenderedPageBreak/>
        <w:t>BAB  IV</w:t>
      </w:r>
    </w:p>
    <w:p w14:paraId="06DF3050" w14:textId="77777777" w:rsidR="001C3FB8" w:rsidRDefault="000C0BFC">
      <w:pPr>
        <w:pStyle w:val="BodyText"/>
        <w:tabs>
          <w:tab w:val="clear" w:pos="0"/>
        </w:tabs>
        <w:spacing w:before="0" w:after="0"/>
        <w:ind w:firstLine="0"/>
        <w:jc w:val="center"/>
        <w:rPr>
          <w:b/>
          <w:sz w:val="24"/>
          <w:szCs w:val="24"/>
        </w:rPr>
      </w:pPr>
      <w:r>
        <w:rPr>
          <w:b/>
          <w:sz w:val="24"/>
          <w:szCs w:val="24"/>
        </w:rPr>
        <w:t xml:space="preserve">TUJUAN DAN SASARAN </w:t>
      </w:r>
    </w:p>
    <w:p w14:paraId="3B4D11EE" w14:textId="77777777" w:rsidR="001C3FB8" w:rsidRDefault="001C3FB8">
      <w:pPr>
        <w:pStyle w:val="BodyText"/>
        <w:tabs>
          <w:tab w:val="left" w:pos="567"/>
          <w:tab w:val="left" w:pos="1276"/>
          <w:tab w:val="left" w:pos="1701"/>
          <w:tab w:val="left" w:pos="1843"/>
        </w:tabs>
        <w:spacing w:before="0" w:after="0"/>
        <w:ind w:hanging="1843"/>
        <w:jc w:val="center"/>
        <w:rPr>
          <w:b/>
          <w:sz w:val="24"/>
          <w:szCs w:val="24"/>
        </w:rPr>
      </w:pPr>
    </w:p>
    <w:p w14:paraId="16B59907" w14:textId="77777777" w:rsidR="001C3FB8" w:rsidRDefault="000C0BFC" w:rsidP="005E1D73">
      <w:pPr>
        <w:pStyle w:val="ListParagraph1"/>
        <w:ind w:left="400" w:hangingChars="166" w:hanging="400"/>
        <w:jc w:val="both"/>
        <w:rPr>
          <w:rFonts w:ascii="Arial Narrow" w:hAnsi="Arial Narrow" w:cs="Tahoma"/>
          <w:b/>
          <w:sz w:val="24"/>
          <w:szCs w:val="24"/>
          <w:lang w:val="id-ID"/>
        </w:rPr>
      </w:pPr>
      <w:r>
        <w:rPr>
          <w:rFonts w:ascii="Arial Narrow" w:hAnsi="Arial Narrow" w:cs="Tahoma"/>
          <w:b/>
          <w:sz w:val="24"/>
          <w:szCs w:val="24"/>
          <w:lang w:val="id-ID"/>
        </w:rPr>
        <w:t>4.1.Tujuan dan Sasaran Jangka Menengah Dinas Lingkungan Hidup dan Kebersihan Kota Denpasar.</w:t>
      </w:r>
    </w:p>
    <w:p w14:paraId="4FBC528C" w14:textId="77777777" w:rsidR="001C3FB8" w:rsidRDefault="000C0BFC" w:rsidP="00F04CE4">
      <w:pPr>
        <w:pStyle w:val="ListParagraph1"/>
        <w:ind w:left="0" w:firstLine="709"/>
        <w:jc w:val="both"/>
        <w:rPr>
          <w:rFonts w:ascii="Arial Narrow" w:hAnsi="Arial Narrow" w:cs="Tahoma"/>
          <w:sz w:val="24"/>
          <w:szCs w:val="24"/>
          <w:lang w:val="id-ID"/>
        </w:rPr>
      </w:pPr>
      <w:bookmarkStart w:id="11" w:name="OLE_LINK1"/>
      <w:r>
        <w:rPr>
          <w:rFonts w:ascii="Arial Narrow" w:hAnsi="Arial Narrow" w:cs="Tahoma"/>
          <w:sz w:val="24"/>
          <w:szCs w:val="24"/>
          <w:lang w:val="id-ID"/>
        </w:rPr>
        <w:t>Penetapan tujuan pada umumnya didasarkan kepada faktor-faktor kunci keberhasilan yang ditetapkan setelah penetapan visi dan misi. Tujuan akan mengarahkan perumusan sasaran , kebijakan, program dan kegiatan dalam rangka merealisasikan misi, menunjukan suatu kondisi yang ingin dicapai dimasa mendatang. Tujuan merupakan target yang ingin dicapai dalam kurun waktu 5 (lima) tahun.</w:t>
      </w:r>
      <w:bookmarkEnd w:id="11"/>
      <w:r w:rsidR="00F04CE4">
        <w:rPr>
          <w:rFonts w:ascii="Arial Narrow" w:hAnsi="Arial Narrow" w:cs="Tahoma"/>
          <w:sz w:val="24"/>
          <w:szCs w:val="24"/>
        </w:rPr>
        <w:t xml:space="preserve"> </w:t>
      </w:r>
      <w:r>
        <w:rPr>
          <w:rFonts w:ascii="Arial Narrow" w:hAnsi="Arial Narrow" w:cs="Tahoma"/>
          <w:sz w:val="24"/>
          <w:szCs w:val="24"/>
          <w:lang w:val="id-ID"/>
        </w:rPr>
        <w:t>Tujuan dan sasaran jangka menengah pelayanan Dinas Lingkungan Hidup dan Kebersihan Kota Denpasar dapat dilihat pada tabel 4.1</w:t>
      </w:r>
    </w:p>
    <w:p w14:paraId="06B796C3" w14:textId="77777777" w:rsidR="001C3FB8" w:rsidRDefault="000C0BFC">
      <w:pPr>
        <w:jc w:val="center"/>
        <w:rPr>
          <w:rFonts w:ascii="Arial Narrow" w:hAnsi="Arial Narrow" w:cs="Tahoma"/>
          <w:b/>
          <w:sz w:val="24"/>
          <w:szCs w:val="24"/>
          <w:lang w:val="id-ID"/>
        </w:rPr>
      </w:pPr>
      <w:r>
        <w:rPr>
          <w:rFonts w:ascii="Arial Narrow" w:hAnsi="Arial Narrow" w:cs="Tahoma"/>
          <w:b/>
          <w:sz w:val="24"/>
          <w:szCs w:val="24"/>
          <w:lang w:val="id-ID"/>
        </w:rPr>
        <w:t>Tabel 4.1</w:t>
      </w:r>
    </w:p>
    <w:p w14:paraId="4C1F5868" w14:textId="77777777" w:rsidR="001C3FB8" w:rsidRDefault="000C0BFC">
      <w:pPr>
        <w:jc w:val="center"/>
        <w:rPr>
          <w:rFonts w:ascii="Arial Narrow" w:hAnsi="Arial Narrow" w:cs="Tahoma"/>
          <w:b/>
          <w:sz w:val="24"/>
          <w:szCs w:val="24"/>
          <w:lang w:val="id-ID"/>
        </w:rPr>
      </w:pPr>
      <w:r>
        <w:rPr>
          <w:rFonts w:ascii="Arial Narrow" w:hAnsi="Arial Narrow" w:cs="Tahoma"/>
          <w:b/>
          <w:sz w:val="24"/>
          <w:szCs w:val="24"/>
          <w:lang w:val="id-ID"/>
        </w:rPr>
        <w:t xml:space="preserve">Tujuan dan Sasaran Jangka Menengah Pelayanan Dinas Lingkungan Hidup Dan Kebersihan Kota Denpasar  </w:t>
      </w:r>
    </w:p>
    <w:tbl>
      <w:tblPr>
        <w:tblStyle w:val="TableGrid"/>
        <w:tblW w:w="11310" w:type="dxa"/>
        <w:tblInd w:w="-1565" w:type="dxa"/>
        <w:tblLayout w:type="fixed"/>
        <w:tblLook w:val="04A0" w:firstRow="1" w:lastRow="0" w:firstColumn="1" w:lastColumn="0" w:noHBand="0" w:noVBand="1"/>
      </w:tblPr>
      <w:tblGrid>
        <w:gridCol w:w="941"/>
        <w:gridCol w:w="1329"/>
        <w:gridCol w:w="1319"/>
        <w:gridCol w:w="1466"/>
        <w:gridCol w:w="1350"/>
        <w:gridCol w:w="928"/>
        <w:gridCol w:w="674"/>
        <w:gridCol w:w="590"/>
        <w:gridCol w:w="590"/>
        <w:gridCol w:w="590"/>
        <w:gridCol w:w="736"/>
        <w:gridCol w:w="797"/>
      </w:tblGrid>
      <w:tr w:rsidR="00840116" w:rsidRPr="001810F3" w14:paraId="57507CCE" w14:textId="77777777" w:rsidTr="00F04CE4">
        <w:trPr>
          <w:trHeight w:val="513"/>
          <w:tblHeader/>
        </w:trPr>
        <w:tc>
          <w:tcPr>
            <w:tcW w:w="941" w:type="dxa"/>
            <w:tcBorders>
              <w:bottom w:val="single" w:sz="4" w:space="0" w:color="auto"/>
            </w:tcBorders>
            <w:vAlign w:val="center"/>
          </w:tcPr>
          <w:p w14:paraId="698F7601" w14:textId="77777777" w:rsidR="00840116" w:rsidRPr="001810F3" w:rsidRDefault="00840116" w:rsidP="00840116">
            <w:pPr>
              <w:pStyle w:val="ListParagraph1"/>
              <w:snapToGrid w:val="0"/>
              <w:spacing w:after="0" w:line="240" w:lineRule="auto"/>
              <w:ind w:left="-97" w:firstLine="97"/>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lang w:val="id-ID"/>
              </w:rPr>
              <w:t>N</w:t>
            </w:r>
            <w:r w:rsidRPr="001810F3">
              <w:rPr>
                <w:rFonts w:ascii="Arial Narrow" w:hAnsi="Arial Narrow"/>
                <w:b/>
                <w:color w:val="000000" w:themeColor="text1"/>
                <w:sz w:val="18"/>
                <w:szCs w:val="18"/>
              </w:rPr>
              <w:t>O</w:t>
            </w:r>
          </w:p>
        </w:tc>
        <w:tc>
          <w:tcPr>
            <w:tcW w:w="1329" w:type="dxa"/>
            <w:tcBorders>
              <w:bottom w:val="single" w:sz="4" w:space="0" w:color="auto"/>
            </w:tcBorders>
            <w:vAlign w:val="center"/>
          </w:tcPr>
          <w:p w14:paraId="3FAEF79A" w14:textId="77777777" w:rsidR="00840116" w:rsidRPr="001810F3" w:rsidRDefault="00840116">
            <w:pPr>
              <w:pStyle w:val="ListParagraph1"/>
              <w:snapToGrid w:val="0"/>
              <w:spacing w:after="0" w:line="240" w:lineRule="auto"/>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TUJUAN</w:t>
            </w:r>
          </w:p>
        </w:tc>
        <w:tc>
          <w:tcPr>
            <w:tcW w:w="1319" w:type="dxa"/>
            <w:tcBorders>
              <w:bottom w:val="single" w:sz="4" w:space="0" w:color="auto"/>
            </w:tcBorders>
            <w:vAlign w:val="center"/>
          </w:tcPr>
          <w:p w14:paraId="365DB6B9" w14:textId="77777777" w:rsidR="00840116" w:rsidRPr="001810F3" w:rsidRDefault="00840116">
            <w:pPr>
              <w:pStyle w:val="ListParagraph1"/>
              <w:snapToGrid w:val="0"/>
              <w:spacing w:after="0" w:line="240" w:lineRule="auto"/>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INDIKATOR TUJUAN</w:t>
            </w:r>
          </w:p>
        </w:tc>
        <w:tc>
          <w:tcPr>
            <w:tcW w:w="1466" w:type="dxa"/>
            <w:tcBorders>
              <w:bottom w:val="single" w:sz="4" w:space="0" w:color="auto"/>
            </w:tcBorders>
            <w:vAlign w:val="center"/>
          </w:tcPr>
          <w:p w14:paraId="4437A0A3" w14:textId="77777777" w:rsidR="00840116" w:rsidRPr="001810F3" w:rsidRDefault="00840116">
            <w:pPr>
              <w:pStyle w:val="ListParagraph1"/>
              <w:snapToGrid w:val="0"/>
              <w:spacing w:after="0" w:line="240" w:lineRule="auto"/>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lang w:val="id-ID"/>
              </w:rPr>
              <w:t>SASARAN</w:t>
            </w:r>
          </w:p>
        </w:tc>
        <w:tc>
          <w:tcPr>
            <w:tcW w:w="1350" w:type="dxa"/>
            <w:tcBorders>
              <w:bottom w:val="single" w:sz="4" w:space="0" w:color="auto"/>
            </w:tcBorders>
            <w:vAlign w:val="center"/>
          </w:tcPr>
          <w:p w14:paraId="251A675B" w14:textId="77777777" w:rsidR="00840116" w:rsidRPr="001810F3" w:rsidRDefault="00840116">
            <w:pPr>
              <w:pStyle w:val="ListParagraph1"/>
              <w:snapToGrid w:val="0"/>
              <w:spacing w:after="0" w:line="240" w:lineRule="auto"/>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lang w:val="id-ID"/>
              </w:rPr>
              <w:t xml:space="preserve">INDIKATOR </w:t>
            </w:r>
            <w:r w:rsidRPr="001810F3">
              <w:rPr>
                <w:rFonts w:ascii="Arial Narrow" w:hAnsi="Arial Narrow"/>
                <w:b/>
                <w:color w:val="000000" w:themeColor="text1"/>
                <w:sz w:val="18"/>
                <w:szCs w:val="18"/>
              </w:rPr>
              <w:t>TUJUAN/ SASARAN</w:t>
            </w:r>
          </w:p>
        </w:tc>
        <w:tc>
          <w:tcPr>
            <w:tcW w:w="928" w:type="dxa"/>
            <w:tcBorders>
              <w:bottom w:val="single" w:sz="4" w:space="0" w:color="auto"/>
            </w:tcBorders>
          </w:tcPr>
          <w:p w14:paraId="00FBD53F" w14:textId="77777777" w:rsidR="00840116" w:rsidRPr="001810F3" w:rsidRDefault="00840116">
            <w:pPr>
              <w:pStyle w:val="ListParagraph1"/>
              <w:snapToGrid w:val="0"/>
              <w:spacing w:after="0" w:line="240" w:lineRule="auto"/>
              <w:ind w:left="0"/>
              <w:contextualSpacing w:val="0"/>
              <w:jc w:val="center"/>
              <w:rPr>
                <w:rFonts w:ascii="Arial Narrow" w:hAnsi="Arial Narrow"/>
                <w:b/>
                <w:color w:val="000000" w:themeColor="text1"/>
                <w:sz w:val="18"/>
                <w:szCs w:val="18"/>
              </w:rPr>
            </w:pPr>
            <w:r>
              <w:rPr>
                <w:rFonts w:ascii="Arial Narrow" w:hAnsi="Arial Narrow"/>
                <w:b/>
                <w:color w:val="000000" w:themeColor="text1"/>
                <w:sz w:val="18"/>
                <w:szCs w:val="18"/>
              </w:rPr>
              <w:t>KONDISI AWAL (2016)</w:t>
            </w:r>
          </w:p>
        </w:tc>
        <w:tc>
          <w:tcPr>
            <w:tcW w:w="3180" w:type="dxa"/>
            <w:gridSpan w:val="5"/>
            <w:tcBorders>
              <w:bottom w:val="single" w:sz="4" w:space="0" w:color="auto"/>
            </w:tcBorders>
            <w:vAlign w:val="center"/>
          </w:tcPr>
          <w:p w14:paraId="5830746D" w14:textId="77777777" w:rsidR="00840116" w:rsidRPr="001810F3" w:rsidRDefault="00840116">
            <w:pPr>
              <w:pStyle w:val="ListParagraph1"/>
              <w:snapToGrid w:val="0"/>
              <w:spacing w:after="0" w:line="240" w:lineRule="auto"/>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TARGET KINERJA TUJUAN/ SASARAN PADA TAHUN KE-</w:t>
            </w:r>
          </w:p>
        </w:tc>
        <w:tc>
          <w:tcPr>
            <w:tcW w:w="797" w:type="dxa"/>
            <w:tcBorders>
              <w:bottom w:val="single" w:sz="4" w:space="0" w:color="auto"/>
            </w:tcBorders>
          </w:tcPr>
          <w:p w14:paraId="55EF6FAF" w14:textId="77777777" w:rsidR="00840116" w:rsidRPr="00840116" w:rsidRDefault="00840116">
            <w:pPr>
              <w:pStyle w:val="ListParagraph1"/>
              <w:snapToGrid w:val="0"/>
              <w:spacing w:after="0" w:line="240" w:lineRule="auto"/>
              <w:ind w:left="0"/>
              <w:contextualSpacing w:val="0"/>
              <w:jc w:val="center"/>
              <w:rPr>
                <w:rFonts w:ascii="Arial Narrow" w:hAnsi="Arial Narrow"/>
                <w:b/>
                <w:color w:val="000000" w:themeColor="text1"/>
                <w:sz w:val="18"/>
                <w:szCs w:val="18"/>
              </w:rPr>
            </w:pPr>
            <w:proofErr w:type="spellStart"/>
            <w:r w:rsidRPr="00840116">
              <w:rPr>
                <w:rFonts w:ascii="Arial Narrow" w:hAnsi="Arial Narrow"/>
                <w:b/>
                <w:color w:val="000000" w:themeColor="text1"/>
                <w:sz w:val="18"/>
                <w:szCs w:val="18"/>
              </w:rPr>
              <w:t>Kondisi</w:t>
            </w:r>
            <w:proofErr w:type="spellEnd"/>
            <w:r w:rsidRPr="00840116">
              <w:rPr>
                <w:rFonts w:ascii="Arial Narrow" w:hAnsi="Arial Narrow"/>
                <w:b/>
                <w:color w:val="000000" w:themeColor="text1"/>
                <w:sz w:val="18"/>
                <w:szCs w:val="18"/>
              </w:rPr>
              <w:t xml:space="preserve"> </w:t>
            </w:r>
          </w:p>
          <w:p w14:paraId="5D9C7C11" w14:textId="77777777" w:rsidR="00840116" w:rsidRPr="00840116" w:rsidRDefault="00840116">
            <w:pPr>
              <w:pStyle w:val="ListParagraph1"/>
              <w:snapToGrid w:val="0"/>
              <w:spacing w:after="0" w:line="240" w:lineRule="auto"/>
              <w:ind w:left="0"/>
              <w:contextualSpacing w:val="0"/>
              <w:jc w:val="center"/>
              <w:rPr>
                <w:rFonts w:ascii="Arial Narrow" w:hAnsi="Arial Narrow"/>
                <w:color w:val="000000" w:themeColor="text1"/>
                <w:sz w:val="18"/>
                <w:szCs w:val="18"/>
              </w:rPr>
            </w:pPr>
            <w:r w:rsidRPr="00840116">
              <w:rPr>
                <w:rFonts w:ascii="Arial Narrow" w:hAnsi="Arial Narrow"/>
                <w:b/>
                <w:color w:val="000000" w:themeColor="text1"/>
                <w:sz w:val="18"/>
                <w:szCs w:val="18"/>
              </w:rPr>
              <w:t>Akhir</w:t>
            </w:r>
          </w:p>
        </w:tc>
      </w:tr>
      <w:tr w:rsidR="00F04CE4" w:rsidRPr="001810F3" w14:paraId="4277E999" w14:textId="77777777" w:rsidTr="00F04CE4">
        <w:trPr>
          <w:trHeight w:val="286"/>
          <w:tblHeader/>
        </w:trPr>
        <w:tc>
          <w:tcPr>
            <w:tcW w:w="941" w:type="dxa"/>
            <w:tcBorders>
              <w:bottom w:val="single" w:sz="4" w:space="0" w:color="auto"/>
            </w:tcBorders>
            <w:vAlign w:val="center"/>
          </w:tcPr>
          <w:p w14:paraId="45D0C281"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1</w:t>
            </w:r>
          </w:p>
        </w:tc>
        <w:tc>
          <w:tcPr>
            <w:tcW w:w="1329" w:type="dxa"/>
            <w:tcBorders>
              <w:bottom w:val="single" w:sz="4" w:space="0" w:color="auto"/>
            </w:tcBorders>
            <w:vAlign w:val="center"/>
          </w:tcPr>
          <w:p w14:paraId="74C29644"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p>
        </w:tc>
        <w:tc>
          <w:tcPr>
            <w:tcW w:w="1319" w:type="dxa"/>
            <w:tcBorders>
              <w:bottom w:val="single" w:sz="4" w:space="0" w:color="auto"/>
            </w:tcBorders>
            <w:vAlign w:val="center"/>
          </w:tcPr>
          <w:p w14:paraId="680BB2E0"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p>
        </w:tc>
        <w:tc>
          <w:tcPr>
            <w:tcW w:w="1466" w:type="dxa"/>
            <w:tcBorders>
              <w:bottom w:val="single" w:sz="4" w:space="0" w:color="auto"/>
            </w:tcBorders>
            <w:vAlign w:val="center"/>
          </w:tcPr>
          <w:p w14:paraId="23DA251A"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p>
        </w:tc>
        <w:tc>
          <w:tcPr>
            <w:tcW w:w="1350" w:type="dxa"/>
            <w:tcBorders>
              <w:bottom w:val="single" w:sz="4" w:space="0" w:color="auto"/>
            </w:tcBorders>
            <w:vAlign w:val="center"/>
          </w:tcPr>
          <w:p w14:paraId="02CE153D"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p>
        </w:tc>
        <w:tc>
          <w:tcPr>
            <w:tcW w:w="928" w:type="dxa"/>
            <w:tcBorders>
              <w:bottom w:val="single" w:sz="4" w:space="0" w:color="auto"/>
            </w:tcBorders>
          </w:tcPr>
          <w:p w14:paraId="371180E1"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p>
        </w:tc>
        <w:tc>
          <w:tcPr>
            <w:tcW w:w="674" w:type="dxa"/>
            <w:tcBorders>
              <w:bottom w:val="single" w:sz="4" w:space="0" w:color="auto"/>
            </w:tcBorders>
            <w:vAlign w:val="center"/>
          </w:tcPr>
          <w:p w14:paraId="358A08AA"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2017</w:t>
            </w:r>
          </w:p>
        </w:tc>
        <w:tc>
          <w:tcPr>
            <w:tcW w:w="590" w:type="dxa"/>
            <w:tcBorders>
              <w:bottom w:val="single" w:sz="4" w:space="0" w:color="auto"/>
            </w:tcBorders>
            <w:vAlign w:val="center"/>
          </w:tcPr>
          <w:p w14:paraId="0B7B32D5"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2018</w:t>
            </w:r>
          </w:p>
        </w:tc>
        <w:tc>
          <w:tcPr>
            <w:tcW w:w="590" w:type="dxa"/>
            <w:tcBorders>
              <w:bottom w:val="single" w:sz="4" w:space="0" w:color="auto"/>
            </w:tcBorders>
            <w:vAlign w:val="center"/>
          </w:tcPr>
          <w:p w14:paraId="1059DD63"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2019</w:t>
            </w:r>
          </w:p>
        </w:tc>
        <w:tc>
          <w:tcPr>
            <w:tcW w:w="590" w:type="dxa"/>
            <w:tcBorders>
              <w:bottom w:val="single" w:sz="4" w:space="0" w:color="auto"/>
            </w:tcBorders>
            <w:vAlign w:val="center"/>
          </w:tcPr>
          <w:p w14:paraId="628EE7CB"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2020</w:t>
            </w:r>
          </w:p>
        </w:tc>
        <w:tc>
          <w:tcPr>
            <w:tcW w:w="735" w:type="dxa"/>
            <w:tcBorders>
              <w:bottom w:val="single" w:sz="4" w:space="0" w:color="auto"/>
            </w:tcBorders>
            <w:vAlign w:val="center"/>
          </w:tcPr>
          <w:p w14:paraId="1F5F45DE" w14:textId="77777777" w:rsidR="00840116" w:rsidRPr="001810F3" w:rsidRDefault="00840116">
            <w:pPr>
              <w:pStyle w:val="ListParagraph1"/>
              <w:snapToGrid w:val="0"/>
              <w:spacing w:before="60" w:after="60"/>
              <w:ind w:left="0"/>
              <w:contextualSpacing w:val="0"/>
              <w:jc w:val="center"/>
              <w:rPr>
                <w:rFonts w:ascii="Arial Narrow" w:hAnsi="Arial Narrow"/>
                <w:b/>
                <w:color w:val="000000" w:themeColor="text1"/>
                <w:sz w:val="18"/>
                <w:szCs w:val="18"/>
              </w:rPr>
            </w:pPr>
            <w:r w:rsidRPr="001810F3">
              <w:rPr>
                <w:rFonts w:ascii="Arial Narrow" w:hAnsi="Arial Narrow"/>
                <w:b/>
                <w:color w:val="000000" w:themeColor="text1"/>
                <w:sz w:val="18"/>
                <w:szCs w:val="18"/>
              </w:rPr>
              <w:t>2021</w:t>
            </w:r>
          </w:p>
        </w:tc>
        <w:tc>
          <w:tcPr>
            <w:tcW w:w="797" w:type="dxa"/>
            <w:tcBorders>
              <w:bottom w:val="single" w:sz="4" w:space="0" w:color="auto"/>
            </w:tcBorders>
          </w:tcPr>
          <w:p w14:paraId="25081770" w14:textId="77777777" w:rsidR="00840116" w:rsidRPr="00840116" w:rsidRDefault="00840116">
            <w:pPr>
              <w:pStyle w:val="ListParagraph1"/>
              <w:snapToGrid w:val="0"/>
              <w:spacing w:before="60" w:after="60"/>
              <w:ind w:left="0"/>
              <w:contextualSpacing w:val="0"/>
              <w:jc w:val="center"/>
              <w:rPr>
                <w:rFonts w:ascii="Arial Narrow" w:hAnsi="Arial Narrow"/>
                <w:color w:val="000000" w:themeColor="text1"/>
                <w:sz w:val="18"/>
                <w:szCs w:val="18"/>
              </w:rPr>
            </w:pPr>
          </w:p>
        </w:tc>
      </w:tr>
      <w:tr w:rsidR="00F04CE4" w:rsidRPr="001810F3" w14:paraId="5B9B863C" w14:textId="77777777" w:rsidTr="00F04CE4">
        <w:trPr>
          <w:trHeight w:val="954"/>
        </w:trPr>
        <w:tc>
          <w:tcPr>
            <w:tcW w:w="941" w:type="dxa"/>
            <w:vMerge w:val="restart"/>
            <w:tcBorders>
              <w:top w:val="single" w:sz="4" w:space="0" w:color="auto"/>
              <w:left w:val="single" w:sz="4" w:space="0" w:color="auto"/>
            </w:tcBorders>
          </w:tcPr>
          <w:p w14:paraId="0D49581E" w14:textId="77777777" w:rsidR="00840116" w:rsidRDefault="00840116" w:rsidP="00840116">
            <w:pPr>
              <w:pStyle w:val="ListParagraph1"/>
              <w:tabs>
                <w:tab w:val="left" w:pos="180"/>
              </w:tabs>
              <w:snapToGrid w:val="0"/>
              <w:spacing w:after="0" w:line="240" w:lineRule="auto"/>
              <w:ind w:left="0"/>
              <w:contextualSpacing w:val="0"/>
              <w:jc w:val="both"/>
              <w:rPr>
                <w:rFonts w:ascii="Arial Narrow" w:hAnsi="Arial Narrow"/>
                <w:sz w:val="18"/>
                <w:szCs w:val="18"/>
                <w:lang w:val="id-ID"/>
              </w:rPr>
            </w:pPr>
          </w:p>
          <w:p w14:paraId="51C63FF4"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r w:rsidRPr="001810F3">
              <w:rPr>
                <w:rFonts w:ascii="Arial Narrow" w:hAnsi="Arial Narrow"/>
                <w:sz w:val="18"/>
                <w:szCs w:val="18"/>
                <w:lang w:val="id-ID"/>
              </w:rPr>
              <w:t>1</w:t>
            </w:r>
          </w:p>
          <w:p w14:paraId="3D90514D"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648BD2C2"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632149DF"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0F1BD159"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393AF4EF"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25D3581B"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37E7D123"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534EF093"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16700E79"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63E7EDFA"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53A18E99"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77E86A4E"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2A4333AA"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6F21C803"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7E031153"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56BC8F44"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1AD1161F"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624A64BF"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5B07EA26"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59AE89D2"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17EA2B36"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0D887C01"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4809ED7B"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p w14:paraId="3FE86D96" w14:textId="77777777" w:rsidR="00840116" w:rsidRPr="001810F3" w:rsidRDefault="00840116">
            <w:pPr>
              <w:pStyle w:val="ListParagraph1"/>
              <w:snapToGrid w:val="0"/>
              <w:spacing w:after="0" w:line="240" w:lineRule="auto"/>
              <w:ind w:left="0"/>
              <w:contextualSpacing w:val="0"/>
              <w:jc w:val="both"/>
              <w:rPr>
                <w:rFonts w:ascii="Arial Narrow" w:hAnsi="Arial Narrow"/>
                <w:sz w:val="18"/>
                <w:szCs w:val="18"/>
                <w:lang w:val="id-ID"/>
              </w:rPr>
            </w:pPr>
          </w:p>
        </w:tc>
        <w:tc>
          <w:tcPr>
            <w:tcW w:w="1329" w:type="dxa"/>
            <w:vMerge w:val="restart"/>
            <w:tcBorders>
              <w:top w:val="single" w:sz="4" w:space="0" w:color="auto"/>
            </w:tcBorders>
          </w:tcPr>
          <w:p w14:paraId="52C0EE87"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4E8BA57B"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r w:rsidRPr="001810F3">
              <w:rPr>
                <w:rFonts w:ascii="Arial Narrow" w:hAnsi="Arial Narrow"/>
                <w:sz w:val="18"/>
                <w:szCs w:val="18"/>
                <w:lang w:val="id-ID"/>
              </w:rPr>
              <w:t>Meningkatnya kualitas lingkungan hidup</w:t>
            </w:r>
          </w:p>
          <w:p w14:paraId="5E5843DC"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7B304980"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0680BA00"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136C4747"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3BF727E4"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13C2190B"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18476BDA"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07014E29"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582024B4"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642CF4DD"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2BBABC92"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35E0F14D"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1195DCA9"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3D3EF006"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328AEB99"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167D291F"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5A9F4A40"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2BF057BC"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3E62A302" w14:textId="77777777" w:rsidR="00F04CE4" w:rsidRDefault="00F04CE4">
            <w:pPr>
              <w:pStyle w:val="ListParagraph1"/>
              <w:snapToGrid w:val="0"/>
              <w:spacing w:after="0" w:line="240" w:lineRule="auto"/>
              <w:ind w:left="0"/>
              <w:contextualSpacing w:val="0"/>
              <w:rPr>
                <w:rFonts w:ascii="Arial Narrow" w:hAnsi="Arial Narrow"/>
                <w:sz w:val="18"/>
                <w:szCs w:val="18"/>
                <w:lang w:val="id-ID"/>
              </w:rPr>
            </w:pPr>
          </w:p>
          <w:p w14:paraId="69146A27" w14:textId="77777777" w:rsidR="00840116" w:rsidRPr="00F04CE4" w:rsidRDefault="00840116" w:rsidP="00F04CE4">
            <w:pPr>
              <w:rPr>
                <w:lang w:val="id-ID"/>
              </w:rPr>
            </w:pPr>
          </w:p>
        </w:tc>
        <w:tc>
          <w:tcPr>
            <w:tcW w:w="1319" w:type="dxa"/>
            <w:vMerge w:val="restart"/>
            <w:tcBorders>
              <w:top w:val="single" w:sz="4" w:space="0" w:color="auto"/>
            </w:tcBorders>
          </w:tcPr>
          <w:p w14:paraId="4F393F9F"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624A8E5A" w14:textId="77777777" w:rsidR="00840116" w:rsidRPr="001810F3" w:rsidRDefault="00840116">
            <w:pPr>
              <w:pStyle w:val="ListParagraph1"/>
              <w:snapToGrid w:val="0"/>
              <w:spacing w:after="0" w:line="240" w:lineRule="auto"/>
              <w:ind w:left="0"/>
              <w:contextualSpacing w:val="0"/>
              <w:rPr>
                <w:rFonts w:ascii="Arial Narrow" w:hAnsi="Arial Narrow"/>
                <w:sz w:val="18"/>
                <w:szCs w:val="18"/>
                <w:lang w:val="id-ID"/>
              </w:rPr>
            </w:pPr>
            <w:r w:rsidRPr="001810F3">
              <w:rPr>
                <w:rFonts w:ascii="Arial Narrow" w:hAnsi="Arial Narrow"/>
                <w:sz w:val="18"/>
                <w:szCs w:val="18"/>
                <w:lang w:val="id-ID"/>
              </w:rPr>
              <w:t>Indeks kualitas Lingkungan Hidup</w:t>
            </w:r>
          </w:p>
        </w:tc>
        <w:tc>
          <w:tcPr>
            <w:tcW w:w="1466" w:type="dxa"/>
            <w:tcBorders>
              <w:top w:val="single" w:sz="4" w:space="0" w:color="auto"/>
            </w:tcBorders>
          </w:tcPr>
          <w:p w14:paraId="6143F97F"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07C75F12" w14:textId="77777777" w:rsidR="00840116" w:rsidRPr="001810F3" w:rsidRDefault="00840116">
            <w:pPr>
              <w:pStyle w:val="ListParagraph1"/>
              <w:snapToGrid w:val="0"/>
              <w:spacing w:after="0" w:line="240" w:lineRule="auto"/>
              <w:ind w:left="0"/>
              <w:contextualSpacing w:val="0"/>
              <w:rPr>
                <w:rFonts w:ascii="Arial Narrow" w:hAnsi="Arial Narrow"/>
                <w:sz w:val="18"/>
                <w:szCs w:val="18"/>
                <w:lang w:val="id-ID"/>
              </w:rPr>
            </w:pPr>
            <w:r w:rsidRPr="001810F3">
              <w:rPr>
                <w:rFonts w:ascii="Arial Narrow" w:hAnsi="Arial Narrow"/>
                <w:sz w:val="18"/>
                <w:szCs w:val="18"/>
                <w:lang w:val="id-ID"/>
              </w:rPr>
              <w:t>Meningkatnya kualitas air</w:t>
            </w:r>
          </w:p>
          <w:p w14:paraId="0696F887" w14:textId="77777777" w:rsidR="00840116" w:rsidRPr="001810F3" w:rsidRDefault="00840116">
            <w:pPr>
              <w:pStyle w:val="ListParagraph1"/>
              <w:snapToGrid w:val="0"/>
              <w:spacing w:after="0" w:line="240" w:lineRule="auto"/>
              <w:ind w:left="0"/>
              <w:contextualSpacing w:val="0"/>
              <w:rPr>
                <w:rFonts w:ascii="Arial Narrow" w:hAnsi="Arial Narrow"/>
                <w:sz w:val="18"/>
                <w:szCs w:val="18"/>
                <w:lang w:val="id-ID"/>
              </w:rPr>
            </w:pPr>
          </w:p>
          <w:p w14:paraId="68C9155A" w14:textId="77777777" w:rsidR="00840116" w:rsidRPr="001810F3" w:rsidRDefault="00840116">
            <w:pPr>
              <w:pStyle w:val="ListParagraph1"/>
              <w:snapToGrid w:val="0"/>
              <w:spacing w:after="0" w:line="240" w:lineRule="auto"/>
              <w:ind w:left="0"/>
              <w:contextualSpacing w:val="0"/>
              <w:rPr>
                <w:rFonts w:ascii="Arial Narrow" w:hAnsi="Arial Narrow"/>
                <w:sz w:val="18"/>
                <w:szCs w:val="18"/>
                <w:lang w:val="id-ID"/>
              </w:rPr>
            </w:pPr>
          </w:p>
        </w:tc>
        <w:tc>
          <w:tcPr>
            <w:tcW w:w="1350" w:type="dxa"/>
            <w:tcBorders>
              <w:top w:val="single" w:sz="4" w:space="0" w:color="auto"/>
            </w:tcBorders>
          </w:tcPr>
          <w:p w14:paraId="05451463"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p w14:paraId="462BC2A7" w14:textId="77777777" w:rsidR="00840116" w:rsidRDefault="00840116" w:rsidP="00802618">
            <w:pPr>
              <w:pStyle w:val="ListParagraph1"/>
              <w:snapToGrid w:val="0"/>
              <w:spacing w:after="0" w:line="240" w:lineRule="auto"/>
              <w:ind w:left="0"/>
              <w:contextualSpacing w:val="0"/>
              <w:rPr>
                <w:rFonts w:ascii="Arial Narrow" w:hAnsi="Arial Narrow"/>
                <w:sz w:val="18"/>
                <w:szCs w:val="18"/>
                <w:lang w:val="id-ID"/>
              </w:rPr>
            </w:pPr>
            <w:r>
              <w:rPr>
                <w:rFonts w:ascii="Arial Narrow" w:hAnsi="Arial Narrow"/>
                <w:sz w:val="18"/>
                <w:szCs w:val="18"/>
              </w:rPr>
              <w:t>I</w:t>
            </w:r>
            <w:r w:rsidRPr="001810F3">
              <w:rPr>
                <w:rFonts w:ascii="Arial Narrow" w:hAnsi="Arial Narrow"/>
                <w:sz w:val="18"/>
                <w:szCs w:val="18"/>
                <w:lang w:val="id-ID"/>
              </w:rPr>
              <w:t>ndeks kualitas air</w:t>
            </w:r>
          </w:p>
          <w:p w14:paraId="17D74C59" w14:textId="77777777" w:rsidR="00840116" w:rsidRDefault="00840116" w:rsidP="00802618">
            <w:pPr>
              <w:pStyle w:val="ListParagraph1"/>
              <w:snapToGrid w:val="0"/>
              <w:spacing w:after="0" w:line="240" w:lineRule="auto"/>
              <w:ind w:left="0"/>
              <w:contextualSpacing w:val="0"/>
              <w:rPr>
                <w:rFonts w:ascii="Arial Narrow" w:hAnsi="Arial Narrow"/>
                <w:sz w:val="18"/>
                <w:szCs w:val="18"/>
                <w:lang w:val="id-ID"/>
              </w:rPr>
            </w:pPr>
          </w:p>
          <w:p w14:paraId="3998B757" w14:textId="77777777" w:rsidR="00840116" w:rsidRDefault="00840116" w:rsidP="00802618">
            <w:pPr>
              <w:pStyle w:val="ListParagraph1"/>
              <w:snapToGrid w:val="0"/>
              <w:spacing w:after="0" w:line="240" w:lineRule="auto"/>
              <w:ind w:left="0"/>
              <w:contextualSpacing w:val="0"/>
              <w:rPr>
                <w:rFonts w:ascii="Arial Narrow" w:hAnsi="Arial Narrow"/>
                <w:sz w:val="18"/>
                <w:szCs w:val="18"/>
                <w:lang w:val="id-ID"/>
              </w:rPr>
            </w:pPr>
          </w:p>
          <w:p w14:paraId="32BE699C" w14:textId="77777777" w:rsidR="00840116" w:rsidRDefault="00840116" w:rsidP="00802618">
            <w:pPr>
              <w:pStyle w:val="ListParagraph1"/>
              <w:snapToGrid w:val="0"/>
              <w:spacing w:after="0" w:line="240" w:lineRule="auto"/>
              <w:ind w:left="0"/>
              <w:contextualSpacing w:val="0"/>
              <w:rPr>
                <w:rFonts w:ascii="Arial Narrow" w:hAnsi="Arial Narrow"/>
                <w:sz w:val="18"/>
                <w:szCs w:val="18"/>
                <w:lang w:val="id-ID"/>
              </w:rPr>
            </w:pPr>
          </w:p>
          <w:p w14:paraId="4DE659D1" w14:textId="77777777" w:rsidR="00840116" w:rsidRDefault="00840116" w:rsidP="00802618">
            <w:pPr>
              <w:pStyle w:val="ListParagraph1"/>
              <w:snapToGrid w:val="0"/>
              <w:spacing w:after="0" w:line="240" w:lineRule="auto"/>
              <w:ind w:left="0"/>
              <w:contextualSpacing w:val="0"/>
              <w:rPr>
                <w:rFonts w:ascii="Arial Narrow" w:hAnsi="Arial Narrow"/>
                <w:sz w:val="18"/>
                <w:szCs w:val="18"/>
                <w:lang w:val="id-ID"/>
              </w:rPr>
            </w:pPr>
          </w:p>
          <w:p w14:paraId="19108018" w14:textId="77777777" w:rsidR="00840116" w:rsidRPr="001810F3" w:rsidRDefault="00840116" w:rsidP="00802618">
            <w:pPr>
              <w:pStyle w:val="ListParagraph1"/>
              <w:snapToGrid w:val="0"/>
              <w:spacing w:after="0" w:line="240" w:lineRule="auto"/>
              <w:ind w:left="0"/>
              <w:contextualSpacing w:val="0"/>
              <w:rPr>
                <w:rFonts w:ascii="Arial Narrow" w:hAnsi="Arial Narrow"/>
                <w:sz w:val="18"/>
                <w:szCs w:val="18"/>
                <w:lang w:val="id-ID"/>
              </w:rPr>
            </w:pPr>
          </w:p>
        </w:tc>
        <w:tc>
          <w:tcPr>
            <w:tcW w:w="928" w:type="dxa"/>
            <w:tcBorders>
              <w:top w:val="single" w:sz="4" w:space="0" w:color="auto"/>
            </w:tcBorders>
          </w:tcPr>
          <w:p w14:paraId="290ED20A" w14:textId="77777777" w:rsidR="00840116" w:rsidRPr="00F01BDC" w:rsidRDefault="00840116" w:rsidP="00CE216B">
            <w:pPr>
              <w:pStyle w:val="ListParagraph1"/>
              <w:snapToGrid w:val="0"/>
              <w:spacing w:after="0" w:line="240" w:lineRule="auto"/>
              <w:ind w:left="36"/>
              <w:contextualSpacing w:val="0"/>
              <w:jc w:val="center"/>
              <w:rPr>
                <w:rFonts w:ascii="Arial Narrow" w:hAnsi="Arial Narrow"/>
                <w:color w:val="000000" w:themeColor="text1"/>
                <w:sz w:val="18"/>
                <w:szCs w:val="18"/>
                <w:lang w:val="id-ID"/>
              </w:rPr>
            </w:pPr>
          </w:p>
          <w:p w14:paraId="389CA1C0" w14:textId="77777777" w:rsidR="00840116" w:rsidRPr="00F01BDC" w:rsidRDefault="00840116" w:rsidP="00CE216B">
            <w:pPr>
              <w:pStyle w:val="ListParagraph1"/>
              <w:snapToGrid w:val="0"/>
              <w:spacing w:after="0" w:line="240" w:lineRule="auto"/>
              <w:ind w:left="36"/>
              <w:contextualSpacing w:val="0"/>
              <w:jc w:val="center"/>
              <w:rPr>
                <w:rFonts w:ascii="Arial Narrow" w:hAnsi="Arial Narrow"/>
                <w:color w:val="000000" w:themeColor="text1"/>
                <w:sz w:val="18"/>
                <w:szCs w:val="18"/>
              </w:rPr>
            </w:pPr>
            <w:r w:rsidRPr="00F01BDC">
              <w:rPr>
                <w:rFonts w:ascii="Arial Narrow" w:hAnsi="Arial Narrow"/>
                <w:color w:val="000000" w:themeColor="text1"/>
                <w:sz w:val="18"/>
                <w:szCs w:val="18"/>
              </w:rPr>
              <w:t>N/a</w:t>
            </w:r>
          </w:p>
          <w:p w14:paraId="6BF60D9A" w14:textId="77777777" w:rsidR="00840116" w:rsidRPr="00F01BDC" w:rsidRDefault="00840116" w:rsidP="00CE216B">
            <w:pPr>
              <w:pStyle w:val="ListParagraph1"/>
              <w:snapToGrid w:val="0"/>
              <w:spacing w:after="0" w:line="240" w:lineRule="auto"/>
              <w:ind w:left="36"/>
              <w:contextualSpacing w:val="0"/>
              <w:jc w:val="center"/>
              <w:rPr>
                <w:rFonts w:ascii="Arial Narrow" w:hAnsi="Arial Narrow"/>
                <w:color w:val="000000" w:themeColor="text1"/>
                <w:sz w:val="18"/>
                <w:szCs w:val="18"/>
              </w:rPr>
            </w:pPr>
          </w:p>
          <w:p w14:paraId="5974B864" w14:textId="77777777" w:rsidR="00840116" w:rsidRPr="00F01BDC" w:rsidRDefault="00840116" w:rsidP="00CE216B">
            <w:pPr>
              <w:pStyle w:val="ListParagraph1"/>
              <w:snapToGrid w:val="0"/>
              <w:spacing w:after="0" w:line="240" w:lineRule="auto"/>
              <w:ind w:left="36"/>
              <w:contextualSpacing w:val="0"/>
              <w:jc w:val="center"/>
              <w:rPr>
                <w:rFonts w:ascii="Arial Narrow" w:hAnsi="Arial Narrow"/>
                <w:color w:val="000000" w:themeColor="text1"/>
                <w:sz w:val="18"/>
                <w:szCs w:val="18"/>
              </w:rPr>
            </w:pPr>
          </w:p>
          <w:p w14:paraId="6DD2C072" w14:textId="77777777" w:rsidR="00840116" w:rsidRPr="00F01BDC" w:rsidRDefault="00840116" w:rsidP="00CE216B">
            <w:pPr>
              <w:pStyle w:val="ListParagraph1"/>
              <w:snapToGrid w:val="0"/>
              <w:spacing w:after="0" w:line="240" w:lineRule="auto"/>
              <w:ind w:left="36"/>
              <w:contextualSpacing w:val="0"/>
              <w:jc w:val="center"/>
              <w:rPr>
                <w:rFonts w:ascii="Arial Narrow" w:hAnsi="Arial Narrow"/>
                <w:color w:val="000000" w:themeColor="text1"/>
                <w:sz w:val="18"/>
                <w:szCs w:val="18"/>
              </w:rPr>
            </w:pPr>
          </w:p>
          <w:p w14:paraId="492DD9BD" w14:textId="77777777" w:rsidR="00840116" w:rsidRPr="00F01BDC" w:rsidRDefault="00840116" w:rsidP="00CE216B">
            <w:pPr>
              <w:pStyle w:val="ListParagraph1"/>
              <w:snapToGrid w:val="0"/>
              <w:spacing w:after="0" w:line="240" w:lineRule="auto"/>
              <w:ind w:left="36"/>
              <w:contextualSpacing w:val="0"/>
              <w:jc w:val="center"/>
              <w:rPr>
                <w:rFonts w:ascii="Arial Narrow" w:hAnsi="Arial Narrow"/>
                <w:color w:val="000000" w:themeColor="text1"/>
                <w:sz w:val="18"/>
                <w:szCs w:val="18"/>
              </w:rPr>
            </w:pPr>
          </w:p>
        </w:tc>
        <w:tc>
          <w:tcPr>
            <w:tcW w:w="674" w:type="dxa"/>
            <w:tcBorders>
              <w:top w:val="single" w:sz="4" w:space="0" w:color="auto"/>
            </w:tcBorders>
          </w:tcPr>
          <w:p w14:paraId="7F06F91B"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498F6BA8" w14:textId="77777777" w:rsidR="00840116" w:rsidRPr="00F01BDC" w:rsidRDefault="00840116" w:rsidP="00802618">
            <w:pPr>
              <w:pStyle w:val="ListParagraph1"/>
              <w:snapToGrid w:val="0"/>
              <w:spacing w:after="0" w:line="240" w:lineRule="auto"/>
              <w:ind w:left="36"/>
              <w:contextualSpacing w:val="0"/>
              <w:rPr>
                <w:rFonts w:ascii="Arial Narrow" w:hAnsi="Arial Narrow"/>
                <w:color w:val="000000" w:themeColor="text1"/>
                <w:sz w:val="18"/>
                <w:szCs w:val="18"/>
                <w:lang w:val="id-ID"/>
              </w:rPr>
            </w:pPr>
            <w:r w:rsidRPr="00F01BDC">
              <w:rPr>
                <w:rFonts w:ascii="Arial Narrow" w:hAnsi="Arial Narrow"/>
                <w:color w:val="000000" w:themeColor="text1"/>
                <w:sz w:val="18"/>
                <w:szCs w:val="18"/>
              </w:rPr>
              <w:t>N</w:t>
            </w:r>
            <w:r w:rsidRPr="00F01BDC">
              <w:rPr>
                <w:rFonts w:ascii="Arial Narrow" w:hAnsi="Arial Narrow"/>
                <w:color w:val="000000" w:themeColor="text1"/>
                <w:sz w:val="18"/>
                <w:szCs w:val="18"/>
                <w:lang w:val="id-ID"/>
              </w:rPr>
              <w:t>/a</w:t>
            </w:r>
          </w:p>
          <w:p w14:paraId="1E21E6C6" w14:textId="77777777" w:rsidR="00840116" w:rsidRPr="00F01BDC" w:rsidRDefault="00840116" w:rsidP="00802618">
            <w:pPr>
              <w:pStyle w:val="ListParagraph1"/>
              <w:snapToGrid w:val="0"/>
              <w:spacing w:after="0" w:line="240" w:lineRule="auto"/>
              <w:ind w:left="36"/>
              <w:contextualSpacing w:val="0"/>
              <w:rPr>
                <w:rFonts w:ascii="Arial Narrow" w:hAnsi="Arial Narrow"/>
                <w:color w:val="000000" w:themeColor="text1"/>
                <w:sz w:val="18"/>
                <w:szCs w:val="18"/>
                <w:lang w:val="id-ID"/>
              </w:rPr>
            </w:pPr>
          </w:p>
          <w:p w14:paraId="159EEC22" w14:textId="77777777" w:rsidR="00840116" w:rsidRPr="00F01BDC" w:rsidRDefault="00840116" w:rsidP="00802618">
            <w:pPr>
              <w:pStyle w:val="ListParagraph1"/>
              <w:snapToGrid w:val="0"/>
              <w:spacing w:after="0" w:line="240" w:lineRule="auto"/>
              <w:ind w:left="36"/>
              <w:contextualSpacing w:val="0"/>
              <w:rPr>
                <w:rFonts w:ascii="Arial Narrow" w:hAnsi="Arial Narrow"/>
                <w:color w:val="000000" w:themeColor="text1"/>
                <w:sz w:val="18"/>
                <w:szCs w:val="18"/>
                <w:lang w:val="id-ID"/>
              </w:rPr>
            </w:pPr>
          </w:p>
          <w:p w14:paraId="0CD5A2A8" w14:textId="77777777" w:rsidR="00840116" w:rsidRPr="00F01BDC" w:rsidRDefault="00840116" w:rsidP="00802618">
            <w:pPr>
              <w:pStyle w:val="ListParagraph1"/>
              <w:snapToGrid w:val="0"/>
              <w:spacing w:after="0" w:line="240" w:lineRule="auto"/>
              <w:ind w:left="36"/>
              <w:contextualSpacing w:val="0"/>
              <w:rPr>
                <w:rFonts w:ascii="Arial Narrow" w:hAnsi="Arial Narrow"/>
                <w:color w:val="000000" w:themeColor="text1"/>
                <w:sz w:val="18"/>
                <w:szCs w:val="18"/>
                <w:lang w:val="id-ID"/>
              </w:rPr>
            </w:pPr>
          </w:p>
          <w:p w14:paraId="7ACDB363" w14:textId="77777777" w:rsidR="00840116" w:rsidRPr="00F01BDC" w:rsidRDefault="00840116" w:rsidP="00802618">
            <w:pPr>
              <w:pStyle w:val="ListParagraph1"/>
              <w:snapToGrid w:val="0"/>
              <w:spacing w:after="0" w:line="240" w:lineRule="auto"/>
              <w:ind w:left="36"/>
              <w:contextualSpacing w:val="0"/>
              <w:rPr>
                <w:rFonts w:ascii="Arial Narrow" w:hAnsi="Arial Narrow"/>
                <w:color w:val="000000" w:themeColor="text1"/>
                <w:sz w:val="18"/>
                <w:szCs w:val="18"/>
              </w:rPr>
            </w:pPr>
          </w:p>
        </w:tc>
        <w:tc>
          <w:tcPr>
            <w:tcW w:w="590" w:type="dxa"/>
            <w:tcBorders>
              <w:top w:val="single" w:sz="4" w:space="0" w:color="auto"/>
            </w:tcBorders>
          </w:tcPr>
          <w:p w14:paraId="4067CB2F"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68EAAB67" w14:textId="77777777" w:rsidR="00840116" w:rsidRPr="00F01BDC" w:rsidRDefault="001E7613">
            <w:pPr>
              <w:pStyle w:val="ListParagraph1"/>
              <w:snapToGrid w:val="0"/>
              <w:spacing w:after="0" w:line="240" w:lineRule="auto"/>
              <w:ind w:left="36"/>
              <w:contextualSpacing w:val="0"/>
              <w:rPr>
                <w:rFonts w:ascii="Arial Narrow" w:hAnsi="Arial Narrow"/>
                <w:color w:val="000000" w:themeColor="text1"/>
                <w:sz w:val="18"/>
                <w:szCs w:val="18"/>
                <w:lang w:val="id-ID"/>
              </w:rPr>
            </w:pPr>
            <w:r>
              <w:rPr>
                <w:rFonts w:ascii="Arial Narrow" w:hAnsi="Arial Narrow"/>
                <w:color w:val="000000" w:themeColor="text1"/>
                <w:sz w:val="18"/>
                <w:szCs w:val="18"/>
              </w:rPr>
              <w:t>39</w:t>
            </w:r>
          </w:p>
          <w:p w14:paraId="0DBE8CC0"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622A5EAA"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0E7E9373"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28EB67A3"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rPr>
            </w:pPr>
          </w:p>
        </w:tc>
        <w:tc>
          <w:tcPr>
            <w:tcW w:w="590" w:type="dxa"/>
            <w:tcBorders>
              <w:top w:val="single" w:sz="4" w:space="0" w:color="auto"/>
            </w:tcBorders>
          </w:tcPr>
          <w:p w14:paraId="69F3AF47"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4498398B"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r w:rsidRPr="00F01BDC">
              <w:rPr>
                <w:rFonts w:ascii="Arial Narrow" w:hAnsi="Arial Narrow"/>
                <w:color w:val="000000" w:themeColor="text1"/>
                <w:sz w:val="18"/>
                <w:szCs w:val="18"/>
              </w:rPr>
              <w:t>45</w:t>
            </w:r>
          </w:p>
          <w:p w14:paraId="1EE461EA"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3A8D0E5F"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506D2D79"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0776686E"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rPr>
            </w:pPr>
          </w:p>
        </w:tc>
        <w:tc>
          <w:tcPr>
            <w:tcW w:w="590" w:type="dxa"/>
            <w:tcBorders>
              <w:top w:val="single" w:sz="4" w:space="0" w:color="auto"/>
            </w:tcBorders>
          </w:tcPr>
          <w:p w14:paraId="649105E5"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2A9C1C67"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r w:rsidRPr="00F01BDC">
              <w:rPr>
                <w:rFonts w:ascii="Arial Narrow" w:hAnsi="Arial Narrow"/>
                <w:color w:val="000000" w:themeColor="text1"/>
                <w:sz w:val="18"/>
                <w:szCs w:val="18"/>
              </w:rPr>
              <w:t>50</w:t>
            </w:r>
          </w:p>
          <w:p w14:paraId="41FA58B6"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3C2A07EC"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337EBF5A"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207FB8A3"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rPr>
            </w:pPr>
          </w:p>
        </w:tc>
        <w:tc>
          <w:tcPr>
            <w:tcW w:w="735" w:type="dxa"/>
            <w:tcBorders>
              <w:top w:val="single" w:sz="4" w:space="0" w:color="auto"/>
              <w:right w:val="single" w:sz="4" w:space="0" w:color="auto"/>
            </w:tcBorders>
          </w:tcPr>
          <w:p w14:paraId="5EDB0FFE"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150167C1"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r w:rsidRPr="00F01BDC">
              <w:rPr>
                <w:rFonts w:ascii="Arial Narrow" w:hAnsi="Arial Narrow"/>
                <w:color w:val="000000" w:themeColor="text1"/>
                <w:sz w:val="18"/>
                <w:szCs w:val="18"/>
              </w:rPr>
              <w:t>55</w:t>
            </w:r>
          </w:p>
          <w:p w14:paraId="71F620D7"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0A56CE1F"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3F2E3209"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6A4254A4"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rPr>
            </w:pPr>
          </w:p>
        </w:tc>
        <w:tc>
          <w:tcPr>
            <w:tcW w:w="797" w:type="dxa"/>
            <w:tcBorders>
              <w:top w:val="single" w:sz="4" w:space="0" w:color="auto"/>
              <w:right w:val="single" w:sz="4" w:space="0" w:color="auto"/>
            </w:tcBorders>
          </w:tcPr>
          <w:p w14:paraId="0DB5FB76" w14:textId="77777777" w:rsidR="00840116"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p>
          <w:p w14:paraId="197C9637" w14:textId="77777777" w:rsidR="00840116" w:rsidRPr="00840116" w:rsidRDefault="001E7613">
            <w:pPr>
              <w:pStyle w:val="ListParagraph1"/>
              <w:snapToGrid w:val="0"/>
              <w:spacing w:after="0" w:line="240" w:lineRule="auto"/>
              <w:ind w:left="36"/>
              <w:contextualSpacing w:val="0"/>
              <w:rPr>
                <w:rFonts w:ascii="Arial Narrow" w:hAnsi="Arial Narrow"/>
                <w:color w:val="000000" w:themeColor="text1"/>
                <w:sz w:val="18"/>
                <w:szCs w:val="18"/>
              </w:rPr>
            </w:pPr>
            <w:r>
              <w:rPr>
                <w:rFonts w:ascii="Arial Narrow" w:hAnsi="Arial Narrow"/>
                <w:color w:val="000000" w:themeColor="text1"/>
                <w:sz w:val="18"/>
                <w:szCs w:val="18"/>
              </w:rPr>
              <w:t>55</w:t>
            </w:r>
          </w:p>
        </w:tc>
      </w:tr>
      <w:tr w:rsidR="00F04CE4" w:rsidRPr="001810F3" w14:paraId="75A774C4" w14:textId="77777777" w:rsidTr="00F04CE4">
        <w:trPr>
          <w:trHeight w:val="953"/>
        </w:trPr>
        <w:tc>
          <w:tcPr>
            <w:tcW w:w="941" w:type="dxa"/>
            <w:vMerge/>
            <w:tcBorders>
              <w:left w:val="single" w:sz="4" w:space="0" w:color="auto"/>
            </w:tcBorders>
          </w:tcPr>
          <w:p w14:paraId="787985DC" w14:textId="77777777" w:rsidR="00840116" w:rsidRDefault="00840116">
            <w:pPr>
              <w:pStyle w:val="ListParagraph1"/>
              <w:snapToGrid w:val="0"/>
              <w:spacing w:after="0" w:line="240" w:lineRule="auto"/>
              <w:ind w:left="0"/>
              <w:contextualSpacing w:val="0"/>
              <w:jc w:val="both"/>
              <w:rPr>
                <w:rFonts w:ascii="Arial Narrow" w:hAnsi="Arial Narrow"/>
                <w:sz w:val="18"/>
                <w:szCs w:val="18"/>
                <w:lang w:val="id-ID"/>
              </w:rPr>
            </w:pPr>
          </w:p>
        </w:tc>
        <w:tc>
          <w:tcPr>
            <w:tcW w:w="1329" w:type="dxa"/>
            <w:vMerge/>
          </w:tcPr>
          <w:p w14:paraId="69112F7F"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tc>
        <w:tc>
          <w:tcPr>
            <w:tcW w:w="1319" w:type="dxa"/>
            <w:vMerge/>
          </w:tcPr>
          <w:p w14:paraId="53580E9A"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tc>
        <w:tc>
          <w:tcPr>
            <w:tcW w:w="1466" w:type="dxa"/>
            <w:tcBorders>
              <w:top w:val="single" w:sz="4" w:space="0" w:color="auto"/>
            </w:tcBorders>
          </w:tcPr>
          <w:p w14:paraId="74350043" w14:textId="77777777" w:rsidR="00840116" w:rsidRPr="00F01BDC" w:rsidRDefault="00840116">
            <w:pPr>
              <w:pStyle w:val="ListParagraph1"/>
              <w:snapToGrid w:val="0"/>
              <w:spacing w:after="0" w:line="240" w:lineRule="auto"/>
              <w:ind w:left="0"/>
              <w:contextualSpacing w:val="0"/>
              <w:rPr>
                <w:rFonts w:ascii="Arial Narrow" w:hAnsi="Arial Narrow"/>
                <w:sz w:val="18"/>
                <w:szCs w:val="18"/>
              </w:rPr>
            </w:pPr>
            <w:proofErr w:type="spellStart"/>
            <w:r>
              <w:rPr>
                <w:rFonts w:ascii="Arial Narrow" w:hAnsi="Arial Narrow"/>
                <w:sz w:val="18"/>
                <w:szCs w:val="18"/>
              </w:rPr>
              <w:t>Meningkatnya</w:t>
            </w:r>
            <w:proofErr w:type="spellEnd"/>
            <w:r>
              <w:rPr>
                <w:rFonts w:ascii="Arial Narrow" w:hAnsi="Arial Narrow"/>
                <w:sz w:val="18"/>
                <w:szCs w:val="18"/>
              </w:rPr>
              <w:t xml:space="preserve"> </w:t>
            </w:r>
            <w:proofErr w:type="spellStart"/>
            <w:r>
              <w:rPr>
                <w:rFonts w:ascii="Arial Narrow" w:hAnsi="Arial Narrow"/>
                <w:sz w:val="18"/>
                <w:szCs w:val="18"/>
              </w:rPr>
              <w:t>kualitas</w:t>
            </w:r>
            <w:proofErr w:type="spellEnd"/>
            <w:r>
              <w:rPr>
                <w:rFonts w:ascii="Arial Narrow" w:hAnsi="Arial Narrow"/>
                <w:sz w:val="18"/>
                <w:szCs w:val="18"/>
              </w:rPr>
              <w:t xml:space="preserve"> </w:t>
            </w:r>
            <w:proofErr w:type="spellStart"/>
            <w:r>
              <w:rPr>
                <w:rFonts w:ascii="Arial Narrow" w:hAnsi="Arial Narrow"/>
                <w:sz w:val="18"/>
                <w:szCs w:val="18"/>
              </w:rPr>
              <w:t>udara</w:t>
            </w:r>
            <w:proofErr w:type="spellEnd"/>
          </w:p>
        </w:tc>
        <w:tc>
          <w:tcPr>
            <w:tcW w:w="1350" w:type="dxa"/>
            <w:tcBorders>
              <w:bottom w:val="single" w:sz="4" w:space="0" w:color="auto"/>
            </w:tcBorders>
          </w:tcPr>
          <w:p w14:paraId="3057EDC5" w14:textId="77777777" w:rsidR="00840116" w:rsidRDefault="00840116" w:rsidP="00CE216B">
            <w:pPr>
              <w:pStyle w:val="ListParagraph1"/>
              <w:snapToGrid w:val="0"/>
              <w:spacing w:after="0" w:line="240" w:lineRule="auto"/>
              <w:ind w:left="0"/>
              <w:contextualSpacing w:val="0"/>
              <w:rPr>
                <w:rFonts w:ascii="Arial Narrow" w:hAnsi="Arial Narrow"/>
                <w:sz w:val="18"/>
                <w:szCs w:val="18"/>
                <w:lang w:val="id-ID"/>
              </w:rPr>
            </w:pPr>
            <w:r w:rsidRPr="001810F3">
              <w:rPr>
                <w:rFonts w:ascii="Arial Narrow" w:hAnsi="Arial Narrow"/>
                <w:sz w:val="18"/>
                <w:szCs w:val="18"/>
                <w:lang w:val="id-ID"/>
              </w:rPr>
              <w:t>Indeks kualitas udara</w:t>
            </w:r>
          </w:p>
          <w:p w14:paraId="384979E8" w14:textId="77777777" w:rsidR="00840116" w:rsidRDefault="00840116">
            <w:pPr>
              <w:pStyle w:val="ListParagraph1"/>
              <w:snapToGrid w:val="0"/>
              <w:spacing w:after="0" w:line="240" w:lineRule="auto"/>
              <w:ind w:left="0"/>
              <w:contextualSpacing w:val="0"/>
              <w:rPr>
                <w:rFonts w:ascii="Arial Narrow" w:hAnsi="Arial Narrow"/>
                <w:sz w:val="18"/>
                <w:szCs w:val="18"/>
                <w:lang w:val="id-ID"/>
              </w:rPr>
            </w:pPr>
          </w:p>
        </w:tc>
        <w:tc>
          <w:tcPr>
            <w:tcW w:w="928" w:type="dxa"/>
            <w:tcBorders>
              <w:bottom w:val="single" w:sz="4" w:space="0" w:color="auto"/>
            </w:tcBorders>
          </w:tcPr>
          <w:p w14:paraId="75D67CDD" w14:textId="77777777" w:rsidR="00840116" w:rsidRPr="00F01BDC" w:rsidRDefault="00840116" w:rsidP="00CE216B">
            <w:pPr>
              <w:pStyle w:val="ListParagraph1"/>
              <w:snapToGrid w:val="0"/>
              <w:spacing w:after="0" w:line="240" w:lineRule="auto"/>
              <w:ind w:left="36"/>
              <w:contextualSpacing w:val="0"/>
              <w:jc w:val="center"/>
              <w:rPr>
                <w:rFonts w:ascii="Arial Narrow" w:hAnsi="Arial Narrow"/>
                <w:color w:val="000000" w:themeColor="text1"/>
                <w:sz w:val="18"/>
                <w:szCs w:val="18"/>
                <w:lang w:val="id-ID"/>
              </w:rPr>
            </w:pPr>
            <w:r w:rsidRPr="00F01BDC">
              <w:rPr>
                <w:rFonts w:ascii="Arial Narrow" w:hAnsi="Arial Narrow"/>
                <w:color w:val="000000" w:themeColor="text1"/>
                <w:sz w:val="18"/>
                <w:szCs w:val="18"/>
              </w:rPr>
              <w:t>N/a</w:t>
            </w:r>
          </w:p>
        </w:tc>
        <w:tc>
          <w:tcPr>
            <w:tcW w:w="674" w:type="dxa"/>
            <w:tcBorders>
              <w:bottom w:val="single" w:sz="4" w:space="0" w:color="auto"/>
            </w:tcBorders>
          </w:tcPr>
          <w:p w14:paraId="40812458" w14:textId="77777777" w:rsidR="00840116" w:rsidRPr="00F01BDC" w:rsidRDefault="00840116">
            <w:pPr>
              <w:pStyle w:val="ListParagraph1"/>
              <w:snapToGrid w:val="0"/>
              <w:spacing w:after="0" w:line="240" w:lineRule="auto"/>
              <w:ind w:left="36"/>
              <w:contextualSpacing w:val="0"/>
              <w:rPr>
                <w:rFonts w:ascii="Arial Narrow" w:hAnsi="Arial Narrow"/>
                <w:color w:val="000000" w:themeColor="text1"/>
                <w:sz w:val="18"/>
                <w:szCs w:val="18"/>
                <w:lang w:val="id-ID"/>
              </w:rPr>
            </w:pPr>
            <w:r w:rsidRPr="00F01BDC">
              <w:rPr>
                <w:rFonts w:ascii="Arial Narrow" w:hAnsi="Arial Narrow"/>
                <w:color w:val="000000" w:themeColor="text1"/>
                <w:sz w:val="18"/>
                <w:szCs w:val="18"/>
              </w:rPr>
              <w:t>N/a</w:t>
            </w:r>
          </w:p>
        </w:tc>
        <w:tc>
          <w:tcPr>
            <w:tcW w:w="590" w:type="dxa"/>
            <w:tcBorders>
              <w:bottom w:val="single" w:sz="4" w:space="0" w:color="auto"/>
            </w:tcBorders>
          </w:tcPr>
          <w:p w14:paraId="355C19C3" w14:textId="77777777" w:rsidR="00840116" w:rsidRPr="00F01BDC" w:rsidRDefault="001E7613">
            <w:pPr>
              <w:pStyle w:val="ListParagraph1"/>
              <w:snapToGrid w:val="0"/>
              <w:spacing w:after="0" w:line="240" w:lineRule="auto"/>
              <w:ind w:left="36"/>
              <w:contextualSpacing w:val="0"/>
              <w:rPr>
                <w:rFonts w:ascii="Arial Narrow" w:hAnsi="Arial Narrow"/>
                <w:color w:val="000000" w:themeColor="text1"/>
                <w:sz w:val="18"/>
                <w:szCs w:val="18"/>
                <w:lang w:val="id-ID"/>
              </w:rPr>
            </w:pPr>
            <w:r>
              <w:rPr>
                <w:rFonts w:ascii="Arial Narrow" w:hAnsi="Arial Narrow"/>
                <w:color w:val="000000" w:themeColor="text1"/>
                <w:sz w:val="18"/>
                <w:szCs w:val="18"/>
              </w:rPr>
              <w:t>85</w:t>
            </w:r>
          </w:p>
        </w:tc>
        <w:tc>
          <w:tcPr>
            <w:tcW w:w="590" w:type="dxa"/>
            <w:tcBorders>
              <w:bottom w:val="single" w:sz="4" w:space="0" w:color="auto"/>
            </w:tcBorders>
          </w:tcPr>
          <w:p w14:paraId="295526DB" w14:textId="77777777" w:rsidR="00840116" w:rsidRPr="00F01BDC" w:rsidRDefault="001E7613">
            <w:pPr>
              <w:pStyle w:val="ListParagraph1"/>
              <w:snapToGrid w:val="0"/>
              <w:spacing w:after="0" w:line="240" w:lineRule="auto"/>
              <w:ind w:left="36"/>
              <w:contextualSpacing w:val="0"/>
              <w:rPr>
                <w:rFonts w:ascii="Arial Narrow" w:hAnsi="Arial Narrow"/>
                <w:color w:val="000000" w:themeColor="text1"/>
                <w:sz w:val="18"/>
                <w:szCs w:val="18"/>
                <w:lang w:val="id-ID"/>
              </w:rPr>
            </w:pPr>
            <w:r>
              <w:rPr>
                <w:rFonts w:ascii="Arial Narrow" w:hAnsi="Arial Narrow"/>
                <w:color w:val="000000" w:themeColor="text1"/>
                <w:sz w:val="18"/>
                <w:szCs w:val="18"/>
              </w:rPr>
              <w:t>86</w:t>
            </w:r>
          </w:p>
        </w:tc>
        <w:tc>
          <w:tcPr>
            <w:tcW w:w="590" w:type="dxa"/>
            <w:tcBorders>
              <w:bottom w:val="single" w:sz="4" w:space="0" w:color="auto"/>
            </w:tcBorders>
          </w:tcPr>
          <w:p w14:paraId="42C0714E" w14:textId="77777777" w:rsidR="00840116" w:rsidRPr="00F01BDC" w:rsidRDefault="001E7613">
            <w:pPr>
              <w:pStyle w:val="ListParagraph1"/>
              <w:snapToGrid w:val="0"/>
              <w:spacing w:after="0" w:line="240" w:lineRule="auto"/>
              <w:ind w:left="36"/>
              <w:contextualSpacing w:val="0"/>
              <w:rPr>
                <w:rFonts w:ascii="Arial Narrow" w:hAnsi="Arial Narrow"/>
                <w:color w:val="000000" w:themeColor="text1"/>
                <w:sz w:val="18"/>
                <w:szCs w:val="18"/>
                <w:lang w:val="id-ID"/>
              </w:rPr>
            </w:pPr>
            <w:r>
              <w:rPr>
                <w:rFonts w:ascii="Arial Narrow" w:hAnsi="Arial Narrow"/>
                <w:color w:val="000000" w:themeColor="text1"/>
                <w:sz w:val="18"/>
                <w:szCs w:val="18"/>
              </w:rPr>
              <w:t>87</w:t>
            </w:r>
          </w:p>
        </w:tc>
        <w:tc>
          <w:tcPr>
            <w:tcW w:w="735" w:type="dxa"/>
            <w:tcBorders>
              <w:bottom w:val="single" w:sz="4" w:space="0" w:color="auto"/>
              <w:right w:val="single" w:sz="4" w:space="0" w:color="auto"/>
            </w:tcBorders>
          </w:tcPr>
          <w:p w14:paraId="6BC79DB1" w14:textId="77777777" w:rsidR="00840116" w:rsidRPr="00F01BDC" w:rsidRDefault="001E7613">
            <w:pPr>
              <w:pStyle w:val="ListParagraph1"/>
              <w:snapToGrid w:val="0"/>
              <w:spacing w:after="0" w:line="240" w:lineRule="auto"/>
              <w:ind w:left="36"/>
              <w:contextualSpacing w:val="0"/>
              <w:rPr>
                <w:rFonts w:ascii="Arial Narrow" w:hAnsi="Arial Narrow"/>
                <w:color w:val="000000" w:themeColor="text1"/>
                <w:sz w:val="18"/>
                <w:szCs w:val="18"/>
                <w:lang w:val="id-ID"/>
              </w:rPr>
            </w:pPr>
            <w:r>
              <w:rPr>
                <w:rFonts w:ascii="Arial Narrow" w:hAnsi="Arial Narrow"/>
                <w:color w:val="000000" w:themeColor="text1"/>
                <w:sz w:val="18"/>
                <w:szCs w:val="18"/>
              </w:rPr>
              <w:t>88</w:t>
            </w:r>
          </w:p>
        </w:tc>
        <w:tc>
          <w:tcPr>
            <w:tcW w:w="797" w:type="dxa"/>
            <w:tcBorders>
              <w:bottom w:val="single" w:sz="4" w:space="0" w:color="auto"/>
              <w:right w:val="single" w:sz="4" w:space="0" w:color="auto"/>
            </w:tcBorders>
          </w:tcPr>
          <w:p w14:paraId="63F97FC4" w14:textId="77777777" w:rsidR="00840116" w:rsidRPr="00F01BDC" w:rsidRDefault="001E7613">
            <w:pPr>
              <w:pStyle w:val="ListParagraph1"/>
              <w:snapToGrid w:val="0"/>
              <w:spacing w:after="0" w:line="240" w:lineRule="auto"/>
              <w:ind w:left="36"/>
              <w:contextualSpacing w:val="0"/>
              <w:rPr>
                <w:rFonts w:ascii="Arial Narrow" w:hAnsi="Arial Narrow"/>
                <w:color w:val="000000" w:themeColor="text1"/>
                <w:sz w:val="18"/>
                <w:szCs w:val="18"/>
              </w:rPr>
            </w:pPr>
            <w:r>
              <w:rPr>
                <w:rFonts w:ascii="Arial Narrow" w:hAnsi="Arial Narrow"/>
                <w:color w:val="000000" w:themeColor="text1"/>
                <w:sz w:val="18"/>
                <w:szCs w:val="18"/>
              </w:rPr>
              <w:t>88</w:t>
            </w:r>
          </w:p>
        </w:tc>
      </w:tr>
      <w:tr w:rsidR="00F04CE4" w:rsidRPr="001810F3" w14:paraId="43F1CAF9" w14:textId="77777777" w:rsidTr="00F04CE4">
        <w:trPr>
          <w:trHeight w:val="1238"/>
        </w:trPr>
        <w:tc>
          <w:tcPr>
            <w:tcW w:w="941" w:type="dxa"/>
            <w:vMerge/>
            <w:tcBorders>
              <w:left w:val="single" w:sz="4" w:space="0" w:color="auto"/>
            </w:tcBorders>
          </w:tcPr>
          <w:p w14:paraId="343778FE" w14:textId="77777777" w:rsidR="00840116" w:rsidRPr="001810F3" w:rsidRDefault="00840116" w:rsidP="00F01BDC">
            <w:pPr>
              <w:pStyle w:val="ListParagraph1"/>
              <w:snapToGrid w:val="0"/>
              <w:spacing w:after="0" w:line="240" w:lineRule="auto"/>
              <w:ind w:left="0"/>
              <w:contextualSpacing w:val="0"/>
              <w:jc w:val="center"/>
              <w:rPr>
                <w:rFonts w:ascii="Arial Narrow" w:hAnsi="Arial Narrow"/>
                <w:sz w:val="18"/>
                <w:szCs w:val="18"/>
              </w:rPr>
            </w:pPr>
          </w:p>
        </w:tc>
        <w:tc>
          <w:tcPr>
            <w:tcW w:w="1329" w:type="dxa"/>
            <w:vMerge/>
          </w:tcPr>
          <w:p w14:paraId="4F29706E" w14:textId="77777777" w:rsidR="00840116" w:rsidRPr="001810F3" w:rsidRDefault="00840116" w:rsidP="00F01BDC">
            <w:pPr>
              <w:pStyle w:val="ListParagraph1"/>
              <w:snapToGrid w:val="0"/>
              <w:spacing w:after="0" w:line="240" w:lineRule="auto"/>
              <w:ind w:left="0"/>
              <w:contextualSpacing w:val="0"/>
              <w:rPr>
                <w:rFonts w:ascii="Arial Narrow" w:hAnsi="Arial Narrow"/>
                <w:sz w:val="18"/>
                <w:szCs w:val="18"/>
              </w:rPr>
            </w:pPr>
          </w:p>
        </w:tc>
        <w:tc>
          <w:tcPr>
            <w:tcW w:w="1319" w:type="dxa"/>
            <w:vMerge/>
          </w:tcPr>
          <w:p w14:paraId="03CB02BB" w14:textId="77777777" w:rsidR="00840116" w:rsidRPr="001810F3" w:rsidRDefault="00840116" w:rsidP="00F01BDC">
            <w:pPr>
              <w:pStyle w:val="ListParagraph1"/>
              <w:snapToGrid w:val="0"/>
              <w:spacing w:after="0" w:line="240" w:lineRule="auto"/>
              <w:ind w:left="0"/>
              <w:contextualSpacing w:val="0"/>
              <w:rPr>
                <w:rFonts w:ascii="Arial Narrow" w:hAnsi="Arial Narrow"/>
                <w:sz w:val="18"/>
                <w:szCs w:val="18"/>
              </w:rPr>
            </w:pPr>
          </w:p>
        </w:tc>
        <w:tc>
          <w:tcPr>
            <w:tcW w:w="1466" w:type="dxa"/>
          </w:tcPr>
          <w:p w14:paraId="1E348073" w14:textId="77777777" w:rsidR="00840116" w:rsidRPr="001810F3" w:rsidRDefault="00840116" w:rsidP="00F01BDC">
            <w:pPr>
              <w:pStyle w:val="ListParagraph1"/>
              <w:snapToGrid w:val="0"/>
              <w:spacing w:after="0" w:line="240" w:lineRule="auto"/>
              <w:ind w:left="0"/>
              <w:contextualSpacing w:val="0"/>
              <w:rPr>
                <w:rFonts w:ascii="Arial Narrow" w:hAnsi="Arial Narrow"/>
                <w:sz w:val="18"/>
                <w:szCs w:val="18"/>
                <w:lang w:val="id-ID"/>
              </w:rPr>
            </w:pPr>
            <w:r w:rsidRPr="001810F3">
              <w:rPr>
                <w:rFonts w:ascii="Arial Narrow" w:hAnsi="Arial Narrow"/>
                <w:sz w:val="18"/>
                <w:szCs w:val="18"/>
                <w:lang w:val="id-ID"/>
              </w:rPr>
              <w:t>Meningkatnya kualitas tutupan lahan</w:t>
            </w:r>
          </w:p>
          <w:p w14:paraId="5F307E50" w14:textId="77777777" w:rsidR="00840116" w:rsidRDefault="00840116" w:rsidP="00F01BDC">
            <w:pPr>
              <w:pStyle w:val="ListParagraph1"/>
              <w:snapToGrid w:val="0"/>
              <w:spacing w:after="0" w:line="240" w:lineRule="auto"/>
              <w:ind w:left="0"/>
              <w:contextualSpacing w:val="0"/>
              <w:rPr>
                <w:rFonts w:ascii="Arial Narrow" w:hAnsi="Arial Narrow"/>
                <w:sz w:val="18"/>
                <w:szCs w:val="18"/>
                <w:lang w:val="id-ID"/>
              </w:rPr>
            </w:pPr>
          </w:p>
        </w:tc>
        <w:tc>
          <w:tcPr>
            <w:tcW w:w="1350" w:type="dxa"/>
            <w:tcBorders>
              <w:top w:val="single" w:sz="4" w:space="0" w:color="auto"/>
              <w:bottom w:val="single" w:sz="4" w:space="0" w:color="auto"/>
              <w:right w:val="single" w:sz="4" w:space="0" w:color="auto"/>
            </w:tcBorders>
          </w:tcPr>
          <w:p w14:paraId="626AA84A" w14:textId="77777777" w:rsidR="00840116" w:rsidRPr="001810F3" w:rsidRDefault="00840116" w:rsidP="00F01BDC">
            <w:pPr>
              <w:pStyle w:val="ListParagraph1"/>
              <w:snapToGrid w:val="0"/>
              <w:spacing w:after="0" w:line="240" w:lineRule="auto"/>
              <w:ind w:left="0"/>
              <w:contextualSpacing w:val="0"/>
              <w:rPr>
                <w:rFonts w:ascii="Arial Narrow" w:hAnsi="Arial Narrow"/>
                <w:sz w:val="18"/>
                <w:szCs w:val="18"/>
                <w:lang w:val="id-ID"/>
              </w:rPr>
            </w:pPr>
            <w:r w:rsidRPr="001810F3">
              <w:rPr>
                <w:rFonts w:ascii="Arial Narrow" w:hAnsi="Arial Narrow"/>
                <w:sz w:val="18"/>
                <w:szCs w:val="18"/>
                <w:lang w:val="id-ID"/>
              </w:rPr>
              <w:t>Indeks kualitas tutupan lahan</w:t>
            </w:r>
          </w:p>
        </w:tc>
        <w:tc>
          <w:tcPr>
            <w:tcW w:w="928" w:type="dxa"/>
            <w:tcBorders>
              <w:top w:val="single" w:sz="4" w:space="0" w:color="auto"/>
              <w:left w:val="single" w:sz="4" w:space="0" w:color="auto"/>
              <w:bottom w:val="single" w:sz="4" w:space="0" w:color="auto"/>
              <w:right w:val="single" w:sz="4" w:space="0" w:color="auto"/>
            </w:tcBorders>
          </w:tcPr>
          <w:p w14:paraId="30C707EF" w14:textId="77777777" w:rsidR="00840116" w:rsidRPr="00F01BDC" w:rsidRDefault="00840116" w:rsidP="00F01BDC">
            <w:pPr>
              <w:pStyle w:val="ListParagraph1"/>
              <w:snapToGrid w:val="0"/>
              <w:spacing w:after="0" w:line="240" w:lineRule="auto"/>
              <w:ind w:left="0"/>
              <w:contextualSpacing w:val="0"/>
              <w:jc w:val="center"/>
              <w:rPr>
                <w:rFonts w:ascii="Arial Narrow" w:hAnsi="Arial Narrow"/>
                <w:color w:val="000000" w:themeColor="text1"/>
                <w:sz w:val="18"/>
                <w:szCs w:val="18"/>
              </w:rPr>
            </w:pPr>
            <w:r w:rsidRPr="00F01BDC">
              <w:rPr>
                <w:rFonts w:ascii="Arial Narrow" w:hAnsi="Arial Narrow"/>
                <w:color w:val="000000" w:themeColor="text1"/>
                <w:sz w:val="18"/>
                <w:szCs w:val="18"/>
              </w:rPr>
              <w:t>N/a</w:t>
            </w:r>
          </w:p>
        </w:tc>
        <w:tc>
          <w:tcPr>
            <w:tcW w:w="674" w:type="dxa"/>
            <w:tcBorders>
              <w:top w:val="single" w:sz="4" w:space="0" w:color="auto"/>
              <w:left w:val="single" w:sz="4" w:space="0" w:color="auto"/>
              <w:bottom w:val="single" w:sz="4" w:space="0" w:color="auto"/>
              <w:right w:val="single" w:sz="4" w:space="0" w:color="auto"/>
            </w:tcBorders>
          </w:tcPr>
          <w:p w14:paraId="5E8828A0" w14:textId="77777777" w:rsidR="00840116" w:rsidRPr="00F01BDC" w:rsidRDefault="00840116" w:rsidP="00F01BDC">
            <w:pPr>
              <w:rPr>
                <w:rFonts w:ascii="Arial Narrow" w:hAnsi="Arial Narrow"/>
                <w:color w:val="000000" w:themeColor="text1"/>
                <w:sz w:val="18"/>
                <w:szCs w:val="18"/>
              </w:rPr>
            </w:pPr>
            <w:r w:rsidRPr="00F01BDC">
              <w:rPr>
                <w:rFonts w:ascii="Arial Narrow" w:hAnsi="Arial Narrow"/>
                <w:color w:val="000000" w:themeColor="text1"/>
                <w:sz w:val="18"/>
                <w:szCs w:val="18"/>
              </w:rPr>
              <w:t>N/a</w:t>
            </w:r>
          </w:p>
        </w:tc>
        <w:tc>
          <w:tcPr>
            <w:tcW w:w="590" w:type="dxa"/>
            <w:tcBorders>
              <w:top w:val="single" w:sz="4" w:space="0" w:color="auto"/>
              <w:left w:val="single" w:sz="4" w:space="0" w:color="auto"/>
              <w:bottom w:val="single" w:sz="4" w:space="0" w:color="auto"/>
              <w:right w:val="single" w:sz="4" w:space="0" w:color="auto"/>
            </w:tcBorders>
          </w:tcPr>
          <w:p w14:paraId="288B62EF" w14:textId="77777777" w:rsidR="00840116" w:rsidRPr="00F01BDC" w:rsidRDefault="00840116" w:rsidP="00F01BDC">
            <w:pPr>
              <w:pStyle w:val="ListParagraph1"/>
              <w:snapToGrid w:val="0"/>
              <w:spacing w:after="0" w:line="240" w:lineRule="auto"/>
              <w:ind w:left="36"/>
              <w:contextualSpacing w:val="0"/>
              <w:rPr>
                <w:rFonts w:ascii="Arial Narrow" w:hAnsi="Arial Narrow"/>
                <w:color w:val="000000" w:themeColor="text1"/>
                <w:sz w:val="18"/>
                <w:szCs w:val="18"/>
              </w:rPr>
            </w:pPr>
            <w:r>
              <w:rPr>
                <w:rFonts w:ascii="Arial Narrow" w:hAnsi="Arial Narrow"/>
                <w:color w:val="000000" w:themeColor="text1"/>
                <w:sz w:val="18"/>
                <w:szCs w:val="18"/>
              </w:rPr>
              <w:t>30</w:t>
            </w:r>
          </w:p>
        </w:tc>
        <w:tc>
          <w:tcPr>
            <w:tcW w:w="590" w:type="dxa"/>
            <w:tcBorders>
              <w:top w:val="single" w:sz="4" w:space="0" w:color="auto"/>
              <w:left w:val="single" w:sz="4" w:space="0" w:color="auto"/>
              <w:bottom w:val="single" w:sz="4" w:space="0" w:color="auto"/>
              <w:right w:val="single" w:sz="4" w:space="0" w:color="auto"/>
            </w:tcBorders>
          </w:tcPr>
          <w:p w14:paraId="065F3861" w14:textId="77777777" w:rsidR="00840116" w:rsidRPr="00F01BDC" w:rsidRDefault="001E7613" w:rsidP="00F01BDC">
            <w:pPr>
              <w:pStyle w:val="ListParagraph1"/>
              <w:snapToGrid w:val="0"/>
              <w:spacing w:after="0" w:line="240" w:lineRule="auto"/>
              <w:ind w:left="36"/>
              <w:contextualSpacing w:val="0"/>
              <w:rPr>
                <w:rFonts w:ascii="Arial Narrow" w:hAnsi="Arial Narrow"/>
                <w:color w:val="000000" w:themeColor="text1"/>
                <w:sz w:val="18"/>
                <w:szCs w:val="18"/>
              </w:rPr>
            </w:pPr>
            <w:r>
              <w:rPr>
                <w:rFonts w:ascii="Arial Narrow" w:hAnsi="Arial Narrow"/>
                <w:color w:val="000000" w:themeColor="text1"/>
                <w:sz w:val="18"/>
                <w:szCs w:val="18"/>
              </w:rPr>
              <w:t>32</w:t>
            </w:r>
          </w:p>
        </w:tc>
        <w:tc>
          <w:tcPr>
            <w:tcW w:w="590" w:type="dxa"/>
            <w:tcBorders>
              <w:top w:val="single" w:sz="4" w:space="0" w:color="auto"/>
              <w:left w:val="single" w:sz="4" w:space="0" w:color="auto"/>
              <w:bottom w:val="single" w:sz="4" w:space="0" w:color="auto"/>
              <w:right w:val="single" w:sz="4" w:space="0" w:color="auto"/>
            </w:tcBorders>
          </w:tcPr>
          <w:p w14:paraId="0E0294A4" w14:textId="77777777" w:rsidR="00840116" w:rsidRPr="00F01BDC" w:rsidRDefault="001E7613" w:rsidP="00F01BDC">
            <w:pPr>
              <w:pStyle w:val="ListParagraph1"/>
              <w:snapToGrid w:val="0"/>
              <w:spacing w:after="0" w:line="240" w:lineRule="auto"/>
              <w:ind w:left="36"/>
              <w:contextualSpacing w:val="0"/>
              <w:rPr>
                <w:rFonts w:ascii="Arial Narrow" w:hAnsi="Arial Narrow"/>
                <w:color w:val="000000" w:themeColor="text1"/>
                <w:sz w:val="18"/>
                <w:szCs w:val="18"/>
              </w:rPr>
            </w:pPr>
            <w:r>
              <w:rPr>
                <w:rFonts w:ascii="Arial Narrow" w:hAnsi="Arial Narrow"/>
                <w:color w:val="000000" w:themeColor="text1"/>
                <w:sz w:val="18"/>
                <w:szCs w:val="18"/>
              </w:rPr>
              <w:t>35</w:t>
            </w:r>
          </w:p>
        </w:tc>
        <w:tc>
          <w:tcPr>
            <w:tcW w:w="735" w:type="dxa"/>
            <w:tcBorders>
              <w:top w:val="single" w:sz="4" w:space="0" w:color="auto"/>
              <w:left w:val="single" w:sz="4" w:space="0" w:color="auto"/>
              <w:bottom w:val="single" w:sz="4" w:space="0" w:color="auto"/>
              <w:right w:val="single" w:sz="4" w:space="0" w:color="auto"/>
            </w:tcBorders>
          </w:tcPr>
          <w:p w14:paraId="140D2249" w14:textId="77777777" w:rsidR="00840116" w:rsidRPr="00F01BDC" w:rsidRDefault="001E7613" w:rsidP="00F01BDC">
            <w:pPr>
              <w:pStyle w:val="ListParagraph1"/>
              <w:snapToGrid w:val="0"/>
              <w:spacing w:after="0" w:line="240" w:lineRule="auto"/>
              <w:ind w:left="36"/>
              <w:contextualSpacing w:val="0"/>
              <w:rPr>
                <w:rFonts w:ascii="Arial Narrow" w:hAnsi="Arial Narrow"/>
                <w:color w:val="000000" w:themeColor="text1"/>
                <w:sz w:val="18"/>
                <w:szCs w:val="18"/>
              </w:rPr>
            </w:pPr>
            <w:r>
              <w:rPr>
                <w:rFonts w:ascii="Arial Narrow" w:hAnsi="Arial Narrow"/>
                <w:color w:val="000000" w:themeColor="text1"/>
                <w:sz w:val="18"/>
                <w:szCs w:val="18"/>
              </w:rPr>
              <w:t>36</w:t>
            </w:r>
          </w:p>
        </w:tc>
        <w:tc>
          <w:tcPr>
            <w:tcW w:w="797" w:type="dxa"/>
            <w:tcBorders>
              <w:top w:val="single" w:sz="4" w:space="0" w:color="auto"/>
              <w:left w:val="single" w:sz="4" w:space="0" w:color="auto"/>
              <w:bottom w:val="single" w:sz="4" w:space="0" w:color="auto"/>
              <w:right w:val="single" w:sz="4" w:space="0" w:color="auto"/>
            </w:tcBorders>
          </w:tcPr>
          <w:p w14:paraId="56E901AA" w14:textId="77777777" w:rsidR="00840116" w:rsidRPr="00F01BDC" w:rsidRDefault="001E7613" w:rsidP="00F01BDC">
            <w:pPr>
              <w:pStyle w:val="ListParagraph1"/>
              <w:snapToGrid w:val="0"/>
              <w:spacing w:after="0" w:line="240" w:lineRule="auto"/>
              <w:ind w:left="36"/>
              <w:contextualSpacing w:val="0"/>
              <w:rPr>
                <w:rFonts w:ascii="Arial Narrow" w:hAnsi="Arial Narrow"/>
                <w:color w:val="000000" w:themeColor="text1"/>
                <w:sz w:val="18"/>
                <w:szCs w:val="18"/>
              </w:rPr>
            </w:pPr>
            <w:r>
              <w:rPr>
                <w:rFonts w:ascii="Arial Narrow" w:hAnsi="Arial Narrow"/>
                <w:color w:val="000000" w:themeColor="text1"/>
                <w:sz w:val="18"/>
                <w:szCs w:val="18"/>
              </w:rPr>
              <w:t>36</w:t>
            </w:r>
          </w:p>
        </w:tc>
      </w:tr>
      <w:tr w:rsidR="00F04CE4" w:rsidRPr="001810F3" w14:paraId="12A380F5" w14:textId="77777777" w:rsidTr="00F04CE4">
        <w:trPr>
          <w:trHeight w:val="782"/>
        </w:trPr>
        <w:tc>
          <w:tcPr>
            <w:tcW w:w="941" w:type="dxa"/>
            <w:vMerge/>
            <w:tcBorders>
              <w:left w:val="single" w:sz="4" w:space="0" w:color="auto"/>
            </w:tcBorders>
          </w:tcPr>
          <w:p w14:paraId="2E0481BC" w14:textId="77777777" w:rsidR="00840116" w:rsidRPr="001810F3" w:rsidRDefault="00840116" w:rsidP="00F01BDC">
            <w:pPr>
              <w:pStyle w:val="ListParagraph1"/>
              <w:snapToGrid w:val="0"/>
              <w:spacing w:after="0" w:line="240" w:lineRule="auto"/>
              <w:ind w:left="0"/>
              <w:contextualSpacing w:val="0"/>
              <w:jc w:val="center"/>
              <w:rPr>
                <w:rFonts w:ascii="Arial Narrow" w:hAnsi="Arial Narrow"/>
                <w:sz w:val="18"/>
                <w:szCs w:val="18"/>
              </w:rPr>
            </w:pPr>
          </w:p>
        </w:tc>
        <w:tc>
          <w:tcPr>
            <w:tcW w:w="1329" w:type="dxa"/>
            <w:vMerge/>
          </w:tcPr>
          <w:p w14:paraId="7DF1C383" w14:textId="77777777" w:rsidR="00840116" w:rsidRPr="001810F3" w:rsidRDefault="00840116" w:rsidP="00F01BDC">
            <w:pPr>
              <w:pStyle w:val="ListParagraph1"/>
              <w:snapToGrid w:val="0"/>
              <w:spacing w:after="0" w:line="240" w:lineRule="auto"/>
              <w:ind w:left="0"/>
              <w:contextualSpacing w:val="0"/>
              <w:rPr>
                <w:rFonts w:ascii="Arial Narrow" w:hAnsi="Arial Narrow"/>
                <w:sz w:val="18"/>
                <w:szCs w:val="18"/>
              </w:rPr>
            </w:pPr>
          </w:p>
        </w:tc>
        <w:tc>
          <w:tcPr>
            <w:tcW w:w="1319" w:type="dxa"/>
            <w:vMerge/>
          </w:tcPr>
          <w:p w14:paraId="3EE67DF6" w14:textId="77777777" w:rsidR="00840116" w:rsidRPr="001810F3" w:rsidRDefault="00840116" w:rsidP="00F01BDC">
            <w:pPr>
              <w:pStyle w:val="ListParagraph1"/>
              <w:snapToGrid w:val="0"/>
              <w:spacing w:after="0" w:line="240" w:lineRule="auto"/>
              <w:ind w:left="0"/>
              <w:contextualSpacing w:val="0"/>
              <w:rPr>
                <w:rFonts w:ascii="Arial Narrow" w:hAnsi="Arial Narrow"/>
                <w:sz w:val="18"/>
                <w:szCs w:val="18"/>
              </w:rPr>
            </w:pPr>
          </w:p>
        </w:tc>
        <w:tc>
          <w:tcPr>
            <w:tcW w:w="1466" w:type="dxa"/>
          </w:tcPr>
          <w:p w14:paraId="2B7B2C7F" w14:textId="77777777" w:rsidR="00840116" w:rsidRPr="001810F3" w:rsidRDefault="00840116" w:rsidP="00F01BDC">
            <w:pPr>
              <w:pStyle w:val="ListParagraph1"/>
              <w:snapToGrid w:val="0"/>
              <w:spacing w:after="0" w:line="240" w:lineRule="auto"/>
              <w:ind w:left="0"/>
              <w:contextualSpacing w:val="0"/>
              <w:rPr>
                <w:rFonts w:ascii="Arial Narrow" w:hAnsi="Arial Narrow"/>
                <w:sz w:val="18"/>
                <w:szCs w:val="18"/>
                <w:lang w:val="id-ID"/>
              </w:rPr>
            </w:pPr>
            <w:r w:rsidRPr="001810F3">
              <w:rPr>
                <w:rFonts w:ascii="Arial Narrow" w:hAnsi="Arial Narrow"/>
                <w:sz w:val="18"/>
                <w:szCs w:val="18"/>
                <w:lang w:val="id-ID"/>
              </w:rPr>
              <w:t>Meningkatnya pengelolaan sampah</w:t>
            </w:r>
          </w:p>
        </w:tc>
        <w:tc>
          <w:tcPr>
            <w:tcW w:w="1350" w:type="dxa"/>
            <w:tcBorders>
              <w:top w:val="single" w:sz="4" w:space="0" w:color="auto"/>
            </w:tcBorders>
          </w:tcPr>
          <w:p w14:paraId="2F66CDB8" w14:textId="77777777" w:rsidR="00840116" w:rsidRPr="001810F3" w:rsidRDefault="00840116" w:rsidP="00F01BDC">
            <w:pPr>
              <w:pStyle w:val="ListParagraph1"/>
              <w:snapToGrid w:val="0"/>
              <w:spacing w:after="0" w:line="240" w:lineRule="auto"/>
              <w:ind w:left="0"/>
              <w:contextualSpacing w:val="0"/>
              <w:rPr>
                <w:rFonts w:ascii="Arial Narrow" w:hAnsi="Arial Narrow"/>
                <w:sz w:val="18"/>
                <w:szCs w:val="18"/>
                <w:lang w:val="id-ID"/>
              </w:rPr>
            </w:pPr>
            <w:r w:rsidRPr="001810F3">
              <w:rPr>
                <w:rFonts w:ascii="Arial Narrow" w:hAnsi="Arial Narrow"/>
                <w:sz w:val="18"/>
                <w:szCs w:val="18"/>
                <w:lang w:val="id-ID"/>
              </w:rPr>
              <w:t>Persentase volume sampah tereduksi</w:t>
            </w:r>
          </w:p>
        </w:tc>
        <w:tc>
          <w:tcPr>
            <w:tcW w:w="928" w:type="dxa"/>
            <w:tcBorders>
              <w:top w:val="single" w:sz="4" w:space="0" w:color="auto"/>
            </w:tcBorders>
          </w:tcPr>
          <w:p w14:paraId="15EECD8F" w14:textId="77777777" w:rsidR="00840116" w:rsidRPr="00802618" w:rsidRDefault="00840116" w:rsidP="00F01BDC">
            <w:pPr>
              <w:pStyle w:val="ListParagraph1"/>
              <w:snapToGrid w:val="0"/>
              <w:spacing w:after="0" w:line="240" w:lineRule="auto"/>
              <w:ind w:left="0"/>
              <w:contextualSpacing w:val="0"/>
              <w:jc w:val="center"/>
              <w:rPr>
                <w:rFonts w:ascii="Arial Narrow" w:hAnsi="Arial Narrow"/>
                <w:color w:val="FF0000"/>
                <w:sz w:val="18"/>
                <w:szCs w:val="18"/>
              </w:rPr>
            </w:pPr>
            <w:r>
              <w:rPr>
                <w:rFonts w:ascii="Arial Narrow" w:hAnsi="Arial Narrow"/>
                <w:sz w:val="18"/>
                <w:szCs w:val="18"/>
              </w:rPr>
              <w:t>20%</w:t>
            </w:r>
          </w:p>
        </w:tc>
        <w:tc>
          <w:tcPr>
            <w:tcW w:w="674" w:type="dxa"/>
            <w:tcBorders>
              <w:top w:val="single" w:sz="4" w:space="0" w:color="auto"/>
            </w:tcBorders>
          </w:tcPr>
          <w:p w14:paraId="0550A5E5" w14:textId="77777777" w:rsidR="00840116" w:rsidRPr="00802618" w:rsidRDefault="00840116" w:rsidP="00F01BDC">
            <w:pPr>
              <w:rPr>
                <w:rFonts w:ascii="Arial Narrow" w:hAnsi="Arial Narrow"/>
                <w:color w:val="FF0000"/>
                <w:sz w:val="18"/>
                <w:szCs w:val="18"/>
              </w:rPr>
            </w:pPr>
            <w:r w:rsidRPr="001810F3">
              <w:rPr>
                <w:rFonts w:ascii="Arial Narrow" w:hAnsi="Arial Narrow"/>
                <w:sz w:val="18"/>
                <w:szCs w:val="18"/>
              </w:rPr>
              <w:t xml:space="preserve">22 </w:t>
            </w:r>
            <w:r w:rsidRPr="001810F3">
              <w:rPr>
                <w:rFonts w:ascii="Arial Narrow" w:hAnsi="Arial Narrow"/>
                <w:sz w:val="18"/>
                <w:szCs w:val="18"/>
                <w:lang w:val="id-ID"/>
              </w:rPr>
              <w:t>%</w:t>
            </w:r>
          </w:p>
        </w:tc>
        <w:tc>
          <w:tcPr>
            <w:tcW w:w="590" w:type="dxa"/>
            <w:tcBorders>
              <w:top w:val="single" w:sz="4" w:space="0" w:color="auto"/>
            </w:tcBorders>
          </w:tcPr>
          <w:p w14:paraId="01F8E57D" w14:textId="77777777" w:rsidR="00840116" w:rsidRPr="001810F3" w:rsidRDefault="00840116" w:rsidP="00F01BDC">
            <w:pPr>
              <w:rPr>
                <w:rFonts w:ascii="Arial Narrow" w:hAnsi="Arial Narrow"/>
                <w:color w:val="FF0000"/>
                <w:sz w:val="18"/>
                <w:szCs w:val="18"/>
                <w:lang w:val="id-ID"/>
              </w:rPr>
            </w:pPr>
            <w:r w:rsidRPr="001810F3">
              <w:rPr>
                <w:rFonts w:ascii="Arial Narrow" w:hAnsi="Arial Narrow"/>
                <w:sz w:val="18"/>
                <w:szCs w:val="18"/>
              </w:rPr>
              <w:t xml:space="preserve">24 </w:t>
            </w:r>
            <w:r w:rsidRPr="001810F3">
              <w:rPr>
                <w:rFonts w:ascii="Arial Narrow" w:hAnsi="Arial Narrow"/>
                <w:sz w:val="18"/>
                <w:szCs w:val="18"/>
                <w:lang w:val="id-ID"/>
              </w:rPr>
              <w:t>%</w:t>
            </w:r>
          </w:p>
        </w:tc>
        <w:tc>
          <w:tcPr>
            <w:tcW w:w="590" w:type="dxa"/>
            <w:tcBorders>
              <w:top w:val="single" w:sz="4" w:space="0" w:color="auto"/>
            </w:tcBorders>
          </w:tcPr>
          <w:p w14:paraId="44888EBA" w14:textId="77777777" w:rsidR="00840116" w:rsidRPr="001810F3" w:rsidRDefault="00840116" w:rsidP="00F01BDC">
            <w:pPr>
              <w:rPr>
                <w:rFonts w:ascii="Arial Narrow" w:hAnsi="Arial Narrow"/>
                <w:color w:val="FF0000"/>
                <w:sz w:val="18"/>
                <w:szCs w:val="18"/>
                <w:lang w:val="id-ID"/>
              </w:rPr>
            </w:pPr>
            <w:r w:rsidRPr="001810F3">
              <w:rPr>
                <w:rFonts w:ascii="Arial Narrow" w:hAnsi="Arial Narrow"/>
                <w:sz w:val="18"/>
                <w:szCs w:val="18"/>
              </w:rPr>
              <w:t xml:space="preserve">26 </w:t>
            </w:r>
            <w:r w:rsidRPr="001810F3">
              <w:rPr>
                <w:rFonts w:ascii="Arial Narrow" w:hAnsi="Arial Narrow"/>
                <w:sz w:val="18"/>
                <w:szCs w:val="18"/>
                <w:lang w:val="id-ID"/>
              </w:rPr>
              <w:t>%</w:t>
            </w:r>
          </w:p>
        </w:tc>
        <w:tc>
          <w:tcPr>
            <w:tcW w:w="590" w:type="dxa"/>
            <w:tcBorders>
              <w:top w:val="single" w:sz="4" w:space="0" w:color="auto"/>
            </w:tcBorders>
          </w:tcPr>
          <w:p w14:paraId="45D856C1" w14:textId="77777777" w:rsidR="00840116" w:rsidRPr="001810F3" w:rsidRDefault="00840116" w:rsidP="00F01BDC">
            <w:pPr>
              <w:rPr>
                <w:rFonts w:ascii="Arial Narrow" w:hAnsi="Arial Narrow"/>
                <w:color w:val="FF0000"/>
                <w:sz w:val="18"/>
                <w:szCs w:val="18"/>
                <w:lang w:val="id-ID"/>
              </w:rPr>
            </w:pPr>
            <w:r w:rsidRPr="001810F3">
              <w:rPr>
                <w:rFonts w:ascii="Arial Narrow" w:hAnsi="Arial Narrow"/>
                <w:sz w:val="18"/>
                <w:szCs w:val="18"/>
              </w:rPr>
              <w:t xml:space="preserve">28 </w:t>
            </w:r>
            <w:r w:rsidRPr="001810F3">
              <w:rPr>
                <w:rFonts w:ascii="Arial Narrow" w:hAnsi="Arial Narrow"/>
                <w:sz w:val="18"/>
                <w:szCs w:val="18"/>
                <w:lang w:val="id-ID"/>
              </w:rPr>
              <w:t>%</w:t>
            </w:r>
          </w:p>
        </w:tc>
        <w:tc>
          <w:tcPr>
            <w:tcW w:w="735" w:type="dxa"/>
            <w:tcBorders>
              <w:top w:val="single" w:sz="4" w:space="0" w:color="auto"/>
            </w:tcBorders>
          </w:tcPr>
          <w:p w14:paraId="17850B26" w14:textId="77777777" w:rsidR="00840116" w:rsidRPr="001810F3" w:rsidRDefault="00840116" w:rsidP="00F01BDC">
            <w:pPr>
              <w:rPr>
                <w:rFonts w:ascii="Arial Narrow" w:hAnsi="Arial Narrow"/>
                <w:color w:val="FF0000"/>
                <w:sz w:val="18"/>
                <w:szCs w:val="18"/>
                <w:lang w:val="id-ID"/>
              </w:rPr>
            </w:pPr>
            <w:r w:rsidRPr="001810F3">
              <w:rPr>
                <w:rFonts w:ascii="Arial Narrow" w:hAnsi="Arial Narrow"/>
                <w:sz w:val="18"/>
                <w:szCs w:val="18"/>
              </w:rPr>
              <w:t xml:space="preserve">30 </w:t>
            </w:r>
            <w:r w:rsidRPr="001810F3">
              <w:rPr>
                <w:rFonts w:ascii="Arial Narrow" w:hAnsi="Arial Narrow"/>
                <w:sz w:val="18"/>
                <w:szCs w:val="18"/>
                <w:lang w:val="id-ID"/>
              </w:rPr>
              <w:t>%</w:t>
            </w:r>
          </w:p>
        </w:tc>
        <w:tc>
          <w:tcPr>
            <w:tcW w:w="797" w:type="dxa"/>
            <w:tcBorders>
              <w:top w:val="single" w:sz="4" w:space="0" w:color="auto"/>
            </w:tcBorders>
          </w:tcPr>
          <w:p w14:paraId="66096CE5" w14:textId="77777777" w:rsidR="00840116" w:rsidRPr="001810F3" w:rsidRDefault="00840116" w:rsidP="00F01BDC">
            <w:pPr>
              <w:rPr>
                <w:rFonts w:ascii="Arial Narrow" w:hAnsi="Arial Narrow"/>
                <w:sz w:val="18"/>
                <w:szCs w:val="18"/>
              </w:rPr>
            </w:pPr>
            <w:r>
              <w:rPr>
                <w:rFonts w:ascii="Arial Narrow" w:hAnsi="Arial Narrow"/>
                <w:sz w:val="18"/>
                <w:szCs w:val="18"/>
              </w:rPr>
              <w:t>30%</w:t>
            </w:r>
          </w:p>
        </w:tc>
      </w:tr>
    </w:tbl>
    <w:p w14:paraId="259702D5" w14:textId="77777777" w:rsidR="00F04CE4" w:rsidRDefault="00F04CE4">
      <w:pPr>
        <w:pStyle w:val="BodyText"/>
        <w:tabs>
          <w:tab w:val="clear" w:pos="0"/>
          <w:tab w:val="left" w:pos="3678"/>
          <w:tab w:val="center" w:pos="4169"/>
        </w:tabs>
        <w:spacing w:before="0" w:after="0"/>
        <w:ind w:firstLine="0"/>
        <w:jc w:val="center"/>
        <w:rPr>
          <w:b/>
          <w:sz w:val="24"/>
          <w:szCs w:val="24"/>
        </w:rPr>
      </w:pPr>
    </w:p>
    <w:p w14:paraId="2D547853" w14:textId="77777777" w:rsidR="00F04CE4" w:rsidRDefault="00F04CE4">
      <w:pPr>
        <w:pStyle w:val="BodyText"/>
        <w:tabs>
          <w:tab w:val="clear" w:pos="0"/>
          <w:tab w:val="left" w:pos="3678"/>
          <w:tab w:val="center" w:pos="4169"/>
        </w:tabs>
        <w:spacing w:before="0" w:after="0"/>
        <w:ind w:firstLine="0"/>
        <w:jc w:val="center"/>
        <w:rPr>
          <w:b/>
          <w:sz w:val="24"/>
          <w:szCs w:val="24"/>
        </w:rPr>
      </w:pPr>
    </w:p>
    <w:p w14:paraId="1C98E4EB" w14:textId="77777777" w:rsidR="00F04CE4" w:rsidRDefault="00F04CE4">
      <w:pPr>
        <w:pStyle w:val="BodyText"/>
        <w:tabs>
          <w:tab w:val="clear" w:pos="0"/>
          <w:tab w:val="left" w:pos="3678"/>
          <w:tab w:val="center" w:pos="4169"/>
        </w:tabs>
        <w:spacing w:before="0" w:after="0"/>
        <w:ind w:firstLine="0"/>
        <w:jc w:val="center"/>
        <w:rPr>
          <w:b/>
          <w:sz w:val="24"/>
          <w:szCs w:val="24"/>
        </w:rPr>
      </w:pPr>
    </w:p>
    <w:p w14:paraId="3092B9E7" w14:textId="77777777" w:rsidR="00F04CE4" w:rsidRDefault="00F04CE4">
      <w:pPr>
        <w:pStyle w:val="BodyText"/>
        <w:tabs>
          <w:tab w:val="clear" w:pos="0"/>
          <w:tab w:val="left" w:pos="3678"/>
          <w:tab w:val="center" w:pos="4169"/>
        </w:tabs>
        <w:spacing w:before="0" w:after="0"/>
        <w:ind w:firstLine="0"/>
        <w:jc w:val="center"/>
        <w:rPr>
          <w:b/>
          <w:sz w:val="24"/>
          <w:szCs w:val="24"/>
        </w:rPr>
        <w:sectPr w:rsidR="00F04CE4" w:rsidSect="00F01BDC">
          <w:headerReference w:type="default" r:id="rId23"/>
          <w:footerReference w:type="default" r:id="rId24"/>
          <w:pgSz w:w="11906" w:h="16838"/>
          <w:pgMar w:top="1729" w:right="1582" w:bottom="1582" w:left="1985" w:header="289" w:footer="851" w:gutter="0"/>
          <w:pgNumType w:start="1"/>
          <w:cols w:space="720"/>
        </w:sectPr>
      </w:pPr>
    </w:p>
    <w:p w14:paraId="07F2A50B" w14:textId="77777777" w:rsidR="00F04CE4" w:rsidRDefault="00F04CE4">
      <w:pPr>
        <w:pStyle w:val="BodyText"/>
        <w:tabs>
          <w:tab w:val="clear" w:pos="0"/>
          <w:tab w:val="left" w:pos="3678"/>
          <w:tab w:val="center" w:pos="4169"/>
        </w:tabs>
        <w:spacing w:before="0" w:after="0"/>
        <w:ind w:firstLine="0"/>
        <w:jc w:val="center"/>
        <w:rPr>
          <w:b/>
          <w:sz w:val="24"/>
          <w:szCs w:val="24"/>
        </w:rPr>
      </w:pPr>
    </w:p>
    <w:p w14:paraId="02B24D79" w14:textId="77777777" w:rsidR="001C3FB8" w:rsidRDefault="000C0BFC">
      <w:pPr>
        <w:pStyle w:val="BodyText"/>
        <w:tabs>
          <w:tab w:val="clear" w:pos="0"/>
          <w:tab w:val="left" w:pos="3678"/>
          <w:tab w:val="center" w:pos="4169"/>
        </w:tabs>
        <w:spacing w:before="0" w:after="0"/>
        <w:ind w:firstLine="0"/>
        <w:jc w:val="center"/>
        <w:rPr>
          <w:b/>
          <w:sz w:val="24"/>
          <w:szCs w:val="24"/>
        </w:rPr>
      </w:pPr>
      <w:r>
        <w:rPr>
          <w:b/>
          <w:sz w:val="24"/>
          <w:szCs w:val="24"/>
        </w:rPr>
        <w:t>BAB  V</w:t>
      </w:r>
    </w:p>
    <w:p w14:paraId="0D52D076" w14:textId="77777777" w:rsidR="001C3FB8" w:rsidRDefault="001C3FB8">
      <w:pPr>
        <w:pStyle w:val="BodyText"/>
        <w:tabs>
          <w:tab w:val="clear" w:pos="0"/>
          <w:tab w:val="left" w:pos="3678"/>
          <w:tab w:val="center" w:pos="4169"/>
        </w:tabs>
        <w:spacing w:before="0" w:after="0"/>
        <w:ind w:firstLine="0"/>
        <w:jc w:val="left"/>
        <w:rPr>
          <w:b/>
          <w:sz w:val="24"/>
          <w:szCs w:val="24"/>
        </w:rPr>
      </w:pPr>
    </w:p>
    <w:p w14:paraId="3D13E682" w14:textId="77777777" w:rsidR="001C3FB8" w:rsidRDefault="000C0BFC">
      <w:pPr>
        <w:pStyle w:val="BodyText"/>
        <w:tabs>
          <w:tab w:val="clear" w:pos="0"/>
        </w:tabs>
        <w:spacing w:before="0" w:after="0"/>
        <w:ind w:firstLine="0"/>
        <w:jc w:val="center"/>
        <w:rPr>
          <w:b/>
          <w:sz w:val="24"/>
          <w:szCs w:val="24"/>
        </w:rPr>
      </w:pPr>
      <w:r>
        <w:rPr>
          <w:b/>
          <w:sz w:val="24"/>
          <w:szCs w:val="24"/>
        </w:rPr>
        <w:t>STRATEGI DAN ARAH KEBIJAKAN DINAS LINGKUNGAN HIDUP DAN KEBERSIHAN KOTA DENPASAR</w:t>
      </w:r>
    </w:p>
    <w:p w14:paraId="3F7ED711" w14:textId="77777777" w:rsidR="001C3FB8" w:rsidRDefault="001C3FB8">
      <w:pPr>
        <w:pStyle w:val="BodyText"/>
        <w:tabs>
          <w:tab w:val="clear" w:pos="0"/>
        </w:tabs>
        <w:spacing w:before="0" w:after="0"/>
        <w:rPr>
          <w:b/>
          <w:sz w:val="24"/>
          <w:szCs w:val="24"/>
          <w:lang w:val="it-IT"/>
        </w:rPr>
      </w:pPr>
    </w:p>
    <w:p w14:paraId="000D8D88" w14:textId="77777777" w:rsidR="001C3FB8" w:rsidRDefault="000C0BFC">
      <w:pPr>
        <w:pStyle w:val="BodyText"/>
        <w:numPr>
          <w:ilvl w:val="1"/>
          <w:numId w:val="85"/>
        </w:numPr>
        <w:tabs>
          <w:tab w:val="clear" w:pos="0"/>
        </w:tabs>
        <w:spacing w:before="0" w:after="0"/>
        <w:rPr>
          <w:b/>
          <w:sz w:val="24"/>
          <w:szCs w:val="24"/>
          <w:lang w:val="it-IT"/>
        </w:rPr>
      </w:pPr>
      <w:bookmarkStart w:id="12" w:name="_Hlk509911580"/>
      <w:r>
        <w:rPr>
          <w:b/>
          <w:sz w:val="24"/>
          <w:szCs w:val="24"/>
          <w:lang w:val="it-IT"/>
        </w:rPr>
        <w:t xml:space="preserve">Strategi </w:t>
      </w:r>
    </w:p>
    <w:p w14:paraId="22FB5288" w14:textId="77777777" w:rsidR="001C3FB8" w:rsidRDefault="000C0BFC">
      <w:pPr>
        <w:widowControl w:val="0"/>
        <w:overflowPunct w:val="0"/>
        <w:autoSpaceDE w:val="0"/>
        <w:autoSpaceDN w:val="0"/>
        <w:adjustRightInd w:val="0"/>
        <w:snapToGrid w:val="0"/>
        <w:spacing w:after="0"/>
        <w:ind w:firstLine="720"/>
        <w:jc w:val="both"/>
        <w:rPr>
          <w:rFonts w:ascii="Arial Narrow" w:hAnsi="Arial Narrow" w:cs="Tahoma"/>
          <w:sz w:val="24"/>
          <w:szCs w:val="24"/>
          <w:lang w:val="id-ID"/>
        </w:rPr>
      </w:pPr>
      <w:bookmarkStart w:id="13" w:name="OLE_LINK3"/>
      <w:bookmarkEnd w:id="12"/>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merupakan</w:t>
      </w:r>
      <w:proofErr w:type="spellEnd"/>
      <w:r>
        <w:rPr>
          <w:rFonts w:ascii="Arial Narrow" w:hAnsi="Arial Narrow" w:cs="Tahoma"/>
          <w:sz w:val="24"/>
          <w:szCs w:val="24"/>
        </w:rPr>
        <w:t xml:space="preserve"> </w:t>
      </w:r>
      <w:proofErr w:type="spellStart"/>
      <w:r>
        <w:rPr>
          <w:rFonts w:ascii="Arial Narrow" w:hAnsi="Arial Narrow" w:cs="Tahoma"/>
          <w:sz w:val="24"/>
          <w:szCs w:val="24"/>
        </w:rPr>
        <w:t>cara</w:t>
      </w:r>
      <w:proofErr w:type="spellEnd"/>
      <w:r>
        <w:rPr>
          <w:rFonts w:ascii="Arial Narrow" w:hAnsi="Arial Narrow" w:cs="Tahoma"/>
          <w:sz w:val="24"/>
          <w:szCs w:val="24"/>
          <w:lang w:val="id-ID"/>
        </w:rPr>
        <w:t>/aturan dan pedoman</w:t>
      </w:r>
      <w:r>
        <w:rPr>
          <w:rFonts w:ascii="Arial Narrow" w:hAnsi="Arial Narrow" w:cs="Tahoma"/>
          <w:sz w:val="24"/>
          <w:szCs w:val="24"/>
        </w:rPr>
        <w:t xml:space="preserve"> </w:t>
      </w:r>
      <w:proofErr w:type="spellStart"/>
      <w:r>
        <w:rPr>
          <w:rFonts w:ascii="Arial Narrow" w:hAnsi="Arial Narrow" w:cs="Tahoma"/>
          <w:sz w:val="24"/>
          <w:szCs w:val="24"/>
        </w:rPr>
        <w:t>untuk</w:t>
      </w:r>
      <w:proofErr w:type="spellEnd"/>
      <w:r>
        <w:rPr>
          <w:rFonts w:ascii="Arial Narrow" w:hAnsi="Arial Narrow" w:cs="Tahoma"/>
          <w:sz w:val="24"/>
          <w:szCs w:val="24"/>
        </w:rPr>
        <w:t xml:space="preserve"> </w:t>
      </w:r>
      <w:proofErr w:type="spellStart"/>
      <w:r>
        <w:rPr>
          <w:rFonts w:ascii="Arial Narrow" w:hAnsi="Arial Narrow" w:cs="Tahoma"/>
          <w:sz w:val="24"/>
          <w:szCs w:val="24"/>
        </w:rPr>
        <w:t>mencapai</w:t>
      </w:r>
      <w:proofErr w:type="spellEnd"/>
      <w:r>
        <w:rPr>
          <w:rFonts w:ascii="Arial Narrow" w:hAnsi="Arial Narrow" w:cs="Tahoma"/>
          <w:sz w:val="24"/>
          <w:szCs w:val="24"/>
        </w:rPr>
        <w:t xml:space="preserve"> </w:t>
      </w:r>
      <w:proofErr w:type="spellStart"/>
      <w:r>
        <w:rPr>
          <w:rFonts w:ascii="Arial Narrow" w:hAnsi="Arial Narrow" w:cs="Tahoma"/>
          <w:sz w:val="24"/>
          <w:szCs w:val="24"/>
        </w:rPr>
        <w:t>tujuan</w:t>
      </w:r>
      <w:proofErr w:type="spellEnd"/>
      <w:r>
        <w:rPr>
          <w:rFonts w:ascii="Arial Narrow" w:hAnsi="Arial Narrow" w:cs="Tahoma"/>
          <w:sz w:val="24"/>
          <w:szCs w:val="24"/>
        </w:rPr>
        <w:t xml:space="preserve"> dan </w:t>
      </w:r>
      <w:proofErr w:type="spellStart"/>
      <w:r>
        <w:rPr>
          <w:rFonts w:ascii="Arial Narrow" w:hAnsi="Arial Narrow" w:cs="Tahoma"/>
          <w:sz w:val="24"/>
          <w:szCs w:val="24"/>
        </w:rPr>
        <w:t>sasaran</w:t>
      </w:r>
      <w:proofErr w:type="spellEnd"/>
      <w:r>
        <w:rPr>
          <w:rFonts w:ascii="Arial Narrow" w:hAnsi="Arial Narrow" w:cs="Tahoma"/>
          <w:sz w:val="24"/>
          <w:szCs w:val="24"/>
          <w:lang w:val="id-ID"/>
        </w:rPr>
        <w:t>,</w:t>
      </w:r>
      <w:r>
        <w:rPr>
          <w:rFonts w:ascii="Arial Narrow" w:hAnsi="Arial Narrow" w:cs="Tahoma"/>
          <w:sz w:val="24"/>
          <w:szCs w:val="24"/>
        </w:rPr>
        <w:t xml:space="preserve"> </w:t>
      </w:r>
      <w:proofErr w:type="spellStart"/>
      <w:r>
        <w:rPr>
          <w:rFonts w:ascii="Arial Narrow" w:hAnsi="Arial Narrow" w:cs="Tahoma"/>
          <w:sz w:val="24"/>
          <w:szCs w:val="24"/>
        </w:rPr>
        <w:t>Strategi</w:t>
      </w:r>
      <w:proofErr w:type="spellEnd"/>
      <w:r>
        <w:rPr>
          <w:rFonts w:ascii="Arial Narrow" w:hAnsi="Arial Narrow" w:cs="Tahoma"/>
          <w:sz w:val="24"/>
          <w:szCs w:val="24"/>
        </w:rPr>
        <w:t xml:space="preserve"> </w:t>
      </w:r>
      <w:proofErr w:type="spellStart"/>
      <w:r>
        <w:rPr>
          <w:rFonts w:ascii="Arial Narrow" w:hAnsi="Arial Narrow" w:cs="Tahoma"/>
          <w:sz w:val="24"/>
          <w:szCs w:val="24"/>
        </w:rPr>
        <w:t>dipakai</w:t>
      </w:r>
      <w:proofErr w:type="spellEnd"/>
      <w:r>
        <w:rPr>
          <w:rFonts w:ascii="Arial Narrow" w:hAnsi="Arial Narrow" w:cs="Tahoma"/>
          <w:sz w:val="24"/>
          <w:szCs w:val="24"/>
        </w:rPr>
        <w:t xml:space="preserve"> </w:t>
      </w:r>
      <w:proofErr w:type="spellStart"/>
      <w:r>
        <w:rPr>
          <w:rFonts w:ascii="Arial Narrow" w:hAnsi="Arial Narrow" w:cs="Tahoma"/>
          <w:sz w:val="24"/>
          <w:szCs w:val="24"/>
        </w:rPr>
        <w:t>untuk</w:t>
      </w:r>
      <w:proofErr w:type="spellEnd"/>
      <w:r>
        <w:rPr>
          <w:rFonts w:ascii="Arial Narrow" w:hAnsi="Arial Narrow" w:cs="Tahoma"/>
          <w:sz w:val="24"/>
          <w:szCs w:val="24"/>
        </w:rPr>
        <w:t xml:space="preserve"> </w:t>
      </w:r>
      <w:proofErr w:type="spellStart"/>
      <w:r>
        <w:rPr>
          <w:rFonts w:ascii="Arial Narrow" w:hAnsi="Arial Narrow" w:cs="Tahoma"/>
          <w:sz w:val="24"/>
          <w:szCs w:val="24"/>
        </w:rPr>
        <w:t>menjawab</w:t>
      </w:r>
      <w:proofErr w:type="spellEnd"/>
      <w:r>
        <w:rPr>
          <w:rFonts w:ascii="Arial Narrow" w:hAnsi="Arial Narrow" w:cs="Tahoma"/>
          <w:sz w:val="24"/>
          <w:szCs w:val="24"/>
        </w:rPr>
        <w:t xml:space="preserve"> </w:t>
      </w:r>
      <w:proofErr w:type="spellStart"/>
      <w:r>
        <w:rPr>
          <w:rFonts w:ascii="Arial Narrow" w:hAnsi="Arial Narrow" w:cs="Tahoma"/>
          <w:sz w:val="24"/>
          <w:szCs w:val="24"/>
        </w:rPr>
        <w:t>permasalahan</w:t>
      </w:r>
      <w:proofErr w:type="spellEnd"/>
      <w:r>
        <w:rPr>
          <w:rFonts w:ascii="Arial Narrow" w:hAnsi="Arial Narrow" w:cs="Tahoma"/>
          <w:sz w:val="24"/>
          <w:szCs w:val="24"/>
        </w:rPr>
        <w:t xml:space="preserve"> yang </w:t>
      </w:r>
      <w:proofErr w:type="spellStart"/>
      <w:proofErr w:type="gramStart"/>
      <w:r>
        <w:rPr>
          <w:rFonts w:ascii="Arial Narrow" w:hAnsi="Arial Narrow" w:cs="Tahoma"/>
          <w:sz w:val="24"/>
          <w:szCs w:val="24"/>
        </w:rPr>
        <w:t>dihadapi</w:t>
      </w:r>
      <w:proofErr w:type="spellEnd"/>
      <w:r>
        <w:rPr>
          <w:rFonts w:ascii="Arial Narrow" w:hAnsi="Arial Narrow" w:cs="Tahoma"/>
          <w:sz w:val="24"/>
          <w:szCs w:val="24"/>
          <w:lang w:val="id-ID"/>
        </w:rPr>
        <w:t xml:space="preserve"> ,</w:t>
      </w:r>
      <w:proofErr w:type="gramEnd"/>
      <w:r>
        <w:rPr>
          <w:rFonts w:ascii="Arial Narrow" w:hAnsi="Arial Narrow" w:cs="Tahoma"/>
          <w:sz w:val="24"/>
          <w:szCs w:val="24"/>
          <w:lang w:val="id-ID"/>
        </w:rPr>
        <w:t xml:space="preserve"> strategi pembangunan Lingkungan Hidup daerah Kota Denpasar  dalam lima tahun mendatang</w:t>
      </w:r>
      <w:r>
        <w:rPr>
          <w:rFonts w:ascii="Arial Narrow" w:hAnsi="Arial Narrow" w:cs="Tahoma"/>
          <w:sz w:val="24"/>
          <w:szCs w:val="24"/>
        </w:rPr>
        <w:t xml:space="preserve"> (201</w:t>
      </w:r>
      <w:r>
        <w:rPr>
          <w:rFonts w:ascii="Arial Narrow" w:hAnsi="Arial Narrow" w:cs="Tahoma"/>
          <w:sz w:val="24"/>
          <w:szCs w:val="24"/>
          <w:lang w:val="id-ID"/>
        </w:rPr>
        <w:t>6</w:t>
      </w:r>
      <w:r>
        <w:rPr>
          <w:rFonts w:ascii="Arial Narrow" w:hAnsi="Arial Narrow" w:cs="Tahoma"/>
          <w:sz w:val="24"/>
          <w:szCs w:val="24"/>
        </w:rPr>
        <w:t>-20</w:t>
      </w:r>
      <w:r>
        <w:rPr>
          <w:rFonts w:ascii="Arial Narrow" w:hAnsi="Arial Narrow" w:cs="Tahoma"/>
          <w:sz w:val="24"/>
          <w:szCs w:val="24"/>
          <w:lang w:val="id-ID"/>
        </w:rPr>
        <w:t>21</w:t>
      </w:r>
      <w:r>
        <w:rPr>
          <w:rFonts w:ascii="Arial Narrow" w:hAnsi="Arial Narrow" w:cs="Tahoma"/>
          <w:sz w:val="24"/>
          <w:szCs w:val="24"/>
        </w:rPr>
        <w:t>)</w:t>
      </w:r>
      <w:r>
        <w:rPr>
          <w:rFonts w:ascii="Arial Narrow" w:hAnsi="Arial Narrow" w:cs="Tahoma"/>
          <w:sz w:val="24"/>
          <w:szCs w:val="24"/>
          <w:lang w:val="id-ID"/>
        </w:rPr>
        <w:t xml:space="preserve">mengacu pada pencapaian visi dan misi yang telah ditetapkan. Strategi pembangunan tersebut dijalankan dengan </w:t>
      </w:r>
      <w:r>
        <w:rPr>
          <w:rFonts w:ascii="Arial Narrow" w:hAnsi="Arial Narrow" w:cs="Tahoma"/>
          <w:b/>
          <w:sz w:val="24"/>
          <w:szCs w:val="24"/>
          <w:lang w:val="id-ID"/>
        </w:rPr>
        <w:t xml:space="preserve">“ Padmaksara langkah baru Dharmanegara Demi Denpasar “  </w:t>
      </w:r>
      <w:r>
        <w:rPr>
          <w:rFonts w:ascii="Arial Narrow" w:hAnsi="Arial Narrow" w:cs="Tahoma"/>
          <w:sz w:val="24"/>
          <w:szCs w:val="24"/>
          <w:lang w:val="id-ID"/>
        </w:rPr>
        <w:t>aksara sebagai tanda merujuk pada satu makna yang dipahami sebagai langkah baru dalam rangka menjalankan misi . Padmaksara dimaksudkan sebagai delapan langkah baru sesuai dengan delapan arah mata angin. Delapan langkah ini merupakan jalur menuju dimensi kehidupan , baik dalam rangka perencanaan, pelaksanaan, pengawasan maupun evaluasi pembangunan. Dari delapan dimensi pembangunan yang dimaksud, pembangunan bidang lingkungan hidup berada pada :</w:t>
      </w:r>
    </w:p>
    <w:bookmarkEnd w:id="13"/>
    <w:p w14:paraId="1E99E0C2" w14:textId="77777777" w:rsidR="001C3FB8" w:rsidRDefault="000C0BFC">
      <w:pPr>
        <w:pStyle w:val="ListParagraph1"/>
        <w:widowControl w:val="0"/>
        <w:numPr>
          <w:ilvl w:val="0"/>
          <w:numId w:val="86"/>
        </w:numPr>
        <w:overflowPunct w:val="0"/>
        <w:autoSpaceDE w:val="0"/>
        <w:autoSpaceDN w:val="0"/>
        <w:adjustRightInd w:val="0"/>
        <w:snapToGrid w:val="0"/>
        <w:jc w:val="both"/>
        <w:rPr>
          <w:rFonts w:ascii="Arial Narrow" w:hAnsi="Arial Narrow" w:cs="Tahoma"/>
          <w:sz w:val="24"/>
          <w:szCs w:val="24"/>
          <w:lang w:val="id-ID"/>
        </w:rPr>
      </w:pPr>
      <w:r>
        <w:rPr>
          <w:rFonts w:ascii="Arial Narrow" w:hAnsi="Arial Narrow" w:cs="Tahoma"/>
          <w:sz w:val="24"/>
          <w:szCs w:val="24"/>
          <w:lang w:val="id-ID"/>
        </w:rPr>
        <w:t>Dimensi 4 : menguatkan jati diri masyarakat Denpasar berdasarkan kebudayaan Bali , melalui agenda pembangunan (16) : menata ruang kota yang nyaman dan terkendali</w:t>
      </w:r>
    </w:p>
    <w:p w14:paraId="1050402E" w14:textId="77777777" w:rsidR="001C3FB8" w:rsidRDefault="000C0BFC">
      <w:pPr>
        <w:pStyle w:val="ListParagraph1"/>
        <w:widowControl w:val="0"/>
        <w:numPr>
          <w:ilvl w:val="0"/>
          <w:numId w:val="86"/>
        </w:numPr>
        <w:overflowPunct w:val="0"/>
        <w:autoSpaceDE w:val="0"/>
        <w:autoSpaceDN w:val="0"/>
        <w:adjustRightInd w:val="0"/>
        <w:snapToGrid w:val="0"/>
        <w:jc w:val="both"/>
        <w:rPr>
          <w:rFonts w:ascii="Arial Narrow" w:hAnsi="Arial Narrow" w:cs="Tahoma"/>
          <w:sz w:val="24"/>
          <w:szCs w:val="24"/>
          <w:lang w:val="id-ID"/>
        </w:rPr>
      </w:pPr>
      <w:r>
        <w:rPr>
          <w:rFonts w:ascii="Arial Narrow" w:hAnsi="Arial Narrow" w:cs="Tahoma"/>
          <w:sz w:val="24"/>
          <w:szCs w:val="24"/>
          <w:lang w:val="id-ID"/>
        </w:rPr>
        <w:t>Dimensi 5 : Mengupayakan potensi pemerintah kota Denpasar untuk memberdayakan masyarakat berlandaskan kearifan lokal menuju Heritage City, melalui agenda pembangunan (19) : meningkatkan perbaikan lingkungan dan infrastruktur kota.</w:t>
      </w:r>
    </w:p>
    <w:p w14:paraId="71BAE60C" w14:textId="77777777" w:rsidR="001C3FB8" w:rsidRDefault="000C0BFC">
      <w:pPr>
        <w:pStyle w:val="ListParagraph1"/>
        <w:widowControl w:val="0"/>
        <w:numPr>
          <w:ilvl w:val="0"/>
          <w:numId w:val="86"/>
        </w:numPr>
        <w:overflowPunct w:val="0"/>
        <w:autoSpaceDE w:val="0"/>
        <w:autoSpaceDN w:val="0"/>
        <w:adjustRightInd w:val="0"/>
        <w:snapToGrid w:val="0"/>
        <w:spacing w:after="0"/>
        <w:ind w:left="1003" w:hanging="357"/>
        <w:jc w:val="both"/>
        <w:rPr>
          <w:rFonts w:ascii="Arial Narrow" w:hAnsi="Arial Narrow" w:cs="Tahoma"/>
          <w:sz w:val="24"/>
          <w:szCs w:val="24"/>
          <w:lang w:val="id-ID"/>
        </w:rPr>
      </w:pPr>
      <w:r>
        <w:rPr>
          <w:rFonts w:ascii="Arial Narrow" w:hAnsi="Arial Narrow" w:cs="Tahoma"/>
          <w:sz w:val="24"/>
          <w:szCs w:val="24"/>
          <w:lang w:val="id-ID"/>
        </w:rPr>
        <w:t>Dimensi 7 : Membangun partisipasi masyarakat sebagai agen perubahan (agent of change) dengan human capital dan sosial capital, melalui agenda pembangunan (29) : Pemberdayaan sinergitas komunitas untuk mempercepat program –program pembangunan</w:t>
      </w:r>
    </w:p>
    <w:p w14:paraId="2A184330" w14:textId="77777777" w:rsidR="001C3FB8" w:rsidRDefault="000C0BFC">
      <w:pPr>
        <w:widowControl w:val="0"/>
        <w:overflowPunct w:val="0"/>
        <w:autoSpaceDE w:val="0"/>
        <w:autoSpaceDN w:val="0"/>
        <w:adjustRightInd w:val="0"/>
        <w:snapToGrid w:val="0"/>
        <w:jc w:val="both"/>
        <w:rPr>
          <w:rFonts w:ascii="Arial Narrow" w:hAnsi="Arial Narrow" w:cs="Tahoma"/>
          <w:sz w:val="24"/>
          <w:szCs w:val="24"/>
          <w:lang w:val="id-ID"/>
        </w:rPr>
      </w:pPr>
      <w:r>
        <w:rPr>
          <w:rFonts w:ascii="Arial Narrow" w:hAnsi="Arial Narrow" w:cs="Tahoma"/>
          <w:sz w:val="24"/>
          <w:szCs w:val="24"/>
          <w:lang w:val="id-ID"/>
        </w:rPr>
        <w:t>Arah kebijakan RPJPD kota Denpasar tahun 2005-2025 , untuk periode RPJMD tahun ketiga, diarahkan kepada upaya peningkatan sumber daya manusia dan peningkatan daya saing daerah. Untuk mewujudkan hal tersebut , Kota Denpasar masih dihadapkan pada berbagai tantangan yang dihadapi seperti : kondisi sosial masyarakat saat ini, perubahan-perubahan yang terjadi di daerah lain, keterbatasan sumber-sumber pembiayaan  pembangunan, pertumbuhan antar sektor yang kurang seimbang, kerusakan sumber daya alam yang semakin memburuk,  sistem perdagangan yang semakin bebas dan terbuka yang memberikan tingkat persaingan ketat dan keleluasaan untuk melindungi perekonomian domestik yang semakin terbatas. Pada saat yang bersamaan , kita juga dihadapkan pada persaingan global yang semakin ketat. Menghadapi hal tersebut arah kebijakan pembangunan daerah sektor lingkungan hidup dan kebersihan yang merupakan bidang penunjang dalam 5 (lima) tahun mendatang meliputi :</w:t>
      </w:r>
    </w:p>
    <w:p w14:paraId="7FD64068" w14:textId="77777777" w:rsidR="001C3FB8" w:rsidRDefault="001C3FB8">
      <w:pPr>
        <w:widowControl w:val="0"/>
        <w:overflowPunct w:val="0"/>
        <w:autoSpaceDE w:val="0"/>
        <w:autoSpaceDN w:val="0"/>
        <w:adjustRightInd w:val="0"/>
        <w:snapToGrid w:val="0"/>
        <w:jc w:val="both"/>
        <w:rPr>
          <w:rFonts w:ascii="Arial Narrow" w:hAnsi="Arial Narrow" w:cs="Tahoma"/>
          <w:sz w:val="24"/>
          <w:szCs w:val="24"/>
          <w:lang w:val="id-ID"/>
        </w:rPr>
      </w:pPr>
    </w:p>
    <w:p w14:paraId="5971C9EB" w14:textId="77777777" w:rsidR="001C3FB8" w:rsidRPr="00840116" w:rsidRDefault="000C0BFC">
      <w:pPr>
        <w:pStyle w:val="ListParagraph1"/>
        <w:widowControl w:val="0"/>
        <w:numPr>
          <w:ilvl w:val="0"/>
          <w:numId w:val="87"/>
        </w:numPr>
        <w:overflowPunct w:val="0"/>
        <w:autoSpaceDE w:val="0"/>
        <w:autoSpaceDN w:val="0"/>
        <w:adjustRightInd w:val="0"/>
        <w:snapToGrid w:val="0"/>
        <w:jc w:val="both"/>
        <w:rPr>
          <w:rFonts w:ascii="Arial Narrow" w:hAnsi="Arial Narrow" w:cs="Tahoma"/>
          <w:color w:val="000000" w:themeColor="text1"/>
          <w:sz w:val="24"/>
          <w:szCs w:val="24"/>
          <w:lang w:val="id-ID"/>
        </w:rPr>
      </w:pPr>
      <w:r w:rsidRPr="00840116">
        <w:rPr>
          <w:rFonts w:ascii="Arial Narrow" w:hAnsi="Arial Narrow" w:cs="Tahoma"/>
          <w:color w:val="000000" w:themeColor="text1"/>
          <w:sz w:val="24"/>
          <w:szCs w:val="24"/>
          <w:lang w:val="id-ID"/>
        </w:rPr>
        <w:t>Perlindungan  fungsi dan pengaturan ruang yang berwawasan lingkungan dan berkesinambungan</w:t>
      </w:r>
    </w:p>
    <w:p w14:paraId="7D5C2B30" w14:textId="77777777" w:rsidR="001C3FB8" w:rsidRPr="00840116" w:rsidRDefault="000C0BFC">
      <w:pPr>
        <w:pStyle w:val="ListParagraph1"/>
        <w:widowControl w:val="0"/>
        <w:numPr>
          <w:ilvl w:val="0"/>
          <w:numId w:val="87"/>
        </w:numPr>
        <w:overflowPunct w:val="0"/>
        <w:autoSpaceDE w:val="0"/>
        <w:autoSpaceDN w:val="0"/>
        <w:adjustRightInd w:val="0"/>
        <w:snapToGrid w:val="0"/>
        <w:jc w:val="both"/>
        <w:rPr>
          <w:rFonts w:ascii="Arial Narrow" w:hAnsi="Arial Narrow" w:cs="Tahoma"/>
          <w:color w:val="000000" w:themeColor="text1"/>
          <w:sz w:val="24"/>
          <w:szCs w:val="24"/>
          <w:lang w:val="id-ID"/>
        </w:rPr>
      </w:pPr>
      <w:r w:rsidRPr="00840116">
        <w:rPr>
          <w:rFonts w:ascii="Arial Narrow" w:hAnsi="Arial Narrow" w:cs="Tahoma"/>
          <w:color w:val="000000" w:themeColor="text1"/>
          <w:sz w:val="24"/>
          <w:szCs w:val="24"/>
          <w:lang w:val="id-ID"/>
        </w:rPr>
        <w:t xml:space="preserve">Mengembangkan lingkungan pemukiman sesuai daya dukung dan daya tampung dengan berlandaskan </w:t>
      </w:r>
      <w:r w:rsidRPr="00840116">
        <w:rPr>
          <w:rFonts w:ascii="Arial Narrow" w:hAnsi="Arial Narrow" w:cs="Tahoma"/>
          <w:i/>
          <w:color w:val="000000" w:themeColor="text1"/>
          <w:sz w:val="24"/>
          <w:szCs w:val="24"/>
          <w:lang w:val="id-ID"/>
        </w:rPr>
        <w:t>Tri Hita Karana</w:t>
      </w:r>
    </w:p>
    <w:p w14:paraId="53F1C314" w14:textId="77777777" w:rsidR="001C3FB8" w:rsidRPr="00840116" w:rsidRDefault="000C0BFC">
      <w:pPr>
        <w:pStyle w:val="ListParagraph1"/>
        <w:widowControl w:val="0"/>
        <w:numPr>
          <w:ilvl w:val="0"/>
          <w:numId w:val="87"/>
        </w:numPr>
        <w:overflowPunct w:val="0"/>
        <w:autoSpaceDE w:val="0"/>
        <w:autoSpaceDN w:val="0"/>
        <w:adjustRightInd w:val="0"/>
        <w:snapToGrid w:val="0"/>
        <w:jc w:val="both"/>
        <w:rPr>
          <w:rFonts w:ascii="Arial Narrow" w:hAnsi="Arial Narrow" w:cs="Tahoma"/>
          <w:color w:val="000000" w:themeColor="text1"/>
          <w:sz w:val="24"/>
          <w:szCs w:val="24"/>
          <w:lang w:val="id-ID"/>
        </w:rPr>
      </w:pPr>
      <w:r w:rsidRPr="00840116">
        <w:rPr>
          <w:rFonts w:ascii="Arial Narrow" w:hAnsi="Arial Narrow" w:cs="Tahoma"/>
          <w:color w:val="000000" w:themeColor="text1"/>
          <w:sz w:val="24"/>
          <w:szCs w:val="24"/>
          <w:lang w:val="id-ID"/>
        </w:rPr>
        <w:t>Mengembangkan pengelolaan lingkungan hidup secara terpadu berdasarkan nilai – nilai budaya dan tradisi daerah sesuai dengan daya dukung dan daya tampung untuk melestarikan fungsi dan keseimbangan lingkungan hidup.</w:t>
      </w:r>
    </w:p>
    <w:p w14:paraId="7CD5ACCE" w14:textId="77777777" w:rsidR="001C3FB8" w:rsidRPr="00840116" w:rsidRDefault="000C0BFC">
      <w:pPr>
        <w:pStyle w:val="ListParagraph1"/>
        <w:widowControl w:val="0"/>
        <w:numPr>
          <w:ilvl w:val="0"/>
          <w:numId w:val="87"/>
        </w:numPr>
        <w:overflowPunct w:val="0"/>
        <w:autoSpaceDE w:val="0"/>
        <w:autoSpaceDN w:val="0"/>
        <w:adjustRightInd w:val="0"/>
        <w:snapToGrid w:val="0"/>
        <w:jc w:val="both"/>
        <w:rPr>
          <w:rFonts w:ascii="Arial Narrow" w:hAnsi="Arial Narrow" w:cs="Tahoma"/>
          <w:color w:val="000000" w:themeColor="text1"/>
          <w:sz w:val="24"/>
          <w:szCs w:val="24"/>
          <w:lang w:val="id-ID"/>
        </w:rPr>
      </w:pPr>
      <w:r w:rsidRPr="00840116">
        <w:rPr>
          <w:rFonts w:ascii="Arial Narrow" w:hAnsi="Arial Narrow" w:cs="Tahoma"/>
          <w:color w:val="000000" w:themeColor="text1"/>
          <w:sz w:val="24"/>
          <w:szCs w:val="24"/>
          <w:lang w:val="id-ID"/>
        </w:rPr>
        <w:t>Mempertahankan keberadaan RTHK bukan hanya sebagai daerah resapan air, tetapi juga sebagai daya tarik yang tidak hanya dapat dilihat dari segi ekonomi dan bisnis sekaligus merupakan daya tarik pariwisata yang berorientasi pertanian  (agrowisata).</w:t>
      </w:r>
    </w:p>
    <w:p w14:paraId="2C53532C" w14:textId="77777777" w:rsidR="001C3FB8" w:rsidRPr="00840116" w:rsidRDefault="000C0BFC">
      <w:pPr>
        <w:pStyle w:val="ListParagraph1"/>
        <w:widowControl w:val="0"/>
        <w:numPr>
          <w:ilvl w:val="0"/>
          <w:numId w:val="87"/>
        </w:numPr>
        <w:overflowPunct w:val="0"/>
        <w:autoSpaceDE w:val="0"/>
        <w:autoSpaceDN w:val="0"/>
        <w:adjustRightInd w:val="0"/>
        <w:snapToGrid w:val="0"/>
        <w:jc w:val="both"/>
        <w:rPr>
          <w:rFonts w:ascii="Arial Narrow" w:hAnsi="Arial Narrow" w:cs="Tahoma"/>
          <w:color w:val="000000" w:themeColor="text1"/>
          <w:sz w:val="24"/>
          <w:szCs w:val="24"/>
          <w:lang w:val="id-ID"/>
        </w:rPr>
      </w:pPr>
      <w:r w:rsidRPr="00840116">
        <w:rPr>
          <w:rFonts w:ascii="Arial Narrow" w:hAnsi="Arial Narrow" w:cs="Tahoma"/>
          <w:color w:val="000000" w:themeColor="text1"/>
          <w:sz w:val="24"/>
          <w:szCs w:val="24"/>
          <w:lang w:val="id-ID"/>
        </w:rPr>
        <w:t>Meningkatkan pembinaan dan pengawasan terhadapat tata ruang dan lingkungan hidup.</w:t>
      </w:r>
    </w:p>
    <w:p w14:paraId="13AA8E09" w14:textId="77777777" w:rsidR="001C3FB8" w:rsidRDefault="000C0BFC">
      <w:pPr>
        <w:pStyle w:val="BodyText"/>
        <w:numPr>
          <w:ilvl w:val="1"/>
          <w:numId w:val="85"/>
        </w:numPr>
        <w:tabs>
          <w:tab w:val="clear" w:pos="0"/>
        </w:tabs>
        <w:spacing w:before="0" w:after="0"/>
        <w:rPr>
          <w:b/>
          <w:sz w:val="24"/>
          <w:szCs w:val="24"/>
        </w:rPr>
      </w:pPr>
      <w:bookmarkStart w:id="14" w:name="_Hlk509911618"/>
      <w:r>
        <w:rPr>
          <w:b/>
          <w:sz w:val="24"/>
          <w:szCs w:val="24"/>
        </w:rPr>
        <w:t>Kebijakan</w:t>
      </w:r>
    </w:p>
    <w:bookmarkEnd w:id="14"/>
    <w:p w14:paraId="1117BAF3" w14:textId="77777777" w:rsidR="001C3FB8" w:rsidRDefault="000C0BFC">
      <w:pPr>
        <w:pStyle w:val="ListParagraph1"/>
        <w:widowControl w:val="0"/>
        <w:overflowPunct w:val="0"/>
        <w:autoSpaceDE w:val="0"/>
        <w:autoSpaceDN w:val="0"/>
        <w:adjustRightInd w:val="0"/>
        <w:snapToGrid w:val="0"/>
        <w:ind w:left="0"/>
        <w:jc w:val="both"/>
        <w:rPr>
          <w:rFonts w:ascii="Arial Narrow" w:hAnsi="Arial Narrow" w:cs="Arial"/>
          <w:sz w:val="24"/>
          <w:szCs w:val="24"/>
          <w:lang w:val="id-ID"/>
        </w:rPr>
      </w:pPr>
      <w:r>
        <w:rPr>
          <w:rFonts w:ascii="Arial Narrow" w:hAnsi="Arial Narrow" w:cs="Arial"/>
          <w:sz w:val="24"/>
          <w:szCs w:val="24"/>
          <w:lang w:val="id-ID"/>
        </w:rPr>
        <w:t>Kebijakan merupakan pedoman yang wajib dipatuhi dalam melakukan tindakan untuk melaksanakan strategi yang dipilih agar lebih terarah dalam mencapai tujuan dan sasaran. Untuk mencapai target indikator kinerja dari masing-masing sasaran pembangunan jangka menengah sektor  lingkungan hidup dan kebersihan sesuai dengan strategi dan arah kebijakan, maka diperlukan adanya kebijakan umum sebagai landasan dalam menyusun program . Kebijakan umum pembangunan sektor lingkungan hidup periode 2016-2021, antara lain :</w:t>
      </w:r>
    </w:p>
    <w:p w14:paraId="566BC149" w14:textId="77777777" w:rsidR="001C3FB8" w:rsidRDefault="000C0BFC">
      <w:pPr>
        <w:pStyle w:val="ListParagraph1"/>
        <w:widowControl w:val="0"/>
        <w:numPr>
          <w:ilvl w:val="0"/>
          <w:numId w:val="88"/>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Meningkatnya perlindungan dan pengelolaan lingkungan hidup melalui : perlindungan fungsi dan pengaturan pemanfaatan ruang yang berwawasan lingkungan dan berkesinambungan.</w:t>
      </w:r>
    </w:p>
    <w:p w14:paraId="7EE2F285" w14:textId="77777777" w:rsidR="001C3FB8" w:rsidRDefault="000C0BFC">
      <w:pPr>
        <w:pStyle w:val="ListParagraph1"/>
        <w:widowControl w:val="0"/>
        <w:numPr>
          <w:ilvl w:val="0"/>
          <w:numId w:val="88"/>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 xml:space="preserve">Meningkatkan pencegahan, penanggulangan dan pemulihan pencemaran dan /atau kerusakan lingkungan hidup melalui; mengembangkan lingkungan permukiman sesuai dengan daya dukung dan daya tampung berlandaskan </w:t>
      </w:r>
      <w:r>
        <w:rPr>
          <w:rFonts w:ascii="Arial Narrow" w:hAnsi="Arial Narrow" w:cs="Arial"/>
          <w:i/>
          <w:sz w:val="24"/>
          <w:szCs w:val="24"/>
          <w:lang w:val="id-ID"/>
        </w:rPr>
        <w:t>Tri Hita Karana</w:t>
      </w:r>
    </w:p>
    <w:p w14:paraId="637ED2D3" w14:textId="77777777" w:rsidR="001C3FB8" w:rsidRDefault="000C0BFC">
      <w:pPr>
        <w:pStyle w:val="ListParagraph1"/>
        <w:widowControl w:val="0"/>
        <w:numPr>
          <w:ilvl w:val="0"/>
          <w:numId w:val="88"/>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Meningkatkan Keanekaragaman Hayati (Kehati) melalui :</w:t>
      </w:r>
    </w:p>
    <w:p w14:paraId="136AC1E5" w14:textId="77777777" w:rsidR="001C3FB8" w:rsidRDefault="000C0BFC">
      <w:pPr>
        <w:pStyle w:val="ListParagraph1"/>
        <w:widowControl w:val="0"/>
        <w:numPr>
          <w:ilvl w:val="0"/>
          <w:numId w:val="89"/>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Mengembangkan pengelolaan lingkungan hidup secara terapdu berdasarkan nilai – nilai budaya dan tradisi daerah sesuai dengan daya dukung dan daya tampung untuk melestarikan fungsi dan keseimbangan lingkungan hidup.</w:t>
      </w:r>
    </w:p>
    <w:p w14:paraId="019D2E7C" w14:textId="77777777" w:rsidR="001C3FB8" w:rsidRDefault="000C0BFC">
      <w:pPr>
        <w:pStyle w:val="ListParagraph1"/>
        <w:widowControl w:val="0"/>
        <w:numPr>
          <w:ilvl w:val="0"/>
          <w:numId w:val="89"/>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Mempertahankan keberadaan RTHK sebagai daerah resapan air, daya tarik pariwisata, pertanian, ekonomi dan bisnis (Agrowisata).</w:t>
      </w:r>
    </w:p>
    <w:p w14:paraId="060CF8AF" w14:textId="77777777" w:rsidR="001C3FB8" w:rsidRDefault="000C0BFC">
      <w:pPr>
        <w:pStyle w:val="ListParagraph1"/>
        <w:widowControl w:val="0"/>
        <w:numPr>
          <w:ilvl w:val="0"/>
          <w:numId w:val="88"/>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Meningkatkan pengelolaan Bahan Berbahaya dan Beracun (B3), dan Limbah Bahan Berbahaya dan Beracun (Limbah B3) serta limbah medis.</w:t>
      </w:r>
    </w:p>
    <w:p w14:paraId="3AACF671" w14:textId="77777777" w:rsidR="001C3FB8" w:rsidRDefault="000C0BFC">
      <w:pPr>
        <w:pStyle w:val="ListParagraph1"/>
        <w:widowControl w:val="0"/>
        <w:numPr>
          <w:ilvl w:val="0"/>
          <w:numId w:val="88"/>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Meningkatkan pembinaan dan pengawasan terhadap usaha dan /atau kegiatan yang izin lingkungan izin PPLH diterbitkan oleh pemerintah Daerah.</w:t>
      </w:r>
    </w:p>
    <w:p w14:paraId="18771A1D" w14:textId="77777777" w:rsidR="001C3FB8" w:rsidRDefault="000C0BFC">
      <w:pPr>
        <w:pStyle w:val="ListParagraph1"/>
        <w:widowControl w:val="0"/>
        <w:numPr>
          <w:ilvl w:val="0"/>
          <w:numId w:val="88"/>
        </w:numPr>
        <w:overflowPunct w:val="0"/>
        <w:autoSpaceDE w:val="0"/>
        <w:autoSpaceDN w:val="0"/>
        <w:adjustRightInd w:val="0"/>
        <w:snapToGrid w:val="0"/>
        <w:ind w:left="1134" w:hanging="425"/>
        <w:jc w:val="both"/>
        <w:rPr>
          <w:rFonts w:ascii="Arial Narrow" w:hAnsi="Arial Narrow" w:cs="Arial"/>
          <w:sz w:val="24"/>
          <w:szCs w:val="24"/>
        </w:rPr>
      </w:pPr>
      <w:r>
        <w:rPr>
          <w:rFonts w:ascii="Arial Narrow" w:hAnsi="Arial Narrow" w:cs="Arial"/>
          <w:sz w:val="24"/>
          <w:szCs w:val="24"/>
          <w:lang w:val="id-ID"/>
        </w:rPr>
        <w:lastRenderedPageBreak/>
        <w:t>Meningkatkan peran serta masyarakat dalam pengelolaan lingkungan hidup melalui pelatihan dan pendidikan dan penyuluhan lingkungan hidup,serta memberikan penghargaan kepada masyarakat yang melestarikan lingkungan melalui:</w:t>
      </w:r>
    </w:p>
    <w:p w14:paraId="2C318295" w14:textId="77777777" w:rsidR="001C3FB8" w:rsidRDefault="001C3FB8">
      <w:pPr>
        <w:pStyle w:val="ListParagraph1"/>
        <w:widowControl w:val="0"/>
        <w:overflowPunct w:val="0"/>
        <w:autoSpaceDE w:val="0"/>
        <w:autoSpaceDN w:val="0"/>
        <w:adjustRightInd w:val="0"/>
        <w:snapToGrid w:val="0"/>
        <w:ind w:left="1134"/>
        <w:jc w:val="both"/>
        <w:rPr>
          <w:rFonts w:ascii="Arial Narrow" w:hAnsi="Arial Narrow" w:cs="Arial"/>
          <w:sz w:val="24"/>
          <w:szCs w:val="24"/>
        </w:rPr>
      </w:pPr>
    </w:p>
    <w:p w14:paraId="026B62E0" w14:textId="77777777" w:rsidR="001C3FB8" w:rsidRDefault="001C3FB8">
      <w:pPr>
        <w:pStyle w:val="ListParagraph1"/>
        <w:widowControl w:val="0"/>
        <w:overflowPunct w:val="0"/>
        <w:autoSpaceDE w:val="0"/>
        <w:autoSpaceDN w:val="0"/>
        <w:adjustRightInd w:val="0"/>
        <w:snapToGrid w:val="0"/>
        <w:ind w:left="1134"/>
        <w:jc w:val="both"/>
        <w:rPr>
          <w:rFonts w:ascii="Arial Narrow" w:hAnsi="Arial Narrow" w:cs="Arial"/>
          <w:sz w:val="24"/>
          <w:szCs w:val="24"/>
        </w:rPr>
      </w:pPr>
    </w:p>
    <w:p w14:paraId="6CBCEF8F" w14:textId="77777777" w:rsidR="001C3FB8" w:rsidRDefault="000C0BFC">
      <w:pPr>
        <w:pStyle w:val="ListParagraph1"/>
        <w:widowControl w:val="0"/>
        <w:numPr>
          <w:ilvl w:val="1"/>
          <w:numId w:val="88"/>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 xml:space="preserve">Peningkatan pembinaan dan pengawasan terhadap tata ruang dan lingkungan hidup </w:t>
      </w:r>
    </w:p>
    <w:p w14:paraId="273F2608" w14:textId="77777777" w:rsidR="001C3FB8" w:rsidRDefault="000C0BFC">
      <w:pPr>
        <w:pStyle w:val="ListParagraph1"/>
        <w:widowControl w:val="0"/>
        <w:numPr>
          <w:ilvl w:val="1"/>
          <w:numId w:val="88"/>
        </w:numPr>
        <w:overflowPunct w:val="0"/>
        <w:autoSpaceDE w:val="0"/>
        <w:autoSpaceDN w:val="0"/>
        <w:adjustRightInd w:val="0"/>
        <w:snapToGrid w:val="0"/>
        <w:jc w:val="both"/>
        <w:rPr>
          <w:rFonts w:ascii="Arial Narrow" w:hAnsi="Arial Narrow" w:cs="Arial"/>
          <w:sz w:val="24"/>
          <w:szCs w:val="24"/>
        </w:rPr>
      </w:pPr>
      <w:r>
        <w:rPr>
          <w:rFonts w:ascii="Arial Narrow" w:hAnsi="Arial Narrow" w:cs="Arial"/>
          <w:sz w:val="24"/>
          <w:szCs w:val="24"/>
          <w:lang w:val="id-ID"/>
        </w:rPr>
        <w:t>Pemetaan partisipasi yang melibatkan masyarakat</w:t>
      </w:r>
    </w:p>
    <w:p w14:paraId="3CA2CCA9" w14:textId="77777777" w:rsidR="001C3FB8" w:rsidRDefault="001C3FB8">
      <w:pPr>
        <w:pStyle w:val="ListParagraph1"/>
        <w:widowControl w:val="0"/>
        <w:overflowPunct w:val="0"/>
        <w:autoSpaceDE w:val="0"/>
        <w:autoSpaceDN w:val="0"/>
        <w:adjustRightInd w:val="0"/>
        <w:snapToGrid w:val="0"/>
        <w:ind w:left="1440"/>
        <w:jc w:val="both"/>
        <w:rPr>
          <w:rFonts w:ascii="Arial Narrow" w:hAnsi="Arial Narrow" w:cs="Arial"/>
          <w:sz w:val="24"/>
          <w:szCs w:val="24"/>
        </w:rPr>
      </w:pPr>
    </w:p>
    <w:p w14:paraId="4C923B5F" w14:textId="77777777" w:rsidR="001C3FB8" w:rsidRDefault="000C0BFC">
      <w:pPr>
        <w:pStyle w:val="ListParagraph1"/>
        <w:widowControl w:val="0"/>
        <w:overflowPunct w:val="0"/>
        <w:autoSpaceDE w:val="0"/>
        <w:autoSpaceDN w:val="0"/>
        <w:adjustRightInd w:val="0"/>
        <w:snapToGrid w:val="0"/>
        <w:spacing w:after="0" w:line="240" w:lineRule="auto"/>
        <w:ind w:left="0" w:firstLine="709"/>
        <w:jc w:val="both"/>
        <w:rPr>
          <w:rFonts w:ascii="Arial Narrow" w:hAnsi="Arial Narrow" w:cs="Arial"/>
          <w:sz w:val="24"/>
          <w:szCs w:val="24"/>
          <w:lang w:val="id-ID"/>
        </w:rPr>
        <w:sectPr w:rsidR="001C3FB8" w:rsidSect="00F01BDC">
          <w:footerReference w:type="default" r:id="rId25"/>
          <w:pgSz w:w="11906" w:h="16838"/>
          <w:pgMar w:top="1729" w:right="1582" w:bottom="1582" w:left="1985" w:header="289" w:footer="851" w:gutter="0"/>
          <w:pgNumType w:start="1"/>
          <w:cols w:space="720"/>
        </w:sectPr>
      </w:pPr>
      <w:r>
        <w:rPr>
          <w:rFonts w:ascii="Arial Narrow" w:hAnsi="Arial Narrow" w:cs="Arial"/>
          <w:sz w:val="24"/>
          <w:szCs w:val="24"/>
          <w:lang w:val="id-ID"/>
        </w:rPr>
        <w:t>Tujuan, sasaran, strategi dan arah kebijakan Dinas Lingkungan hidup dan kebersihan Kota Denpasar dapat dilihat pada tabel 5.1</w:t>
      </w:r>
    </w:p>
    <w:p w14:paraId="20FC8C65" w14:textId="77777777" w:rsidR="001C3FB8" w:rsidRDefault="001C3FB8">
      <w:pPr>
        <w:tabs>
          <w:tab w:val="center" w:pos="6763"/>
        </w:tabs>
        <w:spacing w:after="0" w:line="240" w:lineRule="auto"/>
        <w:rPr>
          <w:rFonts w:ascii="Arial Narrow" w:hAnsi="Arial Narrow" w:cs="Tahoma"/>
          <w:lang w:val="da-DK"/>
        </w:rPr>
        <w:sectPr w:rsidR="001C3FB8">
          <w:pgSz w:w="16838" w:h="11906" w:orient="landscape"/>
          <w:pgMar w:top="1985" w:right="1729" w:bottom="1582" w:left="1582" w:header="289" w:footer="851" w:gutter="0"/>
          <w:cols w:space="720"/>
        </w:sectPr>
      </w:pPr>
    </w:p>
    <w:p w14:paraId="13A2D337" w14:textId="77777777" w:rsidR="001C3FB8" w:rsidRDefault="000C0BFC">
      <w:pPr>
        <w:pStyle w:val="ListParagraph1"/>
        <w:snapToGrid w:val="0"/>
        <w:spacing w:after="0" w:line="240" w:lineRule="auto"/>
        <w:ind w:left="0"/>
        <w:contextualSpacing w:val="0"/>
        <w:jc w:val="center"/>
        <w:rPr>
          <w:rFonts w:ascii="Arial Narrow" w:hAnsi="Arial Narrow" w:cs="Tahoma"/>
          <w:sz w:val="24"/>
          <w:szCs w:val="24"/>
        </w:rPr>
      </w:pPr>
      <w:r>
        <w:rPr>
          <w:rFonts w:ascii="Arial Narrow" w:hAnsi="Arial Narrow" w:cs="Tahoma"/>
          <w:sz w:val="24"/>
          <w:szCs w:val="24"/>
          <w:lang w:val="id-ID"/>
        </w:rPr>
        <w:t>Tabel 5.1</w:t>
      </w:r>
    </w:p>
    <w:p w14:paraId="688D9442" w14:textId="77777777" w:rsidR="00840116" w:rsidRDefault="00840116" w:rsidP="00840116">
      <w:pPr>
        <w:snapToGrid w:val="0"/>
        <w:spacing w:after="0" w:line="240" w:lineRule="auto"/>
        <w:jc w:val="center"/>
        <w:rPr>
          <w:rFonts w:ascii="Arial" w:hAnsi="Arial" w:cs="Arial"/>
          <w:sz w:val="24"/>
          <w:szCs w:val="24"/>
          <w:lang w:val="id-ID"/>
        </w:rPr>
      </w:pPr>
      <w:r>
        <w:rPr>
          <w:rFonts w:ascii="Arial" w:hAnsi="Arial" w:cs="Arial"/>
          <w:sz w:val="24"/>
          <w:szCs w:val="24"/>
          <w:lang w:val="id-ID"/>
        </w:rPr>
        <w:t xml:space="preserve"> </w:t>
      </w:r>
      <w:r w:rsidR="000C0BFC">
        <w:rPr>
          <w:rFonts w:ascii="Arial" w:hAnsi="Arial" w:cs="Arial"/>
          <w:sz w:val="24"/>
          <w:szCs w:val="24"/>
          <w:lang w:val="id-ID"/>
        </w:rPr>
        <w:t>Tujuan, Sasaran, Strategi, dan Kebijakan</w:t>
      </w:r>
    </w:p>
    <w:tbl>
      <w:tblPr>
        <w:tblpPr w:leftFromText="180" w:rightFromText="180" w:vertAnchor="text" w:horzAnchor="page" w:tblpX="2037" w:tblpY="1040"/>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63"/>
        <w:gridCol w:w="3828"/>
        <w:gridCol w:w="4961"/>
      </w:tblGrid>
      <w:tr w:rsidR="00F13F5F" w14:paraId="228F62A3" w14:textId="77777777" w:rsidTr="00F13F5F">
        <w:trPr>
          <w:trHeight w:val="284"/>
        </w:trPr>
        <w:tc>
          <w:tcPr>
            <w:tcW w:w="2802" w:type="dxa"/>
          </w:tcPr>
          <w:p w14:paraId="1A7D996C" w14:textId="77777777" w:rsidR="00F13F5F" w:rsidRDefault="00F13F5F" w:rsidP="00F13F5F">
            <w:pPr>
              <w:tabs>
                <w:tab w:val="left" w:pos="720"/>
              </w:tabs>
              <w:snapToGrid w:val="0"/>
              <w:jc w:val="center"/>
              <w:rPr>
                <w:rFonts w:ascii="Franklin Gothic Book" w:hAnsi="Franklin Gothic Book" w:cs="Tahoma"/>
                <w:sz w:val="22"/>
                <w:szCs w:val="22"/>
              </w:rPr>
            </w:pPr>
            <w:proofErr w:type="spellStart"/>
            <w:r>
              <w:rPr>
                <w:rFonts w:ascii="Franklin Gothic Book" w:hAnsi="Franklin Gothic Book" w:cs="Tahoma"/>
                <w:sz w:val="22"/>
                <w:szCs w:val="22"/>
              </w:rPr>
              <w:t>Tujuan</w:t>
            </w:r>
            <w:proofErr w:type="spellEnd"/>
          </w:p>
        </w:tc>
        <w:tc>
          <w:tcPr>
            <w:tcW w:w="2863" w:type="dxa"/>
          </w:tcPr>
          <w:p w14:paraId="5F7377DC" w14:textId="77777777" w:rsidR="00F13F5F" w:rsidRDefault="00F13F5F" w:rsidP="00F13F5F">
            <w:pPr>
              <w:tabs>
                <w:tab w:val="left" w:pos="720"/>
              </w:tabs>
              <w:snapToGrid w:val="0"/>
              <w:jc w:val="center"/>
              <w:rPr>
                <w:rFonts w:ascii="Franklin Gothic Book" w:hAnsi="Franklin Gothic Book" w:cs="Tahoma"/>
                <w:sz w:val="22"/>
                <w:szCs w:val="22"/>
              </w:rPr>
            </w:pPr>
            <w:proofErr w:type="spellStart"/>
            <w:r>
              <w:rPr>
                <w:rFonts w:ascii="Franklin Gothic Book" w:hAnsi="Franklin Gothic Book" w:cs="Tahoma"/>
                <w:sz w:val="22"/>
                <w:szCs w:val="22"/>
              </w:rPr>
              <w:t>Sasaran</w:t>
            </w:r>
            <w:proofErr w:type="spellEnd"/>
          </w:p>
        </w:tc>
        <w:tc>
          <w:tcPr>
            <w:tcW w:w="3828" w:type="dxa"/>
          </w:tcPr>
          <w:p w14:paraId="6BCA1287" w14:textId="77777777" w:rsidR="00F13F5F" w:rsidRDefault="00F13F5F" w:rsidP="00F13F5F">
            <w:pPr>
              <w:tabs>
                <w:tab w:val="left" w:pos="720"/>
              </w:tabs>
              <w:snapToGrid w:val="0"/>
              <w:jc w:val="center"/>
              <w:rPr>
                <w:rFonts w:ascii="Franklin Gothic Book" w:hAnsi="Franklin Gothic Book" w:cs="Tahoma"/>
                <w:sz w:val="22"/>
                <w:szCs w:val="22"/>
              </w:rPr>
            </w:pPr>
            <w:proofErr w:type="spellStart"/>
            <w:r>
              <w:rPr>
                <w:rFonts w:ascii="Franklin Gothic Book" w:hAnsi="Franklin Gothic Book" w:cs="Tahoma"/>
                <w:sz w:val="22"/>
                <w:szCs w:val="22"/>
              </w:rPr>
              <w:t>Strategi</w:t>
            </w:r>
            <w:proofErr w:type="spellEnd"/>
          </w:p>
        </w:tc>
        <w:tc>
          <w:tcPr>
            <w:tcW w:w="4961" w:type="dxa"/>
          </w:tcPr>
          <w:p w14:paraId="4235BC8E" w14:textId="77777777" w:rsidR="00F13F5F" w:rsidRDefault="00F13F5F" w:rsidP="00F13F5F">
            <w:pPr>
              <w:tabs>
                <w:tab w:val="left" w:pos="720"/>
              </w:tabs>
              <w:snapToGrid w:val="0"/>
              <w:jc w:val="center"/>
              <w:rPr>
                <w:rFonts w:ascii="Franklin Gothic Book" w:hAnsi="Franklin Gothic Book" w:cs="Tahoma"/>
                <w:sz w:val="22"/>
                <w:szCs w:val="22"/>
                <w:lang w:val="id-ID"/>
              </w:rPr>
            </w:pPr>
            <w:r>
              <w:rPr>
                <w:rFonts w:ascii="Franklin Gothic Book" w:hAnsi="Franklin Gothic Book" w:cs="Tahoma"/>
                <w:sz w:val="22"/>
                <w:szCs w:val="22"/>
                <w:lang w:val="id-ID"/>
              </w:rPr>
              <w:t xml:space="preserve">Arah </w:t>
            </w:r>
            <w:proofErr w:type="spellStart"/>
            <w:r>
              <w:rPr>
                <w:rFonts w:ascii="Franklin Gothic Book" w:hAnsi="Franklin Gothic Book" w:cs="Tahoma"/>
                <w:sz w:val="22"/>
                <w:szCs w:val="22"/>
              </w:rPr>
              <w:t>Kebijakan</w:t>
            </w:r>
            <w:proofErr w:type="spellEnd"/>
            <w:r>
              <w:rPr>
                <w:rFonts w:ascii="Franklin Gothic Book" w:hAnsi="Franklin Gothic Book" w:cs="Tahoma"/>
                <w:sz w:val="22"/>
                <w:szCs w:val="22"/>
                <w:lang w:val="id-ID"/>
              </w:rPr>
              <w:t xml:space="preserve"> </w:t>
            </w:r>
          </w:p>
        </w:tc>
      </w:tr>
      <w:tr w:rsidR="00F13F5F" w14:paraId="507A53A4" w14:textId="77777777" w:rsidTr="00F13F5F">
        <w:trPr>
          <w:trHeight w:val="284"/>
        </w:trPr>
        <w:tc>
          <w:tcPr>
            <w:tcW w:w="2802" w:type="dxa"/>
          </w:tcPr>
          <w:p w14:paraId="71C7D2E4" w14:textId="77777777" w:rsidR="00F13F5F" w:rsidRDefault="00F13F5F" w:rsidP="00F13F5F">
            <w:pPr>
              <w:numPr>
                <w:ilvl w:val="0"/>
                <w:numId w:val="90"/>
              </w:numPr>
              <w:spacing w:after="0" w:line="240" w:lineRule="auto"/>
              <w:ind w:left="284" w:hanging="284"/>
              <w:jc w:val="both"/>
              <w:rPr>
                <w:rFonts w:ascii="Arial Narrow" w:hAnsi="Arial Narrow" w:cs="Tahoma"/>
                <w:sz w:val="24"/>
                <w:szCs w:val="24"/>
              </w:rPr>
            </w:pPr>
            <w:r>
              <w:rPr>
                <w:rFonts w:ascii="Arial Narrow" w:hAnsi="Arial Narrow" w:cs="Tahoma"/>
                <w:sz w:val="24"/>
                <w:szCs w:val="24"/>
                <w:lang w:val="id-ID"/>
              </w:rPr>
              <w:t>Meningkatkan pelayanan publik melalui tata kelola pemerintahan yang baik.</w:t>
            </w:r>
          </w:p>
        </w:tc>
        <w:tc>
          <w:tcPr>
            <w:tcW w:w="2863" w:type="dxa"/>
          </w:tcPr>
          <w:p w14:paraId="19F26034" w14:textId="77777777" w:rsidR="00F13F5F" w:rsidRDefault="00F13F5F" w:rsidP="00F13F5F">
            <w:pPr>
              <w:numPr>
                <w:ilvl w:val="0"/>
                <w:numId w:val="91"/>
              </w:numPr>
              <w:spacing w:after="0" w:line="240" w:lineRule="auto"/>
              <w:ind w:left="317" w:hanging="284"/>
              <w:rPr>
                <w:rFonts w:ascii="Arial Narrow" w:hAnsi="Arial Narrow"/>
                <w:sz w:val="24"/>
                <w:szCs w:val="24"/>
              </w:rPr>
            </w:pPr>
            <w:r>
              <w:rPr>
                <w:rFonts w:ascii="Arial Narrow" w:hAnsi="Arial Narrow" w:cs="Tahoma"/>
                <w:sz w:val="24"/>
                <w:szCs w:val="24"/>
                <w:lang w:val="id-ID"/>
              </w:rPr>
              <w:t>Meningkatnya tata kelola pemerintahan yang efektif dan akuntabel.</w:t>
            </w:r>
          </w:p>
        </w:tc>
        <w:tc>
          <w:tcPr>
            <w:tcW w:w="3828" w:type="dxa"/>
          </w:tcPr>
          <w:p w14:paraId="0261699C" w14:textId="77777777" w:rsidR="00F13F5F" w:rsidRDefault="00F13F5F" w:rsidP="00F13F5F">
            <w:pPr>
              <w:widowControl w:val="0"/>
              <w:overflowPunct w:val="0"/>
              <w:autoSpaceDE w:val="0"/>
              <w:autoSpaceDN w:val="0"/>
              <w:adjustRightInd w:val="0"/>
              <w:snapToGrid w:val="0"/>
              <w:spacing w:after="0" w:line="240" w:lineRule="auto"/>
              <w:ind w:left="284"/>
              <w:jc w:val="both"/>
              <w:rPr>
                <w:rFonts w:ascii="Arial Narrow" w:hAnsi="Arial Narrow" w:cs="Arial"/>
                <w:sz w:val="24"/>
                <w:szCs w:val="24"/>
              </w:rPr>
            </w:pPr>
            <w:r>
              <w:rPr>
                <w:rFonts w:ascii="Arial Narrow" w:hAnsi="Arial Narrow" w:cs="Tahoma"/>
                <w:sz w:val="24"/>
                <w:szCs w:val="24"/>
              </w:rPr>
              <w:t xml:space="preserve">1. </w:t>
            </w:r>
            <w:r>
              <w:rPr>
                <w:rFonts w:ascii="Arial Narrow" w:hAnsi="Arial Narrow" w:cs="Arial"/>
                <w:sz w:val="24"/>
                <w:szCs w:val="24"/>
                <w:lang w:val="id-ID"/>
              </w:rPr>
              <w:t>Mengelola dan mengembangkan</w:t>
            </w:r>
          </w:p>
          <w:p w14:paraId="6E1D3A6B" w14:textId="77777777" w:rsidR="00F13F5F" w:rsidRDefault="00F13F5F" w:rsidP="00F13F5F">
            <w:pPr>
              <w:widowControl w:val="0"/>
              <w:overflowPunct w:val="0"/>
              <w:autoSpaceDE w:val="0"/>
              <w:autoSpaceDN w:val="0"/>
              <w:adjustRightInd w:val="0"/>
              <w:snapToGrid w:val="0"/>
              <w:spacing w:after="0" w:line="240" w:lineRule="auto"/>
              <w:ind w:left="284"/>
              <w:jc w:val="both"/>
              <w:rPr>
                <w:rFonts w:ascii="Arial Narrow" w:hAnsi="Arial Narrow" w:cs="Arial"/>
                <w:sz w:val="24"/>
                <w:szCs w:val="24"/>
              </w:rPr>
            </w:pPr>
            <w:r>
              <w:rPr>
                <w:rFonts w:ascii="Arial Narrow" w:hAnsi="Arial Narrow" w:cs="Arial"/>
                <w:sz w:val="24"/>
                <w:szCs w:val="24"/>
                <w:lang w:val="id-ID"/>
              </w:rPr>
              <w:t>sumber daya manusia serta</w:t>
            </w:r>
          </w:p>
          <w:p w14:paraId="72571647" w14:textId="77777777" w:rsidR="00F13F5F" w:rsidRDefault="00F13F5F" w:rsidP="00F13F5F">
            <w:pPr>
              <w:widowControl w:val="0"/>
              <w:overflowPunct w:val="0"/>
              <w:autoSpaceDE w:val="0"/>
              <w:autoSpaceDN w:val="0"/>
              <w:adjustRightInd w:val="0"/>
              <w:snapToGrid w:val="0"/>
              <w:spacing w:after="0" w:line="240" w:lineRule="auto"/>
              <w:ind w:left="284"/>
              <w:jc w:val="both"/>
              <w:rPr>
                <w:rFonts w:ascii="Arial Narrow" w:hAnsi="Arial Narrow" w:cs="Arial"/>
                <w:sz w:val="24"/>
                <w:szCs w:val="24"/>
                <w:lang w:val="id-ID"/>
              </w:rPr>
            </w:pPr>
            <w:r>
              <w:rPr>
                <w:rFonts w:ascii="Arial Narrow" w:hAnsi="Arial Narrow" w:cs="Arial"/>
                <w:sz w:val="24"/>
                <w:szCs w:val="24"/>
                <w:lang w:val="id-ID"/>
              </w:rPr>
              <w:t xml:space="preserve"> meningkatkankoordinasi/kerjasama</w:t>
            </w:r>
          </w:p>
          <w:p w14:paraId="11FE98DB" w14:textId="77777777" w:rsidR="00F13F5F" w:rsidRDefault="00F13F5F" w:rsidP="00F13F5F">
            <w:pPr>
              <w:widowControl w:val="0"/>
              <w:overflowPunct w:val="0"/>
              <w:autoSpaceDE w:val="0"/>
              <w:autoSpaceDN w:val="0"/>
              <w:adjustRightInd w:val="0"/>
              <w:snapToGrid w:val="0"/>
              <w:spacing w:after="0" w:line="240" w:lineRule="auto"/>
              <w:ind w:left="284"/>
              <w:jc w:val="both"/>
              <w:rPr>
                <w:rFonts w:ascii="Arial Narrow" w:hAnsi="Arial Narrow" w:cs="Arial"/>
                <w:sz w:val="24"/>
                <w:szCs w:val="24"/>
              </w:rPr>
            </w:pPr>
            <w:r>
              <w:rPr>
                <w:rFonts w:ascii="Arial Narrow" w:hAnsi="Arial Narrow" w:cs="Arial"/>
                <w:sz w:val="24"/>
                <w:szCs w:val="24"/>
                <w:lang w:val="id-ID"/>
              </w:rPr>
              <w:t>lintassektoral</w:t>
            </w:r>
          </w:p>
          <w:p w14:paraId="6F3AD529" w14:textId="77777777" w:rsidR="00F13F5F" w:rsidRDefault="00F13F5F" w:rsidP="00F13F5F">
            <w:pPr>
              <w:tabs>
                <w:tab w:val="left" w:pos="720"/>
              </w:tabs>
              <w:snapToGrid w:val="0"/>
              <w:spacing w:after="0" w:line="240" w:lineRule="auto"/>
              <w:rPr>
                <w:rFonts w:ascii="Arial Narrow" w:hAnsi="Arial Narrow" w:cs="Tahoma"/>
                <w:sz w:val="24"/>
                <w:szCs w:val="24"/>
              </w:rPr>
            </w:pPr>
          </w:p>
        </w:tc>
        <w:tc>
          <w:tcPr>
            <w:tcW w:w="4961" w:type="dxa"/>
          </w:tcPr>
          <w:p w14:paraId="3F106A4C" w14:textId="77777777" w:rsidR="00F13F5F" w:rsidRDefault="00F13F5F" w:rsidP="00F13F5F">
            <w:pPr>
              <w:pStyle w:val="ListParagraph1"/>
              <w:widowControl w:val="0"/>
              <w:overflowPunct w:val="0"/>
              <w:autoSpaceDE w:val="0"/>
              <w:autoSpaceDN w:val="0"/>
              <w:adjustRightInd w:val="0"/>
              <w:snapToGrid w:val="0"/>
              <w:spacing w:after="0" w:line="240" w:lineRule="auto"/>
              <w:ind w:left="744" w:hanging="744"/>
              <w:jc w:val="both"/>
              <w:rPr>
                <w:rFonts w:ascii="Arial Narrow" w:hAnsi="Arial Narrow" w:cs="Arial"/>
                <w:sz w:val="24"/>
                <w:szCs w:val="24"/>
                <w:lang w:val="id-ID"/>
              </w:rPr>
            </w:pPr>
            <w:r>
              <w:rPr>
                <w:rFonts w:ascii="Arial Narrow" w:hAnsi="Arial Narrow" w:cs="Arial"/>
                <w:sz w:val="24"/>
                <w:szCs w:val="24"/>
              </w:rPr>
              <w:t xml:space="preserve">     a. </w:t>
            </w:r>
            <w:r>
              <w:rPr>
                <w:rFonts w:ascii="Arial Narrow" w:hAnsi="Arial Narrow" w:cs="Arial"/>
                <w:sz w:val="24"/>
                <w:szCs w:val="24"/>
                <w:lang w:val="id-ID"/>
              </w:rPr>
              <w:t>Meningkatkan ketersediaan administrasi perkantoran</w:t>
            </w:r>
          </w:p>
          <w:p w14:paraId="73CACEBB" w14:textId="77777777" w:rsidR="00F13F5F" w:rsidRDefault="00F13F5F" w:rsidP="00F13F5F">
            <w:pPr>
              <w:pStyle w:val="ListParagraph1"/>
              <w:widowControl w:val="0"/>
              <w:overflowPunct w:val="0"/>
              <w:autoSpaceDE w:val="0"/>
              <w:autoSpaceDN w:val="0"/>
              <w:adjustRightInd w:val="0"/>
              <w:snapToGrid w:val="0"/>
              <w:spacing w:after="0" w:line="240" w:lineRule="auto"/>
              <w:ind w:left="744" w:hanging="744"/>
              <w:jc w:val="both"/>
              <w:rPr>
                <w:rFonts w:ascii="Arial Narrow" w:hAnsi="Arial Narrow" w:cs="Arial"/>
                <w:sz w:val="24"/>
                <w:szCs w:val="24"/>
                <w:lang w:val="id-ID"/>
              </w:rPr>
            </w:pPr>
            <w:r>
              <w:rPr>
                <w:rFonts w:ascii="Arial Narrow" w:hAnsi="Arial Narrow" w:cs="Arial"/>
                <w:sz w:val="24"/>
                <w:szCs w:val="24"/>
                <w:lang w:val="id-ID"/>
              </w:rPr>
              <w:t xml:space="preserve">     b. Meningkatkan ketersediaan sarana dan prasarana aparatur</w:t>
            </w:r>
          </w:p>
          <w:p w14:paraId="4669D611" w14:textId="77777777" w:rsidR="00F13F5F" w:rsidRDefault="00F13F5F" w:rsidP="00F13F5F">
            <w:pPr>
              <w:pStyle w:val="ListParagraph1"/>
              <w:widowControl w:val="0"/>
              <w:overflowPunct w:val="0"/>
              <w:autoSpaceDE w:val="0"/>
              <w:autoSpaceDN w:val="0"/>
              <w:adjustRightInd w:val="0"/>
              <w:snapToGrid w:val="0"/>
              <w:spacing w:after="0" w:line="240" w:lineRule="auto"/>
              <w:ind w:left="654" w:hanging="654"/>
              <w:jc w:val="both"/>
              <w:rPr>
                <w:rFonts w:ascii="Arial Narrow" w:hAnsi="Arial Narrow" w:cs="Arial"/>
                <w:sz w:val="24"/>
                <w:szCs w:val="24"/>
                <w:lang w:val="id-ID"/>
              </w:rPr>
            </w:pPr>
            <w:r>
              <w:rPr>
                <w:rFonts w:ascii="Arial Narrow" w:hAnsi="Arial Narrow" w:cs="Arial"/>
                <w:sz w:val="24"/>
                <w:szCs w:val="24"/>
                <w:lang w:val="id-ID"/>
              </w:rPr>
              <w:t xml:space="preserve">     c. </w:t>
            </w:r>
            <w:r>
              <w:rPr>
                <w:rFonts w:ascii="Arial Narrow" w:hAnsi="Arial Narrow" w:cs="Arial"/>
                <w:sz w:val="24"/>
                <w:szCs w:val="24"/>
              </w:rPr>
              <w:t xml:space="preserve">     </w:t>
            </w:r>
            <w:r>
              <w:rPr>
                <w:rFonts w:ascii="Arial Narrow" w:hAnsi="Arial Narrow" w:cs="Arial"/>
                <w:sz w:val="24"/>
                <w:szCs w:val="24"/>
                <w:lang w:val="id-ID"/>
              </w:rPr>
              <w:t xml:space="preserve">Meningkatkan wawasan dan ketrampilan teknis sumber daya manusia melalui kegiatan  </w:t>
            </w:r>
          </w:p>
          <w:p w14:paraId="65462703" w14:textId="77777777" w:rsidR="00F13F5F" w:rsidRDefault="00F13F5F" w:rsidP="00F13F5F">
            <w:pPr>
              <w:pStyle w:val="ListParagraph1"/>
              <w:widowControl w:val="0"/>
              <w:overflowPunct w:val="0"/>
              <w:autoSpaceDE w:val="0"/>
              <w:autoSpaceDN w:val="0"/>
              <w:adjustRightInd w:val="0"/>
              <w:snapToGrid w:val="0"/>
              <w:spacing w:after="0" w:line="240" w:lineRule="auto"/>
              <w:ind w:left="654" w:hanging="654"/>
              <w:jc w:val="both"/>
              <w:rPr>
                <w:rFonts w:ascii="Arial Narrow" w:hAnsi="Arial Narrow" w:cs="Arial"/>
                <w:sz w:val="24"/>
                <w:szCs w:val="24"/>
              </w:rPr>
            </w:pPr>
            <w:r>
              <w:rPr>
                <w:rFonts w:ascii="Arial Narrow" w:hAnsi="Arial Narrow" w:cs="Arial"/>
                <w:sz w:val="24"/>
                <w:szCs w:val="24"/>
                <w:lang w:val="id-ID"/>
              </w:rPr>
              <w:t xml:space="preserve">      </w:t>
            </w:r>
            <w:r>
              <w:rPr>
                <w:rFonts w:ascii="Arial Narrow" w:hAnsi="Arial Narrow" w:cs="Arial"/>
                <w:sz w:val="24"/>
                <w:szCs w:val="24"/>
              </w:rPr>
              <w:t xml:space="preserve">      </w:t>
            </w:r>
            <w:r>
              <w:rPr>
                <w:rFonts w:ascii="Arial Narrow" w:hAnsi="Arial Narrow" w:cs="Arial"/>
                <w:sz w:val="24"/>
                <w:szCs w:val="24"/>
                <w:lang w:val="id-ID"/>
              </w:rPr>
              <w:t>pendidikan dan pelatihan formal</w:t>
            </w:r>
          </w:p>
          <w:p w14:paraId="4F5379F4" w14:textId="77777777" w:rsidR="00F13F5F" w:rsidRDefault="00F13F5F" w:rsidP="00F13F5F">
            <w:pPr>
              <w:tabs>
                <w:tab w:val="left" w:pos="720"/>
              </w:tabs>
              <w:snapToGrid w:val="0"/>
              <w:spacing w:after="0" w:line="240" w:lineRule="auto"/>
              <w:jc w:val="center"/>
              <w:rPr>
                <w:rFonts w:ascii="Arial Narrow" w:hAnsi="Arial Narrow" w:cs="Tahoma"/>
                <w:sz w:val="24"/>
                <w:szCs w:val="24"/>
              </w:rPr>
            </w:pPr>
          </w:p>
        </w:tc>
      </w:tr>
      <w:tr w:rsidR="00F13F5F" w14:paraId="473CE61D" w14:textId="77777777" w:rsidTr="00F13F5F">
        <w:trPr>
          <w:trHeight w:val="4975"/>
        </w:trPr>
        <w:tc>
          <w:tcPr>
            <w:tcW w:w="2802" w:type="dxa"/>
          </w:tcPr>
          <w:p w14:paraId="7FE797C9" w14:textId="77777777" w:rsidR="00F13F5F" w:rsidRPr="0018206A" w:rsidRDefault="00F13F5F" w:rsidP="00F13F5F">
            <w:pPr>
              <w:jc w:val="center"/>
              <w:textAlignment w:val="top"/>
              <w:rPr>
                <w:rFonts w:ascii="Arial Narrow" w:hAnsi="Arial Narrow" w:cs="Tahoma"/>
                <w:sz w:val="22"/>
                <w:szCs w:val="22"/>
                <w:lang w:val="id-ID"/>
              </w:rPr>
            </w:pPr>
            <w:proofErr w:type="spellStart"/>
            <w:r w:rsidRPr="0018206A">
              <w:rPr>
                <w:rFonts w:ascii="Arial" w:eastAsia="SimSun" w:hAnsi="Arial" w:cs="Arial"/>
                <w:color w:val="000000"/>
                <w:sz w:val="22"/>
                <w:szCs w:val="22"/>
                <w:lang w:eastAsia="zh-CN"/>
              </w:rPr>
              <w:lastRenderedPageBreak/>
              <w:t>Meningkatnya</w:t>
            </w:r>
            <w:proofErr w:type="spellEnd"/>
            <w:r w:rsidRPr="0018206A">
              <w:rPr>
                <w:rFonts w:ascii="Arial" w:eastAsia="SimSun" w:hAnsi="Arial" w:cs="Arial"/>
                <w:color w:val="000000"/>
                <w:sz w:val="22"/>
                <w:szCs w:val="22"/>
                <w:lang w:eastAsia="zh-CN"/>
              </w:rPr>
              <w:t xml:space="preserve"> </w:t>
            </w:r>
            <w:proofErr w:type="spellStart"/>
            <w:r w:rsidRPr="0018206A">
              <w:rPr>
                <w:rFonts w:ascii="Arial" w:eastAsia="SimSun" w:hAnsi="Arial" w:cs="Arial"/>
                <w:color w:val="000000"/>
                <w:sz w:val="22"/>
                <w:szCs w:val="22"/>
                <w:lang w:eastAsia="zh-CN"/>
              </w:rPr>
              <w:t>kualitas</w:t>
            </w:r>
            <w:proofErr w:type="spellEnd"/>
            <w:r>
              <w:rPr>
                <w:rFonts w:ascii="Arial" w:eastAsia="SimSun" w:hAnsi="Arial" w:cs="Arial"/>
                <w:color w:val="000000"/>
                <w:sz w:val="22"/>
                <w:szCs w:val="22"/>
                <w:lang w:eastAsia="zh-CN"/>
              </w:rPr>
              <w:t xml:space="preserve"> </w:t>
            </w:r>
            <w:proofErr w:type="spellStart"/>
            <w:r w:rsidRPr="0018206A">
              <w:rPr>
                <w:rFonts w:ascii="Arial" w:eastAsia="SimSun" w:hAnsi="Arial" w:cs="Arial"/>
                <w:color w:val="000000"/>
                <w:sz w:val="22"/>
                <w:szCs w:val="22"/>
                <w:lang w:eastAsia="zh-CN"/>
              </w:rPr>
              <w:t>lingkungan</w:t>
            </w:r>
            <w:proofErr w:type="spellEnd"/>
            <w:r w:rsidRPr="0018206A">
              <w:rPr>
                <w:rFonts w:ascii="Arial" w:eastAsia="SimSun" w:hAnsi="Arial" w:cs="Arial"/>
                <w:color w:val="000000"/>
                <w:sz w:val="22"/>
                <w:szCs w:val="22"/>
                <w:lang w:eastAsia="zh-CN"/>
              </w:rPr>
              <w:t xml:space="preserve"> </w:t>
            </w:r>
            <w:proofErr w:type="spellStart"/>
            <w:r w:rsidRPr="0018206A">
              <w:rPr>
                <w:rFonts w:ascii="Arial" w:eastAsia="SimSun" w:hAnsi="Arial" w:cs="Arial"/>
                <w:color w:val="000000"/>
                <w:sz w:val="22"/>
                <w:szCs w:val="22"/>
                <w:lang w:eastAsia="zh-CN"/>
              </w:rPr>
              <w:t>hidup</w:t>
            </w:r>
            <w:proofErr w:type="spellEnd"/>
          </w:p>
        </w:tc>
        <w:tc>
          <w:tcPr>
            <w:tcW w:w="2863" w:type="dxa"/>
          </w:tcPr>
          <w:p w14:paraId="72B6F8B8" w14:textId="77777777" w:rsidR="00F13F5F" w:rsidRPr="0018206A" w:rsidRDefault="00F13F5F" w:rsidP="00F13F5F">
            <w:pPr>
              <w:jc w:val="center"/>
              <w:textAlignment w:val="top"/>
              <w:rPr>
                <w:rFonts w:ascii="Arial Narrow" w:hAnsi="Arial Narrow" w:cs="Tahoma"/>
                <w:sz w:val="22"/>
                <w:szCs w:val="22"/>
                <w:lang w:val="id-ID"/>
              </w:rPr>
            </w:pPr>
            <w:proofErr w:type="spellStart"/>
            <w:r w:rsidRPr="0018206A">
              <w:rPr>
                <w:rFonts w:ascii="Arial" w:eastAsia="SimSun" w:hAnsi="Arial" w:cs="Arial"/>
                <w:color w:val="000000"/>
                <w:sz w:val="22"/>
                <w:szCs w:val="22"/>
                <w:lang w:eastAsia="zh-CN"/>
              </w:rPr>
              <w:t>Meningkatnya</w:t>
            </w:r>
            <w:proofErr w:type="spellEnd"/>
            <w:r w:rsidRPr="0018206A">
              <w:rPr>
                <w:rFonts w:ascii="Arial" w:eastAsia="SimSun" w:hAnsi="Arial" w:cs="Arial"/>
                <w:color w:val="000000"/>
                <w:sz w:val="22"/>
                <w:szCs w:val="22"/>
                <w:lang w:eastAsia="zh-CN"/>
              </w:rPr>
              <w:t xml:space="preserve"> </w:t>
            </w:r>
            <w:r w:rsidRPr="0018206A">
              <w:rPr>
                <w:rFonts w:ascii="Arial" w:eastAsia="SimSun" w:hAnsi="Arial" w:cs="Arial"/>
                <w:color w:val="000000"/>
                <w:sz w:val="22"/>
                <w:szCs w:val="22"/>
                <w:lang w:val="id-ID" w:eastAsia="zh-CN"/>
              </w:rPr>
              <w:t>pengelolaan sampah</w:t>
            </w:r>
          </w:p>
        </w:tc>
        <w:tc>
          <w:tcPr>
            <w:tcW w:w="3828" w:type="dxa"/>
          </w:tcPr>
          <w:p w14:paraId="7070B10A" w14:textId="77777777" w:rsidR="00F13F5F" w:rsidRPr="0018206A" w:rsidRDefault="00F13F5F" w:rsidP="00F13F5F">
            <w:pPr>
              <w:tabs>
                <w:tab w:val="left" w:pos="720"/>
              </w:tabs>
              <w:snapToGrid w:val="0"/>
              <w:spacing w:after="0" w:line="240" w:lineRule="auto"/>
              <w:ind w:left="200"/>
              <w:rPr>
                <w:rFonts w:ascii="Franklin Gothic Book" w:hAnsi="Franklin Gothic Book" w:cs="Tahoma"/>
                <w:sz w:val="22"/>
                <w:szCs w:val="22"/>
                <w:lang w:val="id-ID"/>
              </w:rPr>
            </w:pPr>
            <w:r w:rsidRPr="0018206A">
              <w:rPr>
                <w:rFonts w:ascii="Franklin Gothic Book" w:hAnsi="Franklin Gothic Book" w:cs="Tahoma"/>
                <w:sz w:val="22"/>
                <w:szCs w:val="22"/>
                <w:lang w:val="id-ID"/>
              </w:rPr>
              <w:t xml:space="preserve">Meningkatkan </w:t>
            </w:r>
            <w:proofErr w:type="spellStart"/>
            <w:r w:rsidRPr="0018206A">
              <w:rPr>
                <w:rFonts w:ascii="Franklin Gothic Book" w:hAnsi="Franklin Gothic Book" w:cs="Tahoma"/>
                <w:sz w:val="22"/>
                <w:szCs w:val="22"/>
              </w:rPr>
              <w:t>upaya</w:t>
            </w:r>
            <w:proofErr w:type="spellEnd"/>
            <w:r w:rsidRPr="0018206A">
              <w:rPr>
                <w:rFonts w:ascii="Franklin Gothic Book" w:hAnsi="Franklin Gothic Book" w:cs="Tahoma"/>
                <w:sz w:val="22"/>
                <w:szCs w:val="22"/>
              </w:rPr>
              <w:t xml:space="preserve"> </w:t>
            </w:r>
            <w:proofErr w:type="spellStart"/>
            <w:r w:rsidRPr="0018206A">
              <w:rPr>
                <w:rFonts w:ascii="Franklin Gothic Book" w:hAnsi="Franklin Gothic Book" w:cs="Tahoma"/>
                <w:sz w:val="22"/>
                <w:szCs w:val="22"/>
              </w:rPr>
              <w:t>penanganan</w:t>
            </w:r>
            <w:proofErr w:type="spellEnd"/>
            <w:r w:rsidRPr="0018206A">
              <w:rPr>
                <w:rFonts w:ascii="Franklin Gothic Book" w:hAnsi="Franklin Gothic Book" w:cs="Tahoma"/>
                <w:sz w:val="22"/>
                <w:szCs w:val="22"/>
                <w:lang w:val="id-ID"/>
              </w:rPr>
              <w:t xml:space="preserve"> sampah</w:t>
            </w:r>
            <w:r w:rsidRPr="0018206A">
              <w:rPr>
                <w:rFonts w:ascii="Franklin Gothic Book" w:hAnsi="Franklin Gothic Book" w:cs="Tahoma"/>
                <w:sz w:val="22"/>
                <w:szCs w:val="22"/>
              </w:rPr>
              <w:t xml:space="preserve"> dan </w:t>
            </w:r>
            <w:proofErr w:type="spellStart"/>
            <w:r w:rsidRPr="0018206A">
              <w:rPr>
                <w:rFonts w:ascii="Franklin Gothic Book" w:hAnsi="Franklin Gothic Book" w:cs="Tahoma"/>
                <w:sz w:val="22"/>
                <w:szCs w:val="22"/>
              </w:rPr>
              <w:t>pengurangan</w:t>
            </w:r>
            <w:proofErr w:type="spellEnd"/>
            <w:r w:rsidRPr="0018206A">
              <w:rPr>
                <w:rFonts w:ascii="Franklin Gothic Book" w:hAnsi="Franklin Gothic Book" w:cs="Tahoma"/>
                <w:sz w:val="22"/>
                <w:szCs w:val="22"/>
              </w:rPr>
              <w:t xml:space="preserve"> </w:t>
            </w:r>
            <w:proofErr w:type="spellStart"/>
            <w:r w:rsidRPr="0018206A">
              <w:rPr>
                <w:rFonts w:ascii="Franklin Gothic Book" w:hAnsi="Franklin Gothic Book" w:cs="Tahoma"/>
                <w:sz w:val="22"/>
                <w:szCs w:val="22"/>
              </w:rPr>
              <w:t>sampah</w:t>
            </w:r>
            <w:proofErr w:type="spellEnd"/>
          </w:p>
        </w:tc>
        <w:tc>
          <w:tcPr>
            <w:tcW w:w="4961" w:type="dxa"/>
          </w:tcPr>
          <w:p w14:paraId="2E44B2C3" w14:textId="77777777" w:rsidR="00F13F5F"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rPr>
            </w:pPr>
            <w:r>
              <w:rPr>
                <w:rFonts w:ascii="Arial Narrow" w:hAnsi="Arial Narrow" w:cs="Arial"/>
                <w:sz w:val="24"/>
                <w:szCs w:val="24"/>
              </w:rPr>
              <w:t xml:space="preserve">a. </w:t>
            </w:r>
            <w:r>
              <w:rPr>
                <w:rFonts w:ascii="Arial Narrow" w:hAnsi="Arial Narrow" w:cs="Arial"/>
                <w:sz w:val="24"/>
                <w:szCs w:val="24"/>
                <w:lang w:val="id-ID"/>
              </w:rPr>
              <w:t>Meningkatkan sosialisasi</w:t>
            </w:r>
            <w:r>
              <w:rPr>
                <w:rFonts w:ascii="Arial Narrow" w:hAnsi="Arial Narrow" w:cs="Arial"/>
                <w:sz w:val="24"/>
                <w:szCs w:val="24"/>
              </w:rPr>
              <w:t xml:space="preserve">, </w:t>
            </w:r>
            <w:proofErr w:type="spellStart"/>
            <w:r>
              <w:rPr>
                <w:rFonts w:ascii="Arial Narrow" w:hAnsi="Arial Narrow" w:cs="Arial"/>
                <w:sz w:val="24"/>
                <w:szCs w:val="24"/>
              </w:rPr>
              <w:t>pemantauan</w:t>
            </w:r>
            <w:proofErr w:type="spellEnd"/>
            <w:r>
              <w:rPr>
                <w:rFonts w:ascii="Arial Narrow" w:hAnsi="Arial Narrow" w:cs="Arial"/>
                <w:sz w:val="24"/>
                <w:szCs w:val="24"/>
              </w:rPr>
              <w:t xml:space="preserve">, </w:t>
            </w:r>
            <w:proofErr w:type="spellStart"/>
            <w:r>
              <w:rPr>
                <w:rFonts w:ascii="Arial Narrow" w:hAnsi="Arial Narrow" w:cs="Arial"/>
                <w:sz w:val="24"/>
                <w:szCs w:val="24"/>
              </w:rPr>
              <w:t>pembinaan</w:t>
            </w:r>
            <w:proofErr w:type="spellEnd"/>
            <w:r>
              <w:rPr>
                <w:rFonts w:ascii="Arial Narrow" w:hAnsi="Arial Narrow" w:cs="Arial"/>
                <w:sz w:val="24"/>
                <w:szCs w:val="24"/>
              </w:rPr>
              <w:t xml:space="preserve">, </w:t>
            </w:r>
            <w:proofErr w:type="spellStart"/>
            <w:r>
              <w:rPr>
                <w:rFonts w:ascii="Arial Narrow" w:hAnsi="Arial Narrow" w:cs="Arial"/>
                <w:sz w:val="24"/>
                <w:szCs w:val="24"/>
              </w:rPr>
              <w:t>pengawasan</w:t>
            </w:r>
            <w:proofErr w:type="spellEnd"/>
            <w:r>
              <w:rPr>
                <w:rFonts w:ascii="Arial Narrow" w:hAnsi="Arial Narrow" w:cs="Arial"/>
                <w:sz w:val="24"/>
                <w:szCs w:val="24"/>
              </w:rPr>
              <w:t xml:space="preserve"> </w:t>
            </w:r>
            <w:proofErr w:type="spellStart"/>
            <w:r>
              <w:rPr>
                <w:rFonts w:ascii="Arial Narrow" w:hAnsi="Arial Narrow" w:cs="Arial"/>
                <w:sz w:val="24"/>
                <w:szCs w:val="24"/>
              </w:rPr>
              <w:t>terhadap</w:t>
            </w:r>
            <w:proofErr w:type="spellEnd"/>
            <w:r>
              <w:rPr>
                <w:rFonts w:ascii="Arial Narrow" w:hAnsi="Arial Narrow" w:cs="Arial"/>
                <w:sz w:val="24"/>
                <w:szCs w:val="24"/>
              </w:rPr>
              <w:t xml:space="preserve"> </w:t>
            </w:r>
            <w:proofErr w:type="spellStart"/>
            <w:r>
              <w:rPr>
                <w:rFonts w:ascii="Arial Narrow" w:hAnsi="Arial Narrow" w:cs="Arial"/>
                <w:sz w:val="24"/>
                <w:szCs w:val="24"/>
              </w:rPr>
              <w:t>usaha</w:t>
            </w:r>
            <w:proofErr w:type="spellEnd"/>
            <w:r>
              <w:rPr>
                <w:rFonts w:ascii="Arial Narrow" w:hAnsi="Arial Narrow" w:cs="Arial"/>
                <w:sz w:val="24"/>
                <w:szCs w:val="24"/>
              </w:rPr>
              <w:t>/</w:t>
            </w:r>
            <w:proofErr w:type="spellStart"/>
            <w:r>
              <w:rPr>
                <w:rFonts w:ascii="Arial Narrow" w:hAnsi="Arial Narrow" w:cs="Arial"/>
                <w:sz w:val="24"/>
                <w:szCs w:val="24"/>
              </w:rPr>
              <w:t>kegiatan</w:t>
            </w:r>
            <w:proofErr w:type="spellEnd"/>
            <w:r>
              <w:rPr>
                <w:rFonts w:ascii="Arial Narrow" w:hAnsi="Arial Narrow" w:cs="Arial"/>
                <w:sz w:val="24"/>
                <w:szCs w:val="24"/>
              </w:rPr>
              <w:t xml:space="preserve"> yang </w:t>
            </w:r>
            <w:proofErr w:type="spellStart"/>
            <w:r>
              <w:rPr>
                <w:rFonts w:ascii="Arial Narrow" w:hAnsi="Arial Narrow" w:cs="Arial"/>
                <w:sz w:val="24"/>
                <w:szCs w:val="24"/>
              </w:rPr>
              <w:t>menghasilkan</w:t>
            </w:r>
            <w:proofErr w:type="spellEnd"/>
            <w:r>
              <w:rPr>
                <w:rFonts w:ascii="Arial Narrow" w:hAnsi="Arial Narrow" w:cs="Arial"/>
                <w:sz w:val="24"/>
                <w:szCs w:val="24"/>
              </w:rPr>
              <w:t xml:space="preserve"> </w:t>
            </w:r>
            <w:proofErr w:type="spellStart"/>
            <w:r>
              <w:rPr>
                <w:rFonts w:ascii="Arial Narrow" w:hAnsi="Arial Narrow" w:cs="Arial"/>
                <w:sz w:val="24"/>
                <w:szCs w:val="24"/>
              </w:rPr>
              <w:t>limbah</w:t>
            </w:r>
            <w:proofErr w:type="spellEnd"/>
            <w:r>
              <w:rPr>
                <w:rFonts w:ascii="Arial Narrow" w:hAnsi="Arial Narrow" w:cs="Arial"/>
                <w:sz w:val="24"/>
                <w:szCs w:val="24"/>
              </w:rPr>
              <w:t xml:space="preserve"> </w:t>
            </w:r>
            <w:proofErr w:type="spellStart"/>
            <w:r>
              <w:rPr>
                <w:rFonts w:ascii="Arial Narrow" w:hAnsi="Arial Narrow" w:cs="Arial"/>
                <w:sz w:val="24"/>
                <w:szCs w:val="24"/>
              </w:rPr>
              <w:t>padat</w:t>
            </w:r>
            <w:proofErr w:type="spellEnd"/>
            <w:r>
              <w:rPr>
                <w:rFonts w:ascii="Arial Narrow" w:hAnsi="Arial Narrow" w:cs="Arial"/>
                <w:sz w:val="24"/>
                <w:szCs w:val="24"/>
              </w:rPr>
              <w:t>/</w:t>
            </w:r>
            <w:proofErr w:type="spellStart"/>
            <w:r>
              <w:rPr>
                <w:rFonts w:ascii="Arial Narrow" w:hAnsi="Arial Narrow" w:cs="Arial"/>
                <w:sz w:val="24"/>
                <w:szCs w:val="24"/>
              </w:rPr>
              <w:t>sampah</w:t>
            </w:r>
            <w:proofErr w:type="spellEnd"/>
          </w:p>
          <w:p w14:paraId="1C8AAC7F" w14:textId="77777777" w:rsidR="00F13F5F"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rPr>
            </w:pPr>
            <w:r>
              <w:rPr>
                <w:rFonts w:ascii="Arial Narrow" w:hAnsi="Arial Narrow" w:cs="Arial"/>
                <w:sz w:val="24"/>
                <w:szCs w:val="24"/>
              </w:rPr>
              <w:t xml:space="preserve">b. </w:t>
            </w:r>
            <w:proofErr w:type="spellStart"/>
            <w:r>
              <w:rPr>
                <w:rFonts w:ascii="Arial Narrow" w:hAnsi="Arial Narrow" w:cs="Arial"/>
                <w:sz w:val="24"/>
                <w:szCs w:val="24"/>
              </w:rPr>
              <w:t>Meningkatkan</w:t>
            </w:r>
            <w:proofErr w:type="spellEnd"/>
            <w:r>
              <w:rPr>
                <w:rFonts w:ascii="Arial Narrow" w:hAnsi="Arial Narrow" w:cs="Arial"/>
                <w:sz w:val="24"/>
                <w:szCs w:val="24"/>
              </w:rPr>
              <w:t xml:space="preserve"> </w:t>
            </w:r>
            <w:proofErr w:type="spellStart"/>
            <w:r>
              <w:rPr>
                <w:rFonts w:ascii="Arial Narrow" w:hAnsi="Arial Narrow" w:cs="Arial"/>
                <w:sz w:val="24"/>
                <w:szCs w:val="24"/>
              </w:rPr>
              <w:t>sarana</w:t>
            </w:r>
            <w:proofErr w:type="spellEnd"/>
            <w:r>
              <w:rPr>
                <w:rFonts w:ascii="Arial Narrow" w:hAnsi="Arial Narrow" w:cs="Arial"/>
                <w:sz w:val="24"/>
                <w:szCs w:val="24"/>
              </w:rPr>
              <w:t xml:space="preserve"> dan </w:t>
            </w:r>
            <w:proofErr w:type="spellStart"/>
            <w:r>
              <w:rPr>
                <w:rFonts w:ascii="Arial Narrow" w:hAnsi="Arial Narrow" w:cs="Arial"/>
                <w:sz w:val="24"/>
                <w:szCs w:val="24"/>
              </w:rPr>
              <w:t>prasarana</w:t>
            </w:r>
            <w:proofErr w:type="spellEnd"/>
            <w:r>
              <w:rPr>
                <w:rFonts w:ascii="Arial Narrow" w:hAnsi="Arial Narrow" w:cs="Arial"/>
                <w:sz w:val="24"/>
                <w:szCs w:val="24"/>
              </w:rPr>
              <w:t xml:space="preserve"> </w:t>
            </w:r>
            <w:proofErr w:type="spellStart"/>
            <w:r>
              <w:rPr>
                <w:rFonts w:ascii="Arial Narrow" w:hAnsi="Arial Narrow" w:cs="Arial"/>
                <w:sz w:val="24"/>
                <w:szCs w:val="24"/>
              </w:rPr>
              <w:t>pengelolaan</w:t>
            </w:r>
            <w:proofErr w:type="spellEnd"/>
            <w:r>
              <w:rPr>
                <w:rFonts w:ascii="Arial Narrow" w:hAnsi="Arial Narrow" w:cs="Arial"/>
                <w:sz w:val="24"/>
                <w:szCs w:val="24"/>
              </w:rPr>
              <w:t xml:space="preserve">   </w:t>
            </w:r>
            <w:proofErr w:type="spellStart"/>
            <w:r>
              <w:rPr>
                <w:rFonts w:ascii="Arial Narrow" w:hAnsi="Arial Narrow" w:cs="Arial"/>
                <w:sz w:val="24"/>
                <w:szCs w:val="24"/>
              </w:rPr>
              <w:t>sampah</w:t>
            </w:r>
            <w:proofErr w:type="spellEnd"/>
          </w:p>
          <w:p w14:paraId="0F084CD2" w14:textId="77777777" w:rsidR="00F13F5F"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lang w:val="id-ID"/>
              </w:rPr>
            </w:pPr>
            <w:r>
              <w:rPr>
                <w:rFonts w:ascii="Arial Narrow" w:hAnsi="Arial Narrow" w:cs="Arial"/>
                <w:sz w:val="24"/>
                <w:szCs w:val="24"/>
              </w:rPr>
              <w:t xml:space="preserve">c.  </w:t>
            </w:r>
            <w:proofErr w:type="spellStart"/>
            <w:r>
              <w:rPr>
                <w:rFonts w:ascii="Arial Narrow" w:hAnsi="Arial Narrow" w:cs="Arial"/>
                <w:sz w:val="24"/>
                <w:szCs w:val="24"/>
              </w:rPr>
              <w:t>Meningkatkan</w:t>
            </w:r>
            <w:proofErr w:type="spellEnd"/>
            <w:r>
              <w:rPr>
                <w:rFonts w:ascii="Arial Narrow" w:hAnsi="Arial Narrow" w:cs="Arial"/>
                <w:sz w:val="24"/>
                <w:szCs w:val="24"/>
              </w:rPr>
              <w:t xml:space="preserve"> </w:t>
            </w:r>
            <w:proofErr w:type="spellStart"/>
            <w:r>
              <w:rPr>
                <w:rFonts w:ascii="Arial Narrow" w:hAnsi="Arial Narrow" w:cs="Arial"/>
                <w:sz w:val="24"/>
                <w:szCs w:val="24"/>
              </w:rPr>
              <w:t>kualitas</w:t>
            </w:r>
            <w:proofErr w:type="spellEnd"/>
            <w:r>
              <w:rPr>
                <w:rFonts w:ascii="Arial Narrow" w:hAnsi="Arial Narrow" w:cs="Arial"/>
                <w:sz w:val="24"/>
                <w:szCs w:val="24"/>
              </w:rPr>
              <w:t xml:space="preserve"> SDM di </w:t>
            </w:r>
            <w:proofErr w:type="spellStart"/>
            <w:r>
              <w:rPr>
                <w:rFonts w:ascii="Arial Narrow" w:hAnsi="Arial Narrow" w:cs="Arial"/>
                <w:sz w:val="24"/>
                <w:szCs w:val="24"/>
              </w:rPr>
              <w:t>bidang</w:t>
            </w:r>
            <w:proofErr w:type="spellEnd"/>
            <w:r>
              <w:rPr>
                <w:rFonts w:ascii="Arial Narrow" w:hAnsi="Arial Narrow" w:cs="Arial"/>
                <w:sz w:val="24"/>
                <w:szCs w:val="24"/>
              </w:rPr>
              <w:t xml:space="preserve"> </w:t>
            </w:r>
            <w:proofErr w:type="spellStart"/>
            <w:r>
              <w:rPr>
                <w:rFonts w:ascii="Arial Narrow" w:hAnsi="Arial Narrow" w:cs="Arial"/>
                <w:sz w:val="24"/>
                <w:szCs w:val="24"/>
              </w:rPr>
              <w:t>pengelolaan</w:t>
            </w:r>
            <w:proofErr w:type="spellEnd"/>
            <w:r>
              <w:rPr>
                <w:rFonts w:ascii="Arial Narrow" w:hAnsi="Arial Narrow" w:cs="Arial"/>
                <w:sz w:val="24"/>
                <w:szCs w:val="24"/>
              </w:rPr>
              <w:t xml:space="preserve"> </w:t>
            </w:r>
            <w:proofErr w:type="spellStart"/>
            <w:r>
              <w:rPr>
                <w:rFonts w:ascii="Arial Narrow" w:hAnsi="Arial Narrow" w:cs="Arial"/>
                <w:sz w:val="24"/>
                <w:szCs w:val="24"/>
              </w:rPr>
              <w:t>sampah</w:t>
            </w:r>
            <w:proofErr w:type="spellEnd"/>
          </w:p>
          <w:p w14:paraId="4C77CF1B" w14:textId="77777777" w:rsidR="00F13F5F"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lang w:val="id-ID"/>
              </w:rPr>
            </w:pPr>
            <w:r>
              <w:rPr>
                <w:rFonts w:ascii="Arial Narrow" w:hAnsi="Arial Narrow" w:cs="Arial"/>
                <w:sz w:val="24"/>
                <w:szCs w:val="24"/>
                <w:lang w:val="id-ID"/>
              </w:rPr>
              <w:t>d.</w:t>
            </w:r>
            <w:r>
              <w:rPr>
                <w:rFonts w:ascii="Arial Narrow" w:hAnsi="Arial Narrow" w:cs="Arial"/>
                <w:sz w:val="24"/>
                <w:szCs w:val="24"/>
              </w:rPr>
              <w:t xml:space="preserve"> </w:t>
            </w:r>
            <w:r>
              <w:rPr>
                <w:rFonts w:ascii="Arial Narrow" w:hAnsi="Arial Narrow" w:cs="Arial"/>
                <w:sz w:val="24"/>
                <w:szCs w:val="24"/>
                <w:lang w:val="id-ID"/>
              </w:rPr>
              <w:t xml:space="preserve">Meningkatkan peran </w:t>
            </w:r>
            <w:proofErr w:type="spellStart"/>
            <w:r>
              <w:rPr>
                <w:rFonts w:ascii="Arial Narrow" w:hAnsi="Arial Narrow" w:cs="Arial"/>
                <w:sz w:val="24"/>
                <w:szCs w:val="24"/>
              </w:rPr>
              <w:t>serta</w:t>
            </w:r>
            <w:proofErr w:type="spellEnd"/>
            <w:r>
              <w:rPr>
                <w:rFonts w:ascii="Arial Narrow" w:hAnsi="Arial Narrow" w:cs="Arial"/>
                <w:sz w:val="24"/>
                <w:szCs w:val="24"/>
              </w:rPr>
              <w:t xml:space="preserve"> </w:t>
            </w:r>
            <w:proofErr w:type="spellStart"/>
            <w:r>
              <w:rPr>
                <w:rFonts w:ascii="Arial Narrow" w:hAnsi="Arial Narrow" w:cs="Arial"/>
                <w:sz w:val="24"/>
                <w:szCs w:val="24"/>
              </w:rPr>
              <w:t>masyarakat</w:t>
            </w:r>
            <w:proofErr w:type="spellEnd"/>
            <w:r>
              <w:rPr>
                <w:rFonts w:ascii="Arial Narrow" w:hAnsi="Arial Narrow" w:cs="Arial"/>
                <w:sz w:val="24"/>
                <w:szCs w:val="24"/>
              </w:rPr>
              <w:t xml:space="preserve"> </w:t>
            </w:r>
            <w:proofErr w:type="spellStart"/>
            <w:r>
              <w:rPr>
                <w:rFonts w:ascii="Arial Narrow" w:hAnsi="Arial Narrow" w:cs="Arial"/>
                <w:sz w:val="24"/>
                <w:szCs w:val="24"/>
              </w:rPr>
              <w:t>terhadap</w:t>
            </w:r>
            <w:proofErr w:type="spellEnd"/>
            <w:r>
              <w:rPr>
                <w:rFonts w:ascii="Arial Narrow" w:hAnsi="Arial Narrow" w:cs="Arial"/>
                <w:sz w:val="24"/>
                <w:szCs w:val="24"/>
              </w:rPr>
              <w:t xml:space="preserve"> </w:t>
            </w:r>
            <w:proofErr w:type="spellStart"/>
            <w:r>
              <w:rPr>
                <w:rFonts w:ascii="Arial Narrow" w:hAnsi="Arial Narrow" w:cs="Arial"/>
                <w:sz w:val="24"/>
                <w:szCs w:val="24"/>
              </w:rPr>
              <w:t>pengelolaan</w:t>
            </w:r>
            <w:proofErr w:type="spellEnd"/>
            <w:r>
              <w:rPr>
                <w:rFonts w:ascii="Arial Narrow" w:hAnsi="Arial Narrow" w:cs="Arial"/>
                <w:sz w:val="24"/>
                <w:szCs w:val="24"/>
              </w:rPr>
              <w:t xml:space="preserve"> </w:t>
            </w:r>
            <w:proofErr w:type="spellStart"/>
            <w:r>
              <w:rPr>
                <w:rFonts w:ascii="Arial Narrow" w:hAnsi="Arial Narrow" w:cs="Arial"/>
                <w:sz w:val="24"/>
                <w:szCs w:val="24"/>
              </w:rPr>
              <w:t>sampah</w:t>
            </w:r>
            <w:proofErr w:type="spellEnd"/>
            <w:r>
              <w:rPr>
                <w:rFonts w:ascii="Arial Narrow" w:hAnsi="Arial Narrow" w:cs="Arial"/>
                <w:sz w:val="24"/>
                <w:szCs w:val="24"/>
              </w:rPr>
              <w:t xml:space="preserve"> </w:t>
            </w:r>
            <w:proofErr w:type="spellStart"/>
            <w:r>
              <w:rPr>
                <w:rFonts w:ascii="Arial Narrow" w:hAnsi="Arial Narrow" w:cs="Arial"/>
                <w:sz w:val="24"/>
                <w:szCs w:val="24"/>
              </w:rPr>
              <w:t>melalui</w:t>
            </w:r>
            <w:proofErr w:type="spellEnd"/>
            <w:r>
              <w:rPr>
                <w:rFonts w:ascii="Arial Narrow" w:hAnsi="Arial Narrow" w:cs="Arial"/>
                <w:sz w:val="24"/>
                <w:szCs w:val="24"/>
              </w:rPr>
              <w:t xml:space="preserve"> </w:t>
            </w:r>
            <w:proofErr w:type="spellStart"/>
            <w:r>
              <w:rPr>
                <w:rFonts w:ascii="Arial Narrow" w:hAnsi="Arial Narrow" w:cs="Arial"/>
                <w:sz w:val="24"/>
                <w:szCs w:val="24"/>
              </w:rPr>
              <w:t>pembentukan</w:t>
            </w:r>
            <w:proofErr w:type="spellEnd"/>
            <w:r>
              <w:rPr>
                <w:rFonts w:ascii="Arial Narrow" w:hAnsi="Arial Narrow" w:cs="Arial"/>
                <w:sz w:val="24"/>
                <w:szCs w:val="24"/>
              </w:rPr>
              <w:t xml:space="preserve"> bank </w:t>
            </w:r>
            <w:proofErr w:type="spellStart"/>
            <w:r>
              <w:rPr>
                <w:rFonts w:ascii="Arial Narrow" w:hAnsi="Arial Narrow" w:cs="Arial"/>
                <w:sz w:val="24"/>
                <w:szCs w:val="24"/>
              </w:rPr>
              <w:t>sampah</w:t>
            </w:r>
            <w:proofErr w:type="spellEnd"/>
            <w:r>
              <w:rPr>
                <w:rFonts w:ascii="Arial Narrow" w:hAnsi="Arial Narrow" w:cs="Arial"/>
                <w:sz w:val="24"/>
                <w:szCs w:val="24"/>
              </w:rPr>
              <w:t xml:space="preserve"> dan </w:t>
            </w:r>
            <w:proofErr w:type="spellStart"/>
            <w:r>
              <w:rPr>
                <w:rFonts w:ascii="Arial Narrow" w:hAnsi="Arial Narrow" w:cs="Arial"/>
                <w:sz w:val="24"/>
                <w:szCs w:val="24"/>
              </w:rPr>
              <w:t>swakelola</w:t>
            </w:r>
            <w:proofErr w:type="spellEnd"/>
            <w:r>
              <w:rPr>
                <w:rFonts w:ascii="Arial Narrow" w:hAnsi="Arial Narrow" w:cs="Arial"/>
                <w:sz w:val="24"/>
                <w:szCs w:val="24"/>
              </w:rPr>
              <w:t xml:space="preserve"> </w:t>
            </w:r>
            <w:proofErr w:type="spellStart"/>
            <w:r>
              <w:rPr>
                <w:rFonts w:ascii="Arial Narrow" w:hAnsi="Arial Narrow" w:cs="Arial"/>
                <w:sz w:val="24"/>
                <w:szCs w:val="24"/>
              </w:rPr>
              <w:t>kebersihan</w:t>
            </w:r>
            <w:proofErr w:type="spellEnd"/>
            <w:r>
              <w:rPr>
                <w:rFonts w:ascii="Arial Narrow" w:hAnsi="Arial Narrow" w:cs="Arial"/>
                <w:sz w:val="24"/>
                <w:szCs w:val="24"/>
                <w:lang w:val="id-ID"/>
              </w:rPr>
              <w:t xml:space="preserve"> </w:t>
            </w:r>
          </w:p>
          <w:p w14:paraId="2B512F34" w14:textId="77777777" w:rsidR="00F13F5F"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rPr>
            </w:pPr>
            <w:r>
              <w:rPr>
                <w:rFonts w:ascii="Arial Narrow" w:hAnsi="Arial Narrow" w:cs="Arial"/>
                <w:sz w:val="24"/>
                <w:szCs w:val="24"/>
              </w:rPr>
              <w:t xml:space="preserve">e. </w:t>
            </w:r>
            <w:proofErr w:type="spellStart"/>
            <w:r>
              <w:rPr>
                <w:rFonts w:ascii="Arial Narrow" w:hAnsi="Arial Narrow" w:cs="Arial"/>
                <w:sz w:val="24"/>
                <w:szCs w:val="24"/>
              </w:rPr>
              <w:t>Mengembangkan</w:t>
            </w:r>
            <w:proofErr w:type="spellEnd"/>
            <w:r>
              <w:rPr>
                <w:rFonts w:ascii="Arial Narrow" w:hAnsi="Arial Narrow" w:cs="Arial"/>
                <w:sz w:val="24"/>
                <w:szCs w:val="24"/>
              </w:rPr>
              <w:t xml:space="preserve"> </w:t>
            </w:r>
            <w:proofErr w:type="spellStart"/>
            <w:r>
              <w:rPr>
                <w:rFonts w:ascii="Arial Narrow" w:hAnsi="Arial Narrow" w:cs="Arial"/>
                <w:sz w:val="24"/>
                <w:szCs w:val="24"/>
              </w:rPr>
              <w:t>sistem</w:t>
            </w:r>
            <w:proofErr w:type="spellEnd"/>
            <w:r>
              <w:rPr>
                <w:rFonts w:ascii="Arial Narrow" w:hAnsi="Arial Narrow" w:cs="Arial"/>
                <w:sz w:val="24"/>
                <w:szCs w:val="24"/>
              </w:rPr>
              <w:t xml:space="preserve"> </w:t>
            </w:r>
            <w:proofErr w:type="spellStart"/>
            <w:r>
              <w:rPr>
                <w:rFonts w:ascii="Arial Narrow" w:hAnsi="Arial Narrow" w:cs="Arial"/>
                <w:sz w:val="24"/>
                <w:szCs w:val="24"/>
              </w:rPr>
              <w:t>pengelolaan</w:t>
            </w:r>
            <w:proofErr w:type="spellEnd"/>
            <w:r>
              <w:rPr>
                <w:rFonts w:ascii="Arial Narrow" w:hAnsi="Arial Narrow" w:cs="Arial"/>
                <w:sz w:val="24"/>
                <w:szCs w:val="24"/>
              </w:rPr>
              <w:t xml:space="preserve"> </w:t>
            </w:r>
            <w:proofErr w:type="spellStart"/>
            <w:r>
              <w:rPr>
                <w:rFonts w:ascii="Arial Narrow" w:hAnsi="Arial Narrow" w:cs="Arial"/>
                <w:sz w:val="24"/>
                <w:szCs w:val="24"/>
              </w:rPr>
              <w:t>sampah</w:t>
            </w:r>
            <w:proofErr w:type="spellEnd"/>
            <w:r>
              <w:rPr>
                <w:rFonts w:ascii="Arial Narrow" w:hAnsi="Arial Narrow" w:cs="Arial"/>
                <w:sz w:val="24"/>
                <w:szCs w:val="24"/>
              </w:rPr>
              <w:t xml:space="preserve"> </w:t>
            </w:r>
            <w:proofErr w:type="spellStart"/>
            <w:r>
              <w:rPr>
                <w:rFonts w:ascii="Arial Narrow" w:hAnsi="Arial Narrow" w:cs="Arial"/>
                <w:sz w:val="24"/>
                <w:szCs w:val="24"/>
              </w:rPr>
              <w:t>secara</w:t>
            </w:r>
            <w:proofErr w:type="spellEnd"/>
            <w:r>
              <w:rPr>
                <w:rFonts w:ascii="Arial Narrow" w:hAnsi="Arial Narrow" w:cs="Arial"/>
                <w:sz w:val="24"/>
                <w:szCs w:val="24"/>
              </w:rPr>
              <w:t xml:space="preserve"> digital</w:t>
            </w:r>
          </w:p>
          <w:p w14:paraId="648CA30C" w14:textId="77777777" w:rsidR="00F13F5F"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rPr>
            </w:pPr>
            <w:r>
              <w:rPr>
                <w:rFonts w:ascii="Arial Narrow" w:hAnsi="Arial Narrow" w:cs="Arial"/>
                <w:sz w:val="24"/>
                <w:szCs w:val="24"/>
              </w:rPr>
              <w:t xml:space="preserve">f.  Menyusun </w:t>
            </w:r>
            <w:proofErr w:type="spellStart"/>
            <w:r>
              <w:rPr>
                <w:rFonts w:ascii="Arial Narrow" w:hAnsi="Arial Narrow" w:cs="Arial"/>
                <w:sz w:val="24"/>
                <w:szCs w:val="24"/>
              </w:rPr>
              <w:t>regulasi</w:t>
            </w:r>
            <w:proofErr w:type="spellEnd"/>
            <w:r>
              <w:rPr>
                <w:rFonts w:ascii="Arial Narrow" w:hAnsi="Arial Narrow" w:cs="Arial"/>
                <w:sz w:val="24"/>
                <w:szCs w:val="24"/>
              </w:rPr>
              <w:t xml:space="preserve"> </w:t>
            </w:r>
            <w:proofErr w:type="spellStart"/>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pengelolaan</w:t>
            </w:r>
            <w:proofErr w:type="spellEnd"/>
            <w:r>
              <w:rPr>
                <w:rFonts w:ascii="Arial Narrow" w:hAnsi="Arial Narrow" w:cs="Arial"/>
                <w:sz w:val="24"/>
                <w:szCs w:val="24"/>
              </w:rPr>
              <w:t xml:space="preserve"> </w:t>
            </w:r>
            <w:proofErr w:type="spellStart"/>
            <w:r>
              <w:rPr>
                <w:rFonts w:ascii="Arial Narrow" w:hAnsi="Arial Narrow" w:cs="Arial"/>
                <w:sz w:val="24"/>
                <w:szCs w:val="24"/>
              </w:rPr>
              <w:t>sampah</w:t>
            </w:r>
            <w:proofErr w:type="spellEnd"/>
          </w:p>
          <w:p w14:paraId="0257F64E" w14:textId="77777777" w:rsidR="00F13F5F"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rPr>
            </w:pPr>
            <w:r>
              <w:rPr>
                <w:rFonts w:ascii="Arial Narrow" w:hAnsi="Arial Narrow" w:cs="Arial"/>
                <w:sz w:val="24"/>
                <w:szCs w:val="24"/>
              </w:rPr>
              <w:t xml:space="preserve">g.  </w:t>
            </w:r>
            <w:proofErr w:type="spellStart"/>
            <w:r>
              <w:rPr>
                <w:rFonts w:ascii="Arial Narrow" w:hAnsi="Arial Narrow" w:cs="Arial"/>
                <w:sz w:val="24"/>
                <w:szCs w:val="24"/>
              </w:rPr>
              <w:t>Membentuk</w:t>
            </w:r>
            <w:proofErr w:type="spellEnd"/>
            <w:r>
              <w:rPr>
                <w:rFonts w:ascii="Arial Narrow" w:hAnsi="Arial Narrow" w:cs="Arial"/>
                <w:sz w:val="24"/>
                <w:szCs w:val="24"/>
              </w:rPr>
              <w:t xml:space="preserve"> </w:t>
            </w:r>
            <w:proofErr w:type="spellStart"/>
            <w:r>
              <w:rPr>
                <w:rFonts w:ascii="Arial Narrow" w:hAnsi="Arial Narrow" w:cs="Arial"/>
                <w:sz w:val="24"/>
                <w:szCs w:val="24"/>
              </w:rPr>
              <w:t>tim</w:t>
            </w:r>
            <w:proofErr w:type="spellEnd"/>
            <w:r>
              <w:rPr>
                <w:rFonts w:ascii="Arial Narrow" w:hAnsi="Arial Narrow" w:cs="Arial"/>
                <w:sz w:val="24"/>
                <w:szCs w:val="24"/>
              </w:rPr>
              <w:t xml:space="preserve"> </w:t>
            </w:r>
            <w:proofErr w:type="spellStart"/>
            <w:r>
              <w:rPr>
                <w:rFonts w:ascii="Arial Narrow" w:hAnsi="Arial Narrow" w:cs="Arial"/>
                <w:sz w:val="24"/>
                <w:szCs w:val="24"/>
              </w:rPr>
              <w:t>pembinaan</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instansi</w:t>
            </w:r>
            <w:proofErr w:type="spellEnd"/>
            <w:r>
              <w:rPr>
                <w:rFonts w:ascii="Arial Narrow" w:hAnsi="Arial Narrow" w:cs="Arial"/>
                <w:sz w:val="24"/>
                <w:szCs w:val="24"/>
              </w:rPr>
              <w:t xml:space="preserve"> </w:t>
            </w:r>
            <w:proofErr w:type="spellStart"/>
            <w:r>
              <w:rPr>
                <w:rFonts w:ascii="Arial Narrow" w:hAnsi="Arial Narrow" w:cs="Arial"/>
                <w:sz w:val="24"/>
                <w:szCs w:val="24"/>
              </w:rPr>
              <w:t>terkait</w:t>
            </w:r>
            <w:proofErr w:type="spellEnd"/>
          </w:p>
          <w:p w14:paraId="0390B3E1" w14:textId="77777777" w:rsidR="00F13F5F"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rPr>
            </w:pPr>
            <w:r>
              <w:rPr>
                <w:rFonts w:ascii="Arial Narrow" w:hAnsi="Arial Narrow" w:cs="Arial"/>
                <w:sz w:val="24"/>
                <w:szCs w:val="24"/>
              </w:rPr>
              <w:t xml:space="preserve">h.  </w:t>
            </w:r>
            <w:proofErr w:type="spellStart"/>
            <w:r>
              <w:rPr>
                <w:rFonts w:ascii="Arial Narrow" w:hAnsi="Arial Narrow" w:cs="Arial"/>
                <w:sz w:val="24"/>
                <w:szCs w:val="24"/>
              </w:rPr>
              <w:t>Meningkatkan</w:t>
            </w:r>
            <w:proofErr w:type="spellEnd"/>
            <w:r>
              <w:rPr>
                <w:rFonts w:ascii="Arial Narrow" w:hAnsi="Arial Narrow" w:cs="Arial"/>
                <w:sz w:val="24"/>
                <w:szCs w:val="24"/>
              </w:rPr>
              <w:t xml:space="preserve"> </w:t>
            </w:r>
            <w:proofErr w:type="spellStart"/>
            <w:r>
              <w:rPr>
                <w:rFonts w:ascii="Arial Narrow" w:hAnsi="Arial Narrow" w:cs="Arial"/>
                <w:sz w:val="24"/>
                <w:szCs w:val="24"/>
              </w:rPr>
              <w:t>fungsi</w:t>
            </w:r>
            <w:proofErr w:type="spellEnd"/>
            <w:r>
              <w:rPr>
                <w:rFonts w:ascii="Arial Narrow" w:hAnsi="Arial Narrow" w:cs="Arial"/>
                <w:sz w:val="24"/>
                <w:szCs w:val="24"/>
              </w:rPr>
              <w:t xml:space="preserve"> TPST </w:t>
            </w:r>
            <w:proofErr w:type="spellStart"/>
            <w:r>
              <w:rPr>
                <w:rFonts w:ascii="Arial Narrow" w:hAnsi="Arial Narrow" w:cs="Arial"/>
                <w:sz w:val="24"/>
                <w:szCs w:val="24"/>
              </w:rPr>
              <w:t>menjadi</w:t>
            </w:r>
            <w:proofErr w:type="spellEnd"/>
            <w:r>
              <w:rPr>
                <w:rFonts w:ascii="Arial Narrow" w:hAnsi="Arial Narrow" w:cs="Arial"/>
                <w:sz w:val="24"/>
                <w:szCs w:val="24"/>
              </w:rPr>
              <w:t xml:space="preserve"> TPS3R</w:t>
            </w:r>
          </w:p>
          <w:p w14:paraId="6151724A" w14:textId="77777777" w:rsidR="00F13F5F" w:rsidRPr="002430C4" w:rsidRDefault="00F13F5F" w:rsidP="00F13F5F">
            <w:pPr>
              <w:pStyle w:val="ListParagraph1"/>
              <w:widowControl w:val="0"/>
              <w:overflowPunct w:val="0"/>
              <w:autoSpaceDE w:val="0"/>
              <w:autoSpaceDN w:val="0"/>
              <w:adjustRightInd w:val="0"/>
              <w:snapToGrid w:val="0"/>
              <w:spacing w:after="0" w:line="240" w:lineRule="auto"/>
              <w:ind w:leftChars="12" w:left="197" w:hangingChars="72" w:hanging="173"/>
              <w:jc w:val="both"/>
              <w:rPr>
                <w:rFonts w:ascii="Arial Narrow" w:hAnsi="Arial Narrow" w:cs="Arial"/>
                <w:sz w:val="24"/>
                <w:szCs w:val="24"/>
              </w:rPr>
            </w:pPr>
            <w:proofErr w:type="spellStart"/>
            <w:r>
              <w:rPr>
                <w:rFonts w:ascii="Arial Narrow" w:hAnsi="Arial Narrow" w:cs="Arial"/>
                <w:sz w:val="24"/>
                <w:szCs w:val="24"/>
              </w:rPr>
              <w:t>i</w:t>
            </w:r>
            <w:proofErr w:type="spellEnd"/>
            <w:r>
              <w:rPr>
                <w:rFonts w:ascii="Arial Narrow" w:hAnsi="Arial Narrow" w:cs="Arial"/>
                <w:sz w:val="24"/>
                <w:szCs w:val="24"/>
              </w:rPr>
              <w:t xml:space="preserve">.  Monitoring dan </w:t>
            </w:r>
            <w:proofErr w:type="spellStart"/>
            <w:r>
              <w:rPr>
                <w:rFonts w:ascii="Arial Narrow" w:hAnsi="Arial Narrow" w:cs="Arial"/>
                <w:sz w:val="24"/>
                <w:szCs w:val="24"/>
              </w:rPr>
              <w:t>evaluasi</w:t>
            </w:r>
            <w:proofErr w:type="spellEnd"/>
          </w:p>
          <w:p w14:paraId="0C9A7085" w14:textId="77777777" w:rsidR="00F13F5F" w:rsidRDefault="00F13F5F" w:rsidP="00F13F5F">
            <w:pPr>
              <w:widowControl w:val="0"/>
              <w:overflowPunct w:val="0"/>
              <w:autoSpaceDE w:val="0"/>
              <w:autoSpaceDN w:val="0"/>
              <w:adjustRightInd w:val="0"/>
              <w:snapToGrid w:val="0"/>
              <w:spacing w:after="0" w:line="240" w:lineRule="auto"/>
              <w:ind w:left="204" w:hangingChars="85" w:hanging="204"/>
              <w:jc w:val="both"/>
              <w:rPr>
                <w:rFonts w:ascii="Arial Narrow" w:hAnsi="Arial Narrow" w:cs="Arial"/>
                <w:sz w:val="24"/>
                <w:szCs w:val="24"/>
                <w:lang w:val="id-ID"/>
              </w:rPr>
            </w:pPr>
          </w:p>
          <w:p w14:paraId="1BDB5B3C" w14:textId="77777777" w:rsidR="00F13F5F" w:rsidRDefault="00F13F5F" w:rsidP="00F13F5F">
            <w:pPr>
              <w:widowControl w:val="0"/>
              <w:overflowPunct w:val="0"/>
              <w:autoSpaceDE w:val="0"/>
              <w:autoSpaceDN w:val="0"/>
              <w:adjustRightInd w:val="0"/>
              <w:snapToGrid w:val="0"/>
              <w:spacing w:after="0" w:line="240" w:lineRule="auto"/>
              <w:jc w:val="both"/>
              <w:rPr>
                <w:rFonts w:ascii="Arial Narrow" w:hAnsi="Arial Narrow" w:cs="Arial"/>
                <w:sz w:val="24"/>
                <w:szCs w:val="24"/>
                <w:lang w:val="id-ID"/>
              </w:rPr>
            </w:pPr>
          </w:p>
          <w:p w14:paraId="4947DA1F" w14:textId="77777777" w:rsidR="00F13F5F" w:rsidRDefault="00F13F5F" w:rsidP="00F13F5F">
            <w:pPr>
              <w:pStyle w:val="ListParagraph1"/>
              <w:widowControl w:val="0"/>
              <w:overflowPunct w:val="0"/>
              <w:autoSpaceDE w:val="0"/>
              <w:autoSpaceDN w:val="0"/>
              <w:adjustRightInd w:val="0"/>
              <w:snapToGrid w:val="0"/>
              <w:spacing w:after="0" w:line="240" w:lineRule="auto"/>
              <w:ind w:left="0"/>
              <w:jc w:val="both"/>
              <w:rPr>
                <w:rFonts w:ascii="Arial Narrow" w:hAnsi="Arial Narrow" w:cs="Arial"/>
                <w:sz w:val="24"/>
                <w:szCs w:val="24"/>
              </w:rPr>
            </w:pPr>
          </w:p>
          <w:p w14:paraId="6487C27B" w14:textId="77777777" w:rsidR="00F13F5F" w:rsidRDefault="00F13F5F" w:rsidP="00F13F5F">
            <w:pPr>
              <w:tabs>
                <w:tab w:val="left" w:pos="720"/>
              </w:tabs>
              <w:snapToGrid w:val="0"/>
              <w:spacing w:after="0" w:line="240" w:lineRule="auto"/>
              <w:jc w:val="center"/>
              <w:rPr>
                <w:rFonts w:ascii="Franklin Gothic Book" w:hAnsi="Franklin Gothic Book" w:cs="Tahoma"/>
                <w:sz w:val="18"/>
                <w:szCs w:val="18"/>
              </w:rPr>
            </w:pPr>
          </w:p>
        </w:tc>
      </w:tr>
    </w:tbl>
    <w:p w14:paraId="0654C2ED" w14:textId="77777777" w:rsidR="00F13F5F" w:rsidRPr="00840116" w:rsidRDefault="00F13F5F" w:rsidP="00840116">
      <w:pPr>
        <w:snapToGrid w:val="0"/>
        <w:spacing w:after="0" w:line="240" w:lineRule="auto"/>
        <w:jc w:val="center"/>
        <w:rPr>
          <w:rFonts w:ascii="Arial" w:hAnsi="Arial" w:cs="Arial"/>
          <w:sz w:val="24"/>
          <w:szCs w:val="24"/>
          <w:lang w:val="id-ID"/>
        </w:rPr>
      </w:pPr>
    </w:p>
    <w:p w14:paraId="7CC6B025" w14:textId="77777777" w:rsidR="001C3FB8" w:rsidRDefault="001C3FB8">
      <w:pPr>
        <w:rPr>
          <w:rFonts w:ascii="Arial Narrow" w:hAnsi="Arial Narrow" w:cs="Tahoma"/>
          <w:lang w:val="da-DK"/>
        </w:rPr>
      </w:pPr>
    </w:p>
    <w:p w14:paraId="6D608887" w14:textId="77777777" w:rsidR="00840116" w:rsidRDefault="00840116">
      <w:pPr>
        <w:rPr>
          <w:rFonts w:ascii="Arial Narrow" w:hAnsi="Arial Narrow" w:cs="Tahoma"/>
          <w:lang w:val="da-DK"/>
        </w:rPr>
        <w:sectPr w:rsidR="00840116">
          <w:type w:val="continuous"/>
          <w:pgSz w:w="16838" w:h="11906" w:orient="landscape"/>
          <w:pgMar w:top="1985" w:right="1729" w:bottom="1582" w:left="1582" w:header="289" w:footer="851" w:gutter="0"/>
          <w:cols w:space="720"/>
        </w:sectPr>
      </w:pPr>
    </w:p>
    <w:tbl>
      <w:tblPr>
        <w:tblW w:w="14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68"/>
        <w:gridCol w:w="3847"/>
        <w:gridCol w:w="5483"/>
      </w:tblGrid>
      <w:tr w:rsidR="001C3FB8" w:rsidRPr="00275067" w14:paraId="14DDF400" w14:textId="77777777" w:rsidTr="00275067">
        <w:trPr>
          <w:trHeight w:val="5923"/>
          <w:tblHeader/>
        </w:trPr>
        <w:tc>
          <w:tcPr>
            <w:tcW w:w="3078" w:type="dxa"/>
            <w:tcBorders>
              <w:top w:val="single" w:sz="4" w:space="0" w:color="auto"/>
              <w:left w:val="single" w:sz="4" w:space="0" w:color="auto"/>
              <w:bottom w:val="single" w:sz="4" w:space="0" w:color="auto"/>
              <w:right w:val="single" w:sz="4" w:space="0" w:color="auto"/>
            </w:tcBorders>
          </w:tcPr>
          <w:p w14:paraId="2B62A472" w14:textId="77777777" w:rsidR="001C3FB8" w:rsidRPr="00275067" w:rsidRDefault="001C3FB8">
            <w:pPr>
              <w:spacing w:after="0" w:line="240" w:lineRule="auto"/>
              <w:rPr>
                <w:sz w:val="22"/>
                <w:szCs w:val="22"/>
              </w:rPr>
            </w:pPr>
          </w:p>
          <w:p w14:paraId="024B7792" w14:textId="77777777" w:rsidR="001C3FB8" w:rsidRPr="00275067" w:rsidRDefault="001C3FB8">
            <w:pPr>
              <w:spacing w:after="0" w:line="240" w:lineRule="auto"/>
              <w:rPr>
                <w:sz w:val="22"/>
                <w:szCs w:val="22"/>
              </w:rPr>
            </w:pPr>
          </w:p>
          <w:p w14:paraId="2436BA76" w14:textId="77777777" w:rsidR="001C3FB8" w:rsidRPr="00275067" w:rsidRDefault="001C3FB8">
            <w:pPr>
              <w:spacing w:after="0" w:line="240" w:lineRule="auto"/>
              <w:rPr>
                <w:sz w:val="22"/>
                <w:szCs w:val="22"/>
              </w:rPr>
            </w:pPr>
          </w:p>
          <w:p w14:paraId="629C10F7" w14:textId="77777777" w:rsidR="001C3FB8" w:rsidRPr="00275067" w:rsidRDefault="001C3FB8">
            <w:pPr>
              <w:spacing w:after="0" w:line="240" w:lineRule="auto"/>
              <w:rPr>
                <w:sz w:val="22"/>
                <w:szCs w:val="22"/>
              </w:rPr>
            </w:pPr>
          </w:p>
          <w:p w14:paraId="1843CB3E" w14:textId="77777777" w:rsidR="001C3FB8" w:rsidRPr="00275067" w:rsidRDefault="001C3FB8">
            <w:pPr>
              <w:spacing w:after="0" w:line="240" w:lineRule="auto"/>
              <w:rPr>
                <w:sz w:val="22"/>
                <w:szCs w:val="22"/>
              </w:rPr>
            </w:pPr>
          </w:p>
          <w:p w14:paraId="7BD8D87F" w14:textId="77777777" w:rsidR="001C3FB8" w:rsidRPr="00275067" w:rsidRDefault="001C3FB8">
            <w:pPr>
              <w:spacing w:after="0" w:line="240" w:lineRule="auto"/>
              <w:rPr>
                <w:sz w:val="22"/>
                <w:szCs w:val="22"/>
              </w:rPr>
            </w:pPr>
          </w:p>
          <w:p w14:paraId="48F66B36" w14:textId="77777777" w:rsidR="001C3FB8" w:rsidRPr="00275067" w:rsidRDefault="001C3FB8">
            <w:pPr>
              <w:spacing w:after="0" w:line="240" w:lineRule="auto"/>
              <w:rPr>
                <w:sz w:val="22"/>
                <w:szCs w:val="22"/>
              </w:rPr>
            </w:pPr>
          </w:p>
          <w:p w14:paraId="307BBFD3" w14:textId="77777777" w:rsidR="001C3FB8" w:rsidRPr="00275067" w:rsidRDefault="001C3FB8">
            <w:pPr>
              <w:spacing w:after="0" w:line="240" w:lineRule="auto"/>
              <w:rPr>
                <w:sz w:val="22"/>
                <w:szCs w:val="22"/>
              </w:rPr>
            </w:pPr>
          </w:p>
          <w:p w14:paraId="167AC6E4" w14:textId="77777777" w:rsidR="001C3FB8" w:rsidRPr="00275067" w:rsidRDefault="001C3FB8">
            <w:pPr>
              <w:spacing w:after="0" w:line="240" w:lineRule="auto"/>
              <w:rPr>
                <w:sz w:val="22"/>
                <w:szCs w:val="22"/>
              </w:rPr>
            </w:pPr>
          </w:p>
          <w:p w14:paraId="7F2CC602" w14:textId="77777777" w:rsidR="001C3FB8" w:rsidRPr="00275067" w:rsidRDefault="001C3FB8">
            <w:pPr>
              <w:spacing w:after="0" w:line="240" w:lineRule="auto"/>
              <w:rPr>
                <w:sz w:val="22"/>
                <w:szCs w:val="22"/>
              </w:rPr>
            </w:pPr>
          </w:p>
        </w:tc>
        <w:tc>
          <w:tcPr>
            <w:tcW w:w="2568" w:type="dxa"/>
            <w:tcBorders>
              <w:top w:val="single" w:sz="4" w:space="0" w:color="auto"/>
              <w:left w:val="single" w:sz="4" w:space="0" w:color="auto"/>
              <w:bottom w:val="single" w:sz="4" w:space="0" w:color="auto"/>
              <w:right w:val="single" w:sz="4" w:space="0" w:color="auto"/>
            </w:tcBorders>
          </w:tcPr>
          <w:p w14:paraId="73B528DE" w14:textId="77777777" w:rsidR="001C3FB8" w:rsidRDefault="00CA789B">
            <w:pPr>
              <w:snapToGrid w:val="0"/>
              <w:spacing w:after="0" w:line="240" w:lineRule="auto"/>
              <w:rPr>
                <w:rFonts w:ascii="Arial Narrow" w:hAnsi="Arial Narrow" w:cs="Tahoma"/>
                <w:sz w:val="22"/>
                <w:szCs w:val="22"/>
              </w:rPr>
            </w:pPr>
            <w:proofErr w:type="spellStart"/>
            <w:r>
              <w:rPr>
                <w:rFonts w:ascii="Arial Narrow" w:hAnsi="Arial Narrow" w:cs="Tahoma"/>
                <w:sz w:val="22"/>
                <w:szCs w:val="22"/>
              </w:rPr>
              <w:t>Meningkatnya</w:t>
            </w:r>
            <w:proofErr w:type="spellEnd"/>
            <w:r>
              <w:rPr>
                <w:rFonts w:ascii="Arial Narrow" w:hAnsi="Arial Narrow" w:cs="Tahoma"/>
                <w:sz w:val="22"/>
                <w:szCs w:val="22"/>
              </w:rPr>
              <w:t xml:space="preserve"> </w:t>
            </w:r>
            <w:proofErr w:type="spellStart"/>
            <w:r>
              <w:rPr>
                <w:rFonts w:ascii="Arial Narrow" w:hAnsi="Arial Narrow" w:cs="Tahoma"/>
                <w:sz w:val="22"/>
                <w:szCs w:val="22"/>
              </w:rPr>
              <w:t>kualitas</w:t>
            </w:r>
            <w:proofErr w:type="spellEnd"/>
            <w:r>
              <w:rPr>
                <w:rFonts w:ascii="Arial Narrow" w:hAnsi="Arial Narrow" w:cs="Tahoma"/>
                <w:sz w:val="22"/>
                <w:szCs w:val="22"/>
              </w:rPr>
              <w:t xml:space="preserve"> air</w:t>
            </w:r>
          </w:p>
          <w:p w14:paraId="07EDCD74" w14:textId="77777777" w:rsidR="00CA789B" w:rsidRDefault="00CA789B">
            <w:pPr>
              <w:snapToGrid w:val="0"/>
              <w:spacing w:after="0" w:line="240" w:lineRule="auto"/>
              <w:rPr>
                <w:rFonts w:ascii="Arial Narrow" w:hAnsi="Arial Narrow" w:cs="Tahoma"/>
                <w:sz w:val="22"/>
                <w:szCs w:val="22"/>
              </w:rPr>
            </w:pPr>
          </w:p>
          <w:p w14:paraId="48EF97E8" w14:textId="77777777" w:rsidR="00CA789B" w:rsidRDefault="00CA789B">
            <w:pPr>
              <w:snapToGrid w:val="0"/>
              <w:spacing w:after="0" w:line="240" w:lineRule="auto"/>
              <w:rPr>
                <w:rFonts w:ascii="Arial Narrow" w:hAnsi="Arial Narrow" w:cs="Tahoma"/>
                <w:sz w:val="22"/>
                <w:szCs w:val="22"/>
              </w:rPr>
            </w:pPr>
          </w:p>
          <w:p w14:paraId="2AA38509" w14:textId="77777777" w:rsidR="00CA789B" w:rsidRDefault="00CA789B">
            <w:pPr>
              <w:snapToGrid w:val="0"/>
              <w:spacing w:after="0" w:line="240" w:lineRule="auto"/>
              <w:rPr>
                <w:rFonts w:ascii="Arial Narrow" w:hAnsi="Arial Narrow" w:cs="Tahoma"/>
                <w:sz w:val="22"/>
                <w:szCs w:val="22"/>
              </w:rPr>
            </w:pPr>
          </w:p>
          <w:p w14:paraId="5E33775F" w14:textId="77777777" w:rsidR="00CA789B" w:rsidRDefault="00CA789B">
            <w:pPr>
              <w:snapToGrid w:val="0"/>
              <w:spacing w:after="0" w:line="240" w:lineRule="auto"/>
              <w:rPr>
                <w:rFonts w:ascii="Arial Narrow" w:hAnsi="Arial Narrow" w:cs="Tahoma"/>
                <w:sz w:val="22"/>
                <w:szCs w:val="22"/>
              </w:rPr>
            </w:pPr>
          </w:p>
          <w:p w14:paraId="77774DD3" w14:textId="77777777" w:rsidR="00CA789B" w:rsidRDefault="00CA789B">
            <w:pPr>
              <w:snapToGrid w:val="0"/>
              <w:spacing w:after="0" w:line="240" w:lineRule="auto"/>
              <w:rPr>
                <w:rFonts w:ascii="Arial Narrow" w:hAnsi="Arial Narrow" w:cs="Tahoma"/>
                <w:sz w:val="22"/>
                <w:szCs w:val="22"/>
              </w:rPr>
            </w:pPr>
          </w:p>
          <w:p w14:paraId="36F1A172" w14:textId="77777777" w:rsidR="00CA789B" w:rsidRDefault="00CA789B">
            <w:pPr>
              <w:snapToGrid w:val="0"/>
              <w:spacing w:after="0" w:line="240" w:lineRule="auto"/>
              <w:rPr>
                <w:rFonts w:ascii="Arial Narrow" w:hAnsi="Arial Narrow" w:cs="Tahoma"/>
                <w:sz w:val="22"/>
                <w:szCs w:val="22"/>
              </w:rPr>
            </w:pPr>
          </w:p>
          <w:p w14:paraId="6ECB6DC0" w14:textId="77777777" w:rsidR="00CA789B" w:rsidRDefault="00CA789B">
            <w:pPr>
              <w:snapToGrid w:val="0"/>
              <w:spacing w:after="0" w:line="240" w:lineRule="auto"/>
              <w:rPr>
                <w:rFonts w:ascii="Arial Narrow" w:hAnsi="Arial Narrow" w:cs="Tahoma"/>
                <w:sz w:val="22"/>
                <w:szCs w:val="22"/>
              </w:rPr>
            </w:pPr>
          </w:p>
          <w:p w14:paraId="0D3E48B4" w14:textId="77777777" w:rsidR="00CA789B" w:rsidRDefault="00CA789B">
            <w:pPr>
              <w:snapToGrid w:val="0"/>
              <w:spacing w:after="0" w:line="240" w:lineRule="auto"/>
              <w:rPr>
                <w:rFonts w:ascii="Arial Narrow" w:hAnsi="Arial Narrow" w:cs="Tahoma"/>
                <w:sz w:val="22"/>
                <w:szCs w:val="22"/>
              </w:rPr>
            </w:pPr>
          </w:p>
          <w:p w14:paraId="2977CEE0" w14:textId="77777777" w:rsidR="00CA789B" w:rsidRDefault="00CA789B">
            <w:pPr>
              <w:snapToGrid w:val="0"/>
              <w:spacing w:after="0" w:line="240" w:lineRule="auto"/>
              <w:rPr>
                <w:rFonts w:ascii="Arial Narrow" w:hAnsi="Arial Narrow" w:cs="Tahoma"/>
                <w:sz w:val="22"/>
                <w:szCs w:val="22"/>
              </w:rPr>
            </w:pPr>
          </w:p>
          <w:p w14:paraId="744824AA" w14:textId="77777777" w:rsidR="00CA789B" w:rsidRDefault="00CA789B">
            <w:pPr>
              <w:snapToGrid w:val="0"/>
              <w:spacing w:after="0" w:line="240" w:lineRule="auto"/>
              <w:rPr>
                <w:rFonts w:ascii="Arial Narrow" w:hAnsi="Arial Narrow" w:cs="Tahoma"/>
                <w:sz w:val="22"/>
                <w:szCs w:val="22"/>
              </w:rPr>
            </w:pPr>
          </w:p>
          <w:p w14:paraId="0EB37DEE" w14:textId="77777777" w:rsidR="00CA789B" w:rsidRDefault="00CA789B">
            <w:pPr>
              <w:snapToGrid w:val="0"/>
              <w:spacing w:after="0" w:line="240" w:lineRule="auto"/>
              <w:rPr>
                <w:rFonts w:ascii="Arial Narrow" w:hAnsi="Arial Narrow" w:cs="Tahoma"/>
                <w:sz w:val="22"/>
                <w:szCs w:val="22"/>
              </w:rPr>
            </w:pPr>
          </w:p>
          <w:p w14:paraId="16F2C3CB" w14:textId="77777777" w:rsidR="00CA789B" w:rsidRDefault="00CA789B">
            <w:pPr>
              <w:snapToGrid w:val="0"/>
              <w:spacing w:after="0" w:line="240" w:lineRule="auto"/>
              <w:rPr>
                <w:rFonts w:ascii="Arial Narrow" w:hAnsi="Arial Narrow" w:cs="Tahoma"/>
                <w:sz w:val="22"/>
                <w:szCs w:val="22"/>
              </w:rPr>
            </w:pPr>
          </w:p>
          <w:p w14:paraId="7A4DFC4A" w14:textId="77777777" w:rsidR="00CA789B" w:rsidRPr="00CA789B" w:rsidRDefault="00CA789B">
            <w:pPr>
              <w:snapToGrid w:val="0"/>
              <w:spacing w:after="0" w:line="240" w:lineRule="auto"/>
              <w:rPr>
                <w:rFonts w:ascii="Arial Narrow" w:hAnsi="Arial Narrow" w:cs="Tahoma"/>
                <w:sz w:val="22"/>
                <w:szCs w:val="22"/>
              </w:rPr>
            </w:pPr>
            <w:proofErr w:type="spellStart"/>
            <w:r>
              <w:rPr>
                <w:rFonts w:ascii="Arial Narrow" w:hAnsi="Arial Narrow" w:cs="Tahoma"/>
                <w:sz w:val="22"/>
                <w:szCs w:val="22"/>
              </w:rPr>
              <w:t>Meningkatnya</w:t>
            </w:r>
            <w:proofErr w:type="spellEnd"/>
            <w:r>
              <w:rPr>
                <w:rFonts w:ascii="Arial Narrow" w:hAnsi="Arial Narrow" w:cs="Tahoma"/>
                <w:sz w:val="22"/>
                <w:szCs w:val="22"/>
              </w:rPr>
              <w:t xml:space="preserve"> </w:t>
            </w:r>
            <w:proofErr w:type="spellStart"/>
            <w:r>
              <w:rPr>
                <w:rFonts w:ascii="Arial Narrow" w:hAnsi="Arial Narrow" w:cs="Tahoma"/>
                <w:sz w:val="22"/>
                <w:szCs w:val="22"/>
              </w:rPr>
              <w:t>kualitas</w:t>
            </w:r>
            <w:proofErr w:type="spellEnd"/>
            <w:r>
              <w:rPr>
                <w:rFonts w:ascii="Arial Narrow" w:hAnsi="Arial Narrow" w:cs="Tahoma"/>
                <w:sz w:val="22"/>
                <w:szCs w:val="22"/>
              </w:rPr>
              <w:t xml:space="preserve"> </w:t>
            </w:r>
            <w:proofErr w:type="spellStart"/>
            <w:r>
              <w:rPr>
                <w:rFonts w:ascii="Arial Narrow" w:hAnsi="Arial Narrow" w:cs="Tahoma"/>
                <w:sz w:val="22"/>
                <w:szCs w:val="22"/>
              </w:rPr>
              <w:t>udara</w:t>
            </w:r>
            <w:proofErr w:type="spellEnd"/>
          </w:p>
        </w:tc>
        <w:tc>
          <w:tcPr>
            <w:tcW w:w="3847" w:type="dxa"/>
            <w:tcBorders>
              <w:top w:val="single" w:sz="4" w:space="0" w:color="auto"/>
              <w:left w:val="single" w:sz="4" w:space="0" w:color="auto"/>
              <w:bottom w:val="single" w:sz="4" w:space="0" w:color="auto"/>
              <w:right w:val="single" w:sz="4" w:space="0" w:color="auto"/>
            </w:tcBorders>
          </w:tcPr>
          <w:p w14:paraId="1CD48FE8" w14:textId="77777777" w:rsidR="001C3FB8" w:rsidRPr="00275067" w:rsidRDefault="000C0BFC" w:rsidP="008F3D26">
            <w:pPr>
              <w:tabs>
                <w:tab w:val="left" w:pos="720"/>
              </w:tabs>
              <w:snapToGrid w:val="0"/>
              <w:spacing w:after="0" w:line="240" w:lineRule="auto"/>
              <w:rPr>
                <w:rFonts w:ascii="Arial Narrow" w:hAnsi="Arial Narrow" w:cs="Tahoma"/>
                <w:sz w:val="22"/>
                <w:szCs w:val="22"/>
              </w:rPr>
            </w:pPr>
            <w:r w:rsidRPr="00275067">
              <w:rPr>
                <w:rFonts w:ascii="Arial Narrow" w:hAnsi="Arial Narrow" w:cs="Tahoma"/>
                <w:sz w:val="22"/>
                <w:szCs w:val="22"/>
                <w:lang w:val="id-ID"/>
              </w:rPr>
              <w:t>Men</w:t>
            </w:r>
            <w:proofErr w:type="spellStart"/>
            <w:r w:rsidR="008F3D26" w:rsidRPr="00275067">
              <w:rPr>
                <w:rFonts w:ascii="Arial Narrow" w:hAnsi="Arial Narrow" w:cs="Tahoma"/>
                <w:sz w:val="22"/>
                <w:szCs w:val="22"/>
              </w:rPr>
              <w:t>ingkatkan</w:t>
            </w:r>
            <w:proofErr w:type="spellEnd"/>
            <w:r w:rsidR="008F3D26" w:rsidRPr="00275067">
              <w:rPr>
                <w:rFonts w:ascii="Arial Narrow" w:hAnsi="Arial Narrow" w:cs="Tahoma"/>
                <w:sz w:val="22"/>
                <w:szCs w:val="22"/>
              </w:rPr>
              <w:t xml:space="preserve"> </w:t>
            </w:r>
            <w:proofErr w:type="spellStart"/>
            <w:r w:rsidR="008F3D26" w:rsidRPr="00275067">
              <w:rPr>
                <w:rFonts w:ascii="Arial Narrow" w:hAnsi="Arial Narrow" w:cs="Tahoma"/>
                <w:sz w:val="22"/>
                <w:szCs w:val="22"/>
              </w:rPr>
              <w:t>upaya</w:t>
            </w:r>
            <w:proofErr w:type="spellEnd"/>
            <w:r w:rsidR="008F3D26" w:rsidRPr="00275067">
              <w:rPr>
                <w:rFonts w:ascii="Arial Narrow" w:hAnsi="Arial Narrow" w:cs="Tahoma"/>
                <w:sz w:val="22"/>
                <w:szCs w:val="22"/>
              </w:rPr>
              <w:t xml:space="preserve"> </w:t>
            </w:r>
            <w:proofErr w:type="spellStart"/>
            <w:r w:rsidR="008F3D26" w:rsidRPr="00275067">
              <w:rPr>
                <w:rFonts w:ascii="Arial Narrow" w:hAnsi="Arial Narrow" w:cs="Tahoma"/>
                <w:sz w:val="22"/>
                <w:szCs w:val="22"/>
              </w:rPr>
              <w:t>pengendalian</w:t>
            </w:r>
            <w:proofErr w:type="spellEnd"/>
            <w:r w:rsidR="008F3D26" w:rsidRPr="00275067">
              <w:rPr>
                <w:rFonts w:ascii="Arial Narrow" w:hAnsi="Arial Narrow" w:cs="Tahoma"/>
                <w:sz w:val="22"/>
                <w:szCs w:val="22"/>
              </w:rPr>
              <w:t xml:space="preserve"> </w:t>
            </w:r>
            <w:proofErr w:type="spellStart"/>
            <w:r w:rsidR="008F3D26" w:rsidRPr="00275067">
              <w:rPr>
                <w:rFonts w:ascii="Arial Narrow" w:hAnsi="Arial Narrow" w:cs="Tahoma"/>
                <w:sz w:val="22"/>
                <w:szCs w:val="22"/>
              </w:rPr>
              <w:t>pencemaran</w:t>
            </w:r>
            <w:proofErr w:type="spellEnd"/>
            <w:r w:rsidR="008F3D26" w:rsidRPr="00275067">
              <w:rPr>
                <w:rFonts w:ascii="Arial Narrow" w:hAnsi="Arial Narrow" w:cs="Tahoma"/>
                <w:sz w:val="22"/>
                <w:szCs w:val="22"/>
              </w:rPr>
              <w:t xml:space="preserve"> air</w:t>
            </w:r>
          </w:p>
          <w:p w14:paraId="21A175D9"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4A32D302"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1AD5D104"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17C03F67"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454D07B1"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372CF0C3"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521D2C0D"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442FC5F0"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77C97282"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063ADBC4"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1B0DAF78" w14:textId="77777777" w:rsidR="008F3D26" w:rsidRPr="00275067" w:rsidRDefault="008F3D26" w:rsidP="008F3D26">
            <w:pPr>
              <w:tabs>
                <w:tab w:val="left" w:pos="720"/>
              </w:tabs>
              <w:snapToGrid w:val="0"/>
              <w:spacing w:after="0" w:line="240" w:lineRule="auto"/>
              <w:rPr>
                <w:rFonts w:ascii="Arial Narrow" w:hAnsi="Arial Narrow" w:cs="Tahoma"/>
                <w:sz w:val="22"/>
                <w:szCs w:val="22"/>
              </w:rPr>
            </w:pPr>
          </w:p>
          <w:p w14:paraId="77114A15" w14:textId="77777777" w:rsidR="00725126" w:rsidRPr="00275067" w:rsidRDefault="00725126" w:rsidP="008F3D26">
            <w:pPr>
              <w:tabs>
                <w:tab w:val="left" w:pos="720"/>
              </w:tabs>
              <w:snapToGrid w:val="0"/>
              <w:spacing w:after="0" w:line="240" w:lineRule="auto"/>
              <w:rPr>
                <w:rFonts w:ascii="Arial Narrow" w:hAnsi="Arial Narrow" w:cs="Tahoma"/>
                <w:sz w:val="22"/>
                <w:szCs w:val="22"/>
              </w:rPr>
            </w:pPr>
            <w:proofErr w:type="spellStart"/>
            <w:r w:rsidRPr="00275067">
              <w:rPr>
                <w:rFonts w:ascii="Arial Narrow" w:hAnsi="Arial Narrow" w:cs="Tahoma"/>
                <w:sz w:val="22"/>
                <w:szCs w:val="22"/>
              </w:rPr>
              <w:t>Meningkatkan</w:t>
            </w:r>
            <w:proofErr w:type="spellEnd"/>
            <w:r w:rsidRPr="00275067">
              <w:rPr>
                <w:rFonts w:ascii="Arial Narrow" w:hAnsi="Arial Narrow" w:cs="Tahoma"/>
                <w:sz w:val="22"/>
                <w:szCs w:val="22"/>
              </w:rPr>
              <w:t xml:space="preserve"> </w:t>
            </w:r>
            <w:proofErr w:type="spellStart"/>
            <w:r w:rsidRPr="00275067">
              <w:rPr>
                <w:rFonts w:ascii="Arial Narrow" w:hAnsi="Arial Narrow" w:cs="Tahoma"/>
                <w:sz w:val="22"/>
                <w:szCs w:val="22"/>
              </w:rPr>
              <w:t>upaya</w:t>
            </w:r>
            <w:proofErr w:type="spellEnd"/>
            <w:r w:rsidRPr="00275067">
              <w:rPr>
                <w:rFonts w:ascii="Arial Narrow" w:hAnsi="Arial Narrow" w:cs="Tahoma"/>
                <w:sz w:val="22"/>
                <w:szCs w:val="22"/>
              </w:rPr>
              <w:t xml:space="preserve"> </w:t>
            </w:r>
            <w:proofErr w:type="spellStart"/>
            <w:r w:rsidRPr="00275067">
              <w:rPr>
                <w:rFonts w:ascii="Arial Narrow" w:hAnsi="Arial Narrow" w:cs="Tahoma"/>
                <w:sz w:val="22"/>
                <w:szCs w:val="22"/>
              </w:rPr>
              <w:t>pengendalian</w:t>
            </w:r>
            <w:proofErr w:type="spellEnd"/>
            <w:r w:rsidRPr="00275067">
              <w:rPr>
                <w:rFonts w:ascii="Arial Narrow" w:hAnsi="Arial Narrow" w:cs="Tahoma"/>
                <w:sz w:val="22"/>
                <w:szCs w:val="22"/>
              </w:rPr>
              <w:t xml:space="preserve"> </w:t>
            </w:r>
            <w:proofErr w:type="spellStart"/>
            <w:r w:rsidRPr="00275067">
              <w:rPr>
                <w:rFonts w:ascii="Arial Narrow" w:hAnsi="Arial Narrow" w:cs="Tahoma"/>
                <w:sz w:val="22"/>
                <w:szCs w:val="22"/>
              </w:rPr>
              <w:t>pencemaran</w:t>
            </w:r>
            <w:proofErr w:type="spellEnd"/>
            <w:r w:rsidRPr="00275067">
              <w:rPr>
                <w:rFonts w:ascii="Arial Narrow" w:hAnsi="Arial Narrow" w:cs="Tahoma"/>
                <w:sz w:val="22"/>
                <w:szCs w:val="22"/>
              </w:rPr>
              <w:t xml:space="preserve"> </w:t>
            </w:r>
            <w:proofErr w:type="spellStart"/>
            <w:r w:rsidRPr="00275067">
              <w:rPr>
                <w:rFonts w:ascii="Arial Narrow" w:hAnsi="Arial Narrow" w:cs="Tahoma"/>
                <w:sz w:val="22"/>
                <w:szCs w:val="22"/>
              </w:rPr>
              <w:t>udara</w:t>
            </w:r>
            <w:proofErr w:type="spellEnd"/>
          </w:p>
        </w:tc>
        <w:tc>
          <w:tcPr>
            <w:tcW w:w="5483" w:type="dxa"/>
            <w:tcBorders>
              <w:top w:val="single" w:sz="4" w:space="0" w:color="auto"/>
              <w:left w:val="single" w:sz="4" w:space="0" w:color="auto"/>
              <w:bottom w:val="single" w:sz="4" w:space="0" w:color="auto"/>
              <w:right w:val="single" w:sz="4" w:space="0" w:color="auto"/>
            </w:tcBorders>
          </w:tcPr>
          <w:p w14:paraId="6D54105F" w14:textId="77777777" w:rsidR="008F3D26" w:rsidRPr="00275067" w:rsidRDefault="000C0BFC" w:rsidP="008F3D26">
            <w:pPr>
              <w:widowControl w:val="0"/>
              <w:numPr>
                <w:ilvl w:val="0"/>
                <w:numId w:val="93"/>
              </w:numPr>
              <w:overflowPunct w:val="0"/>
              <w:autoSpaceDE w:val="0"/>
              <w:autoSpaceDN w:val="0"/>
              <w:adjustRightInd w:val="0"/>
              <w:snapToGrid w:val="0"/>
              <w:spacing w:after="0" w:line="240" w:lineRule="auto"/>
              <w:ind w:left="242" w:hangingChars="110" w:hanging="242"/>
              <w:jc w:val="both"/>
              <w:rPr>
                <w:rFonts w:ascii="Arial Narrow" w:hAnsi="Arial Narrow" w:cs="Arial"/>
                <w:sz w:val="22"/>
                <w:szCs w:val="22"/>
              </w:rPr>
            </w:pPr>
            <w:r w:rsidRPr="00275067">
              <w:rPr>
                <w:rFonts w:ascii="Arial Narrow" w:hAnsi="Arial Narrow" w:cs="Arial"/>
                <w:sz w:val="22"/>
                <w:szCs w:val="22"/>
                <w:lang w:val="id-ID"/>
              </w:rPr>
              <w:t xml:space="preserve">Meningkatkan </w:t>
            </w:r>
            <w:proofErr w:type="spellStart"/>
            <w:r w:rsidR="008F3D26" w:rsidRPr="00275067">
              <w:rPr>
                <w:rFonts w:ascii="Arial Narrow" w:hAnsi="Arial Narrow" w:cs="Arial"/>
                <w:sz w:val="22"/>
                <w:szCs w:val="22"/>
              </w:rPr>
              <w:t>pemantauan</w:t>
            </w:r>
            <w:proofErr w:type="spellEnd"/>
            <w:r w:rsidR="008F3D26" w:rsidRPr="00275067">
              <w:rPr>
                <w:rFonts w:ascii="Arial Narrow" w:hAnsi="Arial Narrow" w:cs="Arial"/>
                <w:sz w:val="22"/>
                <w:szCs w:val="22"/>
              </w:rPr>
              <w:t xml:space="preserve"> </w:t>
            </w:r>
            <w:proofErr w:type="spellStart"/>
            <w:r w:rsidR="008F3D26" w:rsidRPr="00275067">
              <w:rPr>
                <w:rFonts w:ascii="Arial Narrow" w:hAnsi="Arial Narrow" w:cs="Arial"/>
                <w:sz w:val="22"/>
                <w:szCs w:val="22"/>
              </w:rPr>
              <w:t>kualitas</w:t>
            </w:r>
            <w:proofErr w:type="spellEnd"/>
            <w:r w:rsidR="008F3D26" w:rsidRPr="00275067">
              <w:rPr>
                <w:rFonts w:ascii="Arial Narrow" w:hAnsi="Arial Narrow" w:cs="Arial"/>
                <w:sz w:val="22"/>
                <w:szCs w:val="22"/>
              </w:rPr>
              <w:t xml:space="preserve"> air </w:t>
            </w:r>
            <w:proofErr w:type="spellStart"/>
            <w:r w:rsidR="008F3D26" w:rsidRPr="00275067">
              <w:rPr>
                <w:rFonts w:ascii="Arial Narrow" w:hAnsi="Arial Narrow" w:cs="Arial"/>
                <w:sz w:val="22"/>
                <w:szCs w:val="22"/>
              </w:rPr>
              <w:t>sungai</w:t>
            </w:r>
            <w:proofErr w:type="spellEnd"/>
            <w:r w:rsidR="008F3D26" w:rsidRPr="00275067">
              <w:rPr>
                <w:rFonts w:ascii="Arial Narrow" w:hAnsi="Arial Narrow" w:cs="Arial"/>
                <w:sz w:val="22"/>
                <w:szCs w:val="22"/>
              </w:rPr>
              <w:t xml:space="preserve">, air </w:t>
            </w:r>
            <w:proofErr w:type="spellStart"/>
            <w:r w:rsidR="008F3D26" w:rsidRPr="00275067">
              <w:rPr>
                <w:rFonts w:ascii="Arial Narrow" w:hAnsi="Arial Narrow" w:cs="Arial"/>
                <w:sz w:val="22"/>
                <w:szCs w:val="22"/>
              </w:rPr>
              <w:t>laut</w:t>
            </w:r>
            <w:proofErr w:type="spellEnd"/>
            <w:r w:rsidR="008F3D26" w:rsidRPr="00275067">
              <w:rPr>
                <w:rFonts w:ascii="Arial Narrow" w:hAnsi="Arial Narrow" w:cs="Arial"/>
                <w:sz w:val="22"/>
                <w:szCs w:val="22"/>
              </w:rPr>
              <w:t xml:space="preserve"> di </w:t>
            </w:r>
            <w:proofErr w:type="spellStart"/>
            <w:r w:rsidR="008F3D26" w:rsidRPr="00275067">
              <w:rPr>
                <w:rFonts w:ascii="Arial Narrow" w:hAnsi="Arial Narrow" w:cs="Arial"/>
                <w:sz w:val="22"/>
                <w:szCs w:val="22"/>
              </w:rPr>
              <w:t>kawasan</w:t>
            </w:r>
            <w:proofErr w:type="spellEnd"/>
            <w:r w:rsidR="008F3D26" w:rsidRPr="00275067">
              <w:rPr>
                <w:rFonts w:ascii="Arial Narrow" w:hAnsi="Arial Narrow" w:cs="Arial"/>
                <w:sz w:val="22"/>
                <w:szCs w:val="22"/>
              </w:rPr>
              <w:t xml:space="preserve"> </w:t>
            </w:r>
            <w:proofErr w:type="spellStart"/>
            <w:r w:rsidR="008F3D26" w:rsidRPr="00275067">
              <w:rPr>
                <w:rFonts w:ascii="Arial Narrow" w:hAnsi="Arial Narrow" w:cs="Arial"/>
                <w:sz w:val="22"/>
                <w:szCs w:val="22"/>
              </w:rPr>
              <w:t>pesisir</w:t>
            </w:r>
            <w:proofErr w:type="spellEnd"/>
            <w:r w:rsidR="008F3D26" w:rsidRPr="00275067">
              <w:rPr>
                <w:rFonts w:ascii="Arial Narrow" w:hAnsi="Arial Narrow" w:cs="Arial"/>
                <w:sz w:val="22"/>
                <w:szCs w:val="22"/>
              </w:rPr>
              <w:t xml:space="preserve">, air </w:t>
            </w:r>
            <w:proofErr w:type="spellStart"/>
            <w:r w:rsidR="008F3D26" w:rsidRPr="00275067">
              <w:rPr>
                <w:rFonts w:ascii="Arial Narrow" w:hAnsi="Arial Narrow" w:cs="Arial"/>
                <w:sz w:val="22"/>
                <w:szCs w:val="22"/>
              </w:rPr>
              <w:t>limbah</w:t>
            </w:r>
            <w:proofErr w:type="spellEnd"/>
            <w:r w:rsidR="008F3D26" w:rsidRPr="00275067">
              <w:rPr>
                <w:rFonts w:ascii="Arial Narrow" w:hAnsi="Arial Narrow" w:cs="Arial"/>
                <w:sz w:val="22"/>
                <w:szCs w:val="22"/>
              </w:rPr>
              <w:t xml:space="preserve">  </w:t>
            </w:r>
            <w:proofErr w:type="spellStart"/>
            <w:r w:rsidR="008F3D26" w:rsidRPr="00275067">
              <w:rPr>
                <w:rFonts w:ascii="Arial Narrow" w:hAnsi="Arial Narrow" w:cs="Arial"/>
                <w:sz w:val="22"/>
                <w:szCs w:val="22"/>
              </w:rPr>
              <w:t>serta</w:t>
            </w:r>
            <w:proofErr w:type="spellEnd"/>
            <w:r w:rsidR="008F3D26" w:rsidRPr="00275067">
              <w:rPr>
                <w:rFonts w:ascii="Arial Narrow" w:hAnsi="Arial Narrow" w:cs="Arial"/>
                <w:sz w:val="22"/>
                <w:szCs w:val="22"/>
              </w:rPr>
              <w:t xml:space="preserve"> air </w:t>
            </w:r>
            <w:proofErr w:type="spellStart"/>
            <w:r w:rsidR="008F3D26" w:rsidRPr="00275067">
              <w:rPr>
                <w:rFonts w:ascii="Arial Narrow" w:hAnsi="Arial Narrow" w:cs="Arial"/>
                <w:sz w:val="22"/>
                <w:szCs w:val="22"/>
              </w:rPr>
              <w:t>tanah</w:t>
            </w:r>
            <w:proofErr w:type="spellEnd"/>
            <w:r w:rsidR="008F3D26" w:rsidRPr="00275067">
              <w:rPr>
                <w:rFonts w:ascii="Arial Narrow" w:hAnsi="Arial Narrow" w:cs="Arial"/>
                <w:sz w:val="22"/>
                <w:szCs w:val="22"/>
              </w:rPr>
              <w:t>/</w:t>
            </w:r>
            <w:proofErr w:type="spellStart"/>
            <w:r w:rsidR="008F3D26" w:rsidRPr="00275067">
              <w:rPr>
                <w:rFonts w:ascii="Arial Narrow" w:hAnsi="Arial Narrow" w:cs="Arial"/>
                <w:sz w:val="22"/>
                <w:szCs w:val="22"/>
              </w:rPr>
              <w:t>sumur</w:t>
            </w:r>
            <w:proofErr w:type="spellEnd"/>
            <w:r w:rsidR="008F3D26" w:rsidRPr="00275067">
              <w:rPr>
                <w:rFonts w:ascii="Arial Narrow" w:hAnsi="Arial Narrow" w:cs="Arial"/>
                <w:sz w:val="22"/>
                <w:szCs w:val="22"/>
              </w:rPr>
              <w:t xml:space="preserve"> </w:t>
            </w:r>
            <w:proofErr w:type="spellStart"/>
            <w:r w:rsidR="008F3D26" w:rsidRPr="00275067">
              <w:rPr>
                <w:rFonts w:ascii="Arial Narrow" w:hAnsi="Arial Narrow" w:cs="Arial"/>
                <w:sz w:val="22"/>
                <w:szCs w:val="22"/>
              </w:rPr>
              <w:t>penduduk</w:t>
            </w:r>
            <w:proofErr w:type="spellEnd"/>
          </w:p>
          <w:p w14:paraId="4D04F962" w14:textId="77777777" w:rsidR="008F3D26" w:rsidRPr="00275067" w:rsidRDefault="008F3D26" w:rsidP="008F3D26">
            <w:pPr>
              <w:widowControl w:val="0"/>
              <w:numPr>
                <w:ilvl w:val="0"/>
                <w:numId w:val="93"/>
              </w:numPr>
              <w:overflowPunct w:val="0"/>
              <w:autoSpaceDE w:val="0"/>
              <w:autoSpaceDN w:val="0"/>
              <w:adjustRightInd w:val="0"/>
              <w:snapToGrid w:val="0"/>
              <w:spacing w:after="0" w:line="240" w:lineRule="auto"/>
              <w:ind w:left="220" w:hangingChars="100" w:hanging="220"/>
              <w:jc w:val="both"/>
              <w:rPr>
                <w:rFonts w:ascii="Arial Narrow" w:hAnsi="Arial Narrow" w:cs="Arial"/>
                <w:sz w:val="22"/>
                <w:szCs w:val="22"/>
                <w:lang w:val="id-ID"/>
              </w:rPr>
            </w:pPr>
            <w:proofErr w:type="spellStart"/>
            <w:r w:rsidRPr="00275067">
              <w:rPr>
                <w:rFonts w:ascii="Arial Narrow" w:hAnsi="Arial Narrow" w:cs="Arial"/>
                <w:sz w:val="22"/>
                <w:szCs w:val="22"/>
              </w:rPr>
              <w:t>Meningkatkan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sosialisasi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pembinaan</w:t>
            </w:r>
            <w:proofErr w:type="spellEnd"/>
            <w:r w:rsidRPr="00275067">
              <w:rPr>
                <w:rFonts w:ascii="Arial Narrow" w:hAnsi="Arial Narrow" w:cs="Arial"/>
                <w:sz w:val="22"/>
                <w:szCs w:val="22"/>
              </w:rPr>
              <w:t xml:space="preserve"> dan </w:t>
            </w:r>
            <w:proofErr w:type="spellStart"/>
            <w:r w:rsidRPr="00275067">
              <w:rPr>
                <w:rFonts w:ascii="Arial Narrow" w:hAnsi="Arial Narrow" w:cs="Arial"/>
                <w:sz w:val="22"/>
                <w:szCs w:val="22"/>
              </w:rPr>
              <w:t>pengawasan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terhadap</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usaha</w:t>
            </w:r>
            <w:proofErr w:type="spellEnd"/>
            <w:r w:rsidRPr="00275067">
              <w:rPr>
                <w:rFonts w:ascii="Arial Narrow" w:hAnsi="Arial Narrow" w:cs="Arial"/>
                <w:sz w:val="22"/>
                <w:szCs w:val="22"/>
              </w:rPr>
              <w:t xml:space="preserve"> dan /</w:t>
            </w:r>
            <w:proofErr w:type="spellStart"/>
            <w:r w:rsidRPr="00275067">
              <w:rPr>
                <w:rFonts w:ascii="Arial Narrow" w:hAnsi="Arial Narrow" w:cs="Arial"/>
                <w:sz w:val="22"/>
                <w:szCs w:val="22"/>
              </w:rPr>
              <w:t>atau</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kegiatan</w:t>
            </w:r>
            <w:proofErr w:type="spellEnd"/>
            <w:r w:rsidRPr="00275067">
              <w:rPr>
                <w:rFonts w:ascii="Arial Narrow" w:hAnsi="Arial Narrow" w:cs="Arial"/>
                <w:sz w:val="22"/>
                <w:szCs w:val="22"/>
              </w:rPr>
              <w:t xml:space="preserve"> yang </w:t>
            </w:r>
            <w:proofErr w:type="spellStart"/>
            <w:r w:rsidRPr="00275067">
              <w:rPr>
                <w:rFonts w:ascii="Arial Narrow" w:hAnsi="Arial Narrow" w:cs="Arial"/>
                <w:sz w:val="22"/>
                <w:szCs w:val="22"/>
              </w:rPr>
              <w:t>berpotensi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menimbulkan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pencemaran</w:t>
            </w:r>
            <w:proofErr w:type="spellEnd"/>
            <w:r w:rsidRPr="00275067">
              <w:rPr>
                <w:rFonts w:ascii="Arial Narrow" w:hAnsi="Arial Narrow" w:cs="Arial"/>
                <w:sz w:val="22"/>
                <w:szCs w:val="22"/>
              </w:rPr>
              <w:t xml:space="preserve"> air</w:t>
            </w:r>
          </w:p>
          <w:p w14:paraId="52DFFB98" w14:textId="77777777" w:rsidR="008F3D26" w:rsidRPr="00275067" w:rsidRDefault="008F3D26" w:rsidP="008F3D26">
            <w:pPr>
              <w:widowControl w:val="0"/>
              <w:numPr>
                <w:ilvl w:val="0"/>
                <w:numId w:val="93"/>
              </w:numPr>
              <w:overflowPunct w:val="0"/>
              <w:autoSpaceDE w:val="0"/>
              <w:autoSpaceDN w:val="0"/>
              <w:adjustRightInd w:val="0"/>
              <w:snapToGrid w:val="0"/>
              <w:spacing w:after="0" w:line="240" w:lineRule="auto"/>
              <w:ind w:left="220" w:hangingChars="100" w:hanging="220"/>
              <w:jc w:val="both"/>
              <w:rPr>
                <w:rFonts w:ascii="Arial Narrow" w:hAnsi="Arial Narrow" w:cs="Arial"/>
                <w:sz w:val="22"/>
                <w:szCs w:val="22"/>
                <w:lang w:val="id-ID"/>
              </w:rPr>
            </w:pPr>
            <w:proofErr w:type="spellStart"/>
            <w:r w:rsidRPr="00275067">
              <w:rPr>
                <w:rFonts w:ascii="Arial Narrow" w:hAnsi="Arial Narrow" w:cs="Arial"/>
                <w:sz w:val="22"/>
                <w:szCs w:val="22"/>
              </w:rPr>
              <w:t>Meningkatkan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pengelolaan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limbah</w:t>
            </w:r>
            <w:proofErr w:type="spellEnd"/>
            <w:r w:rsidRPr="00275067">
              <w:rPr>
                <w:rFonts w:ascii="Arial Narrow" w:hAnsi="Arial Narrow" w:cs="Arial"/>
                <w:sz w:val="22"/>
                <w:szCs w:val="22"/>
              </w:rPr>
              <w:t xml:space="preserve"> B3</w:t>
            </w:r>
          </w:p>
          <w:p w14:paraId="75C3CBA2" w14:textId="77777777" w:rsidR="008F3D26" w:rsidRPr="00275067" w:rsidRDefault="008F3D26" w:rsidP="008F3D26">
            <w:pPr>
              <w:widowControl w:val="0"/>
              <w:numPr>
                <w:ilvl w:val="0"/>
                <w:numId w:val="93"/>
              </w:numPr>
              <w:overflowPunct w:val="0"/>
              <w:autoSpaceDE w:val="0"/>
              <w:autoSpaceDN w:val="0"/>
              <w:adjustRightInd w:val="0"/>
              <w:snapToGrid w:val="0"/>
              <w:spacing w:after="0" w:line="240" w:lineRule="auto"/>
              <w:ind w:left="220" w:hangingChars="100" w:hanging="220"/>
              <w:jc w:val="both"/>
              <w:rPr>
                <w:rFonts w:ascii="Arial Narrow" w:hAnsi="Arial Narrow" w:cs="Arial"/>
                <w:sz w:val="22"/>
                <w:szCs w:val="22"/>
                <w:lang w:val="id-ID"/>
              </w:rPr>
            </w:pPr>
            <w:r w:rsidRPr="00275067">
              <w:rPr>
                <w:rFonts w:ascii="Arial Narrow" w:hAnsi="Arial Narrow" w:cs="Arial"/>
                <w:sz w:val="22"/>
                <w:szCs w:val="22"/>
              </w:rPr>
              <w:t xml:space="preserve">Menyusun </w:t>
            </w:r>
            <w:proofErr w:type="spellStart"/>
            <w:r w:rsidRPr="00275067">
              <w:rPr>
                <w:rFonts w:ascii="Arial Narrow" w:hAnsi="Arial Narrow" w:cs="Arial"/>
                <w:sz w:val="22"/>
                <w:szCs w:val="22"/>
              </w:rPr>
              <w:t>regulasi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dalam</w:t>
            </w:r>
            <w:proofErr w:type="spellEnd"/>
            <w:r w:rsidRPr="00275067">
              <w:rPr>
                <w:rFonts w:ascii="Arial Narrow" w:hAnsi="Arial Narrow" w:cs="Arial"/>
                <w:sz w:val="22"/>
                <w:szCs w:val="22"/>
              </w:rPr>
              <w:t xml:space="preserve"> </w:t>
            </w:r>
            <w:proofErr w:type="spellStart"/>
            <w:proofErr w:type="gramStart"/>
            <w:r w:rsidRPr="00275067">
              <w:rPr>
                <w:rFonts w:ascii="Arial Narrow" w:hAnsi="Arial Narrow" w:cs="Arial"/>
                <w:sz w:val="22"/>
                <w:szCs w:val="22"/>
              </w:rPr>
              <w:t>pengendalian</w:t>
            </w:r>
            <w:proofErr w:type="spellEnd"/>
            <w:r w:rsidRPr="00275067">
              <w:rPr>
                <w:rFonts w:ascii="Arial Narrow" w:hAnsi="Arial Narrow" w:cs="Arial"/>
                <w:sz w:val="22"/>
                <w:szCs w:val="22"/>
              </w:rPr>
              <w:t xml:space="preserve">  dan</w:t>
            </w:r>
            <w:proofErr w:type="gramEnd"/>
            <w:r w:rsidRPr="00275067">
              <w:rPr>
                <w:rFonts w:ascii="Arial Narrow" w:hAnsi="Arial Narrow" w:cs="Arial"/>
                <w:sz w:val="22"/>
                <w:szCs w:val="22"/>
              </w:rPr>
              <w:t xml:space="preserve"> </w:t>
            </w:r>
            <w:proofErr w:type="spellStart"/>
            <w:r w:rsidRPr="00275067">
              <w:rPr>
                <w:rFonts w:ascii="Arial Narrow" w:hAnsi="Arial Narrow" w:cs="Arial"/>
                <w:sz w:val="22"/>
                <w:szCs w:val="22"/>
              </w:rPr>
              <w:t>perusakan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lingkungan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hidup</w:t>
            </w:r>
            <w:proofErr w:type="spellEnd"/>
          </w:p>
          <w:p w14:paraId="736808C0" w14:textId="77777777" w:rsidR="001C3FB8" w:rsidRPr="00275067" w:rsidRDefault="008F3D26" w:rsidP="008F3D26">
            <w:pPr>
              <w:widowControl w:val="0"/>
              <w:numPr>
                <w:ilvl w:val="0"/>
                <w:numId w:val="93"/>
              </w:numPr>
              <w:overflowPunct w:val="0"/>
              <w:autoSpaceDE w:val="0"/>
              <w:autoSpaceDN w:val="0"/>
              <w:adjustRightInd w:val="0"/>
              <w:snapToGrid w:val="0"/>
              <w:spacing w:after="0" w:line="240" w:lineRule="auto"/>
              <w:ind w:left="220" w:hangingChars="100" w:hanging="220"/>
              <w:jc w:val="both"/>
              <w:rPr>
                <w:rFonts w:ascii="Arial Narrow" w:hAnsi="Arial Narrow" w:cs="Arial"/>
                <w:sz w:val="22"/>
                <w:szCs w:val="22"/>
                <w:lang w:val="id-ID"/>
              </w:rPr>
            </w:pPr>
            <w:proofErr w:type="spellStart"/>
            <w:r w:rsidRPr="00275067">
              <w:rPr>
                <w:rFonts w:ascii="Arial Narrow" w:hAnsi="Arial Narrow" w:cs="Arial"/>
                <w:sz w:val="22"/>
                <w:szCs w:val="22"/>
              </w:rPr>
              <w:t>Membentuk</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duta</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sungai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atau</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komunitas</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pecinta</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sungai</w:t>
            </w:r>
            <w:proofErr w:type="spellEnd"/>
            <w:r w:rsidR="000C0BFC" w:rsidRPr="00275067">
              <w:rPr>
                <w:rFonts w:ascii="Arial Narrow" w:hAnsi="Arial Narrow" w:cs="Arial"/>
                <w:sz w:val="22"/>
                <w:szCs w:val="22"/>
                <w:lang w:val="id-ID"/>
              </w:rPr>
              <w:t xml:space="preserve"> </w:t>
            </w:r>
          </w:p>
          <w:p w14:paraId="7924942C" w14:textId="77777777" w:rsidR="001C3FB8" w:rsidRPr="00275067" w:rsidRDefault="000C0BFC" w:rsidP="008F3D26">
            <w:pPr>
              <w:pStyle w:val="ListParagraph"/>
              <w:numPr>
                <w:ilvl w:val="0"/>
                <w:numId w:val="93"/>
              </w:numPr>
              <w:ind w:left="0"/>
              <w:rPr>
                <w:rFonts w:ascii="Arial Narrow" w:hAnsi="Arial Narrow" w:cs="Arial"/>
                <w:sz w:val="22"/>
                <w:szCs w:val="22"/>
                <w:lang w:val="id-ID"/>
              </w:rPr>
            </w:pPr>
            <w:r w:rsidRPr="00275067">
              <w:rPr>
                <w:rFonts w:ascii="Arial Narrow" w:hAnsi="Arial Narrow" w:cs="Arial"/>
                <w:sz w:val="22"/>
                <w:szCs w:val="22"/>
                <w:lang w:val="id-ID"/>
              </w:rPr>
              <w:t>Melaksanakan lomba sungai bersih</w:t>
            </w:r>
          </w:p>
          <w:p w14:paraId="0B5567E1" w14:textId="77777777" w:rsidR="008F3D26" w:rsidRPr="00275067" w:rsidRDefault="008F3D26" w:rsidP="008F3D26">
            <w:pPr>
              <w:pStyle w:val="ListParagraph"/>
              <w:numPr>
                <w:ilvl w:val="0"/>
                <w:numId w:val="93"/>
              </w:numPr>
              <w:ind w:left="0"/>
              <w:rPr>
                <w:rFonts w:ascii="Arial Narrow" w:hAnsi="Arial Narrow" w:cs="Arial"/>
                <w:sz w:val="22"/>
                <w:szCs w:val="22"/>
                <w:lang w:val="id-ID"/>
              </w:rPr>
            </w:pPr>
            <w:proofErr w:type="spellStart"/>
            <w:r w:rsidRPr="00275067">
              <w:rPr>
                <w:rFonts w:ascii="Arial Narrow" w:hAnsi="Arial Narrow" w:cs="Arial"/>
                <w:sz w:val="22"/>
                <w:szCs w:val="22"/>
              </w:rPr>
              <w:t>Membentuk</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tim</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pembinaan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dengan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instansi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terkait</w:t>
            </w:r>
            <w:proofErr w:type="spellEnd"/>
          </w:p>
          <w:p w14:paraId="667EDB02" w14:textId="77777777" w:rsidR="001C3FB8" w:rsidRPr="00275067" w:rsidRDefault="008F3D26">
            <w:pPr>
              <w:spacing w:after="0" w:line="240" w:lineRule="auto"/>
              <w:ind w:left="220" w:hangingChars="100" w:hanging="220"/>
              <w:rPr>
                <w:rFonts w:ascii="Arial Narrow" w:hAnsi="Arial Narrow" w:cs="Arial"/>
                <w:sz w:val="22"/>
                <w:szCs w:val="22"/>
                <w:lang w:val="id-ID"/>
              </w:rPr>
            </w:pPr>
            <w:proofErr w:type="gramStart"/>
            <w:r w:rsidRPr="00275067">
              <w:rPr>
                <w:rFonts w:ascii="Arial Narrow" w:hAnsi="Arial Narrow" w:cs="Arial"/>
                <w:sz w:val="22"/>
                <w:szCs w:val="22"/>
              </w:rPr>
              <w:t>h.</w:t>
            </w:r>
            <w:r w:rsidR="000C0BFC" w:rsidRPr="00275067">
              <w:rPr>
                <w:rFonts w:ascii="Arial Narrow" w:hAnsi="Arial Narrow" w:cs="Arial"/>
                <w:sz w:val="22"/>
                <w:szCs w:val="22"/>
                <w:lang w:val="id-ID"/>
              </w:rPr>
              <w:t>.Monitoring</w:t>
            </w:r>
            <w:proofErr w:type="gramEnd"/>
            <w:r w:rsidR="000C0BFC" w:rsidRPr="00275067">
              <w:rPr>
                <w:rFonts w:ascii="Arial Narrow" w:hAnsi="Arial Narrow" w:cs="Arial"/>
                <w:sz w:val="22"/>
                <w:szCs w:val="22"/>
                <w:lang w:val="id-ID"/>
              </w:rPr>
              <w:t xml:space="preserve"> dan evaluasi</w:t>
            </w:r>
          </w:p>
          <w:p w14:paraId="2BA4C561" w14:textId="77777777" w:rsidR="00725126" w:rsidRPr="00275067" w:rsidRDefault="00725126">
            <w:pPr>
              <w:spacing w:after="0" w:line="240" w:lineRule="auto"/>
              <w:ind w:left="220" w:hangingChars="100" w:hanging="220"/>
              <w:rPr>
                <w:rFonts w:ascii="Arial Narrow" w:hAnsi="Arial Narrow" w:cs="Arial"/>
                <w:sz w:val="22"/>
                <w:szCs w:val="22"/>
                <w:lang w:val="id-ID"/>
              </w:rPr>
            </w:pPr>
          </w:p>
          <w:p w14:paraId="6B34D20F" w14:textId="77777777" w:rsidR="00725126" w:rsidRPr="00275067" w:rsidRDefault="00725126" w:rsidP="00725126">
            <w:pPr>
              <w:pStyle w:val="ListParagraph"/>
              <w:numPr>
                <w:ilvl w:val="1"/>
                <w:numId w:val="91"/>
              </w:numPr>
              <w:ind w:left="204" w:hanging="204"/>
              <w:rPr>
                <w:rFonts w:ascii="Arial Narrow" w:hAnsi="Arial Narrow" w:cs="Arial"/>
                <w:sz w:val="22"/>
                <w:szCs w:val="22"/>
              </w:rPr>
            </w:pPr>
            <w:proofErr w:type="spellStart"/>
            <w:r w:rsidRPr="00275067">
              <w:rPr>
                <w:rFonts w:ascii="Arial Narrow" w:hAnsi="Arial Narrow" w:cs="Arial"/>
                <w:sz w:val="22"/>
                <w:szCs w:val="22"/>
              </w:rPr>
              <w:t>Meningkatkan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pemenatauan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kualitas</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udara</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ambien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emisi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udara</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akibat</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aktivitas</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industrisumber</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bergerak</w:t>
            </w:r>
            <w:proofErr w:type="spellEnd"/>
            <w:r w:rsidRPr="00275067">
              <w:rPr>
                <w:rFonts w:ascii="Arial Narrow" w:hAnsi="Arial Narrow" w:cs="Arial"/>
                <w:sz w:val="22"/>
                <w:szCs w:val="22"/>
              </w:rPr>
              <w:t xml:space="preserve"> dan </w:t>
            </w:r>
            <w:proofErr w:type="spellStart"/>
            <w:r w:rsidRPr="00275067">
              <w:rPr>
                <w:rFonts w:ascii="Arial Narrow" w:hAnsi="Arial Narrow" w:cs="Arial"/>
                <w:sz w:val="22"/>
                <w:szCs w:val="22"/>
              </w:rPr>
              <w:t>tidak</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bergerak</w:t>
            </w:r>
            <w:proofErr w:type="spellEnd"/>
          </w:p>
          <w:p w14:paraId="646B6FA6" w14:textId="77777777" w:rsidR="00725126" w:rsidRPr="00275067" w:rsidRDefault="00725126" w:rsidP="00725126">
            <w:pPr>
              <w:pStyle w:val="ListParagraph"/>
              <w:numPr>
                <w:ilvl w:val="1"/>
                <w:numId w:val="91"/>
              </w:numPr>
              <w:ind w:left="204" w:hanging="204"/>
              <w:rPr>
                <w:rFonts w:ascii="Arial Narrow" w:hAnsi="Arial Narrow" w:cs="Arial"/>
                <w:sz w:val="22"/>
                <w:szCs w:val="22"/>
              </w:rPr>
            </w:pPr>
            <w:proofErr w:type="spellStart"/>
            <w:r w:rsidRPr="00275067">
              <w:rPr>
                <w:rFonts w:ascii="Arial Narrow" w:hAnsi="Arial Narrow" w:cs="Arial"/>
                <w:sz w:val="22"/>
                <w:szCs w:val="22"/>
              </w:rPr>
              <w:t>Meningkatkan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sosialisasi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pembinaan</w:t>
            </w:r>
            <w:proofErr w:type="spellEnd"/>
            <w:r w:rsidRPr="00275067">
              <w:rPr>
                <w:rFonts w:ascii="Arial Narrow" w:hAnsi="Arial Narrow" w:cs="Arial"/>
                <w:sz w:val="22"/>
                <w:szCs w:val="22"/>
              </w:rPr>
              <w:t xml:space="preserve"> dan </w:t>
            </w:r>
            <w:proofErr w:type="spellStart"/>
            <w:r w:rsidRPr="00275067">
              <w:rPr>
                <w:rFonts w:ascii="Arial Narrow" w:hAnsi="Arial Narrow" w:cs="Arial"/>
                <w:sz w:val="22"/>
                <w:szCs w:val="22"/>
              </w:rPr>
              <w:t>pengawasanterhadap</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usahadan</w:t>
            </w:r>
            <w:proofErr w:type="spellEnd"/>
            <w:r w:rsidRPr="00275067">
              <w:rPr>
                <w:rFonts w:ascii="Arial Narrow" w:hAnsi="Arial Narrow" w:cs="Arial"/>
                <w:sz w:val="22"/>
                <w:szCs w:val="22"/>
              </w:rPr>
              <w:t>/</w:t>
            </w:r>
            <w:proofErr w:type="spellStart"/>
            <w:r w:rsidRPr="00275067">
              <w:rPr>
                <w:rFonts w:ascii="Arial Narrow" w:hAnsi="Arial Narrow" w:cs="Arial"/>
                <w:sz w:val="22"/>
                <w:szCs w:val="22"/>
              </w:rPr>
              <w:t>ataukegiatan</w:t>
            </w:r>
            <w:proofErr w:type="spellEnd"/>
            <w:r w:rsidRPr="00275067">
              <w:rPr>
                <w:rFonts w:ascii="Arial Narrow" w:hAnsi="Arial Narrow" w:cs="Arial"/>
                <w:sz w:val="22"/>
                <w:szCs w:val="22"/>
              </w:rPr>
              <w:t xml:space="preserve"> yang </w:t>
            </w:r>
            <w:proofErr w:type="spellStart"/>
            <w:r w:rsidRPr="00275067">
              <w:rPr>
                <w:rFonts w:ascii="Arial Narrow" w:hAnsi="Arial Narrow" w:cs="Arial"/>
                <w:sz w:val="22"/>
                <w:szCs w:val="22"/>
              </w:rPr>
              <w:t>berpotensi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menimbulakan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pencemaranudara</w:t>
            </w:r>
            <w:proofErr w:type="spellEnd"/>
          </w:p>
          <w:p w14:paraId="08A72A38" w14:textId="77777777" w:rsidR="00725126" w:rsidRPr="00275067" w:rsidRDefault="00725126" w:rsidP="00725126">
            <w:pPr>
              <w:pStyle w:val="ListParagraph"/>
              <w:numPr>
                <w:ilvl w:val="1"/>
                <w:numId w:val="91"/>
              </w:numPr>
              <w:ind w:left="204" w:hanging="204"/>
              <w:rPr>
                <w:rFonts w:ascii="Arial Narrow" w:hAnsi="Arial Narrow" w:cs="Arial"/>
                <w:sz w:val="22"/>
                <w:szCs w:val="22"/>
              </w:rPr>
            </w:pPr>
            <w:r w:rsidRPr="00275067">
              <w:rPr>
                <w:rFonts w:ascii="Arial Narrow" w:hAnsi="Arial Narrow" w:cs="Arial"/>
                <w:sz w:val="22"/>
                <w:szCs w:val="22"/>
              </w:rPr>
              <w:t xml:space="preserve">Menyusun </w:t>
            </w:r>
            <w:proofErr w:type="spellStart"/>
            <w:r w:rsidRPr="00275067">
              <w:rPr>
                <w:rFonts w:ascii="Arial Narrow" w:hAnsi="Arial Narrow" w:cs="Arial"/>
                <w:sz w:val="22"/>
                <w:szCs w:val="22"/>
              </w:rPr>
              <w:t>regulasi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dalam</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pengendalianpencemaran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udara</w:t>
            </w:r>
            <w:proofErr w:type="spellEnd"/>
          </w:p>
          <w:p w14:paraId="100B63F0" w14:textId="77777777" w:rsidR="00725126" w:rsidRPr="00275067" w:rsidRDefault="00725126" w:rsidP="00725126">
            <w:pPr>
              <w:pStyle w:val="ListParagraph"/>
              <w:numPr>
                <w:ilvl w:val="1"/>
                <w:numId w:val="91"/>
              </w:numPr>
              <w:ind w:left="204" w:hanging="204"/>
              <w:rPr>
                <w:rFonts w:ascii="Arial Narrow" w:hAnsi="Arial Narrow" w:cs="Arial"/>
                <w:sz w:val="22"/>
                <w:szCs w:val="22"/>
              </w:rPr>
            </w:pPr>
            <w:proofErr w:type="spellStart"/>
            <w:r w:rsidRPr="00275067">
              <w:rPr>
                <w:rFonts w:ascii="Arial Narrow" w:hAnsi="Arial Narrow" w:cs="Arial"/>
                <w:sz w:val="22"/>
                <w:szCs w:val="22"/>
              </w:rPr>
              <w:t>Membentuk</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tim</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pembinaan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dengan</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instansi</w:t>
            </w:r>
            <w:proofErr w:type="spellEnd"/>
            <w:r w:rsidRPr="00275067">
              <w:rPr>
                <w:rFonts w:ascii="Arial Narrow" w:hAnsi="Arial Narrow" w:cs="Arial"/>
                <w:sz w:val="22"/>
                <w:szCs w:val="22"/>
              </w:rPr>
              <w:t xml:space="preserve"> </w:t>
            </w:r>
            <w:proofErr w:type="spellStart"/>
            <w:r w:rsidRPr="00275067">
              <w:rPr>
                <w:rFonts w:ascii="Arial Narrow" w:hAnsi="Arial Narrow" w:cs="Arial"/>
                <w:sz w:val="22"/>
                <w:szCs w:val="22"/>
              </w:rPr>
              <w:t>terkait</w:t>
            </w:r>
            <w:proofErr w:type="spellEnd"/>
          </w:p>
          <w:p w14:paraId="2005AD81" w14:textId="77777777" w:rsidR="00725126" w:rsidRPr="00275067" w:rsidRDefault="00725126" w:rsidP="00725126">
            <w:pPr>
              <w:pStyle w:val="ListParagraph"/>
              <w:numPr>
                <w:ilvl w:val="1"/>
                <w:numId w:val="91"/>
              </w:numPr>
              <w:ind w:left="204" w:hanging="204"/>
              <w:rPr>
                <w:rFonts w:ascii="Arial Narrow" w:hAnsi="Arial Narrow" w:cs="Arial"/>
                <w:sz w:val="22"/>
                <w:szCs w:val="22"/>
              </w:rPr>
            </w:pPr>
            <w:r w:rsidRPr="00275067">
              <w:rPr>
                <w:rFonts w:ascii="Arial Narrow" w:hAnsi="Arial Narrow" w:cs="Arial"/>
                <w:sz w:val="22"/>
                <w:szCs w:val="22"/>
              </w:rPr>
              <w:t xml:space="preserve">Monitoring dan </w:t>
            </w:r>
            <w:proofErr w:type="spellStart"/>
            <w:r w:rsidRPr="00275067">
              <w:rPr>
                <w:rFonts w:ascii="Arial Narrow" w:hAnsi="Arial Narrow" w:cs="Arial"/>
                <w:sz w:val="22"/>
                <w:szCs w:val="22"/>
              </w:rPr>
              <w:t>evaluasi</w:t>
            </w:r>
            <w:proofErr w:type="spellEnd"/>
          </w:p>
        </w:tc>
      </w:tr>
      <w:tr w:rsidR="001C3FB8" w:rsidRPr="00275067" w14:paraId="4930C1ED" w14:textId="77777777" w:rsidTr="00275067">
        <w:trPr>
          <w:trHeight w:val="2874"/>
          <w:tblHeader/>
        </w:trPr>
        <w:tc>
          <w:tcPr>
            <w:tcW w:w="3078" w:type="dxa"/>
            <w:tcBorders>
              <w:top w:val="single" w:sz="4" w:space="0" w:color="auto"/>
              <w:left w:val="single" w:sz="4" w:space="0" w:color="auto"/>
              <w:bottom w:val="single" w:sz="4" w:space="0" w:color="auto"/>
              <w:right w:val="single" w:sz="4" w:space="0" w:color="auto"/>
            </w:tcBorders>
          </w:tcPr>
          <w:p w14:paraId="21E65814" w14:textId="77777777" w:rsidR="001C3FB8" w:rsidRPr="00275067" w:rsidRDefault="001C3FB8">
            <w:pPr>
              <w:pStyle w:val="ListParagraph1"/>
              <w:ind w:left="397" w:hanging="360"/>
              <w:rPr>
                <w:rFonts w:ascii="Arial Narrow" w:hAnsi="Arial Narrow" w:cs="Tahoma"/>
                <w:sz w:val="22"/>
                <w:szCs w:val="22"/>
              </w:rPr>
            </w:pPr>
          </w:p>
          <w:p w14:paraId="1CCDB3F6" w14:textId="77777777" w:rsidR="001C3FB8" w:rsidRPr="00275067" w:rsidRDefault="001C3FB8">
            <w:pPr>
              <w:pStyle w:val="ListParagraph1"/>
              <w:ind w:left="397" w:hanging="360"/>
              <w:rPr>
                <w:rFonts w:ascii="Arial Narrow" w:hAnsi="Arial Narrow" w:cs="Tahoma"/>
                <w:sz w:val="22"/>
                <w:szCs w:val="22"/>
              </w:rPr>
            </w:pPr>
          </w:p>
        </w:tc>
        <w:tc>
          <w:tcPr>
            <w:tcW w:w="2568" w:type="dxa"/>
            <w:tcBorders>
              <w:top w:val="single" w:sz="4" w:space="0" w:color="auto"/>
              <w:left w:val="single" w:sz="4" w:space="0" w:color="auto"/>
              <w:bottom w:val="single" w:sz="4" w:space="0" w:color="auto"/>
              <w:right w:val="single" w:sz="4" w:space="0" w:color="auto"/>
            </w:tcBorders>
          </w:tcPr>
          <w:p w14:paraId="1A7D9CCA" w14:textId="77777777" w:rsidR="001C3FB8" w:rsidRPr="00CA789B" w:rsidRDefault="00CA789B">
            <w:pPr>
              <w:snapToGrid w:val="0"/>
              <w:ind w:left="324" w:hanging="324"/>
              <w:rPr>
                <w:rFonts w:ascii="Arial Narrow" w:hAnsi="Arial Narrow" w:cs="Tahoma"/>
                <w:sz w:val="22"/>
                <w:szCs w:val="22"/>
              </w:rPr>
            </w:pPr>
            <w:proofErr w:type="spellStart"/>
            <w:r>
              <w:rPr>
                <w:rFonts w:ascii="Arial Narrow" w:hAnsi="Arial Narrow" w:cs="Tahoma"/>
                <w:sz w:val="22"/>
                <w:szCs w:val="22"/>
              </w:rPr>
              <w:t>Meningkatnya</w:t>
            </w:r>
            <w:proofErr w:type="spellEnd"/>
            <w:r>
              <w:rPr>
                <w:rFonts w:ascii="Arial Narrow" w:hAnsi="Arial Narrow" w:cs="Tahoma"/>
                <w:sz w:val="22"/>
                <w:szCs w:val="22"/>
              </w:rPr>
              <w:t xml:space="preserve"> </w:t>
            </w:r>
            <w:proofErr w:type="spellStart"/>
            <w:r>
              <w:rPr>
                <w:rFonts w:ascii="Arial Narrow" w:hAnsi="Arial Narrow" w:cs="Tahoma"/>
                <w:sz w:val="22"/>
                <w:szCs w:val="22"/>
              </w:rPr>
              <w:t>kualitas</w:t>
            </w:r>
            <w:proofErr w:type="spellEnd"/>
            <w:r>
              <w:rPr>
                <w:rFonts w:ascii="Arial Narrow" w:hAnsi="Arial Narrow" w:cs="Tahoma"/>
                <w:sz w:val="22"/>
                <w:szCs w:val="22"/>
              </w:rPr>
              <w:t xml:space="preserve"> </w:t>
            </w:r>
            <w:proofErr w:type="spellStart"/>
            <w:r>
              <w:rPr>
                <w:rFonts w:ascii="Arial Narrow" w:hAnsi="Arial Narrow" w:cs="Tahoma"/>
                <w:sz w:val="22"/>
                <w:szCs w:val="22"/>
              </w:rPr>
              <w:t>tutupan</w:t>
            </w:r>
            <w:proofErr w:type="spellEnd"/>
            <w:r>
              <w:rPr>
                <w:rFonts w:ascii="Arial Narrow" w:hAnsi="Arial Narrow" w:cs="Tahoma"/>
                <w:sz w:val="22"/>
                <w:szCs w:val="22"/>
              </w:rPr>
              <w:t xml:space="preserve"> </w:t>
            </w:r>
            <w:proofErr w:type="spellStart"/>
            <w:r>
              <w:rPr>
                <w:rFonts w:ascii="Arial Narrow" w:hAnsi="Arial Narrow" w:cs="Tahoma"/>
                <w:sz w:val="22"/>
                <w:szCs w:val="22"/>
              </w:rPr>
              <w:t>lahan</w:t>
            </w:r>
            <w:proofErr w:type="spellEnd"/>
          </w:p>
        </w:tc>
        <w:tc>
          <w:tcPr>
            <w:tcW w:w="3847" w:type="dxa"/>
            <w:tcBorders>
              <w:top w:val="single" w:sz="4" w:space="0" w:color="auto"/>
              <w:left w:val="single" w:sz="4" w:space="0" w:color="auto"/>
              <w:bottom w:val="single" w:sz="4" w:space="0" w:color="auto"/>
              <w:right w:val="single" w:sz="4" w:space="0" w:color="auto"/>
            </w:tcBorders>
          </w:tcPr>
          <w:p w14:paraId="5FF4C29A" w14:textId="77777777" w:rsidR="001C3FB8" w:rsidRPr="00275067" w:rsidRDefault="00725126">
            <w:pPr>
              <w:tabs>
                <w:tab w:val="left" w:pos="720"/>
              </w:tabs>
              <w:snapToGrid w:val="0"/>
              <w:rPr>
                <w:rFonts w:ascii="Arial Narrow" w:hAnsi="Arial Narrow" w:cs="Tahoma"/>
                <w:sz w:val="22"/>
                <w:szCs w:val="22"/>
              </w:rPr>
            </w:pPr>
            <w:proofErr w:type="spellStart"/>
            <w:r w:rsidRPr="00275067">
              <w:rPr>
                <w:rFonts w:ascii="Arial Narrow" w:hAnsi="Arial Narrow" w:cs="Tahoma"/>
                <w:sz w:val="22"/>
                <w:szCs w:val="22"/>
              </w:rPr>
              <w:t>Meningkatkan</w:t>
            </w:r>
            <w:proofErr w:type="spellEnd"/>
            <w:r w:rsidRPr="00275067">
              <w:rPr>
                <w:rFonts w:ascii="Arial Narrow" w:hAnsi="Arial Narrow" w:cs="Tahoma"/>
                <w:sz w:val="22"/>
                <w:szCs w:val="22"/>
              </w:rPr>
              <w:t xml:space="preserve"> </w:t>
            </w:r>
            <w:proofErr w:type="spellStart"/>
            <w:r w:rsidRPr="00275067">
              <w:rPr>
                <w:rFonts w:ascii="Arial Narrow" w:hAnsi="Arial Narrow" w:cs="Tahoma"/>
                <w:sz w:val="22"/>
                <w:szCs w:val="22"/>
              </w:rPr>
              <w:t>pengendalian</w:t>
            </w:r>
            <w:proofErr w:type="spellEnd"/>
            <w:r w:rsidRPr="00275067">
              <w:rPr>
                <w:rFonts w:ascii="Arial Narrow" w:hAnsi="Arial Narrow" w:cs="Tahoma"/>
                <w:sz w:val="22"/>
                <w:szCs w:val="22"/>
              </w:rPr>
              <w:t xml:space="preserve"> </w:t>
            </w:r>
            <w:proofErr w:type="spellStart"/>
            <w:r w:rsidRPr="00275067">
              <w:rPr>
                <w:rFonts w:ascii="Arial Narrow" w:hAnsi="Arial Narrow" w:cs="Tahoma"/>
                <w:sz w:val="22"/>
                <w:szCs w:val="22"/>
              </w:rPr>
              <w:t>alih</w:t>
            </w:r>
            <w:proofErr w:type="spellEnd"/>
            <w:r w:rsidRPr="00275067">
              <w:rPr>
                <w:rFonts w:ascii="Arial Narrow" w:hAnsi="Arial Narrow" w:cs="Tahoma"/>
                <w:sz w:val="22"/>
                <w:szCs w:val="22"/>
              </w:rPr>
              <w:t xml:space="preserve"> </w:t>
            </w:r>
            <w:proofErr w:type="spellStart"/>
            <w:r w:rsidRPr="00275067">
              <w:rPr>
                <w:rFonts w:ascii="Arial Narrow" w:hAnsi="Arial Narrow" w:cs="Tahoma"/>
                <w:sz w:val="22"/>
                <w:szCs w:val="22"/>
              </w:rPr>
              <w:t>fungsi</w:t>
            </w:r>
            <w:proofErr w:type="spellEnd"/>
            <w:r w:rsidRPr="00275067">
              <w:rPr>
                <w:rFonts w:ascii="Arial Narrow" w:hAnsi="Arial Narrow" w:cs="Tahoma"/>
                <w:sz w:val="22"/>
                <w:szCs w:val="22"/>
              </w:rPr>
              <w:t xml:space="preserve"> </w:t>
            </w:r>
            <w:proofErr w:type="spellStart"/>
            <w:r w:rsidRPr="00275067">
              <w:rPr>
                <w:rFonts w:ascii="Arial Narrow" w:hAnsi="Arial Narrow" w:cs="Tahoma"/>
                <w:sz w:val="22"/>
                <w:szCs w:val="22"/>
              </w:rPr>
              <w:t>lahan</w:t>
            </w:r>
            <w:proofErr w:type="spellEnd"/>
          </w:p>
        </w:tc>
        <w:tc>
          <w:tcPr>
            <w:tcW w:w="5483" w:type="dxa"/>
            <w:tcBorders>
              <w:top w:val="single" w:sz="4" w:space="0" w:color="auto"/>
              <w:left w:val="single" w:sz="4" w:space="0" w:color="auto"/>
              <w:bottom w:val="single" w:sz="4" w:space="0" w:color="auto"/>
              <w:right w:val="single" w:sz="4" w:space="0" w:color="auto"/>
            </w:tcBorders>
          </w:tcPr>
          <w:p w14:paraId="4BDA8A40" w14:textId="77777777" w:rsidR="00725126" w:rsidRPr="00275067" w:rsidRDefault="00725126">
            <w:pPr>
              <w:pStyle w:val="ListParagraph1"/>
              <w:widowControl w:val="0"/>
              <w:numPr>
                <w:ilvl w:val="0"/>
                <w:numId w:val="94"/>
              </w:numPr>
              <w:overflowPunct w:val="0"/>
              <w:autoSpaceDE w:val="0"/>
              <w:autoSpaceDN w:val="0"/>
              <w:adjustRightInd w:val="0"/>
              <w:snapToGrid w:val="0"/>
              <w:jc w:val="both"/>
              <w:rPr>
                <w:rFonts w:ascii="Arial Narrow" w:hAnsi="Arial Narrow" w:cs="Arial"/>
                <w:color w:val="000000" w:themeColor="text1"/>
                <w:sz w:val="22"/>
                <w:szCs w:val="22"/>
              </w:rPr>
            </w:pPr>
            <w:proofErr w:type="spellStart"/>
            <w:r w:rsidRPr="00275067">
              <w:rPr>
                <w:rFonts w:ascii="Arial Narrow" w:hAnsi="Arial Narrow" w:cs="Arial"/>
                <w:color w:val="000000" w:themeColor="text1"/>
                <w:sz w:val="22"/>
                <w:szCs w:val="22"/>
              </w:rPr>
              <w:t>Meningkatkan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sosialisasi</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pemantauan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pembinaan</w:t>
            </w:r>
            <w:proofErr w:type="spellEnd"/>
            <w:r w:rsidRPr="00275067">
              <w:rPr>
                <w:rFonts w:ascii="Arial Narrow" w:hAnsi="Arial Narrow" w:cs="Arial"/>
                <w:color w:val="000000" w:themeColor="text1"/>
                <w:sz w:val="22"/>
                <w:szCs w:val="22"/>
              </w:rPr>
              <w:t xml:space="preserve"> dan </w:t>
            </w:r>
            <w:proofErr w:type="spellStart"/>
            <w:r w:rsidRPr="00275067">
              <w:rPr>
                <w:rFonts w:ascii="Arial Narrow" w:hAnsi="Arial Narrow" w:cs="Arial"/>
                <w:color w:val="000000" w:themeColor="text1"/>
                <w:sz w:val="22"/>
                <w:szCs w:val="22"/>
              </w:rPr>
              <w:t>pengawasan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terhadapusaha</w:t>
            </w:r>
            <w:proofErr w:type="spellEnd"/>
            <w:r w:rsidRPr="00275067">
              <w:rPr>
                <w:rFonts w:ascii="Arial Narrow" w:hAnsi="Arial Narrow" w:cs="Arial"/>
                <w:color w:val="000000" w:themeColor="text1"/>
                <w:sz w:val="22"/>
                <w:szCs w:val="22"/>
              </w:rPr>
              <w:t xml:space="preserve"> dan/</w:t>
            </w:r>
            <w:proofErr w:type="spellStart"/>
            <w:r w:rsidRPr="00275067">
              <w:rPr>
                <w:rFonts w:ascii="Arial Narrow" w:hAnsi="Arial Narrow" w:cs="Arial"/>
                <w:color w:val="000000" w:themeColor="text1"/>
                <w:sz w:val="22"/>
                <w:szCs w:val="22"/>
              </w:rPr>
              <w:t>atau</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kegiatan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dalam</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rangka</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meningkatkan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ruang</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terbuka</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hijau</w:t>
            </w:r>
            <w:proofErr w:type="spellEnd"/>
          </w:p>
          <w:p w14:paraId="19F6A034" w14:textId="77777777" w:rsidR="00725126" w:rsidRPr="00275067" w:rsidRDefault="00725126">
            <w:pPr>
              <w:pStyle w:val="ListParagraph1"/>
              <w:widowControl w:val="0"/>
              <w:numPr>
                <w:ilvl w:val="0"/>
                <w:numId w:val="94"/>
              </w:numPr>
              <w:overflowPunct w:val="0"/>
              <w:autoSpaceDE w:val="0"/>
              <w:autoSpaceDN w:val="0"/>
              <w:adjustRightInd w:val="0"/>
              <w:snapToGrid w:val="0"/>
              <w:jc w:val="both"/>
              <w:rPr>
                <w:rFonts w:ascii="Arial Narrow" w:hAnsi="Arial Narrow" w:cs="Arial"/>
                <w:color w:val="000000" w:themeColor="text1"/>
                <w:sz w:val="22"/>
                <w:szCs w:val="22"/>
              </w:rPr>
            </w:pPr>
            <w:proofErr w:type="spellStart"/>
            <w:r w:rsidRPr="00275067">
              <w:rPr>
                <w:rFonts w:ascii="Arial Narrow" w:hAnsi="Arial Narrow" w:cs="Arial"/>
                <w:color w:val="000000" w:themeColor="text1"/>
                <w:sz w:val="22"/>
                <w:szCs w:val="22"/>
              </w:rPr>
              <w:t>Meningkatkan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sosialisasi</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pemantauan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pembinaan</w:t>
            </w:r>
            <w:proofErr w:type="spellEnd"/>
            <w:r w:rsidRPr="00275067">
              <w:rPr>
                <w:rFonts w:ascii="Arial Narrow" w:hAnsi="Arial Narrow" w:cs="Arial"/>
                <w:color w:val="000000" w:themeColor="text1"/>
                <w:sz w:val="22"/>
                <w:szCs w:val="22"/>
              </w:rPr>
              <w:t xml:space="preserve"> dan </w:t>
            </w:r>
            <w:proofErr w:type="spellStart"/>
            <w:r w:rsidRPr="00275067">
              <w:rPr>
                <w:rFonts w:ascii="Arial Narrow" w:hAnsi="Arial Narrow" w:cs="Arial"/>
                <w:color w:val="000000" w:themeColor="text1"/>
                <w:sz w:val="22"/>
                <w:szCs w:val="22"/>
              </w:rPr>
              <w:t>pengawasan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terhadapusahadan</w:t>
            </w:r>
            <w:proofErr w:type="spellEnd"/>
            <w:r w:rsidRPr="00275067">
              <w:rPr>
                <w:rFonts w:ascii="Arial Narrow" w:hAnsi="Arial Narrow" w:cs="Arial"/>
                <w:color w:val="000000" w:themeColor="text1"/>
                <w:sz w:val="22"/>
                <w:szCs w:val="22"/>
              </w:rPr>
              <w:t>/</w:t>
            </w:r>
            <w:proofErr w:type="spellStart"/>
            <w:r w:rsidRPr="00275067">
              <w:rPr>
                <w:rFonts w:ascii="Arial Narrow" w:hAnsi="Arial Narrow" w:cs="Arial"/>
                <w:color w:val="000000" w:themeColor="text1"/>
                <w:sz w:val="22"/>
                <w:szCs w:val="22"/>
              </w:rPr>
              <w:t>atau</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kegiatan</w:t>
            </w:r>
            <w:proofErr w:type="spellEnd"/>
            <w:r w:rsidRPr="00275067">
              <w:rPr>
                <w:rFonts w:ascii="Arial Narrow" w:hAnsi="Arial Narrow" w:cs="Arial"/>
                <w:color w:val="000000" w:themeColor="text1"/>
                <w:sz w:val="22"/>
                <w:szCs w:val="22"/>
              </w:rPr>
              <w:t xml:space="preserve"> yang </w:t>
            </w:r>
            <w:proofErr w:type="spellStart"/>
            <w:r w:rsidRPr="00275067">
              <w:rPr>
                <w:rFonts w:ascii="Arial Narrow" w:hAnsi="Arial Narrow" w:cs="Arial"/>
                <w:color w:val="000000" w:themeColor="text1"/>
                <w:sz w:val="22"/>
                <w:szCs w:val="22"/>
              </w:rPr>
              <w:t>berpotensi</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menimbulkan</w:t>
            </w:r>
            <w:proofErr w:type="spellEnd"/>
            <w:r w:rsidRPr="00275067">
              <w:rPr>
                <w:rFonts w:ascii="Arial Narrow" w:hAnsi="Arial Narrow" w:cs="Arial"/>
                <w:color w:val="000000" w:themeColor="text1"/>
                <w:sz w:val="22"/>
                <w:szCs w:val="22"/>
              </w:rPr>
              <w:t xml:space="preserve"> gas </w:t>
            </w:r>
            <w:proofErr w:type="spellStart"/>
            <w:r w:rsidRPr="00275067">
              <w:rPr>
                <w:rFonts w:ascii="Arial Narrow" w:hAnsi="Arial Narrow" w:cs="Arial"/>
                <w:color w:val="000000" w:themeColor="text1"/>
                <w:sz w:val="22"/>
                <w:szCs w:val="22"/>
              </w:rPr>
              <w:t>rumah</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kaca</w:t>
            </w:r>
            <w:proofErr w:type="spellEnd"/>
          </w:p>
          <w:p w14:paraId="256CB466" w14:textId="77777777" w:rsidR="00725126" w:rsidRPr="00275067" w:rsidRDefault="00725126">
            <w:pPr>
              <w:pStyle w:val="ListParagraph1"/>
              <w:widowControl w:val="0"/>
              <w:numPr>
                <w:ilvl w:val="0"/>
                <w:numId w:val="94"/>
              </w:numPr>
              <w:overflowPunct w:val="0"/>
              <w:autoSpaceDE w:val="0"/>
              <w:autoSpaceDN w:val="0"/>
              <w:adjustRightInd w:val="0"/>
              <w:snapToGrid w:val="0"/>
              <w:jc w:val="both"/>
              <w:rPr>
                <w:rFonts w:ascii="Arial Narrow" w:hAnsi="Arial Narrow" w:cs="Arial"/>
                <w:color w:val="000000" w:themeColor="text1"/>
                <w:sz w:val="22"/>
                <w:szCs w:val="22"/>
              </w:rPr>
            </w:pPr>
            <w:r w:rsidRPr="00275067">
              <w:rPr>
                <w:rFonts w:ascii="Arial Narrow" w:hAnsi="Arial Narrow" w:cs="Arial"/>
                <w:color w:val="000000" w:themeColor="text1"/>
                <w:sz w:val="22"/>
                <w:szCs w:val="22"/>
              </w:rPr>
              <w:t xml:space="preserve">Menyusun </w:t>
            </w:r>
            <w:proofErr w:type="spellStart"/>
            <w:r w:rsidRPr="00275067">
              <w:rPr>
                <w:rFonts w:ascii="Arial Narrow" w:hAnsi="Arial Narrow" w:cs="Arial"/>
                <w:color w:val="000000" w:themeColor="text1"/>
                <w:sz w:val="22"/>
                <w:szCs w:val="22"/>
              </w:rPr>
              <w:t>regulasi</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dalam</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pengendalian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alih</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fungsi</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lahan</w:t>
            </w:r>
            <w:proofErr w:type="spellEnd"/>
          </w:p>
          <w:p w14:paraId="565167CC" w14:textId="77777777" w:rsidR="00725126" w:rsidRPr="00275067" w:rsidRDefault="00725126">
            <w:pPr>
              <w:pStyle w:val="ListParagraph1"/>
              <w:widowControl w:val="0"/>
              <w:numPr>
                <w:ilvl w:val="0"/>
                <w:numId w:val="94"/>
              </w:numPr>
              <w:overflowPunct w:val="0"/>
              <w:autoSpaceDE w:val="0"/>
              <w:autoSpaceDN w:val="0"/>
              <w:adjustRightInd w:val="0"/>
              <w:snapToGrid w:val="0"/>
              <w:jc w:val="both"/>
              <w:rPr>
                <w:rFonts w:ascii="Arial Narrow" w:hAnsi="Arial Narrow" w:cs="Arial"/>
                <w:color w:val="000000" w:themeColor="text1"/>
                <w:sz w:val="22"/>
                <w:szCs w:val="22"/>
              </w:rPr>
            </w:pPr>
            <w:proofErr w:type="spellStart"/>
            <w:r w:rsidRPr="00275067">
              <w:rPr>
                <w:rFonts w:ascii="Arial Narrow" w:hAnsi="Arial Narrow" w:cs="Arial"/>
                <w:color w:val="000000" w:themeColor="text1"/>
                <w:sz w:val="22"/>
                <w:szCs w:val="22"/>
              </w:rPr>
              <w:t>Membentuk</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tim</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pembinaan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dengan</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instansi</w:t>
            </w:r>
            <w:proofErr w:type="spellEnd"/>
            <w:r w:rsidRPr="00275067">
              <w:rPr>
                <w:rFonts w:ascii="Arial Narrow" w:hAnsi="Arial Narrow" w:cs="Arial"/>
                <w:color w:val="000000" w:themeColor="text1"/>
                <w:sz w:val="22"/>
                <w:szCs w:val="22"/>
              </w:rPr>
              <w:t xml:space="preserve"> </w:t>
            </w:r>
            <w:proofErr w:type="spellStart"/>
            <w:r w:rsidRPr="00275067">
              <w:rPr>
                <w:rFonts w:ascii="Arial Narrow" w:hAnsi="Arial Narrow" w:cs="Arial"/>
                <w:color w:val="000000" w:themeColor="text1"/>
                <w:sz w:val="22"/>
                <w:szCs w:val="22"/>
              </w:rPr>
              <w:t>terkait</w:t>
            </w:r>
            <w:proofErr w:type="spellEnd"/>
          </w:p>
          <w:p w14:paraId="0C07E689" w14:textId="77777777" w:rsidR="001C3FB8" w:rsidRPr="00275067" w:rsidRDefault="00725126">
            <w:pPr>
              <w:pStyle w:val="ListParagraph1"/>
              <w:widowControl w:val="0"/>
              <w:numPr>
                <w:ilvl w:val="0"/>
                <w:numId w:val="94"/>
              </w:numPr>
              <w:overflowPunct w:val="0"/>
              <w:autoSpaceDE w:val="0"/>
              <w:autoSpaceDN w:val="0"/>
              <w:adjustRightInd w:val="0"/>
              <w:snapToGrid w:val="0"/>
              <w:jc w:val="both"/>
              <w:rPr>
                <w:rFonts w:ascii="Arial Narrow" w:hAnsi="Arial Narrow" w:cs="Arial"/>
                <w:color w:val="000000" w:themeColor="text1"/>
                <w:sz w:val="22"/>
                <w:szCs w:val="22"/>
              </w:rPr>
            </w:pPr>
            <w:r w:rsidRPr="00275067">
              <w:rPr>
                <w:rFonts w:ascii="Arial Narrow" w:hAnsi="Arial Narrow" w:cs="Arial"/>
                <w:color w:val="000000" w:themeColor="text1"/>
                <w:sz w:val="22"/>
                <w:szCs w:val="22"/>
              </w:rPr>
              <w:t xml:space="preserve">Monitoring dan </w:t>
            </w:r>
            <w:proofErr w:type="spellStart"/>
            <w:r w:rsidRPr="00275067">
              <w:rPr>
                <w:rFonts w:ascii="Arial Narrow" w:hAnsi="Arial Narrow" w:cs="Arial"/>
                <w:color w:val="000000" w:themeColor="text1"/>
                <w:sz w:val="22"/>
                <w:szCs w:val="22"/>
              </w:rPr>
              <w:t>evaluasi</w:t>
            </w:r>
            <w:proofErr w:type="spellEnd"/>
            <w:r w:rsidR="000C0BFC" w:rsidRPr="00275067">
              <w:rPr>
                <w:rFonts w:ascii="Arial Narrow" w:hAnsi="Arial Narrow" w:cs="Arial"/>
                <w:color w:val="000000" w:themeColor="text1"/>
                <w:sz w:val="22"/>
                <w:szCs w:val="22"/>
              </w:rPr>
              <w:t>.</w:t>
            </w:r>
          </w:p>
          <w:p w14:paraId="2623DF0D" w14:textId="77777777" w:rsidR="001C3FB8" w:rsidRPr="00275067" w:rsidRDefault="001C3FB8" w:rsidP="00725126">
            <w:pPr>
              <w:pStyle w:val="ListParagraph1"/>
              <w:widowControl w:val="0"/>
              <w:overflowPunct w:val="0"/>
              <w:autoSpaceDE w:val="0"/>
              <w:autoSpaceDN w:val="0"/>
              <w:adjustRightInd w:val="0"/>
              <w:snapToGrid w:val="0"/>
              <w:ind w:left="284"/>
              <w:jc w:val="both"/>
              <w:rPr>
                <w:rFonts w:ascii="Arial Narrow" w:hAnsi="Arial Narrow" w:cs="Arial"/>
                <w:sz w:val="22"/>
                <w:szCs w:val="22"/>
              </w:rPr>
            </w:pPr>
          </w:p>
        </w:tc>
      </w:tr>
    </w:tbl>
    <w:p w14:paraId="6E8C7085" w14:textId="77777777" w:rsidR="001C3FB8" w:rsidRPr="00275067" w:rsidRDefault="001C3FB8">
      <w:pPr>
        <w:rPr>
          <w:sz w:val="22"/>
          <w:szCs w:val="22"/>
        </w:rPr>
      </w:pPr>
    </w:p>
    <w:p w14:paraId="1CC58CD7" w14:textId="77777777" w:rsidR="001C3FB8" w:rsidRPr="00275067" w:rsidRDefault="001C3FB8">
      <w:pPr>
        <w:rPr>
          <w:sz w:val="22"/>
          <w:szCs w:val="22"/>
        </w:rPr>
      </w:pPr>
    </w:p>
    <w:p w14:paraId="61B8C495" w14:textId="77777777" w:rsidR="001C3FB8" w:rsidRPr="00275067" w:rsidRDefault="001C3FB8">
      <w:pPr>
        <w:rPr>
          <w:sz w:val="22"/>
          <w:szCs w:val="22"/>
          <w:lang w:val="id-ID"/>
        </w:rPr>
      </w:pPr>
    </w:p>
    <w:p w14:paraId="085A75FA" w14:textId="77777777" w:rsidR="001C3FB8" w:rsidRPr="00275067" w:rsidRDefault="001C3FB8">
      <w:pPr>
        <w:rPr>
          <w:sz w:val="22"/>
          <w:szCs w:val="22"/>
          <w:lang w:val="id-ID"/>
        </w:rPr>
      </w:pPr>
    </w:p>
    <w:p w14:paraId="116CB63D" w14:textId="77777777" w:rsidR="001C3FB8" w:rsidRPr="00275067" w:rsidRDefault="000C0BFC">
      <w:pPr>
        <w:rPr>
          <w:rFonts w:ascii="Arial Narrow" w:hAnsi="Arial Narrow"/>
          <w:sz w:val="22"/>
          <w:szCs w:val="22"/>
        </w:rPr>
        <w:sectPr w:rsidR="001C3FB8" w:rsidRPr="00275067">
          <w:headerReference w:type="even" r:id="rId26"/>
          <w:footerReference w:type="even" r:id="rId27"/>
          <w:headerReference w:type="first" r:id="rId28"/>
          <w:footerReference w:type="first" r:id="rId29"/>
          <w:pgSz w:w="16838" w:h="11906" w:orient="landscape"/>
          <w:pgMar w:top="1985" w:right="1729" w:bottom="1582" w:left="1582" w:header="288" w:footer="850" w:gutter="0"/>
          <w:cols w:space="720"/>
        </w:sectPr>
      </w:pPr>
      <w:r w:rsidRPr="00275067">
        <w:rPr>
          <w:rFonts w:ascii="Arial Narrow" w:hAnsi="Arial Narrow"/>
          <w:sz w:val="22"/>
          <w:szCs w:val="22"/>
        </w:rPr>
        <w:br w:type="page"/>
      </w:r>
    </w:p>
    <w:p w14:paraId="12980167" w14:textId="77777777" w:rsidR="001C3FB8" w:rsidRDefault="000C0BFC">
      <w:pPr>
        <w:spacing w:after="0" w:line="240" w:lineRule="auto"/>
        <w:jc w:val="center"/>
        <w:rPr>
          <w:rFonts w:ascii="Arial Narrow" w:hAnsi="Arial Narrow" w:cs="Arial"/>
          <w:b/>
          <w:bCs/>
          <w:color w:val="000000"/>
          <w:sz w:val="24"/>
          <w:szCs w:val="24"/>
        </w:rPr>
      </w:pPr>
      <w:r>
        <w:rPr>
          <w:rFonts w:ascii="Arial Narrow" w:hAnsi="Arial Narrow" w:cs="Arial"/>
          <w:b/>
          <w:bCs/>
          <w:color w:val="000000"/>
          <w:sz w:val="24"/>
          <w:szCs w:val="24"/>
        </w:rPr>
        <w:lastRenderedPageBreak/>
        <w:t>BAB VI</w:t>
      </w:r>
    </w:p>
    <w:p w14:paraId="6C7A8B95" w14:textId="77777777" w:rsidR="001C3FB8" w:rsidRDefault="000C0BFC">
      <w:pPr>
        <w:spacing w:after="0" w:line="240" w:lineRule="auto"/>
        <w:jc w:val="center"/>
        <w:rPr>
          <w:rFonts w:ascii="Arial Narrow" w:hAnsi="Arial Narrow" w:cs="Arial"/>
          <w:b/>
          <w:bCs/>
          <w:sz w:val="24"/>
          <w:szCs w:val="24"/>
          <w:lang w:val="id-ID"/>
        </w:rPr>
      </w:pPr>
      <w:r>
        <w:rPr>
          <w:rFonts w:ascii="Arial Narrow" w:hAnsi="Arial Narrow" w:cs="Arial"/>
          <w:b/>
          <w:bCs/>
          <w:sz w:val="24"/>
          <w:szCs w:val="24"/>
        </w:rPr>
        <w:t>RENCANA PROGRAM DAN KEGIATAN</w:t>
      </w:r>
      <w:r>
        <w:rPr>
          <w:rFonts w:ascii="Arial Narrow" w:hAnsi="Arial Narrow" w:cs="Arial"/>
          <w:b/>
          <w:bCs/>
          <w:sz w:val="24"/>
          <w:szCs w:val="24"/>
          <w:lang w:val="id-ID"/>
        </w:rPr>
        <w:t xml:space="preserve"> SERTA</w:t>
      </w:r>
      <w:r>
        <w:rPr>
          <w:rFonts w:ascii="Arial Narrow" w:hAnsi="Arial Narrow" w:cs="Arial"/>
          <w:b/>
          <w:bCs/>
          <w:sz w:val="24"/>
          <w:szCs w:val="24"/>
        </w:rPr>
        <w:t xml:space="preserve"> PENDANAAN </w:t>
      </w:r>
    </w:p>
    <w:p w14:paraId="3449B1B1" w14:textId="77777777" w:rsidR="001C3FB8" w:rsidRDefault="001C3FB8">
      <w:pPr>
        <w:jc w:val="center"/>
        <w:rPr>
          <w:rFonts w:ascii="Arial Narrow" w:hAnsi="Arial Narrow" w:cs="Arial"/>
          <w:b/>
          <w:bCs/>
          <w:sz w:val="24"/>
          <w:szCs w:val="24"/>
          <w:lang w:val="id-ID"/>
        </w:rPr>
      </w:pPr>
    </w:p>
    <w:p w14:paraId="0A328FC6" w14:textId="77777777" w:rsidR="001C3FB8" w:rsidRDefault="001C3FB8">
      <w:pPr>
        <w:jc w:val="both"/>
        <w:rPr>
          <w:rFonts w:ascii="Arial Narrow" w:hAnsi="Arial Narrow" w:cs="Arial"/>
          <w:b/>
          <w:bCs/>
          <w:sz w:val="24"/>
          <w:szCs w:val="24"/>
          <w:lang w:val="id-ID"/>
        </w:rPr>
      </w:pPr>
    </w:p>
    <w:p w14:paraId="50C24272" w14:textId="77777777" w:rsidR="001C3FB8" w:rsidRDefault="000C0BFC">
      <w:pPr>
        <w:pStyle w:val="BodyText"/>
        <w:spacing w:before="0" w:after="0" w:line="480" w:lineRule="auto"/>
        <w:ind w:firstLine="902"/>
        <w:rPr>
          <w:rFonts w:cs="Times New Roman"/>
          <w:sz w:val="24"/>
          <w:szCs w:val="24"/>
        </w:rPr>
      </w:pPr>
      <w:r>
        <w:rPr>
          <w:rFonts w:cs="Times New Roman"/>
          <w:bCs/>
          <w:sz w:val="24"/>
          <w:szCs w:val="24"/>
        </w:rPr>
        <w:t>Program</w:t>
      </w:r>
      <w:r>
        <w:rPr>
          <w:rFonts w:cs="Times New Roman"/>
          <w:sz w:val="24"/>
          <w:szCs w:val="24"/>
        </w:rPr>
        <w:t xml:space="preserve"> merupakan penjabaran dari kebijakan secara menyeluruh yang akan dilaksanakan oleh setiap badan, dinas dan lembaga teknis daerah secara terintegrasi sesuai dengan kewenangan yang dimiliki. Program juga merupakan salah satu elemen perencanaan strategis bagi tercapainya kebijakan yang telah ditetapkan serta kemudian dijabarkan ke dalam kegiatan-kegiatan. Penyusunan program juga mengacu Permendagri No. 59 Tahun 2007 tentang Perubahan Atas Peraturan Menteri Dalam Negeri Nomor 13 Tahun 2006 tentang Pedoman Pengelolaan Keuangan Daerah.</w:t>
      </w:r>
    </w:p>
    <w:p w14:paraId="477BED00" w14:textId="77777777" w:rsidR="001C3FB8" w:rsidRDefault="000C0BFC">
      <w:pPr>
        <w:tabs>
          <w:tab w:val="left" w:pos="7920"/>
        </w:tabs>
        <w:spacing w:line="480" w:lineRule="auto"/>
        <w:ind w:firstLine="902"/>
        <w:jc w:val="both"/>
        <w:rPr>
          <w:rFonts w:ascii="Arial Narrow" w:hAnsi="Arial Narrow"/>
          <w:sz w:val="24"/>
          <w:szCs w:val="24"/>
        </w:rPr>
      </w:pPr>
      <w:r>
        <w:rPr>
          <w:rFonts w:ascii="Arial Narrow" w:hAnsi="Arial Narrow"/>
          <w:sz w:val="24"/>
          <w:szCs w:val="24"/>
        </w:rPr>
        <w:t xml:space="preserve">Program dan </w:t>
      </w:r>
      <w:proofErr w:type="spellStart"/>
      <w:r>
        <w:rPr>
          <w:rFonts w:ascii="Arial Narrow" w:hAnsi="Arial Narrow"/>
          <w:sz w:val="24"/>
          <w:szCs w:val="24"/>
        </w:rPr>
        <w:t>kegiatan</w:t>
      </w:r>
      <w:proofErr w:type="spellEnd"/>
      <w:r>
        <w:rPr>
          <w:rFonts w:ascii="Arial Narrow" w:hAnsi="Arial Narrow"/>
          <w:sz w:val="24"/>
          <w:szCs w:val="24"/>
        </w:rPr>
        <w:t xml:space="preserve"> </w:t>
      </w:r>
      <w:proofErr w:type="spellStart"/>
      <w:r>
        <w:rPr>
          <w:rFonts w:ascii="Arial Narrow" w:hAnsi="Arial Narrow"/>
          <w:sz w:val="24"/>
          <w:szCs w:val="24"/>
        </w:rPr>
        <w:t>strategis</w:t>
      </w:r>
      <w:proofErr w:type="spellEnd"/>
      <w:r>
        <w:rPr>
          <w:rFonts w:ascii="Arial Narrow" w:hAnsi="Arial Narrow"/>
          <w:sz w:val="24"/>
          <w:szCs w:val="24"/>
        </w:rPr>
        <w:t xml:space="preserve"> </w:t>
      </w:r>
      <w:proofErr w:type="spellStart"/>
      <w:r>
        <w:rPr>
          <w:rFonts w:ascii="Arial Narrow" w:hAnsi="Arial Narrow"/>
          <w:sz w:val="24"/>
          <w:szCs w:val="24"/>
        </w:rPr>
        <w:t>mengacu</w:t>
      </w:r>
      <w:proofErr w:type="spellEnd"/>
      <w:r>
        <w:rPr>
          <w:rFonts w:ascii="Arial Narrow" w:hAnsi="Arial Narrow"/>
          <w:sz w:val="24"/>
          <w:szCs w:val="24"/>
        </w:rPr>
        <w:t xml:space="preserve"> pada a</w:t>
      </w:r>
      <w:r>
        <w:rPr>
          <w:rFonts w:ascii="Arial Narrow" w:hAnsi="Arial Narrow"/>
          <w:sz w:val="24"/>
          <w:szCs w:val="24"/>
          <w:lang w:val="id-ID"/>
        </w:rPr>
        <w:t>rah kebijakan umum pembangunan Pemerintah Kota</w:t>
      </w:r>
      <w:r>
        <w:rPr>
          <w:rFonts w:ascii="Arial Narrow" w:hAnsi="Arial Narrow"/>
          <w:sz w:val="24"/>
          <w:szCs w:val="24"/>
        </w:rPr>
        <w:t xml:space="preserve"> </w:t>
      </w:r>
      <w:r>
        <w:rPr>
          <w:rFonts w:ascii="Arial Narrow" w:hAnsi="Arial Narrow"/>
          <w:sz w:val="24"/>
          <w:szCs w:val="24"/>
          <w:lang w:val="id-ID"/>
        </w:rPr>
        <w:t>Denpasar</w:t>
      </w:r>
      <w:r>
        <w:rPr>
          <w:rFonts w:ascii="Arial Narrow" w:hAnsi="Arial Narrow"/>
          <w:sz w:val="24"/>
          <w:szCs w:val="24"/>
        </w:rPr>
        <w:t xml:space="preserve"> </w:t>
      </w:r>
      <w:proofErr w:type="spellStart"/>
      <w:r>
        <w:rPr>
          <w:rFonts w:ascii="Arial Narrow" w:hAnsi="Arial Narrow"/>
          <w:sz w:val="24"/>
          <w:szCs w:val="24"/>
        </w:rPr>
        <w:t>sebagaimana</w:t>
      </w:r>
      <w:proofErr w:type="spellEnd"/>
      <w:r>
        <w:rPr>
          <w:rFonts w:ascii="Arial Narrow" w:hAnsi="Arial Narrow"/>
          <w:sz w:val="24"/>
          <w:szCs w:val="24"/>
        </w:rPr>
        <w:t xml:space="preserve"> </w:t>
      </w:r>
      <w:proofErr w:type="spellStart"/>
      <w:r>
        <w:rPr>
          <w:rFonts w:ascii="Arial Narrow" w:hAnsi="Arial Narrow"/>
          <w:sz w:val="24"/>
          <w:szCs w:val="24"/>
        </w:rPr>
        <w:t>tertuang</w:t>
      </w:r>
      <w:proofErr w:type="spellEnd"/>
      <w:r>
        <w:rPr>
          <w:rFonts w:ascii="Arial Narrow" w:hAnsi="Arial Narrow"/>
          <w:sz w:val="24"/>
          <w:szCs w:val="24"/>
        </w:rPr>
        <w:t xml:space="preserve"> </w:t>
      </w:r>
      <w:proofErr w:type="spellStart"/>
      <w:r>
        <w:rPr>
          <w:rFonts w:ascii="Arial Narrow" w:hAnsi="Arial Narrow"/>
          <w:sz w:val="24"/>
          <w:szCs w:val="24"/>
        </w:rPr>
        <w:t>dalam</w:t>
      </w:r>
      <w:proofErr w:type="spellEnd"/>
      <w:r>
        <w:rPr>
          <w:rFonts w:ascii="Arial Narrow" w:hAnsi="Arial Narrow"/>
          <w:sz w:val="24"/>
          <w:szCs w:val="24"/>
        </w:rPr>
        <w:t xml:space="preserve"> RPJMD K</w:t>
      </w:r>
      <w:r>
        <w:rPr>
          <w:rFonts w:ascii="Arial Narrow" w:hAnsi="Arial Narrow"/>
          <w:sz w:val="24"/>
          <w:szCs w:val="24"/>
          <w:lang w:val="id-ID"/>
        </w:rPr>
        <w:t>ota Denpasar</w:t>
      </w:r>
      <w:r>
        <w:rPr>
          <w:rFonts w:ascii="Arial Narrow" w:hAnsi="Arial Narrow"/>
          <w:sz w:val="24"/>
          <w:szCs w:val="24"/>
        </w:rPr>
        <w:t xml:space="preserve"> </w:t>
      </w:r>
      <w:proofErr w:type="spellStart"/>
      <w:r>
        <w:rPr>
          <w:rFonts w:ascii="Arial Narrow" w:hAnsi="Arial Narrow"/>
          <w:sz w:val="24"/>
          <w:szCs w:val="24"/>
        </w:rPr>
        <w:t>Tahun</w:t>
      </w:r>
      <w:proofErr w:type="spellEnd"/>
      <w:r>
        <w:rPr>
          <w:rFonts w:ascii="Arial Narrow" w:hAnsi="Arial Narrow"/>
          <w:sz w:val="24"/>
          <w:szCs w:val="24"/>
        </w:rPr>
        <w:t xml:space="preserve"> 201</w:t>
      </w:r>
      <w:r>
        <w:rPr>
          <w:rFonts w:ascii="Arial Narrow" w:hAnsi="Arial Narrow"/>
          <w:sz w:val="24"/>
          <w:szCs w:val="24"/>
          <w:lang w:val="id-ID"/>
        </w:rPr>
        <w:t>6</w:t>
      </w:r>
      <w:r>
        <w:rPr>
          <w:rFonts w:ascii="Arial Narrow" w:hAnsi="Arial Narrow"/>
          <w:sz w:val="24"/>
          <w:szCs w:val="24"/>
        </w:rPr>
        <w:t>-20</w:t>
      </w:r>
      <w:r>
        <w:rPr>
          <w:rFonts w:ascii="Arial Narrow" w:hAnsi="Arial Narrow"/>
          <w:sz w:val="24"/>
          <w:szCs w:val="24"/>
          <w:lang w:val="id-ID"/>
        </w:rPr>
        <w:t>21</w:t>
      </w:r>
      <w:r>
        <w:rPr>
          <w:rFonts w:ascii="Arial Narrow" w:hAnsi="Arial Narrow"/>
          <w:sz w:val="24"/>
          <w:szCs w:val="24"/>
        </w:rPr>
        <w:t xml:space="preserve">. Program </w:t>
      </w:r>
      <w:proofErr w:type="spellStart"/>
      <w:r>
        <w:rPr>
          <w:rFonts w:ascii="Arial Narrow" w:hAnsi="Arial Narrow"/>
          <w:sz w:val="24"/>
          <w:szCs w:val="24"/>
        </w:rPr>
        <w:t>dirumuskan</w:t>
      </w:r>
      <w:proofErr w:type="spellEnd"/>
      <w:r>
        <w:rPr>
          <w:rFonts w:ascii="Arial Narrow" w:hAnsi="Arial Narrow"/>
          <w:sz w:val="24"/>
          <w:szCs w:val="24"/>
        </w:rPr>
        <w:t xml:space="preserve"> </w:t>
      </w:r>
      <w:proofErr w:type="spellStart"/>
      <w:r>
        <w:rPr>
          <w:rFonts w:ascii="Arial Narrow" w:hAnsi="Arial Narrow"/>
          <w:sz w:val="24"/>
          <w:szCs w:val="24"/>
        </w:rPr>
        <w:t>untuk</w:t>
      </w:r>
      <w:proofErr w:type="spellEnd"/>
      <w:r>
        <w:rPr>
          <w:rFonts w:ascii="Arial Narrow" w:hAnsi="Arial Narrow"/>
          <w:sz w:val="24"/>
          <w:szCs w:val="24"/>
        </w:rPr>
        <w:t xml:space="preserve"> </w:t>
      </w:r>
      <w:proofErr w:type="spellStart"/>
      <w:r>
        <w:rPr>
          <w:rFonts w:ascii="Arial Narrow" w:hAnsi="Arial Narrow"/>
          <w:sz w:val="24"/>
          <w:szCs w:val="24"/>
        </w:rPr>
        <w:t>menjawab</w:t>
      </w:r>
      <w:proofErr w:type="spellEnd"/>
      <w:r>
        <w:rPr>
          <w:rFonts w:ascii="Arial Narrow" w:hAnsi="Arial Narrow"/>
          <w:sz w:val="24"/>
          <w:szCs w:val="24"/>
        </w:rPr>
        <w:t xml:space="preserve"> </w:t>
      </w:r>
      <w:proofErr w:type="spellStart"/>
      <w:r>
        <w:rPr>
          <w:rFonts w:ascii="Arial Narrow" w:hAnsi="Arial Narrow"/>
          <w:sz w:val="24"/>
          <w:szCs w:val="24"/>
        </w:rPr>
        <w:t>permasalahan</w:t>
      </w:r>
      <w:proofErr w:type="spellEnd"/>
      <w:r>
        <w:rPr>
          <w:rFonts w:ascii="Arial Narrow" w:hAnsi="Arial Narrow"/>
          <w:sz w:val="24"/>
          <w:szCs w:val="24"/>
        </w:rPr>
        <w:t xml:space="preserve"> </w:t>
      </w:r>
      <w:proofErr w:type="spellStart"/>
      <w:r>
        <w:rPr>
          <w:rFonts w:ascii="Arial Narrow" w:hAnsi="Arial Narrow"/>
          <w:sz w:val="24"/>
          <w:szCs w:val="24"/>
        </w:rPr>
        <w:t>strategis</w:t>
      </w:r>
      <w:proofErr w:type="spellEnd"/>
      <w:r>
        <w:rPr>
          <w:rFonts w:ascii="Arial Narrow" w:hAnsi="Arial Narrow"/>
          <w:sz w:val="24"/>
          <w:szCs w:val="24"/>
        </w:rPr>
        <w:t xml:space="preserve"> dan </w:t>
      </w:r>
      <w:proofErr w:type="spellStart"/>
      <w:r>
        <w:rPr>
          <w:rFonts w:ascii="Arial Narrow" w:hAnsi="Arial Narrow"/>
          <w:sz w:val="24"/>
          <w:szCs w:val="24"/>
        </w:rPr>
        <w:t>isu</w:t>
      </w:r>
      <w:proofErr w:type="spellEnd"/>
      <w:r>
        <w:rPr>
          <w:rFonts w:ascii="Arial Narrow" w:hAnsi="Arial Narrow"/>
          <w:sz w:val="24"/>
          <w:szCs w:val="24"/>
        </w:rPr>
        <w:t xml:space="preserve"> </w:t>
      </w:r>
      <w:proofErr w:type="spellStart"/>
      <w:r>
        <w:rPr>
          <w:rFonts w:ascii="Arial Narrow" w:hAnsi="Arial Narrow"/>
          <w:sz w:val="24"/>
          <w:szCs w:val="24"/>
        </w:rPr>
        <w:t>strategis</w:t>
      </w:r>
      <w:proofErr w:type="spellEnd"/>
      <w:r>
        <w:rPr>
          <w:rFonts w:ascii="Arial Narrow" w:hAnsi="Arial Narrow"/>
          <w:sz w:val="24"/>
          <w:szCs w:val="24"/>
        </w:rPr>
        <w:t xml:space="preserve"> </w:t>
      </w:r>
      <w:proofErr w:type="spellStart"/>
      <w:r>
        <w:rPr>
          <w:rFonts w:ascii="Arial Narrow" w:hAnsi="Arial Narrow"/>
          <w:sz w:val="24"/>
          <w:szCs w:val="24"/>
        </w:rPr>
        <w:t>dalam</w:t>
      </w:r>
      <w:proofErr w:type="spellEnd"/>
      <w:r>
        <w:rPr>
          <w:rFonts w:ascii="Arial Narrow" w:hAnsi="Arial Narrow"/>
          <w:sz w:val="24"/>
          <w:szCs w:val="24"/>
        </w:rPr>
        <w:t xml:space="preserve"> </w:t>
      </w:r>
      <w:proofErr w:type="spellStart"/>
      <w:r>
        <w:rPr>
          <w:rFonts w:ascii="Arial Narrow" w:hAnsi="Arial Narrow"/>
          <w:sz w:val="24"/>
          <w:szCs w:val="24"/>
        </w:rPr>
        <w:t>mencapai</w:t>
      </w:r>
      <w:proofErr w:type="spellEnd"/>
      <w:r>
        <w:rPr>
          <w:rFonts w:ascii="Arial Narrow" w:hAnsi="Arial Narrow"/>
          <w:sz w:val="24"/>
          <w:szCs w:val="24"/>
        </w:rPr>
        <w:t xml:space="preserve"> </w:t>
      </w:r>
      <w:proofErr w:type="spellStart"/>
      <w:r>
        <w:rPr>
          <w:rFonts w:ascii="Arial Narrow" w:hAnsi="Arial Narrow"/>
          <w:sz w:val="24"/>
          <w:szCs w:val="24"/>
        </w:rPr>
        <w:t>tujuan</w:t>
      </w:r>
      <w:proofErr w:type="spellEnd"/>
      <w:r>
        <w:rPr>
          <w:rFonts w:ascii="Arial Narrow" w:hAnsi="Arial Narrow"/>
          <w:sz w:val="24"/>
          <w:szCs w:val="24"/>
        </w:rPr>
        <w:t xml:space="preserve"> dan </w:t>
      </w:r>
      <w:proofErr w:type="spellStart"/>
      <w:r>
        <w:rPr>
          <w:rFonts w:ascii="Arial Narrow" w:hAnsi="Arial Narrow"/>
          <w:sz w:val="24"/>
          <w:szCs w:val="24"/>
        </w:rPr>
        <w:t>sasaran</w:t>
      </w:r>
      <w:proofErr w:type="spellEnd"/>
      <w:r>
        <w:rPr>
          <w:rFonts w:ascii="Arial Narrow" w:hAnsi="Arial Narrow"/>
          <w:sz w:val="24"/>
          <w:szCs w:val="24"/>
        </w:rPr>
        <w:t xml:space="preserve"> yang </w:t>
      </w:r>
      <w:proofErr w:type="spellStart"/>
      <w:r>
        <w:rPr>
          <w:rFonts w:ascii="Arial Narrow" w:hAnsi="Arial Narrow"/>
          <w:sz w:val="24"/>
          <w:szCs w:val="24"/>
        </w:rPr>
        <w:t>telah</w:t>
      </w:r>
      <w:proofErr w:type="spellEnd"/>
      <w:r>
        <w:rPr>
          <w:rFonts w:ascii="Arial Narrow" w:hAnsi="Arial Narrow"/>
          <w:sz w:val="24"/>
          <w:szCs w:val="24"/>
        </w:rPr>
        <w:t xml:space="preserve"> </w:t>
      </w:r>
      <w:proofErr w:type="spellStart"/>
      <w:r>
        <w:rPr>
          <w:rFonts w:ascii="Arial Narrow" w:hAnsi="Arial Narrow"/>
          <w:sz w:val="24"/>
          <w:szCs w:val="24"/>
        </w:rPr>
        <w:t>ditetapkan</w:t>
      </w:r>
      <w:proofErr w:type="spellEnd"/>
      <w:r>
        <w:rPr>
          <w:rFonts w:ascii="Arial Narrow" w:hAnsi="Arial Narrow"/>
          <w:sz w:val="24"/>
          <w:szCs w:val="24"/>
        </w:rPr>
        <w:t>.</w:t>
      </w:r>
    </w:p>
    <w:p w14:paraId="783FEDD1" w14:textId="77777777" w:rsidR="001C3FB8" w:rsidRDefault="000C0BFC">
      <w:pPr>
        <w:tabs>
          <w:tab w:val="left" w:pos="7920"/>
        </w:tabs>
        <w:spacing w:line="480" w:lineRule="auto"/>
        <w:ind w:firstLine="902"/>
        <w:jc w:val="both"/>
        <w:rPr>
          <w:rFonts w:ascii="Arial Narrow" w:hAnsi="Arial Narrow"/>
          <w:bCs/>
          <w:sz w:val="24"/>
          <w:szCs w:val="24"/>
        </w:rPr>
        <w:sectPr w:rsidR="001C3FB8">
          <w:footerReference w:type="default" r:id="rId30"/>
          <w:pgSz w:w="11906" w:h="16838"/>
          <w:pgMar w:top="1729" w:right="1582" w:bottom="1582" w:left="1985" w:header="289" w:footer="851" w:gutter="0"/>
          <w:pgNumType w:start="1"/>
          <w:cols w:space="720"/>
        </w:sectPr>
      </w:pPr>
      <w:proofErr w:type="spellStart"/>
      <w:r>
        <w:rPr>
          <w:rFonts w:ascii="Arial Narrow" w:hAnsi="Arial Narrow"/>
          <w:sz w:val="24"/>
          <w:szCs w:val="24"/>
        </w:rPr>
        <w:t>Setiap</w:t>
      </w:r>
      <w:proofErr w:type="spellEnd"/>
      <w:r>
        <w:rPr>
          <w:rFonts w:ascii="Arial Narrow" w:hAnsi="Arial Narrow"/>
          <w:sz w:val="24"/>
          <w:szCs w:val="24"/>
        </w:rPr>
        <w:t xml:space="preserve"> program dan </w:t>
      </w:r>
      <w:proofErr w:type="spellStart"/>
      <w:r>
        <w:rPr>
          <w:rFonts w:ascii="Arial Narrow" w:hAnsi="Arial Narrow"/>
          <w:sz w:val="24"/>
          <w:szCs w:val="24"/>
        </w:rPr>
        <w:t>kegiatan</w:t>
      </w:r>
      <w:proofErr w:type="spellEnd"/>
      <w:r>
        <w:rPr>
          <w:rFonts w:ascii="Arial Narrow" w:hAnsi="Arial Narrow"/>
          <w:sz w:val="24"/>
          <w:szCs w:val="24"/>
        </w:rPr>
        <w:t xml:space="preserve"> </w:t>
      </w:r>
      <w:proofErr w:type="spellStart"/>
      <w:r>
        <w:rPr>
          <w:rFonts w:ascii="Arial Narrow" w:hAnsi="Arial Narrow"/>
          <w:sz w:val="24"/>
          <w:szCs w:val="24"/>
        </w:rPr>
        <w:t>ditetapkan</w:t>
      </w:r>
      <w:proofErr w:type="spellEnd"/>
      <w:r>
        <w:rPr>
          <w:rFonts w:ascii="Arial Narrow" w:hAnsi="Arial Narrow"/>
          <w:sz w:val="24"/>
          <w:szCs w:val="24"/>
        </w:rPr>
        <w:t xml:space="preserve"> target </w:t>
      </w:r>
      <w:proofErr w:type="spellStart"/>
      <w:r>
        <w:rPr>
          <w:rFonts w:ascii="Arial Narrow" w:hAnsi="Arial Narrow"/>
          <w:sz w:val="24"/>
          <w:szCs w:val="24"/>
        </w:rPr>
        <w:t>capaian</w:t>
      </w:r>
      <w:proofErr w:type="spellEnd"/>
      <w:r>
        <w:rPr>
          <w:rFonts w:ascii="Arial Narrow" w:hAnsi="Arial Narrow"/>
          <w:sz w:val="24"/>
          <w:szCs w:val="24"/>
        </w:rPr>
        <w:t xml:space="preserve"> pada </w:t>
      </w:r>
      <w:proofErr w:type="spellStart"/>
      <w:r>
        <w:rPr>
          <w:rFonts w:ascii="Arial Narrow" w:hAnsi="Arial Narrow"/>
          <w:sz w:val="24"/>
          <w:szCs w:val="24"/>
        </w:rPr>
        <w:t>setiap</w:t>
      </w:r>
      <w:proofErr w:type="spellEnd"/>
      <w:r>
        <w:rPr>
          <w:rFonts w:ascii="Arial Narrow" w:hAnsi="Arial Narrow"/>
          <w:sz w:val="24"/>
          <w:szCs w:val="24"/>
        </w:rPr>
        <w:t xml:space="preserve"> </w:t>
      </w:r>
      <w:proofErr w:type="spellStart"/>
      <w:r>
        <w:rPr>
          <w:rFonts w:ascii="Arial Narrow" w:hAnsi="Arial Narrow"/>
          <w:sz w:val="24"/>
          <w:szCs w:val="24"/>
        </w:rPr>
        <w:t>tahun</w:t>
      </w:r>
      <w:proofErr w:type="spellEnd"/>
      <w:r>
        <w:rPr>
          <w:rFonts w:ascii="Arial Narrow" w:hAnsi="Arial Narrow"/>
          <w:sz w:val="24"/>
          <w:szCs w:val="24"/>
        </w:rPr>
        <w:t xml:space="preserve">. </w:t>
      </w:r>
      <w:proofErr w:type="spellStart"/>
      <w:r>
        <w:rPr>
          <w:rFonts w:ascii="Arial Narrow" w:hAnsi="Arial Narrow"/>
          <w:sz w:val="24"/>
          <w:szCs w:val="24"/>
        </w:rPr>
        <w:t>Untuk</w:t>
      </w:r>
      <w:proofErr w:type="spellEnd"/>
      <w:r>
        <w:rPr>
          <w:rFonts w:ascii="Arial Narrow" w:hAnsi="Arial Narrow"/>
          <w:sz w:val="24"/>
          <w:szCs w:val="24"/>
        </w:rPr>
        <w:t xml:space="preserve"> </w:t>
      </w:r>
      <w:proofErr w:type="spellStart"/>
      <w:r>
        <w:rPr>
          <w:rFonts w:ascii="Arial Narrow" w:hAnsi="Arial Narrow"/>
          <w:sz w:val="24"/>
          <w:szCs w:val="24"/>
        </w:rPr>
        <w:t>mencapai</w:t>
      </w:r>
      <w:proofErr w:type="spellEnd"/>
      <w:r>
        <w:rPr>
          <w:rFonts w:ascii="Arial Narrow" w:hAnsi="Arial Narrow"/>
          <w:sz w:val="24"/>
          <w:szCs w:val="24"/>
        </w:rPr>
        <w:t xml:space="preserve"> target </w:t>
      </w:r>
      <w:proofErr w:type="spellStart"/>
      <w:r>
        <w:rPr>
          <w:rFonts w:ascii="Arial Narrow" w:hAnsi="Arial Narrow"/>
          <w:sz w:val="24"/>
          <w:szCs w:val="24"/>
        </w:rPr>
        <w:t>tersebut</w:t>
      </w:r>
      <w:proofErr w:type="spellEnd"/>
      <w:r>
        <w:rPr>
          <w:rFonts w:ascii="Arial Narrow" w:hAnsi="Arial Narrow"/>
          <w:sz w:val="24"/>
          <w:szCs w:val="24"/>
        </w:rPr>
        <w:t xml:space="preserve"> </w:t>
      </w:r>
      <w:proofErr w:type="spellStart"/>
      <w:r>
        <w:rPr>
          <w:rFonts w:ascii="Arial Narrow" w:hAnsi="Arial Narrow"/>
          <w:sz w:val="24"/>
          <w:szCs w:val="24"/>
        </w:rPr>
        <w:t>dialokasikan</w:t>
      </w:r>
      <w:proofErr w:type="spellEnd"/>
      <w:r>
        <w:rPr>
          <w:rFonts w:ascii="Arial Narrow" w:hAnsi="Arial Narrow"/>
          <w:sz w:val="24"/>
          <w:szCs w:val="24"/>
        </w:rPr>
        <w:t xml:space="preserve"> dana </w:t>
      </w:r>
      <w:proofErr w:type="spellStart"/>
      <w:r>
        <w:rPr>
          <w:rFonts w:ascii="Arial Narrow" w:hAnsi="Arial Narrow"/>
          <w:sz w:val="24"/>
          <w:szCs w:val="24"/>
        </w:rPr>
        <w:t>berupa</w:t>
      </w:r>
      <w:proofErr w:type="spellEnd"/>
      <w:r>
        <w:rPr>
          <w:rFonts w:ascii="Arial Narrow" w:hAnsi="Arial Narrow"/>
          <w:sz w:val="24"/>
          <w:szCs w:val="24"/>
        </w:rPr>
        <w:t xml:space="preserve"> </w:t>
      </w:r>
      <w:proofErr w:type="spellStart"/>
      <w:r>
        <w:rPr>
          <w:rFonts w:ascii="Arial Narrow" w:hAnsi="Arial Narrow"/>
          <w:sz w:val="24"/>
          <w:szCs w:val="24"/>
        </w:rPr>
        <w:t>pagu</w:t>
      </w:r>
      <w:proofErr w:type="spellEnd"/>
      <w:r>
        <w:rPr>
          <w:rFonts w:ascii="Arial Narrow" w:hAnsi="Arial Narrow"/>
          <w:sz w:val="24"/>
          <w:szCs w:val="24"/>
        </w:rPr>
        <w:t xml:space="preserve"> </w:t>
      </w:r>
      <w:proofErr w:type="spellStart"/>
      <w:r>
        <w:rPr>
          <w:rFonts w:ascii="Arial Narrow" w:hAnsi="Arial Narrow"/>
          <w:sz w:val="24"/>
          <w:szCs w:val="24"/>
        </w:rPr>
        <w:t>indikatif</w:t>
      </w:r>
      <w:proofErr w:type="spellEnd"/>
      <w:r>
        <w:rPr>
          <w:rFonts w:ascii="Arial Narrow" w:hAnsi="Arial Narrow"/>
          <w:sz w:val="24"/>
          <w:szCs w:val="24"/>
        </w:rPr>
        <w:t xml:space="preserve">. Antara target yang </w:t>
      </w:r>
      <w:proofErr w:type="spellStart"/>
      <w:r>
        <w:rPr>
          <w:rFonts w:ascii="Arial Narrow" w:hAnsi="Arial Narrow"/>
          <w:sz w:val="24"/>
          <w:szCs w:val="24"/>
        </w:rPr>
        <w:t>telah</w:t>
      </w:r>
      <w:proofErr w:type="spellEnd"/>
      <w:r>
        <w:rPr>
          <w:rFonts w:ascii="Arial Narrow" w:hAnsi="Arial Narrow"/>
          <w:sz w:val="24"/>
          <w:szCs w:val="24"/>
        </w:rPr>
        <w:t xml:space="preserve"> </w:t>
      </w:r>
      <w:proofErr w:type="spellStart"/>
      <w:r>
        <w:rPr>
          <w:rFonts w:ascii="Arial Narrow" w:hAnsi="Arial Narrow"/>
          <w:sz w:val="24"/>
          <w:szCs w:val="24"/>
        </w:rPr>
        <w:t>ditetapkan</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alokasi</w:t>
      </w:r>
      <w:proofErr w:type="spellEnd"/>
      <w:r>
        <w:rPr>
          <w:rFonts w:ascii="Arial Narrow" w:hAnsi="Arial Narrow"/>
          <w:sz w:val="24"/>
          <w:szCs w:val="24"/>
        </w:rPr>
        <w:t xml:space="preserve"> dana </w:t>
      </w:r>
      <w:proofErr w:type="spellStart"/>
      <w:r>
        <w:rPr>
          <w:rFonts w:ascii="Arial Narrow" w:hAnsi="Arial Narrow"/>
          <w:sz w:val="24"/>
          <w:szCs w:val="24"/>
        </w:rPr>
        <w:t>merupakan</w:t>
      </w:r>
      <w:proofErr w:type="spellEnd"/>
      <w:r>
        <w:rPr>
          <w:rFonts w:ascii="Arial Narrow" w:hAnsi="Arial Narrow"/>
          <w:sz w:val="24"/>
          <w:szCs w:val="24"/>
        </w:rPr>
        <w:t xml:space="preserve"> </w:t>
      </w:r>
      <w:proofErr w:type="spellStart"/>
      <w:r>
        <w:rPr>
          <w:rFonts w:ascii="Arial Narrow" w:hAnsi="Arial Narrow"/>
          <w:sz w:val="24"/>
          <w:szCs w:val="24"/>
        </w:rPr>
        <w:t>dua</w:t>
      </w:r>
      <w:proofErr w:type="spellEnd"/>
      <w:r>
        <w:rPr>
          <w:rFonts w:ascii="Arial Narrow" w:hAnsi="Arial Narrow"/>
          <w:sz w:val="24"/>
          <w:szCs w:val="24"/>
        </w:rPr>
        <w:t xml:space="preserve"> </w:t>
      </w:r>
      <w:proofErr w:type="spellStart"/>
      <w:r>
        <w:rPr>
          <w:rFonts w:ascii="Arial Narrow" w:hAnsi="Arial Narrow"/>
          <w:sz w:val="24"/>
          <w:szCs w:val="24"/>
        </w:rPr>
        <w:t>hal</w:t>
      </w:r>
      <w:proofErr w:type="spellEnd"/>
      <w:r>
        <w:rPr>
          <w:rFonts w:ascii="Arial Narrow" w:hAnsi="Arial Narrow"/>
          <w:sz w:val="24"/>
          <w:szCs w:val="24"/>
        </w:rPr>
        <w:t xml:space="preserve"> yang </w:t>
      </w:r>
      <w:proofErr w:type="spellStart"/>
      <w:r>
        <w:rPr>
          <w:rFonts w:ascii="Arial Narrow" w:hAnsi="Arial Narrow"/>
          <w:sz w:val="24"/>
          <w:szCs w:val="24"/>
        </w:rPr>
        <w:t>saling</w:t>
      </w:r>
      <w:proofErr w:type="spellEnd"/>
      <w:r>
        <w:rPr>
          <w:rFonts w:ascii="Arial Narrow" w:hAnsi="Arial Narrow"/>
          <w:sz w:val="24"/>
          <w:szCs w:val="24"/>
        </w:rPr>
        <w:t xml:space="preserve"> </w:t>
      </w:r>
      <w:proofErr w:type="spellStart"/>
      <w:r>
        <w:rPr>
          <w:rFonts w:ascii="Arial Narrow" w:hAnsi="Arial Narrow"/>
          <w:sz w:val="24"/>
          <w:szCs w:val="24"/>
        </w:rPr>
        <w:t>terkait</w:t>
      </w:r>
      <w:proofErr w:type="spellEnd"/>
      <w:r>
        <w:rPr>
          <w:rFonts w:ascii="Arial Narrow" w:hAnsi="Arial Narrow"/>
          <w:sz w:val="24"/>
          <w:szCs w:val="24"/>
        </w:rPr>
        <w:t xml:space="preserve"> </w:t>
      </w:r>
      <w:proofErr w:type="spellStart"/>
      <w:r>
        <w:rPr>
          <w:rFonts w:ascii="Arial Narrow" w:hAnsi="Arial Narrow"/>
          <w:sz w:val="24"/>
          <w:szCs w:val="24"/>
        </w:rPr>
        <w:t>satu</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lainnya</w:t>
      </w:r>
      <w:proofErr w:type="spellEnd"/>
      <w:r>
        <w:rPr>
          <w:rFonts w:ascii="Arial Narrow" w:hAnsi="Arial Narrow"/>
          <w:sz w:val="24"/>
          <w:szCs w:val="24"/>
        </w:rPr>
        <w:t xml:space="preserve">. </w:t>
      </w:r>
      <w:r>
        <w:rPr>
          <w:rFonts w:ascii="Arial Narrow" w:hAnsi="Arial Narrow"/>
          <w:bCs/>
          <w:sz w:val="24"/>
          <w:szCs w:val="24"/>
        </w:rPr>
        <w:t xml:space="preserve">Program dan </w:t>
      </w:r>
      <w:proofErr w:type="spellStart"/>
      <w:r>
        <w:rPr>
          <w:rFonts w:ascii="Arial Narrow" w:hAnsi="Arial Narrow"/>
          <w:bCs/>
          <w:sz w:val="24"/>
          <w:szCs w:val="24"/>
        </w:rPr>
        <w:t>Kegiatan</w:t>
      </w:r>
      <w:proofErr w:type="spellEnd"/>
      <w:r>
        <w:rPr>
          <w:rFonts w:ascii="Arial Narrow" w:hAnsi="Arial Narrow"/>
          <w:bCs/>
          <w:sz w:val="24"/>
          <w:szCs w:val="24"/>
        </w:rPr>
        <w:t xml:space="preserve"> </w:t>
      </w:r>
      <w:proofErr w:type="spellStart"/>
      <w:r>
        <w:rPr>
          <w:rFonts w:ascii="Arial Narrow" w:hAnsi="Arial Narrow"/>
          <w:bCs/>
          <w:sz w:val="24"/>
          <w:szCs w:val="24"/>
        </w:rPr>
        <w:t>Renstra</w:t>
      </w:r>
      <w:proofErr w:type="spellEnd"/>
      <w:r>
        <w:rPr>
          <w:rFonts w:ascii="Arial Narrow" w:hAnsi="Arial Narrow"/>
          <w:bCs/>
          <w:sz w:val="24"/>
          <w:szCs w:val="24"/>
        </w:rPr>
        <w:t xml:space="preserve"> </w:t>
      </w:r>
      <w:proofErr w:type="spellStart"/>
      <w:r>
        <w:rPr>
          <w:rFonts w:ascii="Arial Narrow" w:hAnsi="Arial Narrow"/>
          <w:bCs/>
          <w:sz w:val="24"/>
          <w:szCs w:val="24"/>
        </w:rPr>
        <w:t>Dinas</w:t>
      </w:r>
      <w:proofErr w:type="spellEnd"/>
      <w:r>
        <w:rPr>
          <w:rFonts w:ascii="Arial Narrow" w:hAnsi="Arial Narrow"/>
          <w:bCs/>
          <w:sz w:val="24"/>
          <w:szCs w:val="24"/>
          <w:lang w:val="id-ID"/>
        </w:rPr>
        <w:t xml:space="preserve"> Lingkungan Hidup </w:t>
      </w:r>
      <w:r>
        <w:rPr>
          <w:rFonts w:ascii="Arial Narrow" w:hAnsi="Arial Narrow"/>
          <w:bCs/>
          <w:sz w:val="24"/>
          <w:szCs w:val="24"/>
        </w:rPr>
        <w:t xml:space="preserve">dan </w:t>
      </w:r>
      <w:proofErr w:type="spellStart"/>
      <w:r>
        <w:rPr>
          <w:rFonts w:ascii="Arial Narrow" w:hAnsi="Arial Narrow"/>
          <w:bCs/>
          <w:sz w:val="24"/>
          <w:szCs w:val="24"/>
        </w:rPr>
        <w:t>Kebersihan</w:t>
      </w:r>
      <w:proofErr w:type="spellEnd"/>
      <w:r>
        <w:rPr>
          <w:rFonts w:ascii="Arial Narrow" w:hAnsi="Arial Narrow"/>
          <w:bCs/>
          <w:sz w:val="24"/>
          <w:szCs w:val="24"/>
        </w:rPr>
        <w:t xml:space="preserve"> </w:t>
      </w:r>
      <w:r>
        <w:rPr>
          <w:rFonts w:ascii="Arial Narrow" w:hAnsi="Arial Narrow"/>
          <w:bCs/>
          <w:sz w:val="24"/>
          <w:szCs w:val="24"/>
          <w:lang w:val="id-ID"/>
        </w:rPr>
        <w:t>Kota Denpasar</w:t>
      </w:r>
      <w:r>
        <w:rPr>
          <w:rFonts w:ascii="Arial Narrow" w:hAnsi="Arial Narrow"/>
          <w:bCs/>
          <w:sz w:val="24"/>
          <w:szCs w:val="24"/>
        </w:rPr>
        <w:t xml:space="preserve"> </w:t>
      </w:r>
      <w:proofErr w:type="spellStart"/>
      <w:r>
        <w:rPr>
          <w:rFonts w:ascii="Arial Narrow" w:hAnsi="Arial Narrow"/>
          <w:bCs/>
          <w:sz w:val="24"/>
          <w:szCs w:val="24"/>
        </w:rPr>
        <w:t>Tahun</w:t>
      </w:r>
      <w:proofErr w:type="spellEnd"/>
      <w:r>
        <w:rPr>
          <w:rFonts w:ascii="Arial Narrow" w:hAnsi="Arial Narrow"/>
          <w:bCs/>
          <w:sz w:val="24"/>
          <w:szCs w:val="24"/>
        </w:rPr>
        <w:t xml:space="preserve"> 201</w:t>
      </w:r>
      <w:r>
        <w:rPr>
          <w:rFonts w:ascii="Arial Narrow" w:hAnsi="Arial Narrow"/>
          <w:bCs/>
          <w:sz w:val="24"/>
          <w:szCs w:val="24"/>
          <w:lang w:val="id-ID"/>
        </w:rPr>
        <w:t>6</w:t>
      </w:r>
      <w:r>
        <w:rPr>
          <w:rFonts w:ascii="Arial Narrow" w:hAnsi="Arial Narrow"/>
          <w:bCs/>
          <w:sz w:val="24"/>
          <w:szCs w:val="24"/>
        </w:rPr>
        <w:t>-20</w:t>
      </w:r>
      <w:r>
        <w:rPr>
          <w:rFonts w:ascii="Arial Narrow" w:hAnsi="Arial Narrow"/>
          <w:bCs/>
          <w:sz w:val="24"/>
          <w:szCs w:val="24"/>
          <w:lang w:val="id-ID"/>
        </w:rPr>
        <w:t>21</w:t>
      </w:r>
      <w:r>
        <w:rPr>
          <w:rFonts w:ascii="Arial Narrow" w:hAnsi="Arial Narrow"/>
          <w:bCs/>
          <w:sz w:val="24"/>
          <w:szCs w:val="24"/>
        </w:rPr>
        <w:t xml:space="preserve"> </w:t>
      </w:r>
      <w:proofErr w:type="spellStart"/>
      <w:r>
        <w:rPr>
          <w:rFonts w:ascii="Arial Narrow" w:hAnsi="Arial Narrow"/>
          <w:bCs/>
          <w:sz w:val="24"/>
          <w:szCs w:val="24"/>
        </w:rPr>
        <w:t>tertuang</w:t>
      </w:r>
      <w:proofErr w:type="spellEnd"/>
      <w:r>
        <w:rPr>
          <w:rFonts w:ascii="Arial Narrow" w:hAnsi="Arial Narrow"/>
          <w:bCs/>
          <w:sz w:val="24"/>
          <w:szCs w:val="24"/>
        </w:rPr>
        <w:t xml:space="preserve"> </w:t>
      </w:r>
      <w:proofErr w:type="spellStart"/>
      <w:r>
        <w:rPr>
          <w:rFonts w:ascii="Arial Narrow" w:hAnsi="Arial Narrow"/>
          <w:bCs/>
          <w:sz w:val="24"/>
          <w:szCs w:val="24"/>
        </w:rPr>
        <w:t>selengkapnya</w:t>
      </w:r>
      <w:proofErr w:type="spellEnd"/>
      <w:r>
        <w:rPr>
          <w:rFonts w:ascii="Arial Narrow" w:hAnsi="Arial Narrow"/>
          <w:bCs/>
          <w:sz w:val="24"/>
          <w:szCs w:val="24"/>
        </w:rPr>
        <w:t xml:space="preserve"> pada table 6.</w:t>
      </w:r>
    </w:p>
    <w:p w14:paraId="47935C71" w14:textId="77777777" w:rsidR="001C3FB8" w:rsidRDefault="000C0BFC">
      <w:pPr>
        <w:spacing w:after="0" w:line="240" w:lineRule="auto"/>
        <w:ind w:firstLine="805"/>
        <w:jc w:val="center"/>
        <w:rPr>
          <w:rFonts w:ascii="Arial Narrow" w:hAnsi="Arial Narrow" w:cs="Arial"/>
          <w:bCs/>
          <w:sz w:val="24"/>
          <w:szCs w:val="24"/>
        </w:rPr>
      </w:pPr>
      <w:proofErr w:type="spellStart"/>
      <w:r>
        <w:rPr>
          <w:rFonts w:ascii="Arial Narrow" w:hAnsi="Arial Narrow" w:cs="Arial"/>
          <w:bCs/>
          <w:sz w:val="24"/>
          <w:szCs w:val="24"/>
        </w:rPr>
        <w:lastRenderedPageBreak/>
        <w:t>Tabel</w:t>
      </w:r>
      <w:proofErr w:type="spellEnd"/>
      <w:r>
        <w:rPr>
          <w:rFonts w:ascii="Arial Narrow" w:hAnsi="Arial Narrow" w:cs="Arial"/>
          <w:bCs/>
          <w:sz w:val="24"/>
          <w:szCs w:val="24"/>
        </w:rPr>
        <w:t xml:space="preserve"> 6.1</w:t>
      </w:r>
    </w:p>
    <w:p w14:paraId="7B4E3C14" w14:textId="77777777" w:rsidR="001C3FB8" w:rsidRDefault="000C0BFC">
      <w:pPr>
        <w:spacing w:after="0" w:line="240" w:lineRule="auto"/>
        <w:ind w:firstLine="805"/>
        <w:jc w:val="center"/>
        <w:rPr>
          <w:rFonts w:ascii="Arial Narrow" w:hAnsi="Arial Narrow" w:cs="Arial"/>
          <w:bCs/>
          <w:sz w:val="24"/>
          <w:szCs w:val="24"/>
          <w:lang w:val="id-ID"/>
        </w:rPr>
      </w:pPr>
      <w:proofErr w:type="spellStart"/>
      <w:r>
        <w:rPr>
          <w:rFonts w:ascii="Arial Narrow" w:hAnsi="Arial Narrow" w:cs="Arial"/>
          <w:bCs/>
          <w:sz w:val="24"/>
          <w:szCs w:val="24"/>
        </w:rPr>
        <w:t>Rencana</w:t>
      </w:r>
      <w:proofErr w:type="spellEnd"/>
      <w:r>
        <w:rPr>
          <w:rFonts w:ascii="Arial Narrow" w:hAnsi="Arial Narrow" w:cs="Arial"/>
          <w:bCs/>
          <w:sz w:val="24"/>
          <w:szCs w:val="24"/>
        </w:rPr>
        <w:t xml:space="preserve"> Program dan </w:t>
      </w:r>
      <w:proofErr w:type="spellStart"/>
      <w:r>
        <w:rPr>
          <w:rFonts w:ascii="Arial Narrow" w:hAnsi="Arial Narrow" w:cs="Arial"/>
          <w:bCs/>
          <w:sz w:val="24"/>
          <w:szCs w:val="24"/>
        </w:rPr>
        <w:t>Kegiatan</w:t>
      </w:r>
      <w:proofErr w:type="spellEnd"/>
      <w:r>
        <w:rPr>
          <w:rFonts w:ascii="Arial Narrow" w:hAnsi="Arial Narrow" w:cs="Arial"/>
          <w:bCs/>
          <w:sz w:val="24"/>
          <w:szCs w:val="24"/>
        </w:rPr>
        <w:t xml:space="preserve"> </w:t>
      </w:r>
      <w:proofErr w:type="spellStart"/>
      <w:r>
        <w:rPr>
          <w:rFonts w:ascii="Arial Narrow" w:hAnsi="Arial Narrow" w:cs="Arial"/>
          <w:bCs/>
          <w:sz w:val="24"/>
          <w:szCs w:val="24"/>
        </w:rPr>
        <w:t>Renstra</w:t>
      </w:r>
      <w:proofErr w:type="spellEnd"/>
      <w:r>
        <w:rPr>
          <w:rFonts w:ascii="Arial Narrow" w:hAnsi="Arial Narrow" w:cs="Arial"/>
          <w:bCs/>
          <w:sz w:val="24"/>
          <w:szCs w:val="24"/>
        </w:rPr>
        <w:t xml:space="preserve"> </w:t>
      </w:r>
      <w:r>
        <w:rPr>
          <w:rFonts w:ascii="Arial Narrow" w:hAnsi="Arial Narrow" w:cs="Arial"/>
          <w:bCs/>
          <w:sz w:val="24"/>
          <w:szCs w:val="24"/>
          <w:lang w:val="id-ID"/>
        </w:rPr>
        <w:t>Dinas Lingkungan Hidup dan Kebersihan Kota Denpasar</w:t>
      </w:r>
      <w:r>
        <w:rPr>
          <w:rFonts w:ascii="Arial Narrow" w:hAnsi="Arial Narrow" w:cs="Arial"/>
          <w:bCs/>
          <w:sz w:val="24"/>
          <w:szCs w:val="24"/>
        </w:rPr>
        <w:t xml:space="preserve"> </w:t>
      </w:r>
      <w:proofErr w:type="spellStart"/>
      <w:r>
        <w:rPr>
          <w:rFonts w:ascii="Arial Narrow" w:hAnsi="Arial Narrow" w:cs="Arial"/>
          <w:bCs/>
          <w:sz w:val="24"/>
          <w:szCs w:val="24"/>
        </w:rPr>
        <w:t>tahun</w:t>
      </w:r>
      <w:proofErr w:type="spellEnd"/>
      <w:r>
        <w:rPr>
          <w:rFonts w:ascii="Arial Narrow" w:hAnsi="Arial Narrow" w:cs="Arial"/>
          <w:bCs/>
          <w:sz w:val="24"/>
          <w:szCs w:val="24"/>
        </w:rPr>
        <w:t xml:space="preserve"> 201</w:t>
      </w:r>
      <w:r>
        <w:rPr>
          <w:rFonts w:ascii="Arial Narrow" w:hAnsi="Arial Narrow" w:cs="Arial"/>
          <w:bCs/>
          <w:sz w:val="24"/>
          <w:szCs w:val="24"/>
          <w:lang w:val="id-ID"/>
        </w:rPr>
        <w:t>6</w:t>
      </w:r>
      <w:r>
        <w:rPr>
          <w:rFonts w:ascii="Arial Narrow" w:hAnsi="Arial Narrow" w:cs="Arial"/>
          <w:bCs/>
          <w:sz w:val="24"/>
          <w:szCs w:val="24"/>
        </w:rPr>
        <w:t>-20</w:t>
      </w:r>
      <w:r>
        <w:rPr>
          <w:rFonts w:ascii="Arial Narrow" w:hAnsi="Arial Narrow" w:cs="Arial"/>
          <w:bCs/>
          <w:sz w:val="24"/>
          <w:szCs w:val="24"/>
          <w:lang w:val="id-ID"/>
        </w:rPr>
        <w:t>21</w:t>
      </w:r>
      <w:r>
        <w:rPr>
          <w:rFonts w:ascii="Arial Narrow" w:hAnsi="Arial Narrow" w:cs="Arial"/>
          <w:bCs/>
          <w:sz w:val="24"/>
          <w:szCs w:val="24"/>
          <w:lang w:val="id-ID"/>
        </w:rPr>
        <w:tab/>
      </w:r>
    </w:p>
    <w:p w14:paraId="0363D417" w14:textId="77777777" w:rsidR="001C3FB8" w:rsidRDefault="001C3FB8">
      <w:pPr>
        <w:spacing w:after="0" w:line="240" w:lineRule="auto"/>
        <w:ind w:firstLine="805"/>
        <w:jc w:val="center"/>
        <w:rPr>
          <w:rFonts w:ascii="Arial Narrow" w:hAnsi="Arial Narrow" w:cs="Arial"/>
          <w:bCs/>
          <w:sz w:val="24"/>
          <w:szCs w:val="24"/>
        </w:rPr>
      </w:pP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415"/>
        <w:gridCol w:w="1131"/>
        <w:gridCol w:w="1196"/>
        <w:gridCol w:w="1196"/>
        <w:gridCol w:w="1345"/>
        <w:gridCol w:w="795"/>
        <w:gridCol w:w="538"/>
        <w:gridCol w:w="598"/>
        <w:gridCol w:w="571"/>
        <w:gridCol w:w="559"/>
        <w:gridCol w:w="8"/>
        <w:gridCol w:w="537"/>
        <w:gridCol w:w="601"/>
        <w:gridCol w:w="528"/>
        <w:gridCol w:w="606"/>
        <w:gridCol w:w="567"/>
        <w:gridCol w:w="850"/>
        <w:gridCol w:w="567"/>
        <w:gridCol w:w="851"/>
        <w:gridCol w:w="709"/>
        <w:gridCol w:w="637"/>
        <w:gridCol w:w="11"/>
        <w:gridCol w:w="60"/>
      </w:tblGrid>
      <w:tr w:rsidR="001C3FB8" w14:paraId="7F0A5553" w14:textId="77777777">
        <w:trPr>
          <w:gridAfter w:val="1"/>
          <w:wAfter w:w="60" w:type="dxa"/>
          <w:trHeight w:val="283"/>
          <w:tblHeader/>
        </w:trPr>
        <w:tc>
          <w:tcPr>
            <w:tcW w:w="1415" w:type="dxa"/>
            <w:vMerge w:val="restart"/>
            <w:shd w:val="clear" w:color="auto" w:fill="D9D9D9"/>
          </w:tcPr>
          <w:p w14:paraId="27CC1D8B" w14:textId="77777777" w:rsidR="001C3FB8" w:rsidRDefault="000C0BFC">
            <w:pPr>
              <w:snapToGrid w:val="0"/>
              <w:rPr>
                <w:rFonts w:ascii="Arial Narrow" w:hAnsi="Arial Narrow" w:cs="Tahoma"/>
                <w:b/>
                <w:color w:val="000000" w:themeColor="text1"/>
                <w:sz w:val="16"/>
                <w:szCs w:val="16"/>
              </w:rPr>
            </w:pPr>
            <w:r>
              <w:rPr>
                <w:rFonts w:ascii="Arial Narrow" w:hAnsi="Arial Narrow" w:cs="Tahoma"/>
                <w:b/>
                <w:color w:val="000000" w:themeColor="text1"/>
                <w:sz w:val="16"/>
                <w:szCs w:val="16"/>
              </w:rPr>
              <w:t>TUJUAN</w:t>
            </w:r>
          </w:p>
        </w:tc>
        <w:tc>
          <w:tcPr>
            <w:tcW w:w="1131" w:type="dxa"/>
            <w:vMerge w:val="restart"/>
            <w:shd w:val="clear" w:color="auto" w:fill="D9D9D9"/>
          </w:tcPr>
          <w:p w14:paraId="5C963742" w14:textId="77777777" w:rsidR="001C3FB8" w:rsidRDefault="000C0BFC">
            <w:pPr>
              <w:snapToGrid w:val="0"/>
              <w:jc w:val="center"/>
              <w:rPr>
                <w:rFonts w:ascii="Arial Narrow" w:hAnsi="Arial Narrow" w:cs="Tahoma"/>
                <w:b/>
                <w:color w:val="000000" w:themeColor="text1"/>
                <w:sz w:val="16"/>
                <w:szCs w:val="16"/>
              </w:rPr>
            </w:pPr>
            <w:r>
              <w:rPr>
                <w:rFonts w:ascii="Arial Narrow" w:hAnsi="Arial Narrow" w:cs="Tahoma"/>
                <w:b/>
                <w:color w:val="000000" w:themeColor="text1"/>
                <w:sz w:val="16"/>
                <w:szCs w:val="16"/>
              </w:rPr>
              <w:t>SASARAN</w:t>
            </w:r>
          </w:p>
        </w:tc>
        <w:tc>
          <w:tcPr>
            <w:tcW w:w="1196" w:type="dxa"/>
            <w:vMerge w:val="restart"/>
            <w:shd w:val="clear" w:color="auto" w:fill="D9D9D9"/>
          </w:tcPr>
          <w:p w14:paraId="09D2D00C" w14:textId="77777777" w:rsidR="001C3FB8" w:rsidRDefault="000C0BFC">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t>KODE</w:t>
            </w:r>
          </w:p>
        </w:tc>
        <w:tc>
          <w:tcPr>
            <w:tcW w:w="1196" w:type="dxa"/>
            <w:vMerge w:val="restart"/>
            <w:shd w:val="clear" w:color="auto" w:fill="D9D9D9"/>
          </w:tcPr>
          <w:p w14:paraId="77841381" w14:textId="77777777" w:rsidR="001C3FB8" w:rsidRDefault="000C0BFC">
            <w:pPr>
              <w:snapToGrid w:val="0"/>
              <w:jc w:val="center"/>
              <w:rPr>
                <w:rFonts w:ascii="Arial Narrow" w:hAnsi="Arial Narrow" w:cs="Tahoma"/>
                <w:b/>
                <w:color w:val="000000" w:themeColor="text1"/>
                <w:sz w:val="16"/>
                <w:szCs w:val="16"/>
              </w:rPr>
            </w:pPr>
            <w:r>
              <w:rPr>
                <w:rFonts w:ascii="Arial Narrow" w:hAnsi="Arial Narrow" w:cs="Tahoma"/>
                <w:b/>
                <w:color w:val="000000" w:themeColor="text1"/>
                <w:sz w:val="16"/>
                <w:szCs w:val="16"/>
              </w:rPr>
              <w:t xml:space="preserve">Program dan </w:t>
            </w:r>
            <w:proofErr w:type="spellStart"/>
            <w:r>
              <w:rPr>
                <w:rFonts w:ascii="Arial Narrow" w:hAnsi="Arial Narrow" w:cs="Tahoma"/>
                <w:b/>
                <w:color w:val="000000" w:themeColor="text1"/>
                <w:sz w:val="16"/>
                <w:szCs w:val="16"/>
              </w:rPr>
              <w:t>Kegiatan</w:t>
            </w:r>
            <w:proofErr w:type="spellEnd"/>
          </w:p>
        </w:tc>
        <w:tc>
          <w:tcPr>
            <w:tcW w:w="1345" w:type="dxa"/>
            <w:vMerge w:val="restart"/>
            <w:shd w:val="clear" w:color="auto" w:fill="D9D9D9"/>
          </w:tcPr>
          <w:p w14:paraId="20ED3014" w14:textId="77777777" w:rsidR="001C3FB8" w:rsidRDefault="000C0BFC">
            <w:pPr>
              <w:snapToGrid w:val="0"/>
              <w:ind w:left="-106" w:right="-104"/>
              <w:jc w:val="center"/>
              <w:rPr>
                <w:rFonts w:ascii="Arial Narrow" w:hAnsi="Arial Narrow" w:cs="Tahoma"/>
                <w:b/>
                <w:color w:val="000000" w:themeColor="text1"/>
                <w:sz w:val="16"/>
                <w:szCs w:val="16"/>
              </w:rPr>
            </w:pPr>
            <w:proofErr w:type="spellStart"/>
            <w:r>
              <w:rPr>
                <w:rFonts w:ascii="Arial Narrow" w:hAnsi="Arial Narrow" w:cs="Tahoma"/>
                <w:b/>
                <w:color w:val="000000" w:themeColor="text1"/>
                <w:sz w:val="16"/>
                <w:szCs w:val="16"/>
              </w:rPr>
              <w:t>Indikator</w:t>
            </w:r>
            <w:proofErr w:type="spellEnd"/>
            <w:r>
              <w:rPr>
                <w:rFonts w:ascii="Arial Narrow" w:hAnsi="Arial Narrow" w:cs="Tahoma"/>
                <w:b/>
                <w:color w:val="000000" w:themeColor="text1"/>
                <w:sz w:val="16"/>
                <w:szCs w:val="16"/>
              </w:rPr>
              <w:t xml:space="preserve"> Kinerja </w:t>
            </w:r>
            <w:proofErr w:type="spellStart"/>
            <w:r>
              <w:rPr>
                <w:rFonts w:ascii="Arial Narrow" w:hAnsi="Arial Narrow" w:cs="Tahoma"/>
                <w:b/>
                <w:color w:val="000000" w:themeColor="text1"/>
                <w:sz w:val="16"/>
                <w:szCs w:val="16"/>
              </w:rPr>
              <w:t>Tujuan</w:t>
            </w:r>
            <w:proofErr w:type="spellEnd"/>
            <w:r>
              <w:rPr>
                <w:rFonts w:ascii="Arial Narrow" w:hAnsi="Arial Narrow" w:cs="Tahoma"/>
                <w:b/>
                <w:color w:val="000000" w:themeColor="text1"/>
                <w:sz w:val="16"/>
                <w:szCs w:val="16"/>
              </w:rPr>
              <w:t xml:space="preserve">, </w:t>
            </w:r>
            <w:proofErr w:type="spellStart"/>
            <w:r>
              <w:rPr>
                <w:rFonts w:ascii="Arial Narrow" w:hAnsi="Arial Narrow" w:cs="Tahoma"/>
                <w:b/>
                <w:color w:val="000000" w:themeColor="text1"/>
                <w:sz w:val="16"/>
                <w:szCs w:val="16"/>
              </w:rPr>
              <w:t>Sasaran</w:t>
            </w:r>
            <w:proofErr w:type="spellEnd"/>
            <w:r>
              <w:rPr>
                <w:rFonts w:ascii="Arial Narrow" w:hAnsi="Arial Narrow" w:cs="Tahoma"/>
                <w:b/>
                <w:color w:val="000000" w:themeColor="text1"/>
                <w:sz w:val="16"/>
                <w:szCs w:val="16"/>
              </w:rPr>
              <w:t xml:space="preserve"> Program (</w:t>
            </w:r>
            <w:proofErr w:type="spellStart"/>
            <w:r>
              <w:rPr>
                <w:rFonts w:ascii="Arial Narrow" w:hAnsi="Arial Narrow" w:cs="Tahoma"/>
                <w:b/>
                <w:color w:val="000000" w:themeColor="text1"/>
                <w:sz w:val="16"/>
                <w:szCs w:val="16"/>
              </w:rPr>
              <w:t>Outcom</w:t>
            </w:r>
            <w:proofErr w:type="spellEnd"/>
            <w:r>
              <w:rPr>
                <w:rFonts w:ascii="Arial Narrow" w:hAnsi="Arial Narrow" w:cs="Tahoma"/>
                <w:b/>
                <w:color w:val="000000" w:themeColor="text1"/>
                <w:sz w:val="16"/>
                <w:szCs w:val="16"/>
                <w:lang w:val="id-ID"/>
              </w:rPr>
              <w:t>e</w:t>
            </w:r>
            <w:r>
              <w:rPr>
                <w:rFonts w:ascii="Arial Narrow" w:hAnsi="Arial Narrow" w:cs="Tahoma"/>
                <w:b/>
                <w:color w:val="000000" w:themeColor="text1"/>
                <w:sz w:val="16"/>
                <w:szCs w:val="16"/>
              </w:rPr>
              <w:t>) dan</w:t>
            </w:r>
          </w:p>
          <w:p w14:paraId="465A3E9D" w14:textId="77777777" w:rsidR="001C3FB8" w:rsidRDefault="000C0BFC">
            <w:pPr>
              <w:snapToGrid w:val="0"/>
              <w:ind w:left="-106" w:right="-104"/>
              <w:jc w:val="center"/>
              <w:rPr>
                <w:rFonts w:ascii="Arial Narrow" w:hAnsi="Arial Narrow" w:cs="Tahoma"/>
                <w:b/>
                <w:color w:val="000000" w:themeColor="text1"/>
                <w:sz w:val="16"/>
                <w:szCs w:val="16"/>
              </w:rPr>
            </w:pPr>
            <w:proofErr w:type="spellStart"/>
            <w:proofErr w:type="gramStart"/>
            <w:r>
              <w:rPr>
                <w:rFonts w:ascii="Arial Narrow" w:hAnsi="Arial Narrow" w:cs="Tahoma"/>
                <w:b/>
                <w:color w:val="000000" w:themeColor="text1"/>
                <w:sz w:val="16"/>
                <w:szCs w:val="16"/>
              </w:rPr>
              <w:t>Kegiatan</w:t>
            </w:r>
            <w:proofErr w:type="spellEnd"/>
            <w:r>
              <w:rPr>
                <w:rFonts w:ascii="Arial Narrow" w:hAnsi="Arial Narrow" w:cs="Tahoma"/>
                <w:b/>
                <w:color w:val="000000" w:themeColor="text1"/>
                <w:sz w:val="16"/>
                <w:szCs w:val="16"/>
              </w:rPr>
              <w:t>(</w:t>
            </w:r>
            <w:proofErr w:type="gramEnd"/>
            <w:r>
              <w:rPr>
                <w:rFonts w:ascii="Arial Narrow" w:hAnsi="Arial Narrow" w:cs="Tahoma"/>
                <w:b/>
                <w:color w:val="000000" w:themeColor="text1"/>
                <w:sz w:val="16"/>
                <w:szCs w:val="16"/>
              </w:rPr>
              <w:t>Output)</w:t>
            </w:r>
          </w:p>
        </w:tc>
        <w:tc>
          <w:tcPr>
            <w:tcW w:w="795" w:type="dxa"/>
            <w:vMerge w:val="restart"/>
            <w:shd w:val="clear" w:color="auto" w:fill="D9D9D9"/>
          </w:tcPr>
          <w:p w14:paraId="0F20F497" w14:textId="77777777" w:rsidR="001C3FB8" w:rsidRDefault="000C0BFC">
            <w:pPr>
              <w:snapToGrid w:val="0"/>
              <w:jc w:val="center"/>
              <w:rPr>
                <w:rFonts w:ascii="Arial Narrow" w:hAnsi="Arial Narrow" w:cs="Tahoma"/>
                <w:b/>
                <w:color w:val="000000" w:themeColor="text1"/>
                <w:sz w:val="16"/>
                <w:szCs w:val="16"/>
              </w:rPr>
            </w:pPr>
            <w:r>
              <w:rPr>
                <w:rFonts w:ascii="Arial Narrow" w:hAnsi="Arial Narrow" w:cs="Tahoma"/>
                <w:b/>
                <w:color w:val="000000" w:themeColor="text1"/>
                <w:sz w:val="16"/>
                <w:szCs w:val="16"/>
              </w:rPr>
              <w:t>Data ca-</w:t>
            </w:r>
          </w:p>
          <w:p w14:paraId="7E53F960" w14:textId="77777777" w:rsidR="001C3FB8" w:rsidRDefault="000C0BFC">
            <w:pPr>
              <w:snapToGrid w:val="0"/>
              <w:ind w:left="-76" w:right="-79"/>
              <w:jc w:val="center"/>
              <w:rPr>
                <w:rFonts w:ascii="Arial Narrow" w:hAnsi="Arial Narrow" w:cs="Tahoma"/>
                <w:b/>
                <w:color w:val="000000" w:themeColor="text1"/>
                <w:sz w:val="16"/>
                <w:szCs w:val="16"/>
              </w:rPr>
            </w:pPr>
            <w:proofErr w:type="spellStart"/>
            <w:r>
              <w:rPr>
                <w:rFonts w:ascii="Arial Narrow" w:hAnsi="Arial Narrow" w:cs="Tahoma"/>
                <w:b/>
                <w:color w:val="000000" w:themeColor="text1"/>
                <w:sz w:val="16"/>
                <w:szCs w:val="16"/>
              </w:rPr>
              <w:t>paian</w:t>
            </w:r>
            <w:proofErr w:type="spellEnd"/>
            <w:r>
              <w:rPr>
                <w:rFonts w:ascii="Arial Narrow" w:hAnsi="Arial Narrow" w:cs="Tahoma"/>
                <w:b/>
                <w:color w:val="000000" w:themeColor="text1"/>
                <w:sz w:val="16"/>
                <w:szCs w:val="16"/>
              </w:rPr>
              <w:t xml:space="preserve"> Pada </w:t>
            </w:r>
            <w:r>
              <w:rPr>
                <w:rFonts w:ascii="Arial Narrow" w:hAnsi="Arial Narrow" w:cs="Tahoma"/>
                <w:b/>
                <w:color w:val="000000" w:themeColor="text1"/>
                <w:sz w:val="16"/>
                <w:szCs w:val="16"/>
                <w:lang w:val="id-ID"/>
              </w:rPr>
              <w:t>tahun awal</w:t>
            </w:r>
          </w:p>
          <w:p w14:paraId="7692E4BD" w14:textId="77777777" w:rsidR="001C3FB8" w:rsidRDefault="000C0BFC">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t>perencanaan</w:t>
            </w:r>
          </w:p>
        </w:tc>
        <w:tc>
          <w:tcPr>
            <w:tcW w:w="7381" w:type="dxa"/>
            <w:gridSpan w:val="13"/>
            <w:shd w:val="clear" w:color="auto" w:fill="D9D9D9"/>
          </w:tcPr>
          <w:p w14:paraId="7C5E1314" w14:textId="77777777" w:rsidR="001C3FB8" w:rsidRDefault="000C0BFC">
            <w:pPr>
              <w:snapToGrid w:val="0"/>
              <w:ind w:left="-104"/>
              <w:jc w:val="center"/>
              <w:rPr>
                <w:rFonts w:ascii="Arial Narrow" w:hAnsi="Arial Narrow" w:cs="Tahoma"/>
                <w:b/>
                <w:color w:val="000000" w:themeColor="text1"/>
                <w:sz w:val="16"/>
                <w:szCs w:val="16"/>
              </w:rPr>
            </w:pPr>
            <w:r>
              <w:rPr>
                <w:rFonts w:ascii="Arial Narrow" w:hAnsi="Arial Narrow" w:cs="Tahoma"/>
                <w:b/>
                <w:color w:val="000000" w:themeColor="text1"/>
                <w:sz w:val="16"/>
                <w:szCs w:val="16"/>
                <w:lang w:val="fi-FI"/>
              </w:rPr>
              <w:t>TARGET KINERJA</w:t>
            </w:r>
            <w:r>
              <w:rPr>
                <w:rFonts w:ascii="Arial Narrow" w:hAnsi="Arial Narrow" w:cs="Tahoma"/>
                <w:b/>
                <w:color w:val="000000" w:themeColor="text1"/>
                <w:sz w:val="16"/>
                <w:szCs w:val="16"/>
                <w:lang w:val="id-ID"/>
              </w:rPr>
              <w:t>DAN KERANGKA PENDANAAN</w:t>
            </w:r>
          </w:p>
        </w:tc>
        <w:tc>
          <w:tcPr>
            <w:tcW w:w="709" w:type="dxa"/>
            <w:shd w:val="clear" w:color="auto" w:fill="D9D9D9"/>
          </w:tcPr>
          <w:p w14:paraId="400EE02D" w14:textId="77777777" w:rsidR="001C3FB8" w:rsidRDefault="000C0BFC">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t>PD</w:t>
            </w:r>
          </w:p>
          <w:p w14:paraId="15BAE635" w14:textId="77777777" w:rsidR="001C3FB8" w:rsidRDefault="000C0BFC">
            <w:pPr>
              <w:snapToGrid w:val="0"/>
              <w:jc w:val="center"/>
              <w:rPr>
                <w:rFonts w:ascii="Arial Narrow" w:hAnsi="Arial Narrow" w:cs="Tahoma"/>
                <w:b/>
                <w:color w:val="000000" w:themeColor="text1"/>
                <w:sz w:val="16"/>
                <w:szCs w:val="16"/>
                <w:lang w:val="fi-FI"/>
              </w:rPr>
            </w:pPr>
            <w:r>
              <w:rPr>
                <w:rFonts w:ascii="Arial Narrow" w:hAnsi="Arial Narrow" w:cs="Tahoma"/>
                <w:b/>
                <w:color w:val="000000" w:themeColor="text1"/>
                <w:sz w:val="16"/>
                <w:szCs w:val="16"/>
                <w:lang w:val="fi-FI"/>
              </w:rPr>
              <w:t>Penang</w:t>
            </w:r>
          </w:p>
          <w:p w14:paraId="3E1E3A26" w14:textId="77777777" w:rsidR="001C3FB8" w:rsidRDefault="000C0BFC">
            <w:pPr>
              <w:snapToGrid w:val="0"/>
              <w:jc w:val="center"/>
              <w:rPr>
                <w:rFonts w:ascii="Arial Narrow" w:hAnsi="Arial Narrow" w:cs="Tahoma"/>
                <w:b/>
                <w:color w:val="000000" w:themeColor="text1"/>
                <w:sz w:val="16"/>
                <w:szCs w:val="16"/>
                <w:lang w:val="fi-FI"/>
              </w:rPr>
            </w:pPr>
            <w:r>
              <w:rPr>
                <w:rFonts w:ascii="Arial Narrow" w:hAnsi="Arial Narrow" w:cs="Tahoma"/>
                <w:b/>
                <w:color w:val="000000" w:themeColor="text1"/>
                <w:sz w:val="16"/>
                <w:szCs w:val="16"/>
                <w:lang w:val="fi-FI"/>
              </w:rPr>
              <w:t>gung</w:t>
            </w:r>
          </w:p>
          <w:p w14:paraId="28A994CE" w14:textId="77777777" w:rsidR="001C3FB8" w:rsidRDefault="000C0BFC">
            <w:pPr>
              <w:snapToGrid w:val="0"/>
              <w:jc w:val="center"/>
              <w:rPr>
                <w:rFonts w:ascii="Arial Narrow" w:hAnsi="Arial Narrow" w:cs="Tahoma"/>
                <w:b/>
                <w:color w:val="000000" w:themeColor="text1"/>
                <w:sz w:val="16"/>
                <w:szCs w:val="16"/>
              </w:rPr>
            </w:pPr>
            <w:r>
              <w:rPr>
                <w:rFonts w:ascii="Arial Narrow" w:hAnsi="Arial Narrow" w:cs="Tahoma"/>
                <w:b/>
                <w:color w:val="000000" w:themeColor="text1"/>
                <w:sz w:val="16"/>
                <w:szCs w:val="16"/>
                <w:lang w:val="fi-FI"/>
              </w:rPr>
              <w:t>jawab</w:t>
            </w:r>
          </w:p>
        </w:tc>
        <w:tc>
          <w:tcPr>
            <w:tcW w:w="648" w:type="dxa"/>
            <w:gridSpan w:val="2"/>
            <w:shd w:val="clear" w:color="auto" w:fill="D9D9D9"/>
          </w:tcPr>
          <w:p w14:paraId="0CBE63E1" w14:textId="77777777" w:rsidR="001C3FB8" w:rsidRDefault="000C0BFC">
            <w:pPr>
              <w:snapToGrid w:val="0"/>
              <w:jc w:val="center"/>
              <w:rPr>
                <w:rFonts w:ascii="Arial Narrow" w:hAnsi="Arial Narrow" w:cs="Tahoma"/>
                <w:b/>
                <w:color w:val="000000" w:themeColor="text1"/>
                <w:sz w:val="16"/>
                <w:szCs w:val="16"/>
                <w:lang w:val="fi-FI"/>
              </w:rPr>
            </w:pPr>
            <w:r>
              <w:rPr>
                <w:rFonts w:ascii="Arial Narrow" w:hAnsi="Arial Narrow" w:cs="Tahoma"/>
                <w:b/>
                <w:color w:val="000000" w:themeColor="text1"/>
                <w:sz w:val="16"/>
                <w:szCs w:val="16"/>
                <w:lang w:val="fi-FI"/>
              </w:rPr>
              <w:t>Lokasi</w:t>
            </w:r>
          </w:p>
        </w:tc>
      </w:tr>
      <w:tr w:rsidR="001C3FB8" w14:paraId="56DD90A1" w14:textId="77777777">
        <w:trPr>
          <w:trHeight w:val="179"/>
          <w:tblHeader/>
        </w:trPr>
        <w:tc>
          <w:tcPr>
            <w:tcW w:w="1415" w:type="dxa"/>
            <w:vMerge/>
            <w:shd w:val="clear" w:color="auto" w:fill="D9D9D9"/>
          </w:tcPr>
          <w:p w14:paraId="4A783FE5" w14:textId="77777777" w:rsidR="001C3FB8" w:rsidRDefault="001C3FB8">
            <w:pPr>
              <w:snapToGrid w:val="0"/>
              <w:jc w:val="center"/>
              <w:rPr>
                <w:rFonts w:ascii="Arial Narrow" w:hAnsi="Arial Narrow" w:cs="Tahoma"/>
                <w:b/>
                <w:color w:val="000000" w:themeColor="text1"/>
                <w:sz w:val="16"/>
                <w:szCs w:val="16"/>
              </w:rPr>
            </w:pPr>
          </w:p>
        </w:tc>
        <w:tc>
          <w:tcPr>
            <w:tcW w:w="1131" w:type="dxa"/>
            <w:vMerge/>
            <w:shd w:val="clear" w:color="auto" w:fill="D9D9D9"/>
          </w:tcPr>
          <w:p w14:paraId="02382004" w14:textId="77777777" w:rsidR="001C3FB8" w:rsidRDefault="001C3FB8">
            <w:pPr>
              <w:snapToGrid w:val="0"/>
              <w:jc w:val="center"/>
              <w:rPr>
                <w:rFonts w:ascii="Arial Narrow" w:hAnsi="Arial Narrow" w:cs="Tahoma"/>
                <w:b/>
                <w:color w:val="000000" w:themeColor="text1"/>
                <w:sz w:val="16"/>
                <w:szCs w:val="16"/>
              </w:rPr>
            </w:pPr>
          </w:p>
        </w:tc>
        <w:tc>
          <w:tcPr>
            <w:tcW w:w="1196" w:type="dxa"/>
            <w:vMerge/>
            <w:shd w:val="clear" w:color="auto" w:fill="D9D9D9"/>
          </w:tcPr>
          <w:p w14:paraId="3E30FB8A" w14:textId="77777777" w:rsidR="001C3FB8" w:rsidRDefault="001C3FB8">
            <w:pPr>
              <w:snapToGrid w:val="0"/>
              <w:jc w:val="center"/>
              <w:rPr>
                <w:rFonts w:ascii="Arial Narrow" w:hAnsi="Arial Narrow" w:cs="Tahoma"/>
                <w:b/>
                <w:color w:val="000000" w:themeColor="text1"/>
                <w:sz w:val="16"/>
                <w:szCs w:val="16"/>
              </w:rPr>
            </w:pPr>
          </w:p>
        </w:tc>
        <w:tc>
          <w:tcPr>
            <w:tcW w:w="1196" w:type="dxa"/>
            <w:vMerge/>
            <w:shd w:val="clear" w:color="auto" w:fill="D9D9D9"/>
          </w:tcPr>
          <w:p w14:paraId="782EBEEA" w14:textId="77777777" w:rsidR="001C3FB8" w:rsidRDefault="001C3FB8">
            <w:pPr>
              <w:snapToGrid w:val="0"/>
              <w:jc w:val="center"/>
              <w:rPr>
                <w:rFonts w:ascii="Arial Narrow" w:hAnsi="Arial Narrow" w:cs="Tahoma"/>
                <w:b/>
                <w:color w:val="000000" w:themeColor="text1"/>
                <w:sz w:val="16"/>
                <w:szCs w:val="16"/>
              </w:rPr>
            </w:pPr>
          </w:p>
        </w:tc>
        <w:tc>
          <w:tcPr>
            <w:tcW w:w="1345" w:type="dxa"/>
            <w:vMerge/>
            <w:shd w:val="clear" w:color="auto" w:fill="D9D9D9"/>
          </w:tcPr>
          <w:p w14:paraId="345F096D" w14:textId="77777777" w:rsidR="001C3FB8" w:rsidRDefault="001C3FB8">
            <w:pPr>
              <w:snapToGrid w:val="0"/>
              <w:ind w:left="-106" w:right="-104"/>
              <w:jc w:val="center"/>
              <w:rPr>
                <w:rFonts w:ascii="Arial Narrow" w:hAnsi="Arial Narrow" w:cs="Tahoma"/>
                <w:b/>
                <w:color w:val="000000" w:themeColor="text1"/>
                <w:sz w:val="16"/>
                <w:szCs w:val="16"/>
              </w:rPr>
            </w:pPr>
          </w:p>
        </w:tc>
        <w:tc>
          <w:tcPr>
            <w:tcW w:w="795" w:type="dxa"/>
            <w:vMerge/>
            <w:shd w:val="clear" w:color="auto" w:fill="D9D9D9"/>
          </w:tcPr>
          <w:p w14:paraId="3CF95C29" w14:textId="77777777" w:rsidR="001C3FB8" w:rsidRDefault="001C3FB8">
            <w:pPr>
              <w:snapToGrid w:val="0"/>
              <w:jc w:val="center"/>
              <w:rPr>
                <w:rFonts w:ascii="Arial Narrow" w:hAnsi="Arial Narrow" w:cs="Tahoma"/>
                <w:b/>
                <w:color w:val="000000" w:themeColor="text1"/>
                <w:sz w:val="16"/>
                <w:szCs w:val="16"/>
              </w:rPr>
            </w:pPr>
          </w:p>
        </w:tc>
        <w:tc>
          <w:tcPr>
            <w:tcW w:w="1136" w:type="dxa"/>
            <w:gridSpan w:val="2"/>
            <w:shd w:val="clear" w:color="auto" w:fill="D9D9D9"/>
          </w:tcPr>
          <w:p w14:paraId="45516843" w14:textId="77777777" w:rsidR="001C3FB8" w:rsidRDefault="000C0BFC">
            <w:pPr>
              <w:snapToGrid w:val="0"/>
              <w:ind w:left="-104"/>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rPr>
              <w:t>201</w:t>
            </w:r>
            <w:r>
              <w:rPr>
                <w:rFonts w:ascii="Arial Narrow" w:hAnsi="Arial Narrow" w:cs="Tahoma"/>
                <w:b/>
                <w:color w:val="000000" w:themeColor="text1"/>
                <w:sz w:val="16"/>
                <w:szCs w:val="16"/>
                <w:lang w:val="id-ID"/>
              </w:rPr>
              <w:t>7</w:t>
            </w:r>
          </w:p>
        </w:tc>
        <w:tc>
          <w:tcPr>
            <w:tcW w:w="1138" w:type="dxa"/>
            <w:gridSpan w:val="3"/>
            <w:shd w:val="clear" w:color="auto" w:fill="D9D9D9"/>
          </w:tcPr>
          <w:p w14:paraId="5F19A43C" w14:textId="77777777" w:rsidR="001C3FB8" w:rsidRDefault="000C0BFC">
            <w:pPr>
              <w:snapToGrid w:val="0"/>
              <w:ind w:left="-104"/>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rPr>
              <w:t>201</w:t>
            </w:r>
            <w:r>
              <w:rPr>
                <w:rFonts w:ascii="Arial Narrow" w:hAnsi="Arial Narrow" w:cs="Tahoma"/>
                <w:b/>
                <w:color w:val="000000" w:themeColor="text1"/>
                <w:sz w:val="16"/>
                <w:szCs w:val="16"/>
                <w:lang w:val="id-ID"/>
              </w:rPr>
              <w:t>8</w:t>
            </w:r>
          </w:p>
        </w:tc>
        <w:tc>
          <w:tcPr>
            <w:tcW w:w="1138" w:type="dxa"/>
            <w:gridSpan w:val="2"/>
            <w:shd w:val="clear" w:color="auto" w:fill="D9D9D9"/>
          </w:tcPr>
          <w:p w14:paraId="75BE8017" w14:textId="77777777" w:rsidR="001C3FB8" w:rsidRDefault="000C0BFC">
            <w:pPr>
              <w:snapToGrid w:val="0"/>
              <w:ind w:left="-104"/>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rPr>
              <w:t>201</w:t>
            </w:r>
            <w:r>
              <w:rPr>
                <w:rFonts w:ascii="Arial Narrow" w:hAnsi="Arial Narrow" w:cs="Tahoma"/>
                <w:b/>
                <w:color w:val="000000" w:themeColor="text1"/>
                <w:sz w:val="16"/>
                <w:szCs w:val="16"/>
                <w:lang w:val="id-ID"/>
              </w:rPr>
              <w:t>9</w:t>
            </w:r>
          </w:p>
        </w:tc>
        <w:tc>
          <w:tcPr>
            <w:tcW w:w="1134" w:type="dxa"/>
            <w:gridSpan w:val="2"/>
            <w:shd w:val="clear" w:color="auto" w:fill="D9D9D9"/>
          </w:tcPr>
          <w:p w14:paraId="2844DA95" w14:textId="77777777" w:rsidR="001C3FB8" w:rsidRDefault="000C0BFC">
            <w:pPr>
              <w:snapToGrid w:val="0"/>
              <w:ind w:left="-104"/>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rPr>
              <w:t>20</w:t>
            </w:r>
            <w:r>
              <w:rPr>
                <w:rFonts w:ascii="Arial Narrow" w:hAnsi="Arial Narrow" w:cs="Tahoma"/>
                <w:b/>
                <w:color w:val="000000" w:themeColor="text1"/>
                <w:sz w:val="16"/>
                <w:szCs w:val="16"/>
                <w:lang w:val="id-ID"/>
              </w:rPr>
              <w:t>20</w:t>
            </w:r>
          </w:p>
        </w:tc>
        <w:tc>
          <w:tcPr>
            <w:tcW w:w="1417" w:type="dxa"/>
            <w:gridSpan w:val="2"/>
            <w:shd w:val="clear" w:color="auto" w:fill="D9D9D9"/>
          </w:tcPr>
          <w:p w14:paraId="74825314" w14:textId="77777777" w:rsidR="001C3FB8" w:rsidRDefault="000C0BFC">
            <w:pPr>
              <w:snapToGrid w:val="0"/>
              <w:ind w:left="-104"/>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rPr>
              <w:t>20</w:t>
            </w:r>
            <w:r>
              <w:rPr>
                <w:rFonts w:ascii="Arial Narrow" w:hAnsi="Arial Narrow" w:cs="Tahoma"/>
                <w:b/>
                <w:color w:val="000000" w:themeColor="text1"/>
                <w:sz w:val="16"/>
                <w:szCs w:val="16"/>
                <w:lang w:val="id-ID"/>
              </w:rPr>
              <w:t>21</w:t>
            </w:r>
          </w:p>
        </w:tc>
        <w:tc>
          <w:tcPr>
            <w:tcW w:w="1418" w:type="dxa"/>
            <w:gridSpan w:val="2"/>
            <w:shd w:val="clear" w:color="auto" w:fill="D9D9D9"/>
          </w:tcPr>
          <w:p w14:paraId="46BA1502" w14:textId="77777777" w:rsidR="001C3FB8" w:rsidRDefault="000C0BFC">
            <w:pPr>
              <w:snapToGrid w:val="0"/>
              <w:ind w:left="-104"/>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t>Kondisi kinerja pada akhir periode renstra SKPD</w:t>
            </w:r>
          </w:p>
        </w:tc>
        <w:tc>
          <w:tcPr>
            <w:tcW w:w="709" w:type="dxa"/>
            <w:shd w:val="clear" w:color="auto" w:fill="D9D9D9"/>
          </w:tcPr>
          <w:p w14:paraId="6BC4D98C" w14:textId="77777777" w:rsidR="001C3FB8" w:rsidRDefault="001C3FB8">
            <w:pPr>
              <w:snapToGrid w:val="0"/>
              <w:jc w:val="center"/>
              <w:rPr>
                <w:rFonts w:ascii="Arial Narrow" w:hAnsi="Arial Narrow" w:cs="Tahoma"/>
                <w:b/>
                <w:color w:val="000000" w:themeColor="text1"/>
                <w:sz w:val="16"/>
                <w:szCs w:val="16"/>
              </w:rPr>
            </w:pPr>
          </w:p>
        </w:tc>
        <w:tc>
          <w:tcPr>
            <w:tcW w:w="708" w:type="dxa"/>
            <w:gridSpan w:val="3"/>
            <w:shd w:val="clear" w:color="auto" w:fill="D9D9D9"/>
          </w:tcPr>
          <w:p w14:paraId="79DAB84E" w14:textId="77777777" w:rsidR="001C3FB8" w:rsidRDefault="001C3FB8">
            <w:pPr>
              <w:snapToGrid w:val="0"/>
              <w:jc w:val="center"/>
              <w:rPr>
                <w:rFonts w:ascii="Arial Narrow" w:hAnsi="Arial Narrow" w:cs="Tahoma"/>
                <w:b/>
                <w:color w:val="000000" w:themeColor="text1"/>
                <w:sz w:val="16"/>
                <w:szCs w:val="16"/>
              </w:rPr>
            </w:pPr>
          </w:p>
        </w:tc>
      </w:tr>
      <w:tr w:rsidR="001C3FB8" w14:paraId="16E25199" w14:textId="77777777" w:rsidTr="007A3B4A">
        <w:trPr>
          <w:gridAfter w:val="2"/>
          <w:wAfter w:w="71" w:type="dxa"/>
          <w:trHeight w:val="227"/>
          <w:tblHeader/>
        </w:trPr>
        <w:tc>
          <w:tcPr>
            <w:tcW w:w="1415" w:type="dxa"/>
            <w:vMerge/>
            <w:shd w:val="clear" w:color="auto" w:fill="D9D9D9"/>
          </w:tcPr>
          <w:p w14:paraId="0D0259EA" w14:textId="77777777" w:rsidR="001C3FB8" w:rsidRDefault="001C3FB8">
            <w:pPr>
              <w:snapToGrid w:val="0"/>
              <w:jc w:val="center"/>
              <w:rPr>
                <w:rFonts w:ascii="Arial Narrow" w:hAnsi="Arial Narrow" w:cs="Tahoma"/>
                <w:b/>
                <w:bCs/>
                <w:color w:val="000000" w:themeColor="text1"/>
                <w:sz w:val="16"/>
                <w:szCs w:val="16"/>
              </w:rPr>
            </w:pPr>
          </w:p>
        </w:tc>
        <w:tc>
          <w:tcPr>
            <w:tcW w:w="1131" w:type="dxa"/>
            <w:vMerge/>
            <w:shd w:val="clear" w:color="auto" w:fill="D9D9D9"/>
          </w:tcPr>
          <w:p w14:paraId="2E402F4A" w14:textId="77777777" w:rsidR="001C3FB8" w:rsidRDefault="001C3FB8">
            <w:pPr>
              <w:snapToGrid w:val="0"/>
              <w:jc w:val="center"/>
              <w:rPr>
                <w:rFonts w:ascii="Arial Narrow" w:hAnsi="Arial Narrow" w:cs="Tahoma"/>
                <w:b/>
                <w:bCs/>
                <w:color w:val="000000" w:themeColor="text1"/>
                <w:sz w:val="16"/>
                <w:szCs w:val="16"/>
              </w:rPr>
            </w:pPr>
          </w:p>
        </w:tc>
        <w:tc>
          <w:tcPr>
            <w:tcW w:w="1196" w:type="dxa"/>
            <w:vMerge/>
            <w:shd w:val="clear" w:color="auto" w:fill="D9D9D9"/>
          </w:tcPr>
          <w:p w14:paraId="6F62F615" w14:textId="77777777" w:rsidR="001C3FB8" w:rsidRDefault="001C3FB8">
            <w:pPr>
              <w:snapToGrid w:val="0"/>
              <w:jc w:val="center"/>
              <w:rPr>
                <w:rFonts w:ascii="Arial Narrow" w:hAnsi="Arial Narrow" w:cs="Tahoma"/>
                <w:b/>
                <w:bCs/>
                <w:color w:val="000000" w:themeColor="text1"/>
                <w:sz w:val="16"/>
                <w:szCs w:val="16"/>
              </w:rPr>
            </w:pPr>
          </w:p>
        </w:tc>
        <w:tc>
          <w:tcPr>
            <w:tcW w:w="1196" w:type="dxa"/>
            <w:vMerge/>
            <w:shd w:val="clear" w:color="auto" w:fill="D9D9D9"/>
          </w:tcPr>
          <w:p w14:paraId="4287796B" w14:textId="77777777" w:rsidR="001C3FB8" w:rsidRDefault="001C3FB8">
            <w:pPr>
              <w:snapToGrid w:val="0"/>
              <w:jc w:val="center"/>
              <w:rPr>
                <w:rFonts w:ascii="Arial Narrow" w:hAnsi="Arial Narrow" w:cs="Tahoma"/>
                <w:b/>
                <w:bCs/>
                <w:color w:val="000000" w:themeColor="text1"/>
                <w:sz w:val="16"/>
                <w:szCs w:val="16"/>
              </w:rPr>
            </w:pPr>
          </w:p>
        </w:tc>
        <w:tc>
          <w:tcPr>
            <w:tcW w:w="1345" w:type="dxa"/>
            <w:vMerge/>
            <w:shd w:val="clear" w:color="auto" w:fill="D9D9D9"/>
          </w:tcPr>
          <w:p w14:paraId="6249C606" w14:textId="77777777" w:rsidR="001C3FB8" w:rsidRDefault="001C3FB8">
            <w:pPr>
              <w:snapToGrid w:val="0"/>
              <w:ind w:left="-106" w:right="-104"/>
              <w:jc w:val="center"/>
              <w:rPr>
                <w:rFonts w:ascii="Arial Narrow" w:hAnsi="Arial Narrow" w:cs="Tahoma"/>
                <w:b/>
                <w:color w:val="000000" w:themeColor="text1"/>
                <w:sz w:val="16"/>
                <w:szCs w:val="16"/>
              </w:rPr>
            </w:pPr>
          </w:p>
        </w:tc>
        <w:tc>
          <w:tcPr>
            <w:tcW w:w="795" w:type="dxa"/>
            <w:vMerge/>
            <w:shd w:val="clear" w:color="auto" w:fill="D9D9D9"/>
          </w:tcPr>
          <w:p w14:paraId="433ED14F" w14:textId="77777777" w:rsidR="001C3FB8" w:rsidRDefault="001C3FB8">
            <w:pPr>
              <w:snapToGrid w:val="0"/>
              <w:jc w:val="center"/>
              <w:rPr>
                <w:rFonts w:ascii="Arial Narrow" w:hAnsi="Arial Narrow" w:cs="Tahoma"/>
                <w:b/>
                <w:bCs/>
                <w:color w:val="000000" w:themeColor="text1"/>
                <w:sz w:val="16"/>
                <w:szCs w:val="16"/>
              </w:rPr>
            </w:pPr>
          </w:p>
        </w:tc>
        <w:tc>
          <w:tcPr>
            <w:tcW w:w="538" w:type="dxa"/>
            <w:shd w:val="clear" w:color="auto" w:fill="D9D9D9"/>
          </w:tcPr>
          <w:p w14:paraId="5BF0AA93"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Tar-</w:t>
            </w:r>
          </w:p>
          <w:p w14:paraId="3ACCB24D"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get</w:t>
            </w:r>
          </w:p>
        </w:tc>
        <w:tc>
          <w:tcPr>
            <w:tcW w:w="598" w:type="dxa"/>
            <w:shd w:val="clear" w:color="auto" w:fill="D9D9D9"/>
          </w:tcPr>
          <w:p w14:paraId="59E11933"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Rp</w:t>
            </w:r>
          </w:p>
          <w:p w14:paraId="2B90A294"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proofErr w:type="spellStart"/>
            <w:r>
              <w:rPr>
                <w:rFonts w:ascii="Arial Narrow" w:hAnsi="Arial Narrow" w:cs="Tahoma"/>
                <w:b/>
                <w:bCs/>
                <w:color w:val="000000" w:themeColor="text1"/>
                <w:sz w:val="16"/>
                <w:szCs w:val="16"/>
              </w:rPr>
              <w:t>Jt</w:t>
            </w:r>
            <w:proofErr w:type="spellEnd"/>
            <w:r>
              <w:rPr>
                <w:rFonts w:ascii="Arial Narrow" w:hAnsi="Arial Narrow" w:cs="Tahoma"/>
                <w:b/>
                <w:bCs/>
                <w:color w:val="000000" w:themeColor="text1"/>
                <w:sz w:val="16"/>
                <w:szCs w:val="16"/>
              </w:rPr>
              <w:t>)</w:t>
            </w:r>
          </w:p>
        </w:tc>
        <w:tc>
          <w:tcPr>
            <w:tcW w:w="571" w:type="dxa"/>
            <w:shd w:val="clear" w:color="auto" w:fill="D9D9D9"/>
          </w:tcPr>
          <w:p w14:paraId="66B9D491"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Tar-</w:t>
            </w:r>
          </w:p>
          <w:p w14:paraId="021C9F7D"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get</w:t>
            </w:r>
          </w:p>
        </w:tc>
        <w:tc>
          <w:tcPr>
            <w:tcW w:w="559" w:type="dxa"/>
            <w:shd w:val="clear" w:color="auto" w:fill="D9D9D9"/>
          </w:tcPr>
          <w:p w14:paraId="1F1F259A"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Rp</w:t>
            </w:r>
          </w:p>
          <w:p w14:paraId="08F2385A"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proofErr w:type="spellStart"/>
            <w:r>
              <w:rPr>
                <w:rFonts w:ascii="Arial Narrow" w:hAnsi="Arial Narrow" w:cs="Tahoma"/>
                <w:b/>
                <w:bCs/>
                <w:color w:val="000000" w:themeColor="text1"/>
                <w:sz w:val="16"/>
                <w:szCs w:val="16"/>
              </w:rPr>
              <w:t>Jt</w:t>
            </w:r>
            <w:proofErr w:type="spellEnd"/>
            <w:r>
              <w:rPr>
                <w:rFonts w:ascii="Arial Narrow" w:hAnsi="Arial Narrow" w:cs="Tahoma"/>
                <w:b/>
                <w:bCs/>
                <w:color w:val="000000" w:themeColor="text1"/>
                <w:sz w:val="16"/>
                <w:szCs w:val="16"/>
              </w:rPr>
              <w:t>)</w:t>
            </w:r>
          </w:p>
        </w:tc>
        <w:tc>
          <w:tcPr>
            <w:tcW w:w="545" w:type="dxa"/>
            <w:gridSpan w:val="2"/>
            <w:shd w:val="clear" w:color="auto" w:fill="D9D9D9"/>
          </w:tcPr>
          <w:p w14:paraId="4F68900A"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Tar-</w:t>
            </w:r>
          </w:p>
          <w:p w14:paraId="796AA413"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get</w:t>
            </w:r>
          </w:p>
        </w:tc>
        <w:tc>
          <w:tcPr>
            <w:tcW w:w="601" w:type="dxa"/>
            <w:shd w:val="clear" w:color="auto" w:fill="D9D9D9"/>
          </w:tcPr>
          <w:p w14:paraId="0B2561F2"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Rp</w:t>
            </w:r>
          </w:p>
          <w:p w14:paraId="342B29E7" w14:textId="77777777" w:rsidR="001C3FB8" w:rsidRDefault="000C0BFC">
            <w:pPr>
              <w:snapToGrid w:val="0"/>
              <w:ind w:left="-104" w:right="-49"/>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proofErr w:type="spellStart"/>
            <w:r>
              <w:rPr>
                <w:rFonts w:ascii="Arial Narrow" w:hAnsi="Arial Narrow" w:cs="Tahoma"/>
                <w:b/>
                <w:bCs/>
                <w:color w:val="000000" w:themeColor="text1"/>
                <w:sz w:val="16"/>
                <w:szCs w:val="16"/>
              </w:rPr>
              <w:t>Jt</w:t>
            </w:r>
            <w:proofErr w:type="spellEnd"/>
            <w:r>
              <w:rPr>
                <w:rFonts w:ascii="Arial Narrow" w:hAnsi="Arial Narrow" w:cs="Tahoma"/>
                <w:b/>
                <w:bCs/>
                <w:color w:val="000000" w:themeColor="text1"/>
                <w:sz w:val="16"/>
                <w:szCs w:val="16"/>
              </w:rPr>
              <w:t>)</w:t>
            </w:r>
          </w:p>
        </w:tc>
        <w:tc>
          <w:tcPr>
            <w:tcW w:w="528" w:type="dxa"/>
            <w:shd w:val="clear" w:color="auto" w:fill="D9D9D9"/>
          </w:tcPr>
          <w:p w14:paraId="76F3441A"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Tar-</w:t>
            </w:r>
          </w:p>
          <w:p w14:paraId="6D889AB2"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get</w:t>
            </w:r>
          </w:p>
        </w:tc>
        <w:tc>
          <w:tcPr>
            <w:tcW w:w="606" w:type="dxa"/>
            <w:shd w:val="clear" w:color="auto" w:fill="D9D9D9"/>
          </w:tcPr>
          <w:p w14:paraId="2CA3853E"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Rp</w:t>
            </w:r>
          </w:p>
          <w:p w14:paraId="183B68A1"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proofErr w:type="spellStart"/>
            <w:r>
              <w:rPr>
                <w:rFonts w:ascii="Arial Narrow" w:hAnsi="Arial Narrow" w:cs="Tahoma"/>
                <w:b/>
                <w:bCs/>
                <w:color w:val="000000" w:themeColor="text1"/>
                <w:sz w:val="16"/>
                <w:szCs w:val="16"/>
              </w:rPr>
              <w:t>Jt</w:t>
            </w:r>
            <w:proofErr w:type="spellEnd"/>
            <w:r>
              <w:rPr>
                <w:rFonts w:ascii="Arial Narrow" w:hAnsi="Arial Narrow" w:cs="Tahoma"/>
                <w:b/>
                <w:bCs/>
                <w:color w:val="000000" w:themeColor="text1"/>
                <w:sz w:val="16"/>
                <w:szCs w:val="16"/>
              </w:rPr>
              <w:t>)</w:t>
            </w:r>
          </w:p>
        </w:tc>
        <w:tc>
          <w:tcPr>
            <w:tcW w:w="567" w:type="dxa"/>
            <w:shd w:val="clear" w:color="auto" w:fill="D9D9D9"/>
          </w:tcPr>
          <w:p w14:paraId="3A299871"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Tar-</w:t>
            </w:r>
          </w:p>
          <w:p w14:paraId="68CA0A7A"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get</w:t>
            </w:r>
          </w:p>
        </w:tc>
        <w:tc>
          <w:tcPr>
            <w:tcW w:w="850" w:type="dxa"/>
            <w:shd w:val="clear" w:color="auto" w:fill="D9D9D9"/>
          </w:tcPr>
          <w:p w14:paraId="2A00EBF3"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Rp</w:t>
            </w:r>
          </w:p>
          <w:p w14:paraId="006885E6"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proofErr w:type="spellStart"/>
            <w:r>
              <w:rPr>
                <w:rFonts w:ascii="Arial Narrow" w:hAnsi="Arial Narrow" w:cs="Tahoma"/>
                <w:b/>
                <w:bCs/>
                <w:color w:val="000000" w:themeColor="text1"/>
                <w:sz w:val="16"/>
                <w:szCs w:val="16"/>
              </w:rPr>
              <w:t>Jt</w:t>
            </w:r>
            <w:proofErr w:type="spellEnd"/>
            <w:r>
              <w:rPr>
                <w:rFonts w:ascii="Arial Narrow" w:hAnsi="Arial Narrow" w:cs="Tahoma"/>
                <w:b/>
                <w:bCs/>
                <w:color w:val="000000" w:themeColor="text1"/>
                <w:sz w:val="16"/>
                <w:szCs w:val="16"/>
              </w:rPr>
              <w:t>))</w:t>
            </w:r>
          </w:p>
        </w:tc>
        <w:tc>
          <w:tcPr>
            <w:tcW w:w="567" w:type="dxa"/>
            <w:shd w:val="clear" w:color="auto" w:fill="D9D9D9"/>
          </w:tcPr>
          <w:p w14:paraId="44E57A02"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Tar-</w:t>
            </w:r>
          </w:p>
          <w:p w14:paraId="32867413"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get</w:t>
            </w:r>
          </w:p>
        </w:tc>
        <w:tc>
          <w:tcPr>
            <w:tcW w:w="851" w:type="dxa"/>
            <w:shd w:val="clear" w:color="auto" w:fill="D9D9D9"/>
          </w:tcPr>
          <w:p w14:paraId="6B1FBA7E"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Rp</w:t>
            </w:r>
          </w:p>
          <w:p w14:paraId="3B425974"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proofErr w:type="spellStart"/>
            <w:r>
              <w:rPr>
                <w:rFonts w:ascii="Arial Narrow" w:hAnsi="Arial Narrow" w:cs="Tahoma"/>
                <w:b/>
                <w:bCs/>
                <w:color w:val="000000" w:themeColor="text1"/>
                <w:sz w:val="16"/>
                <w:szCs w:val="16"/>
              </w:rPr>
              <w:t>Jt</w:t>
            </w:r>
            <w:proofErr w:type="spellEnd"/>
            <w:r>
              <w:rPr>
                <w:rFonts w:ascii="Arial Narrow" w:hAnsi="Arial Narrow" w:cs="Tahoma"/>
                <w:b/>
                <w:bCs/>
                <w:color w:val="000000" w:themeColor="text1"/>
                <w:sz w:val="16"/>
                <w:szCs w:val="16"/>
              </w:rPr>
              <w:t>))</w:t>
            </w:r>
          </w:p>
        </w:tc>
        <w:tc>
          <w:tcPr>
            <w:tcW w:w="709" w:type="dxa"/>
            <w:shd w:val="clear" w:color="auto" w:fill="D9D9D9"/>
          </w:tcPr>
          <w:p w14:paraId="7B6E7D58" w14:textId="77777777" w:rsidR="001C3FB8" w:rsidRDefault="001C3FB8">
            <w:pPr>
              <w:snapToGrid w:val="0"/>
              <w:jc w:val="center"/>
              <w:rPr>
                <w:rFonts w:ascii="Arial Narrow" w:hAnsi="Arial Narrow" w:cs="Tahoma"/>
                <w:b/>
                <w:bCs/>
                <w:color w:val="000000" w:themeColor="text1"/>
                <w:sz w:val="16"/>
                <w:szCs w:val="16"/>
              </w:rPr>
            </w:pPr>
          </w:p>
        </w:tc>
        <w:tc>
          <w:tcPr>
            <w:tcW w:w="637" w:type="dxa"/>
            <w:shd w:val="clear" w:color="auto" w:fill="D9D9D9"/>
          </w:tcPr>
          <w:p w14:paraId="58CBA0BD" w14:textId="77777777" w:rsidR="001C3FB8" w:rsidRDefault="001C3FB8">
            <w:pPr>
              <w:snapToGrid w:val="0"/>
              <w:jc w:val="center"/>
              <w:rPr>
                <w:rFonts w:ascii="Arial Narrow" w:hAnsi="Arial Narrow" w:cs="Tahoma"/>
                <w:b/>
                <w:bCs/>
                <w:color w:val="000000" w:themeColor="text1"/>
                <w:sz w:val="16"/>
                <w:szCs w:val="16"/>
              </w:rPr>
            </w:pPr>
          </w:p>
        </w:tc>
      </w:tr>
      <w:tr w:rsidR="001C3FB8" w14:paraId="6F8BAFD2" w14:textId="77777777" w:rsidTr="007A3B4A">
        <w:trPr>
          <w:gridAfter w:val="2"/>
          <w:wAfter w:w="71" w:type="dxa"/>
          <w:trHeight w:val="227"/>
          <w:tblHeader/>
        </w:trPr>
        <w:tc>
          <w:tcPr>
            <w:tcW w:w="1415" w:type="dxa"/>
            <w:shd w:val="clear" w:color="auto" w:fill="D9D9D9"/>
          </w:tcPr>
          <w:p w14:paraId="03611362" w14:textId="77777777" w:rsidR="001C3FB8" w:rsidRDefault="000C0BFC">
            <w:pPr>
              <w:snapToGrid w:val="0"/>
              <w:jc w:val="center"/>
              <w:rPr>
                <w:rFonts w:ascii="Arial Narrow" w:hAnsi="Arial Narrow" w:cs="Tahoma"/>
                <w:b/>
                <w:color w:val="000000" w:themeColor="text1"/>
                <w:sz w:val="16"/>
                <w:szCs w:val="16"/>
              </w:rPr>
            </w:pPr>
            <w:r>
              <w:rPr>
                <w:rFonts w:ascii="Arial Narrow" w:hAnsi="Arial Narrow" w:cs="Tahoma"/>
                <w:b/>
                <w:color w:val="000000" w:themeColor="text1"/>
                <w:sz w:val="16"/>
                <w:szCs w:val="16"/>
              </w:rPr>
              <w:t>(</w:t>
            </w:r>
            <w:r>
              <w:rPr>
                <w:rFonts w:ascii="Arial Narrow" w:hAnsi="Arial Narrow" w:cs="Tahoma"/>
                <w:b/>
                <w:color w:val="000000" w:themeColor="text1"/>
                <w:sz w:val="16"/>
                <w:szCs w:val="16"/>
                <w:lang w:val="id-ID"/>
              </w:rPr>
              <w:t>1</w:t>
            </w:r>
            <w:r>
              <w:rPr>
                <w:rFonts w:ascii="Arial Narrow" w:hAnsi="Arial Narrow" w:cs="Tahoma"/>
                <w:b/>
                <w:color w:val="000000" w:themeColor="text1"/>
                <w:sz w:val="16"/>
                <w:szCs w:val="16"/>
              </w:rPr>
              <w:t>)</w:t>
            </w:r>
          </w:p>
        </w:tc>
        <w:tc>
          <w:tcPr>
            <w:tcW w:w="1131" w:type="dxa"/>
            <w:shd w:val="clear" w:color="auto" w:fill="D9D9D9"/>
          </w:tcPr>
          <w:p w14:paraId="3E313DF0" w14:textId="77777777" w:rsidR="001C3FB8" w:rsidRDefault="000C0BFC">
            <w:pPr>
              <w:pStyle w:val="PlainText"/>
              <w:snapToGrid w:val="0"/>
              <w:jc w:val="center"/>
              <w:rPr>
                <w:rFonts w:ascii="Arial Narrow" w:hAnsi="Arial Narrow" w:cs="Tahoma"/>
                <w:b/>
                <w:color w:val="000000" w:themeColor="text1"/>
                <w:sz w:val="16"/>
                <w:szCs w:val="16"/>
              </w:rPr>
            </w:pPr>
            <w:r>
              <w:rPr>
                <w:rFonts w:ascii="Arial Narrow" w:hAnsi="Arial Narrow" w:cs="Tahoma"/>
                <w:b/>
                <w:color w:val="000000" w:themeColor="text1"/>
                <w:sz w:val="16"/>
                <w:szCs w:val="16"/>
              </w:rPr>
              <w:t>(</w:t>
            </w:r>
            <w:r>
              <w:rPr>
                <w:rFonts w:ascii="Arial Narrow" w:hAnsi="Arial Narrow" w:cs="Tahoma"/>
                <w:b/>
                <w:color w:val="000000" w:themeColor="text1"/>
                <w:sz w:val="16"/>
                <w:szCs w:val="16"/>
                <w:lang w:val="id-ID"/>
              </w:rPr>
              <w:t>2</w:t>
            </w:r>
            <w:r>
              <w:rPr>
                <w:rFonts w:ascii="Arial Narrow" w:hAnsi="Arial Narrow" w:cs="Tahoma"/>
                <w:b/>
                <w:color w:val="000000" w:themeColor="text1"/>
                <w:sz w:val="16"/>
                <w:szCs w:val="16"/>
              </w:rPr>
              <w:t>)</w:t>
            </w:r>
          </w:p>
        </w:tc>
        <w:tc>
          <w:tcPr>
            <w:tcW w:w="1196" w:type="dxa"/>
            <w:shd w:val="clear" w:color="auto" w:fill="D9D9D9"/>
          </w:tcPr>
          <w:p w14:paraId="022207E4" w14:textId="77777777" w:rsidR="001C3FB8" w:rsidRDefault="001C3FB8">
            <w:pPr>
              <w:pStyle w:val="PlainText"/>
              <w:snapToGrid w:val="0"/>
              <w:jc w:val="center"/>
              <w:rPr>
                <w:rFonts w:ascii="Arial Narrow" w:hAnsi="Arial Narrow" w:cs="Tahoma"/>
                <w:b/>
                <w:color w:val="000000" w:themeColor="text1"/>
                <w:sz w:val="16"/>
                <w:szCs w:val="16"/>
                <w:lang w:val="sv-SE"/>
              </w:rPr>
            </w:pPr>
          </w:p>
        </w:tc>
        <w:tc>
          <w:tcPr>
            <w:tcW w:w="1196" w:type="dxa"/>
            <w:shd w:val="clear" w:color="auto" w:fill="D9D9D9"/>
          </w:tcPr>
          <w:p w14:paraId="6E957849" w14:textId="77777777" w:rsidR="001C3FB8" w:rsidRDefault="000C0BFC">
            <w:pPr>
              <w:snapToGrid w:val="0"/>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r>
              <w:rPr>
                <w:rFonts w:ascii="Arial Narrow" w:hAnsi="Arial Narrow" w:cs="Tahoma"/>
                <w:b/>
                <w:bCs/>
                <w:color w:val="000000" w:themeColor="text1"/>
                <w:sz w:val="16"/>
                <w:szCs w:val="16"/>
                <w:lang w:val="id-ID"/>
              </w:rPr>
              <w:t>4</w:t>
            </w:r>
            <w:r>
              <w:rPr>
                <w:rFonts w:ascii="Arial Narrow" w:hAnsi="Arial Narrow" w:cs="Tahoma"/>
                <w:b/>
                <w:bCs/>
                <w:color w:val="000000" w:themeColor="text1"/>
                <w:sz w:val="16"/>
                <w:szCs w:val="16"/>
              </w:rPr>
              <w:t>)</w:t>
            </w:r>
          </w:p>
        </w:tc>
        <w:tc>
          <w:tcPr>
            <w:tcW w:w="1345" w:type="dxa"/>
            <w:shd w:val="clear" w:color="auto" w:fill="D9D9D9"/>
          </w:tcPr>
          <w:p w14:paraId="77348D24" w14:textId="77777777" w:rsidR="001C3FB8" w:rsidRDefault="000C0BFC">
            <w:pPr>
              <w:snapToGrid w:val="0"/>
              <w:ind w:left="-106" w:right="-104"/>
              <w:jc w:val="center"/>
              <w:rPr>
                <w:rFonts w:ascii="Arial Narrow" w:hAnsi="Arial Narrow" w:cs="Tahoma"/>
                <w:b/>
                <w:color w:val="000000" w:themeColor="text1"/>
                <w:sz w:val="16"/>
                <w:szCs w:val="16"/>
              </w:rPr>
            </w:pPr>
            <w:r>
              <w:rPr>
                <w:rFonts w:ascii="Arial Narrow" w:hAnsi="Arial Narrow" w:cs="Tahoma"/>
                <w:b/>
                <w:color w:val="000000" w:themeColor="text1"/>
                <w:sz w:val="16"/>
                <w:szCs w:val="16"/>
                <w:lang w:val="id-ID"/>
              </w:rPr>
              <w:t>(5</w:t>
            </w:r>
            <w:r>
              <w:rPr>
                <w:rFonts w:ascii="Arial Narrow" w:hAnsi="Arial Narrow" w:cs="Tahoma"/>
                <w:b/>
                <w:color w:val="000000" w:themeColor="text1"/>
                <w:sz w:val="16"/>
                <w:szCs w:val="16"/>
              </w:rPr>
              <w:t>)</w:t>
            </w:r>
          </w:p>
        </w:tc>
        <w:tc>
          <w:tcPr>
            <w:tcW w:w="795" w:type="dxa"/>
            <w:shd w:val="clear" w:color="auto" w:fill="D9D9D9"/>
          </w:tcPr>
          <w:p w14:paraId="3617A254" w14:textId="77777777" w:rsidR="001C3FB8" w:rsidRDefault="000C0BFC">
            <w:pPr>
              <w:snapToGrid w:val="0"/>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r>
              <w:rPr>
                <w:rFonts w:ascii="Arial Narrow" w:hAnsi="Arial Narrow" w:cs="Tahoma"/>
                <w:b/>
                <w:bCs/>
                <w:color w:val="000000" w:themeColor="text1"/>
                <w:sz w:val="16"/>
                <w:szCs w:val="16"/>
                <w:lang w:val="id-ID"/>
              </w:rPr>
              <w:t>6</w:t>
            </w:r>
            <w:r>
              <w:rPr>
                <w:rFonts w:ascii="Arial Narrow" w:hAnsi="Arial Narrow" w:cs="Tahoma"/>
                <w:b/>
                <w:bCs/>
                <w:color w:val="000000" w:themeColor="text1"/>
                <w:sz w:val="16"/>
                <w:szCs w:val="16"/>
              </w:rPr>
              <w:t>)</w:t>
            </w:r>
          </w:p>
        </w:tc>
        <w:tc>
          <w:tcPr>
            <w:tcW w:w="538" w:type="dxa"/>
            <w:shd w:val="clear" w:color="auto" w:fill="D9D9D9"/>
          </w:tcPr>
          <w:p w14:paraId="43BB3AEB"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r>
              <w:rPr>
                <w:rFonts w:ascii="Arial Narrow" w:hAnsi="Arial Narrow" w:cs="Tahoma"/>
                <w:b/>
                <w:bCs/>
                <w:color w:val="000000" w:themeColor="text1"/>
                <w:sz w:val="16"/>
                <w:szCs w:val="16"/>
                <w:lang w:val="id-ID"/>
              </w:rPr>
              <w:t>7</w:t>
            </w:r>
            <w:r>
              <w:rPr>
                <w:rFonts w:ascii="Arial Narrow" w:hAnsi="Arial Narrow" w:cs="Tahoma"/>
                <w:b/>
                <w:bCs/>
                <w:color w:val="000000" w:themeColor="text1"/>
                <w:sz w:val="16"/>
                <w:szCs w:val="16"/>
              </w:rPr>
              <w:t>)</w:t>
            </w:r>
          </w:p>
        </w:tc>
        <w:tc>
          <w:tcPr>
            <w:tcW w:w="598" w:type="dxa"/>
            <w:shd w:val="clear" w:color="auto" w:fill="D9D9D9"/>
          </w:tcPr>
          <w:p w14:paraId="00D03160"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r>
              <w:rPr>
                <w:rFonts w:ascii="Arial Narrow" w:hAnsi="Arial Narrow" w:cs="Tahoma"/>
                <w:b/>
                <w:bCs/>
                <w:color w:val="000000" w:themeColor="text1"/>
                <w:sz w:val="16"/>
                <w:szCs w:val="16"/>
                <w:lang w:val="id-ID"/>
              </w:rPr>
              <w:t>8</w:t>
            </w:r>
            <w:r>
              <w:rPr>
                <w:rFonts w:ascii="Arial Narrow" w:hAnsi="Arial Narrow" w:cs="Tahoma"/>
                <w:b/>
                <w:bCs/>
                <w:color w:val="000000" w:themeColor="text1"/>
                <w:sz w:val="16"/>
                <w:szCs w:val="16"/>
              </w:rPr>
              <w:t>)</w:t>
            </w:r>
          </w:p>
        </w:tc>
        <w:tc>
          <w:tcPr>
            <w:tcW w:w="571" w:type="dxa"/>
            <w:shd w:val="clear" w:color="auto" w:fill="D9D9D9"/>
          </w:tcPr>
          <w:p w14:paraId="4E02E7D9"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r>
              <w:rPr>
                <w:rFonts w:ascii="Arial Narrow" w:hAnsi="Arial Narrow" w:cs="Tahoma"/>
                <w:b/>
                <w:bCs/>
                <w:color w:val="000000" w:themeColor="text1"/>
                <w:sz w:val="16"/>
                <w:szCs w:val="16"/>
                <w:lang w:val="id-ID"/>
              </w:rPr>
              <w:t>9</w:t>
            </w:r>
            <w:r>
              <w:rPr>
                <w:rFonts w:ascii="Arial Narrow" w:hAnsi="Arial Narrow" w:cs="Tahoma"/>
                <w:b/>
                <w:bCs/>
                <w:color w:val="000000" w:themeColor="text1"/>
                <w:sz w:val="16"/>
                <w:szCs w:val="16"/>
              </w:rPr>
              <w:t>)</w:t>
            </w:r>
          </w:p>
        </w:tc>
        <w:tc>
          <w:tcPr>
            <w:tcW w:w="559" w:type="dxa"/>
            <w:shd w:val="clear" w:color="auto" w:fill="D9D9D9"/>
          </w:tcPr>
          <w:p w14:paraId="60853D9B"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w:t>
            </w:r>
            <w:r>
              <w:rPr>
                <w:rFonts w:ascii="Arial Narrow" w:hAnsi="Arial Narrow" w:cs="Tahoma"/>
                <w:b/>
                <w:bCs/>
                <w:color w:val="000000" w:themeColor="text1"/>
                <w:sz w:val="16"/>
                <w:szCs w:val="16"/>
                <w:lang w:val="id-ID"/>
              </w:rPr>
              <w:t>0</w:t>
            </w:r>
            <w:r>
              <w:rPr>
                <w:rFonts w:ascii="Arial Narrow" w:hAnsi="Arial Narrow" w:cs="Tahoma"/>
                <w:b/>
                <w:bCs/>
                <w:color w:val="000000" w:themeColor="text1"/>
                <w:sz w:val="16"/>
                <w:szCs w:val="16"/>
              </w:rPr>
              <w:t>)</w:t>
            </w:r>
          </w:p>
        </w:tc>
        <w:tc>
          <w:tcPr>
            <w:tcW w:w="545" w:type="dxa"/>
            <w:gridSpan w:val="2"/>
            <w:shd w:val="clear" w:color="auto" w:fill="D9D9D9"/>
          </w:tcPr>
          <w:p w14:paraId="72995D70"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w:t>
            </w:r>
            <w:r>
              <w:rPr>
                <w:rFonts w:ascii="Arial Narrow" w:hAnsi="Arial Narrow" w:cs="Tahoma"/>
                <w:b/>
                <w:bCs/>
                <w:color w:val="000000" w:themeColor="text1"/>
                <w:sz w:val="16"/>
                <w:szCs w:val="16"/>
                <w:lang w:val="id-ID"/>
              </w:rPr>
              <w:t>1</w:t>
            </w:r>
            <w:r>
              <w:rPr>
                <w:rFonts w:ascii="Arial Narrow" w:hAnsi="Arial Narrow" w:cs="Tahoma"/>
                <w:b/>
                <w:bCs/>
                <w:color w:val="000000" w:themeColor="text1"/>
                <w:sz w:val="16"/>
                <w:szCs w:val="16"/>
              </w:rPr>
              <w:t>)</w:t>
            </w:r>
          </w:p>
        </w:tc>
        <w:tc>
          <w:tcPr>
            <w:tcW w:w="601" w:type="dxa"/>
            <w:shd w:val="clear" w:color="auto" w:fill="D9D9D9"/>
          </w:tcPr>
          <w:p w14:paraId="00A294BE"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w:t>
            </w:r>
            <w:r>
              <w:rPr>
                <w:rFonts w:ascii="Arial Narrow" w:hAnsi="Arial Narrow" w:cs="Tahoma"/>
                <w:b/>
                <w:bCs/>
                <w:color w:val="000000" w:themeColor="text1"/>
                <w:sz w:val="16"/>
                <w:szCs w:val="16"/>
                <w:lang w:val="id-ID"/>
              </w:rPr>
              <w:t>2</w:t>
            </w:r>
            <w:r>
              <w:rPr>
                <w:rFonts w:ascii="Arial Narrow" w:hAnsi="Arial Narrow" w:cs="Tahoma"/>
                <w:b/>
                <w:bCs/>
                <w:color w:val="000000" w:themeColor="text1"/>
                <w:sz w:val="16"/>
                <w:szCs w:val="16"/>
              </w:rPr>
              <w:t>)</w:t>
            </w:r>
          </w:p>
        </w:tc>
        <w:tc>
          <w:tcPr>
            <w:tcW w:w="528" w:type="dxa"/>
            <w:shd w:val="clear" w:color="auto" w:fill="D9D9D9"/>
          </w:tcPr>
          <w:p w14:paraId="7830E4A8"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w:t>
            </w:r>
            <w:r>
              <w:rPr>
                <w:rFonts w:ascii="Arial Narrow" w:hAnsi="Arial Narrow" w:cs="Tahoma"/>
                <w:b/>
                <w:bCs/>
                <w:color w:val="000000" w:themeColor="text1"/>
                <w:sz w:val="16"/>
                <w:szCs w:val="16"/>
                <w:lang w:val="id-ID"/>
              </w:rPr>
              <w:t>3</w:t>
            </w:r>
            <w:r>
              <w:rPr>
                <w:rFonts w:ascii="Arial Narrow" w:hAnsi="Arial Narrow" w:cs="Tahoma"/>
                <w:b/>
                <w:bCs/>
                <w:color w:val="000000" w:themeColor="text1"/>
                <w:sz w:val="16"/>
                <w:szCs w:val="16"/>
              </w:rPr>
              <w:t>)</w:t>
            </w:r>
          </w:p>
        </w:tc>
        <w:tc>
          <w:tcPr>
            <w:tcW w:w="606" w:type="dxa"/>
            <w:shd w:val="clear" w:color="auto" w:fill="D9D9D9"/>
          </w:tcPr>
          <w:p w14:paraId="06C1049C"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w:t>
            </w:r>
            <w:r>
              <w:rPr>
                <w:rFonts w:ascii="Arial Narrow" w:hAnsi="Arial Narrow" w:cs="Tahoma"/>
                <w:b/>
                <w:bCs/>
                <w:color w:val="000000" w:themeColor="text1"/>
                <w:sz w:val="16"/>
                <w:szCs w:val="16"/>
                <w:lang w:val="id-ID"/>
              </w:rPr>
              <w:t>4</w:t>
            </w:r>
            <w:r>
              <w:rPr>
                <w:rFonts w:ascii="Arial Narrow" w:hAnsi="Arial Narrow" w:cs="Tahoma"/>
                <w:b/>
                <w:bCs/>
                <w:color w:val="000000" w:themeColor="text1"/>
                <w:sz w:val="16"/>
                <w:szCs w:val="16"/>
              </w:rPr>
              <w:t>)</w:t>
            </w:r>
          </w:p>
        </w:tc>
        <w:tc>
          <w:tcPr>
            <w:tcW w:w="567" w:type="dxa"/>
            <w:shd w:val="clear" w:color="auto" w:fill="D9D9D9"/>
          </w:tcPr>
          <w:p w14:paraId="35DA9230"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w:t>
            </w:r>
            <w:r>
              <w:rPr>
                <w:rFonts w:ascii="Arial Narrow" w:hAnsi="Arial Narrow" w:cs="Tahoma"/>
                <w:b/>
                <w:bCs/>
                <w:color w:val="000000" w:themeColor="text1"/>
                <w:sz w:val="16"/>
                <w:szCs w:val="16"/>
                <w:lang w:val="id-ID"/>
              </w:rPr>
              <w:t>5</w:t>
            </w:r>
            <w:r>
              <w:rPr>
                <w:rFonts w:ascii="Arial Narrow" w:hAnsi="Arial Narrow" w:cs="Tahoma"/>
                <w:b/>
                <w:bCs/>
                <w:color w:val="000000" w:themeColor="text1"/>
                <w:sz w:val="16"/>
                <w:szCs w:val="16"/>
              </w:rPr>
              <w:t>)</w:t>
            </w:r>
          </w:p>
        </w:tc>
        <w:tc>
          <w:tcPr>
            <w:tcW w:w="850" w:type="dxa"/>
            <w:shd w:val="clear" w:color="auto" w:fill="D9D9D9"/>
          </w:tcPr>
          <w:p w14:paraId="1D271A26"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w:t>
            </w:r>
            <w:r>
              <w:rPr>
                <w:rFonts w:ascii="Arial Narrow" w:hAnsi="Arial Narrow" w:cs="Tahoma"/>
                <w:b/>
                <w:bCs/>
                <w:color w:val="000000" w:themeColor="text1"/>
                <w:sz w:val="16"/>
                <w:szCs w:val="16"/>
                <w:lang w:val="id-ID"/>
              </w:rPr>
              <w:t>6</w:t>
            </w:r>
            <w:r>
              <w:rPr>
                <w:rFonts w:ascii="Arial Narrow" w:hAnsi="Arial Narrow" w:cs="Tahoma"/>
                <w:b/>
                <w:bCs/>
                <w:color w:val="000000" w:themeColor="text1"/>
                <w:sz w:val="16"/>
                <w:szCs w:val="16"/>
              </w:rPr>
              <w:t>)</w:t>
            </w:r>
          </w:p>
        </w:tc>
        <w:tc>
          <w:tcPr>
            <w:tcW w:w="567" w:type="dxa"/>
            <w:shd w:val="clear" w:color="auto" w:fill="D9D9D9"/>
          </w:tcPr>
          <w:p w14:paraId="0022EE10"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(17)</w:t>
            </w:r>
          </w:p>
        </w:tc>
        <w:tc>
          <w:tcPr>
            <w:tcW w:w="851" w:type="dxa"/>
            <w:shd w:val="clear" w:color="auto" w:fill="D9D9D9"/>
          </w:tcPr>
          <w:p w14:paraId="57138F83"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(18)</w:t>
            </w:r>
          </w:p>
        </w:tc>
        <w:tc>
          <w:tcPr>
            <w:tcW w:w="709" w:type="dxa"/>
            <w:shd w:val="clear" w:color="auto" w:fill="D9D9D9"/>
          </w:tcPr>
          <w:p w14:paraId="24757B2C" w14:textId="77777777" w:rsidR="001C3FB8" w:rsidRDefault="000C0BFC">
            <w:pPr>
              <w:snapToGrid w:val="0"/>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r>
              <w:rPr>
                <w:rFonts w:ascii="Arial Narrow" w:hAnsi="Arial Narrow" w:cs="Tahoma"/>
                <w:b/>
                <w:bCs/>
                <w:color w:val="000000" w:themeColor="text1"/>
                <w:sz w:val="16"/>
                <w:szCs w:val="16"/>
                <w:lang w:val="id-ID"/>
              </w:rPr>
              <w:t>19</w:t>
            </w:r>
            <w:r>
              <w:rPr>
                <w:rFonts w:ascii="Arial Narrow" w:hAnsi="Arial Narrow" w:cs="Tahoma"/>
                <w:b/>
                <w:bCs/>
                <w:color w:val="000000" w:themeColor="text1"/>
                <w:sz w:val="16"/>
                <w:szCs w:val="16"/>
              </w:rPr>
              <w:t>)</w:t>
            </w:r>
          </w:p>
        </w:tc>
        <w:tc>
          <w:tcPr>
            <w:tcW w:w="637" w:type="dxa"/>
            <w:shd w:val="clear" w:color="auto" w:fill="D9D9D9"/>
          </w:tcPr>
          <w:p w14:paraId="4A02FC09" w14:textId="77777777" w:rsidR="001C3FB8" w:rsidRDefault="000C0BFC">
            <w:pPr>
              <w:snapToGrid w:val="0"/>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w:t>
            </w:r>
            <w:r>
              <w:rPr>
                <w:rFonts w:ascii="Arial Narrow" w:hAnsi="Arial Narrow" w:cs="Tahoma"/>
                <w:b/>
                <w:bCs/>
                <w:color w:val="000000" w:themeColor="text1"/>
                <w:sz w:val="16"/>
                <w:szCs w:val="16"/>
                <w:lang w:val="id-ID"/>
              </w:rPr>
              <w:t>20</w:t>
            </w:r>
            <w:r>
              <w:rPr>
                <w:rFonts w:ascii="Arial Narrow" w:hAnsi="Arial Narrow" w:cs="Tahoma"/>
                <w:b/>
                <w:bCs/>
                <w:color w:val="000000" w:themeColor="text1"/>
                <w:sz w:val="16"/>
                <w:szCs w:val="16"/>
              </w:rPr>
              <w:t>)</w:t>
            </w:r>
          </w:p>
        </w:tc>
      </w:tr>
      <w:tr w:rsidR="001C3FB8" w14:paraId="30A4DD44" w14:textId="77777777" w:rsidTr="007A3B4A">
        <w:trPr>
          <w:gridAfter w:val="2"/>
          <w:wAfter w:w="71" w:type="dxa"/>
          <w:trHeight w:val="2700"/>
          <w:tblHeader/>
        </w:trPr>
        <w:tc>
          <w:tcPr>
            <w:tcW w:w="1415" w:type="dxa"/>
            <w:shd w:val="clear" w:color="auto" w:fill="D9D9D9"/>
          </w:tcPr>
          <w:p w14:paraId="5CE5013A" w14:textId="77777777" w:rsidR="001C3FB8" w:rsidRDefault="000C0BFC">
            <w:pPr>
              <w:snapToGrid w:val="0"/>
              <w:jc w:val="both"/>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Meningkatkan pelayanan publik melalui tata kelola kepemerintahan yang baik (good governance ) berdasarkan penegakan supremasi hukum (low enforcement )</w:t>
            </w:r>
          </w:p>
        </w:tc>
        <w:tc>
          <w:tcPr>
            <w:tcW w:w="1131" w:type="dxa"/>
            <w:shd w:val="clear" w:color="auto" w:fill="D9D9D9"/>
          </w:tcPr>
          <w:p w14:paraId="586CE450" w14:textId="77777777" w:rsidR="001C3FB8" w:rsidRDefault="000C0BFC">
            <w:pPr>
              <w:snapToGrid w:val="0"/>
              <w:jc w:val="both"/>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Meningkatnya kualitas pelayanan publik berlandaskan sewaka dharma</w:t>
            </w:r>
          </w:p>
        </w:tc>
        <w:tc>
          <w:tcPr>
            <w:tcW w:w="1196" w:type="dxa"/>
            <w:shd w:val="clear" w:color="auto" w:fill="D9D9D9"/>
            <w:vAlign w:val="center"/>
          </w:tcPr>
          <w:p w14:paraId="647FAD86" w14:textId="77777777" w:rsidR="001C3FB8" w:rsidRDefault="000C0BFC">
            <w:pPr>
              <w:snapToGrid w:val="0"/>
              <w:jc w:val="both"/>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05.01.01</w:t>
            </w:r>
          </w:p>
        </w:tc>
        <w:tc>
          <w:tcPr>
            <w:tcW w:w="1196" w:type="dxa"/>
            <w:shd w:val="clear" w:color="auto" w:fill="D9D9D9"/>
            <w:vAlign w:val="center"/>
          </w:tcPr>
          <w:p w14:paraId="1130CD11" w14:textId="77777777" w:rsidR="001C3FB8" w:rsidRDefault="000C0BFC">
            <w:pPr>
              <w:snapToGrid w:val="0"/>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Program   Pelayanan Administrasi Perkantoran</w:t>
            </w:r>
          </w:p>
        </w:tc>
        <w:tc>
          <w:tcPr>
            <w:tcW w:w="1345" w:type="dxa"/>
            <w:shd w:val="clear" w:color="auto" w:fill="D9D9D9"/>
            <w:vAlign w:val="center"/>
          </w:tcPr>
          <w:p w14:paraId="1837C16C" w14:textId="77777777" w:rsidR="001C3FB8" w:rsidRDefault="000C0BFC">
            <w:pPr>
              <w:snapToGrid w:val="0"/>
              <w:ind w:left="-106" w:right="-104"/>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id-ID"/>
              </w:rPr>
              <w:t>Persentase terpenuhinya pelayanan administrasi perkantoran</w:t>
            </w:r>
          </w:p>
        </w:tc>
        <w:tc>
          <w:tcPr>
            <w:tcW w:w="795" w:type="dxa"/>
            <w:shd w:val="clear" w:color="auto" w:fill="D9D9D9"/>
            <w:vAlign w:val="center"/>
          </w:tcPr>
          <w:p w14:paraId="2E040136"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38" w:type="dxa"/>
            <w:shd w:val="clear" w:color="auto" w:fill="D9D9D9"/>
            <w:vAlign w:val="center"/>
          </w:tcPr>
          <w:p w14:paraId="6AAF3833"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98" w:type="dxa"/>
            <w:shd w:val="clear" w:color="auto" w:fill="D9D9D9"/>
            <w:vAlign w:val="center"/>
          </w:tcPr>
          <w:p w14:paraId="5F0BF695"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40.150</w:t>
            </w:r>
          </w:p>
        </w:tc>
        <w:tc>
          <w:tcPr>
            <w:tcW w:w="571" w:type="dxa"/>
            <w:shd w:val="clear" w:color="auto" w:fill="D9D9D9"/>
            <w:vAlign w:val="center"/>
          </w:tcPr>
          <w:p w14:paraId="68FFAE35"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59" w:type="dxa"/>
            <w:shd w:val="clear" w:color="auto" w:fill="D9D9D9"/>
            <w:vAlign w:val="center"/>
          </w:tcPr>
          <w:p w14:paraId="33CB1FAA"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40.150</w:t>
            </w:r>
          </w:p>
        </w:tc>
        <w:tc>
          <w:tcPr>
            <w:tcW w:w="545" w:type="dxa"/>
            <w:gridSpan w:val="2"/>
            <w:shd w:val="clear" w:color="auto" w:fill="D9D9D9"/>
            <w:vAlign w:val="center"/>
          </w:tcPr>
          <w:p w14:paraId="128A92A1"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601" w:type="dxa"/>
            <w:shd w:val="clear" w:color="auto" w:fill="D9D9D9"/>
            <w:vAlign w:val="center"/>
          </w:tcPr>
          <w:p w14:paraId="6927E41B"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rPr>
              <w:t>41.365</w:t>
            </w:r>
            <w:r>
              <w:rPr>
                <w:rFonts w:ascii="Arial Narrow" w:hAnsi="Arial Narrow" w:cs="Tahoma"/>
                <w:b/>
                <w:bCs/>
                <w:color w:val="000000" w:themeColor="text1"/>
                <w:sz w:val="16"/>
                <w:szCs w:val="16"/>
                <w:lang w:val="id-ID"/>
              </w:rPr>
              <w:t xml:space="preserve"> </w:t>
            </w:r>
          </w:p>
        </w:tc>
        <w:tc>
          <w:tcPr>
            <w:tcW w:w="528" w:type="dxa"/>
            <w:shd w:val="clear" w:color="auto" w:fill="D9D9D9"/>
            <w:vAlign w:val="center"/>
          </w:tcPr>
          <w:p w14:paraId="3A66D3CC"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606" w:type="dxa"/>
            <w:shd w:val="clear" w:color="auto" w:fill="D9D9D9"/>
            <w:vAlign w:val="center"/>
          </w:tcPr>
          <w:p w14:paraId="15D819D8" w14:textId="77777777" w:rsidR="001C3FB8" w:rsidRDefault="000C0BFC">
            <w:pPr>
              <w:jc w:val="center"/>
              <w:rPr>
                <w:rFonts w:ascii="Arial Narrow" w:hAnsi="Arial Narrow"/>
                <w:b/>
                <w:color w:val="000000" w:themeColor="text1"/>
                <w:sz w:val="16"/>
                <w:szCs w:val="16"/>
              </w:rPr>
            </w:pPr>
            <w:r>
              <w:rPr>
                <w:rFonts w:ascii="Arial Narrow" w:hAnsi="Arial Narrow"/>
                <w:b/>
                <w:color w:val="000000" w:themeColor="text1"/>
                <w:sz w:val="16"/>
                <w:szCs w:val="16"/>
              </w:rPr>
              <w:t>41.365</w:t>
            </w:r>
          </w:p>
        </w:tc>
        <w:tc>
          <w:tcPr>
            <w:tcW w:w="567" w:type="dxa"/>
            <w:shd w:val="clear" w:color="auto" w:fill="D9D9D9"/>
            <w:vAlign w:val="center"/>
          </w:tcPr>
          <w:p w14:paraId="1E643A0E"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850" w:type="dxa"/>
            <w:shd w:val="clear" w:color="auto" w:fill="D9D9D9"/>
            <w:vAlign w:val="center"/>
          </w:tcPr>
          <w:p w14:paraId="0613E29D" w14:textId="77777777" w:rsidR="001C3FB8" w:rsidRDefault="000C0BFC">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41.395,15</w:t>
            </w:r>
          </w:p>
        </w:tc>
        <w:tc>
          <w:tcPr>
            <w:tcW w:w="567" w:type="dxa"/>
            <w:shd w:val="clear" w:color="auto" w:fill="D9D9D9"/>
            <w:vAlign w:val="center"/>
          </w:tcPr>
          <w:p w14:paraId="43E94500"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851" w:type="dxa"/>
            <w:shd w:val="clear" w:color="auto" w:fill="D9D9D9"/>
            <w:vAlign w:val="center"/>
          </w:tcPr>
          <w:p w14:paraId="6708F208" w14:textId="77777777" w:rsidR="001C3FB8" w:rsidRDefault="000C0BFC">
            <w:pPr>
              <w:jc w:val="center"/>
              <w:rPr>
                <w:rFonts w:ascii="Arial Narrow" w:hAnsi="Arial Narrow"/>
                <w:b/>
                <w:color w:val="000000" w:themeColor="text1"/>
                <w:sz w:val="16"/>
                <w:szCs w:val="16"/>
              </w:rPr>
            </w:pPr>
            <w:r>
              <w:rPr>
                <w:rFonts w:ascii="Arial Narrow" w:hAnsi="Arial Narrow"/>
                <w:b/>
                <w:color w:val="000000" w:themeColor="text1"/>
                <w:sz w:val="16"/>
                <w:szCs w:val="16"/>
              </w:rPr>
              <w:t>204.425,15</w:t>
            </w:r>
          </w:p>
        </w:tc>
        <w:tc>
          <w:tcPr>
            <w:tcW w:w="709" w:type="dxa"/>
            <w:shd w:val="clear" w:color="auto" w:fill="D9D9D9"/>
            <w:vAlign w:val="center"/>
          </w:tcPr>
          <w:p w14:paraId="5D39FF5C" w14:textId="77777777" w:rsidR="001C3FB8" w:rsidRDefault="000C0BFC">
            <w:pPr>
              <w:snapToGrid w:val="0"/>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DLHK</w:t>
            </w:r>
          </w:p>
        </w:tc>
        <w:tc>
          <w:tcPr>
            <w:tcW w:w="637" w:type="dxa"/>
            <w:shd w:val="clear" w:color="auto" w:fill="D9D9D9"/>
          </w:tcPr>
          <w:p w14:paraId="15066030" w14:textId="77777777" w:rsidR="001C3FB8" w:rsidRDefault="001C3FB8">
            <w:pPr>
              <w:snapToGrid w:val="0"/>
              <w:jc w:val="center"/>
              <w:rPr>
                <w:rFonts w:ascii="Arial Narrow" w:hAnsi="Arial Narrow" w:cs="Tahoma"/>
                <w:b/>
                <w:bCs/>
                <w:color w:val="000000" w:themeColor="text1"/>
                <w:sz w:val="16"/>
                <w:szCs w:val="16"/>
              </w:rPr>
            </w:pPr>
          </w:p>
        </w:tc>
      </w:tr>
    </w:tbl>
    <w:p w14:paraId="3FC94CA6" w14:textId="77777777" w:rsidR="001C3FB8" w:rsidRDefault="001C3FB8">
      <w:pPr>
        <w:spacing w:after="0" w:line="240" w:lineRule="auto"/>
        <w:rPr>
          <w:rFonts w:ascii="Arial Narrow" w:hAnsi="Arial Narrow" w:cs="Arial"/>
          <w:bCs/>
          <w:sz w:val="24"/>
          <w:szCs w:val="24"/>
        </w:rPr>
      </w:pPr>
    </w:p>
    <w:tbl>
      <w:tblPr>
        <w:tblW w:w="16041"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913"/>
        <w:gridCol w:w="1135"/>
        <w:gridCol w:w="1274"/>
        <w:gridCol w:w="1560"/>
        <w:gridCol w:w="1842"/>
        <w:gridCol w:w="712"/>
        <w:gridCol w:w="622"/>
        <w:gridCol w:w="6"/>
        <w:gridCol w:w="564"/>
        <w:gridCol w:w="6"/>
        <w:gridCol w:w="561"/>
        <w:gridCol w:w="6"/>
        <w:gridCol w:w="561"/>
        <w:gridCol w:w="6"/>
        <w:gridCol w:w="561"/>
        <w:gridCol w:w="6"/>
        <w:gridCol w:w="414"/>
        <w:gridCol w:w="6"/>
        <w:gridCol w:w="808"/>
        <w:gridCol w:w="6"/>
        <w:gridCol w:w="561"/>
        <w:gridCol w:w="6"/>
        <w:gridCol w:w="641"/>
        <w:gridCol w:w="6"/>
        <w:gridCol w:w="593"/>
        <w:gridCol w:w="6"/>
        <w:gridCol w:w="558"/>
        <w:gridCol w:w="6"/>
        <w:gridCol w:w="564"/>
        <w:gridCol w:w="19"/>
        <w:gridCol w:w="879"/>
        <w:gridCol w:w="19"/>
        <w:gridCol w:w="608"/>
        <w:gridCol w:w="6"/>
      </w:tblGrid>
      <w:tr w:rsidR="001C3FB8" w14:paraId="65B90990" w14:textId="77777777" w:rsidTr="00B61DF3">
        <w:trPr>
          <w:trHeight w:val="227"/>
          <w:tblHeader/>
        </w:trPr>
        <w:tc>
          <w:tcPr>
            <w:tcW w:w="913" w:type="dxa"/>
            <w:shd w:val="clear" w:color="auto" w:fill="D9D9D9"/>
          </w:tcPr>
          <w:p w14:paraId="288E5911" w14:textId="77777777" w:rsidR="001C3FB8" w:rsidRDefault="001C3FB8">
            <w:pPr>
              <w:snapToGrid w:val="0"/>
              <w:jc w:val="center"/>
              <w:rPr>
                <w:rFonts w:ascii="Arial Narrow" w:hAnsi="Arial Narrow" w:cs="Tahoma"/>
                <w:b/>
                <w:color w:val="000000" w:themeColor="text1"/>
                <w:sz w:val="16"/>
                <w:szCs w:val="16"/>
                <w:lang w:val="id-ID"/>
              </w:rPr>
            </w:pPr>
          </w:p>
          <w:p w14:paraId="77FBB611" w14:textId="77777777" w:rsidR="001C3FB8" w:rsidRDefault="001C3FB8">
            <w:pPr>
              <w:snapToGrid w:val="0"/>
              <w:jc w:val="center"/>
              <w:rPr>
                <w:rFonts w:ascii="Arial Narrow" w:hAnsi="Arial Narrow" w:cs="Tahoma"/>
                <w:b/>
                <w:color w:val="000000" w:themeColor="text1"/>
                <w:sz w:val="16"/>
                <w:szCs w:val="16"/>
                <w:lang w:val="id-ID"/>
              </w:rPr>
            </w:pPr>
          </w:p>
          <w:p w14:paraId="0E84A2AA" w14:textId="77777777" w:rsidR="001C3FB8" w:rsidRDefault="001C3FB8">
            <w:pPr>
              <w:snapToGrid w:val="0"/>
              <w:jc w:val="center"/>
              <w:rPr>
                <w:rFonts w:ascii="Arial Narrow" w:hAnsi="Arial Narrow" w:cs="Tahoma"/>
                <w:b/>
                <w:color w:val="000000" w:themeColor="text1"/>
                <w:sz w:val="16"/>
                <w:szCs w:val="16"/>
                <w:lang w:val="id-ID"/>
              </w:rPr>
            </w:pPr>
          </w:p>
          <w:p w14:paraId="11610A3C" w14:textId="77777777" w:rsidR="001C3FB8" w:rsidRDefault="001C3FB8">
            <w:pPr>
              <w:snapToGrid w:val="0"/>
              <w:jc w:val="center"/>
              <w:rPr>
                <w:rFonts w:ascii="Arial Narrow" w:hAnsi="Arial Narrow" w:cs="Tahoma"/>
                <w:b/>
                <w:color w:val="000000" w:themeColor="text1"/>
                <w:sz w:val="16"/>
                <w:szCs w:val="16"/>
                <w:lang w:val="id-ID"/>
              </w:rPr>
            </w:pPr>
          </w:p>
          <w:p w14:paraId="52D2554B" w14:textId="77777777" w:rsidR="001C3FB8" w:rsidRDefault="001C3FB8">
            <w:pPr>
              <w:snapToGrid w:val="0"/>
              <w:jc w:val="center"/>
              <w:rPr>
                <w:rFonts w:ascii="Arial Narrow" w:hAnsi="Arial Narrow" w:cs="Tahoma"/>
                <w:b/>
                <w:color w:val="000000" w:themeColor="text1"/>
                <w:sz w:val="16"/>
                <w:szCs w:val="16"/>
                <w:lang w:val="id-ID"/>
              </w:rPr>
            </w:pPr>
          </w:p>
          <w:p w14:paraId="6A1F129C" w14:textId="77777777" w:rsidR="001C3FB8" w:rsidRDefault="001C3FB8">
            <w:pPr>
              <w:snapToGrid w:val="0"/>
              <w:jc w:val="center"/>
              <w:rPr>
                <w:rFonts w:ascii="Arial Narrow" w:hAnsi="Arial Narrow" w:cs="Tahoma"/>
                <w:b/>
                <w:color w:val="000000" w:themeColor="text1"/>
                <w:sz w:val="16"/>
                <w:szCs w:val="16"/>
                <w:lang w:val="id-ID"/>
              </w:rPr>
            </w:pPr>
          </w:p>
          <w:p w14:paraId="4519C7E2" w14:textId="77777777" w:rsidR="001C3FB8" w:rsidRDefault="001C3FB8">
            <w:pPr>
              <w:snapToGrid w:val="0"/>
              <w:jc w:val="center"/>
              <w:rPr>
                <w:rFonts w:ascii="Arial Narrow" w:hAnsi="Arial Narrow" w:cs="Tahoma"/>
                <w:b/>
                <w:color w:val="000000" w:themeColor="text1"/>
                <w:sz w:val="16"/>
                <w:szCs w:val="16"/>
                <w:lang w:val="id-ID"/>
              </w:rPr>
            </w:pPr>
          </w:p>
          <w:p w14:paraId="09160172" w14:textId="77777777" w:rsidR="001C3FB8" w:rsidRDefault="001C3FB8">
            <w:pPr>
              <w:snapToGrid w:val="0"/>
              <w:jc w:val="center"/>
              <w:rPr>
                <w:rFonts w:ascii="Arial Narrow" w:hAnsi="Arial Narrow" w:cs="Tahoma"/>
                <w:b/>
                <w:color w:val="000000" w:themeColor="text1"/>
                <w:sz w:val="16"/>
                <w:szCs w:val="16"/>
                <w:lang w:val="id-ID"/>
              </w:rPr>
            </w:pPr>
          </w:p>
          <w:p w14:paraId="2C422BD0" w14:textId="77777777" w:rsidR="001C3FB8" w:rsidRDefault="001C3FB8">
            <w:pPr>
              <w:snapToGrid w:val="0"/>
              <w:rPr>
                <w:rFonts w:ascii="Arial Narrow" w:hAnsi="Arial Narrow" w:cs="Tahoma"/>
                <w:b/>
                <w:color w:val="000000" w:themeColor="text1"/>
                <w:sz w:val="16"/>
                <w:szCs w:val="16"/>
                <w:lang w:val="id-ID"/>
              </w:rPr>
            </w:pPr>
          </w:p>
        </w:tc>
        <w:tc>
          <w:tcPr>
            <w:tcW w:w="1135" w:type="dxa"/>
            <w:shd w:val="clear" w:color="auto" w:fill="D9D9D9"/>
          </w:tcPr>
          <w:p w14:paraId="0197834A" w14:textId="77777777" w:rsidR="001C3FB8" w:rsidRDefault="001C3FB8">
            <w:pPr>
              <w:pStyle w:val="PlainText"/>
              <w:snapToGrid w:val="0"/>
              <w:jc w:val="center"/>
              <w:rPr>
                <w:rFonts w:ascii="Arial Narrow" w:hAnsi="Arial Narrow" w:cs="Tahoma"/>
                <w:b/>
                <w:color w:val="000000" w:themeColor="text1"/>
                <w:sz w:val="16"/>
                <w:szCs w:val="16"/>
                <w:lang w:val="id-ID"/>
              </w:rPr>
            </w:pPr>
          </w:p>
          <w:p w14:paraId="2C944E41" w14:textId="77777777" w:rsidR="001C3FB8" w:rsidRDefault="001C3FB8">
            <w:pPr>
              <w:pStyle w:val="PlainText"/>
              <w:snapToGrid w:val="0"/>
              <w:jc w:val="center"/>
              <w:rPr>
                <w:rFonts w:ascii="Arial Narrow" w:hAnsi="Arial Narrow" w:cs="Tahoma"/>
                <w:b/>
                <w:color w:val="000000" w:themeColor="text1"/>
                <w:sz w:val="16"/>
                <w:szCs w:val="16"/>
                <w:lang w:val="id-ID"/>
              </w:rPr>
            </w:pPr>
          </w:p>
          <w:p w14:paraId="508AD913" w14:textId="77777777" w:rsidR="001C3FB8" w:rsidRDefault="001C3FB8">
            <w:pPr>
              <w:pStyle w:val="PlainText"/>
              <w:snapToGrid w:val="0"/>
              <w:jc w:val="center"/>
              <w:rPr>
                <w:rFonts w:ascii="Arial Narrow" w:hAnsi="Arial Narrow" w:cs="Tahoma"/>
                <w:b/>
                <w:color w:val="000000" w:themeColor="text1"/>
                <w:sz w:val="16"/>
                <w:szCs w:val="16"/>
                <w:lang w:val="id-ID"/>
              </w:rPr>
            </w:pPr>
          </w:p>
          <w:p w14:paraId="79B67B7D" w14:textId="77777777" w:rsidR="001C3FB8" w:rsidRDefault="001C3FB8">
            <w:pPr>
              <w:pStyle w:val="PlainText"/>
              <w:snapToGrid w:val="0"/>
              <w:jc w:val="center"/>
              <w:rPr>
                <w:rFonts w:ascii="Arial Narrow" w:hAnsi="Arial Narrow" w:cs="Tahoma"/>
                <w:b/>
                <w:color w:val="000000" w:themeColor="text1"/>
                <w:sz w:val="16"/>
                <w:szCs w:val="16"/>
                <w:lang w:val="id-ID"/>
              </w:rPr>
            </w:pPr>
          </w:p>
          <w:p w14:paraId="68AC5ACD" w14:textId="77777777" w:rsidR="001C3FB8" w:rsidRDefault="001C3FB8">
            <w:pPr>
              <w:pStyle w:val="PlainText"/>
              <w:snapToGrid w:val="0"/>
              <w:jc w:val="center"/>
              <w:rPr>
                <w:rFonts w:ascii="Arial Narrow" w:hAnsi="Arial Narrow" w:cs="Tahoma"/>
                <w:b/>
                <w:color w:val="000000" w:themeColor="text1"/>
                <w:sz w:val="16"/>
                <w:szCs w:val="16"/>
                <w:lang w:val="id-ID"/>
              </w:rPr>
            </w:pPr>
          </w:p>
          <w:p w14:paraId="372455FF" w14:textId="77777777" w:rsidR="001C3FB8" w:rsidRDefault="001C3FB8">
            <w:pPr>
              <w:pStyle w:val="PlainText"/>
              <w:snapToGrid w:val="0"/>
              <w:jc w:val="center"/>
              <w:rPr>
                <w:rFonts w:ascii="Arial Narrow" w:hAnsi="Arial Narrow" w:cs="Tahoma"/>
                <w:b/>
                <w:color w:val="000000" w:themeColor="text1"/>
                <w:sz w:val="16"/>
                <w:szCs w:val="16"/>
                <w:lang w:val="id-ID"/>
              </w:rPr>
            </w:pPr>
          </w:p>
          <w:p w14:paraId="0803E438" w14:textId="77777777" w:rsidR="001C3FB8" w:rsidRDefault="001C3FB8">
            <w:pPr>
              <w:pStyle w:val="PlainText"/>
              <w:snapToGrid w:val="0"/>
              <w:jc w:val="center"/>
              <w:rPr>
                <w:rFonts w:ascii="Arial Narrow" w:hAnsi="Arial Narrow" w:cs="Tahoma"/>
                <w:b/>
                <w:color w:val="000000" w:themeColor="text1"/>
                <w:sz w:val="16"/>
                <w:szCs w:val="16"/>
                <w:lang w:val="id-ID"/>
              </w:rPr>
            </w:pPr>
          </w:p>
          <w:p w14:paraId="1856DDE3" w14:textId="77777777" w:rsidR="001C3FB8" w:rsidRDefault="001C3FB8">
            <w:pPr>
              <w:pStyle w:val="PlainText"/>
              <w:snapToGrid w:val="0"/>
              <w:jc w:val="center"/>
              <w:rPr>
                <w:rFonts w:ascii="Arial Narrow" w:hAnsi="Arial Narrow" w:cs="Tahoma"/>
                <w:b/>
                <w:color w:val="000000" w:themeColor="text1"/>
                <w:sz w:val="16"/>
                <w:szCs w:val="16"/>
                <w:lang w:val="id-ID"/>
              </w:rPr>
            </w:pPr>
          </w:p>
          <w:p w14:paraId="578B0104" w14:textId="77777777" w:rsidR="001C3FB8" w:rsidRDefault="001C3FB8">
            <w:pPr>
              <w:pStyle w:val="PlainText"/>
              <w:snapToGrid w:val="0"/>
              <w:jc w:val="center"/>
              <w:rPr>
                <w:rFonts w:ascii="Arial Narrow" w:hAnsi="Arial Narrow" w:cs="Tahoma"/>
                <w:b/>
                <w:color w:val="000000" w:themeColor="text1"/>
                <w:sz w:val="16"/>
                <w:szCs w:val="16"/>
                <w:lang w:val="id-ID"/>
              </w:rPr>
            </w:pPr>
          </w:p>
          <w:p w14:paraId="0AB2CF19" w14:textId="77777777" w:rsidR="001C3FB8" w:rsidRDefault="001C3FB8">
            <w:pPr>
              <w:pStyle w:val="PlainText"/>
              <w:snapToGrid w:val="0"/>
              <w:jc w:val="center"/>
              <w:rPr>
                <w:rFonts w:ascii="Arial Narrow" w:hAnsi="Arial Narrow" w:cs="Tahoma"/>
                <w:b/>
                <w:color w:val="000000" w:themeColor="text1"/>
                <w:sz w:val="16"/>
                <w:szCs w:val="16"/>
                <w:lang w:val="id-ID"/>
              </w:rPr>
            </w:pPr>
          </w:p>
          <w:p w14:paraId="08BFA0FE" w14:textId="77777777" w:rsidR="001C3FB8" w:rsidRDefault="001C3FB8">
            <w:pPr>
              <w:pStyle w:val="PlainText"/>
              <w:snapToGrid w:val="0"/>
              <w:jc w:val="center"/>
              <w:rPr>
                <w:rFonts w:ascii="Arial Narrow" w:hAnsi="Arial Narrow" w:cs="Tahoma"/>
                <w:b/>
                <w:color w:val="000000" w:themeColor="text1"/>
                <w:sz w:val="16"/>
                <w:szCs w:val="16"/>
                <w:lang w:val="id-ID"/>
              </w:rPr>
            </w:pPr>
          </w:p>
          <w:p w14:paraId="3A8FD883" w14:textId="77777777" w:rsidR="001C3FB8" w:rsidRDefault="001C3FB8">
            <w:pPr>
              <w:pStyle w:val="PlainText"/>
              <w:snapToGrid w:val="0"/>
              <w:jc w:val="center"/>
              <w:rPr>
                <w:rFonts w:ascii="Arial Narrow" w:hAnsi="Arial Narrow" w:cs="Tahoma"/>
                <w:b/>
                <w:color w:val="000000" w:themeColor="text1"/>
                <w:sz w:val="16"/>
                <w:szCs w:val="16"/>
                <w:lang w:val="id-ID"/>
              </w:rPr>
            </w:pPr>
          </w:p>
          <w:p w14:paraId="3B71E1D2" w14:textId="77777777" w:rsidR="001C3FB8" w:rsidRDefault="001C3FB8">
            <w:pPr>
              <w:pStyle w:val="PlainText"/>
              <w:snapToGrid w:val="0"/>
              <w:jc w:val="center"/>
              <w:rPr>
                <w:rFonts w:ascii="Arial Narrow" w:hAnsi="Arial Narrow" w:cs="Tahoma"/>
                <w:b/>
                <w:color w:val="000000" w:themeColor="text1"/>
                <w:sz w:val="16"/>
                <w:szCs w:val="16"/>
                <w:lang w:val="id-ID"/>
              </w:rPr>
            </w:pPr>
          </w:p>
          <w:p w14:paraId="1AF11307"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2D73AFF0" w14:textId="77777777" w:rsidR="001C3FB8" w:rsidRDefault="000C0BFC">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05.01.01.019.</w:t>
            </w:r>
          </w:p>
        </w:tc>
        <w:tc>
          <w:tcPr>
            <w:tcW w:w="1560" w:type="dxa"/>
            <w:shd w:val="clear" w:color="auto" w:fill="D9D9D9"/>
            <w:vAlign w:val="center"/>
          </w:tcPr>
          <w:p w14:paraId="4A314D19" w14:textId="77777777" w:rsidR="001C3FB8" w:rsidRDefault="000C0BFC">
            <w:pPr>
              <w:snapToGrid w:val="0"/>
              <w:jc w:val="both"/>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Pelayanan Administrasi Perkantoran</w:t>
            </w:r>
          </w:p>
        </w:tc>
        <w:tc>
          <w:tcPr>
            <w:tcW w:w="1842" w:type="dxa"/>
            <w:shd w:val="clear" w:color="auto" w:fill="D9D9D9"/>
            <w:vAlign w:val="center"/>
          </w:tcPr>
          <w:p w14:paraId="606799C9" w14:textId="77777777" w:rsidR="001C3FB8" w:rsidRDefault="000C0BFC">
            <w:pPr>
              <w:snapToGrid w:val="0"/>
              <w:ind w:left="-69" w:righ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Persentase pemenuhan  pelayanan administrasi perkantoran  / Jumlah jenis  buku laporan</w:t>
            </w:r>
          </w:p>
        </w:tc>
        <w:tc>
          <w:tcPr>
            <w:tcW w:w="712" w:type="dxa"/>
            <w:shd w:val="clear" w:color="auto" w:fill="D9D9D9"/>
            <w:vAlign w:val="center"/>
          </w:tcPr>
          <w:p w14:paraId="0183AED5" w14:textId="77777777" w:rsidR="001C3FB8" w:rsidRDefault="000C0BFC">
            <w:pPr>
              <w:snapToGrid w:val="0"/>
              <w:ind w:left="-109"/>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 / 1 jenis buku laporan</w:t>
            </w:r>
          </w:p>
        </w:tc>
        <w:tc>
          <w:tcPr>
            <w:tcW w:w="628" w:type="dxa"/>
            <w:gridSpan w:val="2"/>
            <w:shd w:val="clear" w:color="auto" w:fill="D9D9D9"/>
            <w:vAlign w:val="center"/>
          </w:tcPr>
          <w:p w14:paraId="33D6C9B1"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70" w:type="dxa"/>
            <w:gridSpan w:val="2"/>
            <w:shd w:val="clear" w:color="auto" w:fill="D9D9D9"/>
            <w:vAlign w:val="center"/>
          </w:tcPr>
          <w:p w14:paraId="52045A80"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
                <w:bCs/>
                <w:color w:val="000000" w:themeColor="text1"/>
                <w:sz w:val="16"/>
                <w:szCs w:val="16"/>
              </w:rPr>
              <w:t>40.150</w:t>
            </w:r>
          </w:p>
        </w:tc>
        <w:tc>
          <w:tcPr>
            <w:tcW w:w="567" w:type="dxa"/>
            <w:gridSpan w:val="2"/>
            <w:shd w:val="clear" w:color="auto" w:fill="D9D9D9"/>
            <w:vAlign w:val="center"/>
          </w:tcPr>
          <w:p w14:paraId="0C10C59F"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67" w:type="dxa"/>
            <w:gridSpan w:val="2"/>
            <w:shd w:val="clear" w:color="auto" w:fill="D9D9D9"/>
            <w:vAlign w:val="center"/>
          </w:tcPr>
          <w:p w14:paraId="7A7A09C6"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
                <w:bCs/>
                <w:color w:val="000000" w:themeColor="text1"/>
                <w:sz w:val="16"/>
                <w:szCs w:val="16"/>
                <w:lang w:val="id-ID"/>
              </w:rPr>
              <w:t>40.150</w:t>
            </w:r>
          </w:p>
        </w:tc>
        <w:tc>
          <w:tcPr>
            <w:tcW w:w="567" w:type="dxa"/>
            <w:gridSpan w:val="2"/>
            <w:shd w:val="clear" w:color="auto" w:fill="D9D9D9"/>
            <w:vAlign w:val="center"/>
          </w:tcPr>
          <w:p w14:paraId="36D5E6CB" w14:textId="77777777" w:rsidR="001C3FB8" w:rsidRDefault="000C0BFC">
            <w:pPr>
              <w:ind w:left="-104"/>
              <w:jc w:val="center"/>
              <w:rPr>
                <w:rFonts w:ascii="Arial Narrow" w:hAnsi="Arial Narrow"/>
                <w:color w:val="000000" w:themeColor="text1"/>
                <w:sz w:val="16"/>
                <w:szCs w:val="16"/>
              </w:rPr>
            </w:pPr>
            <w:r>
              <w:rPr>
                <w:rFonts w:ascii="Arial Narrow" w:hAnsi="Arial Narrow" w:cs="Tahoma"/>
                <w:bCs/>
                <w:color w:val="000000" w:themeColor="text1"/>
                <w:sz w:val="16"/>
                <w:szCs w:val="16"/>
                <w:lang w:val="id-ID"/>
              </w:rPr>
              <w:t>100% / 1 jenis buku laporan</w:t>
            </w:r>
          </w:p>
        </w:tc>
        <w:tc>
          <w:tcPr>
            <w:tcW w:w="420" w:type="dxa"/>
            <w:gridSpan w:val="2"/>
            <w:shd w:val="clear" w:color="auto" w:fill="D9D9D9"/>
            <w:vAlign w:val="center"/>
          </w:tcPr>
          <w:p w14:paraId="4703C8F2"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s="Tahoma"/>
                <w:b/>
                <w:bCs/>
                <w:color w:val="000000" w:themeColor="text1"/>
                <w:sz w:val="16"/>
                <w:szCs w:val="16"/>
              </w:rPr>
              <w:t>41.365</w:t>
            </w:r>
          </w:p>
        </w:tc>
        <w:tc>
          <w:tcPr>
            <w:tcW w:w="814" w:type="dxa"/>
            <w:gridSpan w:val="2"/>
            <w:shd w:val="clear" w:color="auto" w:fill="D9D9D9"/>
            <w:vAlign w:val="center"/>
          </w:tcPr>
          <w:p w14:paraId="7740C586"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67" w:type="dxa"/>
            <w:gridSpan w:val="2"/>
            <w:shd w:val="clear" w:color="auto" w:fill="D9D9D9"/>
            <w:vAlign w:val="center"/>
          </w:tcPr>
          <w:p w14:paraId="0AE6AF2D"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b/>
                <w:color w:val="000000" w:themeColor="text1"/>
                <w:sz w:val="16"/>
                <w:szCs w:val="16"/>
              </w:rPr>
              <w:t>41.365</w:t>
            </w:r>
          </w:p>
        </w:tc>
        <w:tc>
          <w:tcPr>
            <w:tcW w:w="647" w:type="dxa"/>
            <w:gridSpan w:val="2"/>
            <w:shd w:val="clear" w:color="auto" w:fill="D9D9D9"/>
            <w:vAlign w:val="center"/>
          </w:tcPr>
          <w:p w14:paraId="4EDB10D0" w14:textId="77777777" w:rsidR="001C3FB8" w:rsidRDefault="000C0BFC">
            <w:pPr>
              <w:jc w:val="center"/>
              <w:rPr>
                <w:rFonts w:ascii="Arial Narrow" w:hAnsi="Arial Narrow" w:cs="Tahoma"/>
                <w:b/>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99" w:type="dxa"/>
            <w:gridSpan w:val="2"/>
            <w:shd w:val="clear" w:color="auto" w:fill="D9D9D9"/>
            <w:vAlign w:val="center"/>
          </w:tcPr>
          <w:p w14:paraId="4520CFA2" w14:textId="77777777" w:rsidR="001C3FB8" w:rsidRDefault="000C0BFC">
            <w:pPr>
              <w:jc w:val="center"/>
              <w:rPr>
                <w:rFonts w:ascii="Arial Narrow" w:hAnsi="Arial Narrow"/>
                <w:color w:val="000000" w:themeColor="text1"/>
                <w:sz w:val="16"/>
                <w:szCs w:val="16"/>
                <w:lang w:val="id-ID"/>
              </w:rPr>
            </w:pPr>
            <w:r>
              <w:rPr>
                <w:rFonts w:ascii="Arial Narrow" w:hAnsi="Arial Narrow"/>
                <w:b/>
                <w:color w:val="000000" w:themeColor="text1"/>
                <w:sz w:val="16"/>
                <w:szCs w:val="16"/>
                <w:lang w:val="id-ID"/>
              </w:rPr>
              <w:t>41.395,15</w:t>
            </w:r>
          </w:p>
        </w:tc>
        <w:tc>
          <w:tcPr>
            <w:tcW w:w="564" w:type="dxa"/>
            <w:gridSpan w:val="2"/>
            <w:shd w:val="clear" w:color="auto" w:fill="D9D9D9"/>
            <w:vAlign w:val="center"/>
          </w:tcPr>
          <w:p w14:paraId="16CA4C0D" w14:textId="77777777" w:rsidR="001C3FB8" w:rsidRDefault="000C0BFC">
            <w:pPr>
              <w:jc w:val="center"/>
              <w:rPr>
                <w:rFonts w:ascii="Arial Narrow" w:hAnsi="Arial Narrow" w:cs="Tahoma"/>
                <w:b/>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64" w:type="dxa"/>
            <w:shd w:val="clear" w:color="auto" w:fill="D9D9D9"/>
            <w:vAlign w:val="center"/>
          </w:tcPr>
          <w:p w14:paraId="69D44C29" w14:textId="77777777" w:rsidR="001C3FB8" w:rsidRDefault="000C0BFC">
            <w:pPr>
              <w:jc w:val="center"/>
              <w:rPr>
                <w:rFonts w:ascii="Arial Narrow" w:hAnsi="Arial Narrow"/>
                <w:color w:val="000000" w:themeColor="text1"/>
                <w:sz w:val="16"/>
                <w:szCs w:val="16"/>
                <w:lang w:val="id-ID"/>
              </w:rPr>
            </w:pPr>
            <w:r>
              <w:rPr>
                <w:rFonts w:ascii="Arial Narrow" w:hAnsi="Arial Narrow"/>
                <w:b/>
                <w:color w:val="000000" w:themeColor="text1"/>
                <w:sz w:val="16"/>
                <w:szCs w:val="16"/>
              </w:rPr>
              <w:t>204.425,15</w:t>
            </w:r>
          </w:p>
        </w:tc>
        <w:tc>
          <w:tcPr>
            <w:tcW w:w="898" w:type="dxa"/>
            <w:gridSpan w:val="2"/>
            <w:shd w:val="clear" w:color="auto" w:fill="D9D9D9"/>
            <w:vAlign w:val="center"/>
          </w:tcPr>
          <w:p w14:paraId="107ABF01" w14:textId="77777777" w:rsidR="001C3FB8" w:rsidRDefault="000C0BFC">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Sekretariat DLHK Kota Denpasar</w:t>
            </w:r>
          </w:p>
        </w:tc>
        <w:tc>
          <w:tcPr>
            <w:tcW w:w="633" w:type="dxa"/>
            <w:gridSpan w:val="3"/>
            <w:shd w:val="clear" w:color="auto" w:fill="D9D9D9"/>
          </w:tcPr>
          <w:p w14:paraId="4FFE3160" w14:textId="77777777" w:rsidR="001C3FB8" w:rsidRDefault="001C3FB8">
            <w:pPr>
              <w:snapToGrid w:val="0"/>
              <w:jc w:val="center"/>
              <w:rPr>
                <w:rFonts w:ascii="Arial Narrow" w:hAnsi="Arial Narrow" w:cs="Tahoma"/>
                <w:b/>
                <w:bCs/>
                <w:color w:val="000000" w:themeColor="text1"/>
                <w:sz w:val="16"/>
                <w:szCs w:val="16"/>
              </w:rPr>
            </w:pPr>
          </w:p>
        </w:tc>
      </w:tr>
      <w:tr w:rsidR="001C3FB8" w14:paraId="558A53B8" w14:textId="77777777" w:rsidTr="00B61DF3">
        <w:trPr>
          <w:trHeight w:val="227"/>
          <w:tblHeader/>
        </w:trPr>
        <w:tc>
          <w:tcPr>
            <w:tcW w:w="913" w:type="dxa"/>
            <w:shd w:val="clear" w:color="auto" w:fill="D9D9D9"/>
          </w:tcPr>
          <w:p w14:paraId="06B0C36A" w14:textId="77777777" w:rsidR="001C3FB8" w:rsidRDefault="000C0BFC">
            <w:pPr>
              <w:snapToGrid w:val="0"/>
              <w:jc w:val="both"/>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lastRenderedPageBreak/>
              <w:t>Meningkatkan pelayanan publik melalui tata kelola kepemerintahan yang baik (good governance ) berdasarkan penegakan supremasi hukum (low enforcement</w:t>
            </w:r>
          </w:p>
        </w:tc>
        <w:tc>
          <w:tcPr>
            <w:tcW w:w="1135" w:type="dxa"/>
            <w:shd w:val="clear" w:color="auto" w:fill="D9D9D9"/>
          </w:tcPr>
          <w:p w14:paraId="464574C7" w14:textId="77777777" w:rsidR="001C3FB8" w:rsidRDefault="000C0BFC">
            <w:pPr>
              <w:snapToGrid w:val="0"/>
              <w:jc w:val="both"/>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Meningkatnya kualitas pelayanan publik berlandaskan sewaka dharma</w:t>
            </w:r>
          </w:p>
        </w:tc>
        <w:tc>
          <w:tcPr>
            <w:tcW w:w="1274" w:type="dxa"/>
            <w:shd w:val="clear" w:color="auto" w:fill="D9D9D9"/>
            <w:vAlign w:val="center"/>
          </w:tcPr>
          <w:p w14:paraId="719DC3C4" w14:textId="77777777" w:rsidR="001C3FB8" w:rsidRDefault="000C0BFC">
            <w:pPr>
              <w:pStyle w:val="PlainText"/>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t>05.01.02.</w:t>
            </w:r>
          </w:p>
        </w:tc>
        <w:tc>
          <w:tcPr>
            <w:tcW w:w="1560" w:type="dxa"/>
            <w:shd w:val="clear" w:color="auto" w:fill="D9D9D9"/>
            <w:vAlign w:val="center"/>
          </w:tcPr>
          <w:p w14:paraId="4C6C2F5D" w14:textId="77777777" w:rsidR="001C3FB8" w:rsidRDefault="000C0BFC">
            <w:pPr>
              <w:snapToGrid w:val="0"/>
              <w:jc w:val="both"/>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Program Peningkatan sarana dan prasarana aparatur</w:t>
            </w:r>
          </w:p>
        </w:tc>
        <w:tc>
          <w:tcPr>
            <w:tcW w:w="1842" w:type="dxa"/>
            <w:shd w:val="clear" w:color="auto" w:fill="D9D9D9"/>
            <w:vAlign w:val="center"/>
          </w:tcPr>
          <w:p w14:paraId="6D61D1AF" w14:textId="77777777" w:rsidR="001C3FB8" w:rsidRDefault="000C0BFC">
            <w:pPr>
              <w:snapToGrid w:val="0"/>
              <w:ind w:left="-106" w:right="-104"/>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id-ID"/>
              </w:rPr>
              <w:t>Persentase pemenuhan sarana prasarana  aparatur</w:t>
            </w:r>
          </w:p>
        </w:tc>
        <w:tc>
          <w:tcPr>
            <w:tcW w:w="712" w:type="dxa"/>
            <w:shd w:val="clear" w:color="auto" w:fill="D9D9D9"/>
            <w:vAlign w:val="center"/>
          </w:tcPr>
          <w:p w14:paraId="5CB60AAD"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628" w:type="dxa"/>
            <w:gridSpan w:val="2"/>
            <w:shd w:val="clear" w:color="auto" w:fill="D9D9D9"/>
            <w:vAlign w:val="center"/>
          </w:tcPr>
          <w:p w14:paraId="4EC48276"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70" w:type="dxa"/>
            <w:gridSpan w:val="2"/>
            <w:shd w:val="clear" w:color="auto" w:fill="D9D9D9"/>
            <w:vAlign w:val="center"/>
          </w:tcPr>
          <w:p w14:paraId="63CDCD1F"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2200</w:t>
            </w:r>
          </w:p>
        </w:tc>
        <w:tc>
          <w:tcPr>
            <w:tcW w:w="567" w:type="dxa"/>
            <w:gridSpan w:val="2"/>
            <w:shd w:val="clear" w:color="auto" w:fill="D9D9D9"/>
            <w:vAlign w:val="center"/>
          </w:tcPr>
          <w:p w14:paraId="6942F972"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67" w:type="dxa"/>
            <w:gridSpan w:val="2"/>
            <w:shd w:val="clear" w:color="auto" w:fill="D9D9D9"/>
            <w:vAlign w:val="center"/>
          </w:tcPr>
          <w:p w14:paraId="49688CCA"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2200</w:t>
            </w:r>
          </w:p>
        </w:tc>
        <w:tc>
          <w:tcPr>
            <w:tcW w:w="567" w:type="dxa"/>
            <w:gridSpan w:val="2"/>
            <w:shd w:val="clear" w:color="auto" w:fill="D9D9D9"/>
            <w:vAlign w:val="center"/>
          </w:tcPr>
          <w:p w14:paraId="4AEDFD52"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420" w:type="dxa"/>
            <w:gridSpan w:val="2"/>
            <w:shd w:val="clear" w:color="auto" w:fill="D9D9D9"/>
            <w:vAlign w:val="center"/>
          </w:tcPr>
          <w:p w14:paraId="271C07C2"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2265</w:t>
            </w:r>
          </w:p>
        </w:tc>
        <w:tc>
          <w:tcPr>
            <w:tcW w:w="814" w:type="dxa"/>
            <w:gridSpan w:val="2"/>
            <w:shd w:val="clear" w:color="auto" w:fill="D9D9D9"/>
            <w:vAlign w:val="center"/>
          </w:tcPr>
          <w:p w14:paraId="79627690"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67" w:type="dxa"/>
            <w:gridSpan w:val="2"/>
            <w:shd w:val="clear" w:color="auto" w:fill="D9D9D9"/>
            <w:vAlign w:val="center"/>
          </w:tcPr>
          <w:p w14:paraId="516B7164" w14:textId="77777777" w:rsidR="001C3FB8" w:rsidRDefault="000C0BFC">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2288,66</w:t>
            </w:r>
          </w:p>
        </w:tc>
        <w:tc>
          <w:tcPr>
            <w:tcW w:w="647" w:type="dxa"/>
            <w:gridSpan w:val="2"/>
            <w:shd w:val="clear" w:color="auto" w:fill="D9D9D9"/>
            <w:vAlign w:val="center"/>
          </w:tcPr>
          <w:p w14:paraId="21E9E591"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99" w:type="dxa"/>
            <w:gridSpan w:val="2"/>
            <w:shd w:val="clear" w:color="auto" w:fill="D9D9D9"/>
            <w:vAlign w:val="center"/>
          </w:tcPr>
          <w:p w14:paraId="2518B628" w14:textId="77777777" w:rsidR="001C3FB8" w:rsidRDefault="001C3FB8">
            <w:pPr>
              <w:tabs>
                <w:tab w:val="left" w:pos="5685"/>
              </w:tabs>
              <w:spacing w:line="360" w:lineRule="auto"/>
              <w:jc w:val="both"/>
              <w:rPr>
                <w:color w:val="000000" w:themeColor="text1"/>
                <w:sz w:val="16"/>
                <w:szCs w:val="16"/>
                <w:lang w:val="sv-SE"/>
              </w:rPr>
            </w:pPr>
          </w:p>
          <w:p w14:paraId="4010E523"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sv-SE"/>
              </w:rPr>
              <w:t>2.357.32</w:t>
            </w:r>
          </w:p>
          <w:p w14:paraId="633349ED" w14:textId="77777777" w:rsidR="001C3FB8" w:rsidRDefault="001C3FB8">
            <w:pPr>
              <w:jc w:val="center"/>
              <w:rPr>
                <w:rFonts w:ascii="Arial Narrow" w:hAnsi="Arial Narrow"/>
                <w:b/>
                <w:color w:val="000000" w:themeColor="text1"/>
                <w:sz w:val="16"/>
                <w:szCs w:val="16"/>
                <w:lang w:val="id-ID"/>
              </w:rPr>
            </w:pPr>
          </w:p>
        </w:tc>
        <w:tc>
          <w:tcPr>
            <w:tcW w:w="564" w:type="dxa"/>
            <w:gridSpan w:val="2"/>
            <w:shd w:val="clear" w:color="auto" w:fill="D9D9D9"/>
            <w:vAlign w:val="center"/>
          </w:tcPr>
          <w:p w14:paraId="41A7FD9D"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64" w:type="dxa"/>
            <w:shd w:val="clear" w:color="auto" w:fill="D9D9D9"/>
            <w:vAlign w:val="center"/>
          </w:tcPr>
          <w:p w14:paraId="64B934D1"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11.310,98</w:t>
            </w:r>
          </w:p>
        </w:tc>
        <w:tc>
          <w:tcPr>
            <w:tcW w:w="898" w:type="dxa"/>
            <w:gridSpan w:val="2"/>
            <w:shd w:val="clear" w:color="auto" w:fill="D9D9D9"/>
          </w:tcPr>
          <w:p w14:paraId="302C2C64" w14:textId="77777777" w:rsidR="001C3FB8" w:rsidRDefault="001C3FB8">
            <w:pPr>
              <w:snapToGrid w:val="0"/>
              <w:jc w:val="center"/>
              <w:rPr>
                <w:rFonts w:ascii="Arial Narrow" w:hAnsi="Arial Narrow" w:cs="Tahoma"/>
                <w:b/>
                <w:bCs/>
                <w:color w:val="000000" w:themeColor="text1"/>
                <w:sz w:val="16"/>
                <w:szCs w:val="16"/>
                <w:lang w:val="id-ID"/>
              </w:rPr>
            </w:pPr>
          </w:p>
          <w:p w14:paraId="29AFB279" w14:textId="77777777" w:rsidR="001C3FB8" w:rsidRDefault="001C3FB8">
            <w:pPr>
              <w:snapToGrid w:val="0"/>
              <w:jc w:val="center"/>
              <w:rPr>
                <w:rFonts w:ascii="Arial Narrow" w:hAnsi="Arial Narrow" w:cs="Tahoma"/>
                <w:b/>
                <w:bCs/>
                <w:color w:val="000000" w:themeColor="text1"/>
                <w:sz w:val="16"/>
                <w:szCs w:val="16"/>
                <w:lang w:val="id-ID"/>
              </w:rPr>
            </w:pPr>
          </w:p>
          <w:p w14:paraId="545EA3FF" w14:textId="77777777" w:rsidR="001C3FB8" w:rsidRDefault="001C3FB8">
            <w:pPr>
              <w:snapToGrid w:val="0"/>
              <w:jc w:val="center"/>
              <w:rPr>
                <w:rFonts w:ascii="Arial Narrow" w:hAnsi="Arial Narrow" w:cs="Tahoma"/>
                <w:b/>
                <w:bCs/>
                <w:color w:val="000000" w:themeColor="text1"/>
                <w:sz w:val="16"/>
                <w:szCs w:val="16"/>
                <w:lang w:val="id-ID"/>
              </w:rPr>
            </w:pPr>
          </w:p>
          <w:p w14:paraId="4DC657E2" w14:textId="77777777" w:rsidR="001C3FB8" w:rsidRDefault="000C0BFC">
            <w:pPr>
              <w:snapToGrid w:val="0"/>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DLHK</w:t>
            </w:r>
          </w:p>
        </w:tc>
        <w:tc>
          <w:tcPr>
            <w:tcW w:w="633" w:type="dxa"/>
            <w:gridSpan w:val="3"/>
            <w:shd w:val="clear" w:color="auto" w:fill="D9D9D9"/>
          </w:tcPr>
          <w:p w14:paraId="4D2668AB" w14:textId="77777777" w:rsidR="001C3FB8" w:rsidRDefault="001C3FB8">
            <w:pPr>
              <w:snapToGrid w:val="0"/>
              <w:jc w:val="center"/>
              <w:rPr>
                <w:rFonts w:ascii="Arial Narrow" w:hAnsi="Arial Narrow" w:cs="Tahoma"/>
                <w:b/>
                <w:bCs/>
                <w:color w:val="000000" w:themeColor="text1"/>
                <w:sz w:val="16"/>
                <w:szCs w:val="16"/>
              </w:rPr>
            </w:pPr>
          </w:p>
        </w:tc>
      </w:tr>
      <w:tr w:rsidR="001C3FB8" w14:paraId="7F0DE69E" w14:textId="77777777" w:rsidTr="00B61DF3">
        <w:trPr>
          <w:trHeight w:val="227"/>
          <w:tblHeader/>
        </w:trPr>
        <w:tc>
          <w:tcPr>
            <w:tcW w:w="913" w:type="dxa"/>
            <w:shd w:val="clear" w:color="auto" w:fill="D9D9D9"/>
          </w:tcPr>
          <w:p w14:paraId="36BA8D64" w14:textId="77777777" w:rsidR="001C3FB8" w:rsidRDefault="001C3FB8">
            <w:pPr>
              <w:snapToGrid w:val="0"/>
              <w:jc w:val="center"/>
              <w:rPr>
                <w:rFonts w:ascii="Arial Narrow" w:hAnsi="Arial Narrow" w:cs="Tahoma"/>
                <w:b/>
                <w:color w:val="000000" w:themeColor="text1"/>
                <w:sz w:val="16"/>
                <w:szCs w:val="16"/>
                <w:lang w:val="id-ID"/>
              </w:rPr>
            </w:pPr>
          </w:p>
          <w:p w14:paraId="2DCEFD1C" w14:textId="77777777" w:rsidR="001C3FB8" w:rsidRDefault="001C3FB8">
            <w:pPr>
              <w:snapToGrid w:val="0"/>
              <w:jc w:val="center"/>
              <w:rPr>
                <w:rFonts w:ascii="Arial Narrow" w:hAnsi="Arial Narrow" w:cs="Tahoma"/>
                <w:b/>
                <w:color w:val="000000" w:themeColor="text1"/>
                <w:sz w:val="16"/>
                <w:szCs w:val="16"/>
                <w:lang w:val="id-ID"/>
              </w:rPr>
            </w:pPr>
          </w:p>
          <w:p w14:paraId="78D0F575" w14:textId="77777777" w:rsidR="001C3FB8" w:rsidRDefault="001C3FB8">
            <w:pPr>
              <w:snapToGrid w:val="0"/>
              <w:jc w:val="center"/>
              <w:rPr>
                <w:rFonts w:ascii="Arial Narrow" w:hAnsi="Arial Narrow" w:cs="Tahoma"/>
                <w:b/>
                <w:color w:val="000000" w:themeColor="text1"/>
                <w:sz w:val="16"/>
                <w:szCs w:val="16"/>
                <w:lang w:val="id-ID"/>
              </w:rPr>
            </w:pPr>
          </w:p>
          <w:p w14:paraId="036584FD" w14:textId="77777777" w:rsidR="001C3FB8" w:rsidRDefault="001C3FB8">
            <w:pPr>
              <w:snapToGrid w:val="0"/>
              <w:jc w:val="center"/>
              <w:rPr>
                <w:rFonts w:ascii="Arial Narrow" w:hAnsi="Arial Narrow" w:cs="Tahoma"/>
                <w:b/>
                <w:color w:val="000000" w:themeColor="text1"/>
                <w:sz w:val="16"/>
                <w:szCs w:val="16"/>
                <w:lang w:val="id-ID"/>
              </w:rPr>
            </w:pPr>
          </w:p>
          <w:p w14:paraId="68AB9E92" w14:textId="77777777" w:rsidR="001C3FB8" w:rsidRDefault="001C3FB8">
            <w:pPr>
              <w:snapToGrid w:val="0"/>
              <w:jc w:val="center"/>
              <w:rPr>
                <w:rFonts w:ascii="Arial Narrow" w:hAnsi="Arial Narrow" w:cs="Tahoma"/>
                <w:b/>
                <w:color w:val="000000" w:themeColor="text1"/>
                <w:sz w:val="16"/>
                <w:szCs w:val="16"/>
                <w:lang w:val="id-ID"/>
              </w:rPr>
            </w:pPr>
          </w:p>
          <w:p w14:paraId="1AEF3DE1" w14:textId="77777777" w:rsidR="001C3FB8" w:rsidRDefault="001C3FB8">
            <w:pPr>
              <w:snapToGrid w:val="0"/>
              <w:jc w:val="center"/>
              <w:rPr>
                <w:rFonts w:ascii="Arial Narrow" w:hAnsi="Arial Narrow" w:cs="Tahoma"/>
                <w:b/>
                <w:color w:val="000000" w:themeColor="text1"/>
                <w:sz w:val="16"/>
                <w:szCs w:val="16"/>
                <w:lang w:val="id-ID"/>
              </w:rPr>
            </w:pPr>
          </w:p>
          <w:p w14:paraId="6725975C" w14:textId="77777777" w:rsidR="001C3FB8" w:rsidRDefault="001C3FB8">
            <w:pPr>
              <w:snapToGrid w:val="0"/>
              <w:jc w:val="center"/>
              <w:rPr>
                <w:rFonts w:ascii="Arial Narrow" w:hAnsi="Arial Narrow" w:cs="Tahoma"/>
                <w:b/>
                <w:color w:val="000000" w:themeColor="text1"/>
                <w:sz w:val="16"/>
                <w:szCs w:val="16"/>
                <w:lang w:val="id-ID"/>
              </w:rPr>
            </w:pPr>
          </w:p>
          <w:p w14:paraId="282C8E39" w14:textId="77777777" w:rsidR="001C3FB8" w:rsidRDefault="001C3FB8">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5058E677"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7D8E4130" w14:textId="77777777" w:rsidR="001C3FB8" w:rsidRDefault="000C0BFC">
            <w:pPr>
              <w:snapToGrid w:val="0"/>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05.01.02.011.</w:t>
            </w:r>
          </w:p>
        </w:tc>
        <w:tc>
          <w:tcPr>
            <w:tcW w:w="1560" w:type="dxa"/>
            <w:shd w:val="clear" w:color="auto" w:fill="D9D9D9"/>
            <w:vAlign w:val="center"/>
          </w:tcPr>
          <w:p w14:paraId="5567C619" w14:textId="77777777" w:rsidR="001C3FB8" w:rsidRDefault="000C0BFC">
            <w:pPr>
              <w:snapToGrid w:val="0"/>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peningkatan sarana prasarana aparatur</w:t>
            </w:r>
          </w:p>
        </w:tc>
        <w:tc>
          <w:tcPr>
            <w:tcW w:w="1842" w:type="dxa"/>
            <w:shd w:val="clear" w:color="auto" w:fill="D9D9D9"/>
            <w:vAlign w:val="center"/>
          </w:tcPr>
          <w:p w14:paraId="09278A12" w14:textId="77777777" w:rsidR="001C3FB8" w:rsidRDefault="000C0BFC">
            <w:pPr>
              <w:snapToGrid w:val="0"/>
              <w:ind w:right="-104"/>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Persentase pemenuhan  sarana prasarana  aparatur / Jumlah jenis  buku laporan</w:t>
            </w:r>
          </w:p>
        </w:tc>
        <w:tc>
          <w:tcPr>
            <w:tcW w:w="712" w:type="dxa"/>
            <w:shd w:val="clear" w:color="auto" w:fill="D9D9D9"/>
            <w:vAlign w:val="center"/>
          </w:tcPr>
          <w:p w14:paraId="4CE897F9"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628" w:type="dxa"/>
            <w:gridSpan w:val="2"/>
            <w:shd w:val="clear" w:color="auto" w:fill="D9D9D9"/>
            <w:vAlign w:val="center"/>
          </w:tcPr>
          <w:p w14:paraId="121B1795"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70" w:type="dxa"/>
            <w:gridSpan w:val="2"/>
            <w:shd w:val="clear" w:color="auto" w:fill="D9D9D9"/>
            <w:vAlign w:val="center"/>
          </w:tcPr>
          <w:p w14:paraId="346466BA"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lang w:val="id-ID"/>
              </w:rPr>
              <w:t>2200</w:t>
            </w:r>
          </w:p>
        </w:tc>
        <w:tc>
          <w:tcPr>
            <w:tcW w:w="567" w:type="dxa"/>
            <w:gridSpan w:val="2"/>
            <w:shd w:val="clear" w:color="auto" w:fill="D9D9D9"/>
            <w:vAlign w:val="center"/>
          </w:tcPr>
          <w:p w14:paraId="0AC5BEDF"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67" w:type="dxa"/>
            <w:gridSpan w:val="2"/>
            <w:shd w:val="clear" w:color="auto" w:fill="D9D9D9"/>
            <w:vAlign w:val="center"/>
          </w:tcPr>
          <w:p w14:paraId="5F38278F"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lang w:val="id-ID"/>
              </w:rPr>
              <w:t>2200</w:t>
            </w:r>
          </w:p>
        </w:tc>
        <w:tc>
          <w:tcPr>
            <w:tcW w:w="567" w:type="dxa"/>
            <w:gridSpan w:val="2"/>
            <w:shd w:val="clear" w:color="auto" w:fill="D9D9D9"/>
            <w:vAlign w:val="center"/>
          </w:tcPr>
          <w:p w14:paraId="08527BC9" w14:textId="77777777" w:rsidR="001C3FB8" w:rsidRDefault="000C0BFC">
            <w:pPr>
              <w:ind w:left="-104"/>
              <w:jc w:val="center"/>
              <w:rPr>
                <w:rFonts w:ascii="Arial Narrow" w:hAnsi="Arial Narrow"/>
                <w:color w:val="000000" w:themeColor="text1"/>
                <w:sz w:val="16"/>
                <w:szCs w:val="16"/>
              </w:rPr>
            </w:pPr>
            <w:r>
              <w:rPr>
                <w:rFonts w:ascii="Arial Narrow" w:hAnsi="Arial Narrow" w:cs="Tahoma"/>
                <w:bCs/>
                <w:color w:val="000000" w:themeColor="text1"/>
                <w:sz w:val="16"/>
                <w:szCs w:val="16"/>
                <w:lang w:val="id-ID"/>
              </w:rPr>
              <w:t>100% / 1 jenis buku laporan</w:t>
            </w:r>
          </w:p>
        </w:tc>
        <w:tc>
          <w:tcPr>
            <w:tcW w:w="420" w:type="dxa"/>
            <w:gridSpan w:val="2"/>
            <w:shd w:val="clear" w:color="auto" w:fill="D9D9D9"/>
            <w:vAlign w:val="center"/>
          </w:tcPr>
          <w:p w14:paraId="5F637189"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s="Tahoma"/>
                <w:b/>
                <w:bCs/>
                <w:color w:val="000000" w:themeColor="text1"/>
                <w:sz w:val="16"/>
                <w:szCs w:val="16"/>
              </w:rPr>
              <w:t>2265</w:t>
            </w:r>
          </w:p>
        </w:tc>
        <w:tc>
          <w:tcPr>
            <w:tcW w:w="814" w:type="dxa"/>
            <w:gridSpan w:val="2"/>
            <w:shd w:val="clear" w:color="auto" w:fill="D9D9D9"/>
            <w:vAlign w:val="center"/>
          </w:tcPr>
          <w:p w14:paraId="0507725C"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67" w:type="dxa"/>
            <w:gridSpan w:val="2"/>
            <w:shd w:val="clear" w:color="auto" w:fill="D9D9D9"/>
            <w:vAlign w:val="center"/>
          </w:tcPr>
          <w:p w14:paraId="09BAE1E2"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b/>
                <w:color w:val="000000" w:themeColor="text1"/>
                <w:sz w:val="16"/>
                <w:szCs w:val="16"/>
                <w:lang w:val="id-ID"/>
              </w:rPr>
              <w:t>2288,66</w:t>
            </w:r>
          </w:p>
        </w:tc>
        <w:tc>
          <w:tcPr>
            <w:tcW w:w="647" w:type="dxa"/>
            <w:gridSpan w:val="2"/>
            <w:shd w:val="clear" w:color="auto" w:fill="D9D9D9"/>
            <w:vAlign w:val="center"/>
          </w:tcPr>
          <w:p w14:paraId="61783FE4"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99" w:type="dxa"/>
            <w:gridSpan w:val="2"/>
            <w:shd w:val="clear" w:color="auto" w:fill="D9D9D9"/>
            <w:vAlign w:val="center"/>
          </w:tcPr>
          <w:p w14:paraId="5D37EEC9" w14:textId="77777777" w:rsidR="001C3FB8" w:rsidRDefault="000C0BFC">
            <w:pPr>
              <w:tabs>
                <w:tab w:val="left" w:pos="5685"/>
              </w:tabs>
              <w:spacing w:line="360" w:lineRule="auto"/>
              <w:jc w:val="both"/>
              <w:rPr>
                <w:sz w:val="16"/>
                <w:szCs w:val="16"/>
                <w:lang w:val="id-ID"/>
              </w:rPr>
            </w:pPr>
            <w:r>
              <w:rPr>
                <w:sz w:val="16"/>
                <w:szCs w:val="16"/>
                <w:lang w:val="sv-SE"/>
              </w:rPr>
              <w:t>2.357.32</w:t>
            </w:r>
          </w:p>
          <w:p w14:paraId="45D07082" w14:textId="77777777" w:rsidR="001C3FB8" w:rsidRDefault="001C3FB8">
            <w:pPr>
              <w:snapToGrid w:val="0"/>
              <w:ind w:left="-104"/>
              <w:jc w:val="center"/>
              <w:rPr>
                <w:rFonts w:ascii="Arial Narrow" w:hAnsi="Arial Narrow" w:cs="Tahoma"/>
                <w:bCs/>
                <w:color w:val="000000" w:themeColor="text1"/>
                <w:sz w:val="16"/>
                <w:szCs w:val="16"/>
                <w:lang w:val="id-ID"/>
              </w:rPr>
            </w:pPr>
          </w:p>
        </w:tc>
        <w:tc>
          <w:tcPr>
            <w:tcW w:w="564" w:type="dxa"/>
            <w:gridSpan w:val="2"/>
            <w:shd w:val="clear" w:color="auto" w:fill="D9D9D9"/>
            <w:vAlign w:val="center"/>
          </w:tcPr>
          <w:p w14:paraId="6878FCBF"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 jenis buku laporan</w:t>
            </w:r>
          </w:p>
        </w:tc>
        <w:tc>
          <w:tcPr>
            <w:tcW w:w="564" w:type="dxa"/>
            <w:shd w:val="clear" w:color="auto" w:fill="D9D9D9"/>
            <w:vAlign w:val="center"/>
          </w:tcPr>
          <w:p w14:paraId="04851D35"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rPr>
              <w:t>11.310,98</w:t>
            </w:r>
          </w:p>
        </w:tc>
        <w:tc>
          <w:tcPr>
            <w:tcW w:w="898" w:type="dxa"/>
            <w:gridSpan w:val="2"/>
            <w:shd w:val="clear" w:color="auto" w:fill="D9D9D9"/>
            <w:vAlign w:val="center"/>
          </w:tcPr>
          <w:p w14:paraId="01BE2A5D" w14:textId="77777777" w:rsidR="001C3FB8" w:rsidRDefault="000C0BFC">
            <w:pPr>
              <w:jc w:val="center"/>
              <w:rPr>
                <w:rFonts w:ascii="Arial Narrow" w:hAnsi="Arial Narrow"/>
                <w:color w:val="000000" w:themeColor="text1"/>
                <w:sz w:val="16"/>
                <w:szCs w:val="16"/>
              </w:rPr>
            </w:pPr>
            <w:r>
              <w:rPr>
                <w:rFonts w:ascii="Arial Narrow" w:hAnsi="Arial Narrow"/>
                <w:color w:val="000000" w:themeColor="text1"/>
                <w:sz w:val="16"/>
                <w:szCs w:val="16"/>
                <w:lang w:val="id-ID"/>
              </w:rPr>
              <w:t>Sekretariat DLHK Kota Denpasar</w:t>
            </w:r>
          </w:p>
        </w:tc>
        <w:tc>
          <w:tcPr>
            <w:tcW w:w="633" w:type="dxa"/>
            <w:gridSpan w:val="3"/>
            <w:shd w:val="clear" w:color="auto" w:fill="D9D9D9"/>
          </w:tcPr>
          <w:p w14:paraId="776BD66C" w14:textId="77777777" w:rsidR="001C3FB8" w:rsidRDefault="001C3FB8">
            <w:pPr>
              <w:snapToGrid w:val="0"/>
              <w:jc w:val="center"/>
              <w:rPr>
                <w:rFonts w:ascii="Arial Narrow" w:hAnsi="Arial Narrow" w:cs="Tahoma"/>
                <w:b/>
                <w:bCs/>
                <w:color w:val="000000" w:themeColor="text1"/>
                <w:sz w:val="16"/>
                <w:szCs w:val="16"/>
              </w:rPr>
            </w:pPr>
          </w:p>
        </w:tc>
      </w:tr>
      <w:tr w:rsidR="001C3FB8" w14:paraId="1AA6438B" w14:textId="77777777" w:rsidTr="00B61DF3">
        <w:trPr>
          <w:trHeight w:val="227"/>
          <w:tblHeader/>
        </w:trPr>
        <w:tc>
          <w:tcPr>
            <w:tcW w:w="913" w:type="dxa"/>
            <w:shd w:val="clear" w:color="auto" w:fill="D9D9D9"/>
          </w:tcPr>
          <w:p w14:paraId="53553634" w14:textId="77777777" w:rsidR="001C3FB8" w:rsidRDefault="000C0BFC">
            <w:pPr>
              <w:snapToGrid w:val="0"/>
              <w:jc w:val="both"/>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lastRenderedPageBreak/>
              <w:t>Meningkatkan pelayanan publik melalui tata kelola kepemerintahan yang baik (good governance ) berdasarkan penegakan supremasi hukum (low enforcement</w:t>
            </w:r>
          </w:p>
        </w:tc>
        <w:tc>
          <w:tcPr>
            <w:tcW w:w="1135" w:type="dxa"/>
            <w:shd w:val="clear" w:color="auto" w:fill="D9D9D9"/>
            <w:vAlign w:val="center"/>
          </w:tcPr>
          <w:p w14:paraId="070D5E02" w14:textId="77777777" w:rsidR="001C3FB8" w:rsidRDefault="000C0BFC">
            <w:pPr>
              <w:snapToGrid w:val="0"/>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Meningkatnya kualitas pelayanan publik berlandaskan sewaka dharma</w:t>
            </w:r>
          </w:p>
        </w:tc>
        <w:tc>
          <w:tcPr>
            <w:tcW w:w="1274" w:type="dxa"/>
            <w:shd w:val="clear" w:color="auto" w:fill="D9D9D9"/>
            <w:vAlign w:val="center"/>
          </w:tcPr>
          <w:p w14:paraId="26DC2288" w14:textId="77777777" w:rsidR="001C3FB8" w:rsidRDefault="000C0BFC">
            <w:pPr>
              <w:snapToGrid w:val="0"/>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05.01.05.</w:t>
            </w:r>
          </w:p>
        </w:tc>
        <w:tc>
          <w:tcPr>
            <w:tcW w:w="1560" w:type="dxa"/>
            <w:shd w:val="clear" w:color="auto" w:fill="D9D9D9"/>
            <w:vAlign w:val="center"/>
          </w:tcPr>
          <w:p w14:paraId="662590E6" w14:textId="77777777" w:rsidR="001C3FB8" w:rsidRDefault="000C0BFC">
            <w:pPr>
              <w:snapToGrid w:val="0"/>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Program peningkatan kapasitas sumber daya aparatur</w:t>
            </w:r>
          </w:p>
        </w:tc>
        <w:tc>
          <w:tcPr>
            <w:tcW w:w="1842" w:type="dxa"/>
            <w:shd w:val="clear" w:color="auto" w:fill="D9D9D9"/>
            <w:vAlign w:val="center"/>
          </w:tcPr>
          <w:p w14:paraId="4A34AB0F" w14:textId="77777777" w:rsidR="001C3FB8" w:rsidRDefault="000C0BFC">
            <w:pPr>
              <w:snapToGrid w:val="0"/>
              <w:ind w:left="-106" w:right="-104"/>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id-ID"/>
              </w:rPr>
              <w:t>Persentase ASN yang mengikuti bimtek</w:t>
            </w:r>
          </w:p>
        </w:tc>
        <w:tc>
          <w:tcPr>
            <w:tcW w:w="712" w:type="dxa"/>
            <w:shd w:val="clear" w:color="auto" w:fill="D9D9D9"/>
            <w:vAlign w:val="center"/>
          </w:tcPr>
          <w:p w14:paraId="619340AE"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628" w:type="dxa"/>
            <w:gridSpan w:val="2"/>
            <w:shd w:val="clear" w:color="auto" w:fill="D9D9D9"/>
            <w:vAlign w:val="center"/>
          </w:tcPr>
          <w:p w14:paraId="69253211"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70" w:type="dxa"/>
            <w:gridSpan w:val="2"/>
            <w:shd w:val="clear" w:color="auto" w:fill="D9D9D9"/>
            <w:vAlign w:val="center"/>
          </w:tcPr>
          <w:p w14:paraId="52FEB4BB"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200</w:t>
            </w:r>
          </w:p>
        </w:tc>
        <w:tc>
          <w:tcPr>
            <w:tcW w:w="567" w:type="dxa"/>
            <w:gridSpan w:val="2"/>
            <w:shd w:val="clear" w:color="auto" w:fill="D9D9D9"/>
            <w:vAlign w:val="center"/>
          </w:tcPr>
          <w:p w14:paraId="10683BC2"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67" w:type="dxa"/>
            <w:gridSpan w:val="2"/>
            <w:shd w:val="clear" w:color="auto" w:fill="D9D9D9"/>
            <w:vAlign w:val="center"/>
          </w:tcPr>
          <w:p w14:paraId="09C94271"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200</w:t>
            </w:r>
          </w:p>
        </w:tc>
        <w:tc>
          <w:tcPr>
            <w:tcW w:w="567" w:type="dxa"/>
            <w:gridSpan w:val="2"/>
            <w:shd w:val="clear" w:color="auto" w:fill="D9D9D9"/>
            <w:vAlign w:val="center"/>
          </w:tcPr>
          <w:p w14:paraId="0906AF0A"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420" w:type="dxa"/>
            <w:gridSpan w:val="2"/>
            <w:shd w:val="clear" w:color="auto" w:fill="D9D9D9"/>
            <w:vAlign w:val="center"/>
          </w:tcPr>
          <w:p w14:paraId="6075B8C5"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rPr>
              <w:t>2</w:t>
            </w:r>
            <w:r>
              <w:rPr>
                <w:rFonts w:ascii="Arial Narrow" w:hAnsi="Arial Narrow" w:cs="Tahoma"/>
                <w:b/>
                <w:bCs/>
                <w:color w:val="000000" w:themeColor="text1"/>
                <w:sz w:val="16"/>
                <w:szCs w:val="16"/>
                <w:lang w:val="id-ID"/>
              </w:rPr>
              <w:t>00</w:t>
            </w:r>
          </w:p>
        </w:tc>
        <w:tc>
          <w:tcPr>
            <w:tcW w:w="814" w:type="dxa"/>
            <w:gridSpan w:val="2"/>
            <w:shd w:val="clear" w:color="auto" w:fill="D9D9D9"/>
            <w:vAlign w:val="center"/>
          </w:tcPr>
          <w:p w14:paraId="1F3E48DE"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67" w:type="dxa"/>
            <w:gridSpan w:val="2"/>
            <w:shd w:val="clear" w:color="auto" w:fill="D9D9D9"/>
            <w:vAlign w:val="center"/>
          </w:tcPr>
          <w:p w14:paraId="337E2452" w14:textId="77777777" w:rsidR="001C3FB8" w:rsidRDefault="000C0BFC">
            <w:pPr>
              <w:jc w:val="center"/>
              <w:rPr>
                <w:rFonts w:ascii="Arial Narrow" w:hAnsi="Arial Narrow"/>
                <w:b/>
                <w:color w:val="000000" w:themeColor="text1"/>
                <w:sz w:val="16"/>
                <w:szCs w:val="16"/>
                <w:lang w:val="id-ID"/>
              </w:rPr>
            </w:pPr>
            <w:r>
              <w:rPr>
                <w:rFonts w:ascii="Arial Narrow" w:hAnsi="Arial Narrow"/>
                <w:b/>
                <w:color w:val="000000" w:themeColor="text1"/>
                <w:sz w:val="16"/>
                <w:szCs w:val="16"/>
              </w:rPr>
              <w:t>20</w:t>
            </w:r>
            <w:r>
              <w:rPr>
                <w:rFonts w:ascii="Arial Narrow" w:hAnsi="Arial Narrow"/>
                <w:b/>
                <w:color w:val="000000" w:themeColor="text1"/>
                <w:sz w:val="16"/>
                <w:szCs w:val="16"/>
                <w:lang w:val="id-ID"/>
              </w:rPr>
              <w:t>0</w:t>
            </w:r>
          </w:p>
        </w:tc>
        <w:tc>
          <w:tcPr>
            <w:tcW w:w="647" w:type="dxa"/>
            <w:gridSpan w:val="2"/>
            <w:shd w:val="clear" w:color="auto" w:fill="D9D9D9"/>
            <w:vAlign w:val="center"/>
          </w:tcPr>
          <w:p w14:paraId="0944360F"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99" w:type="dxa"/>
            <w:gridSpan w:val="2"/>
            <w:shd w:val="clear" w:color="auto" w:fill="D9D9D9"/>
            <w:vAlign w:val="center"/>
          </w:tcPr>
          <w:p w14:paraId="18DA8FE1" w14:textId="77777777" w:rsidR="001C3FB8" w:rsidRDefault="000C0BFC">
            <w:pPr>
              <w:jc w:val="center"/>
              <w:rPr>
                <w:rFonts w:ascii="Arial Narrow" w:hAnsi="Arial Narrow"/>
                <w:b/>
                <w:color w:val="000000" w:themeColor="text1"/>
                <w:sz w:val="16"/>
                <w:szCs w:val="16"/>
                <w:lang w:val="id-ID"/>
              </w:rPr>
            </w:pPr>
            <w:r>
              <w:rPr>
                <w:rFonts w:ascii="Arial Narrow" w:hAnsi="Arial Narrow"/>
                <w:b/>
                <w:color w:val="000000" w:themeColor="text1"/>
                <w:sz w:val="16"/>
                <w:szCs w:val="16"/>
              </w:rPr>
              <w:t>2</w:t>
            </w:r>
            <w:r>
              <w:rPr>
                <w:rFonts w:ascii="Arial Narrow" w:hAnsi="Arial Narrow"/>
                <w:b/>
                <w:color w:val="000000" w:themeColor="text1"/>
                <w:sz w:val="16"/>
                <w:szCs w:val="16"/>
                <w:lang w:val="id-ID"/>
              </w:rPr>
              <w:t>00</w:t>
            </w:r>
          </w:p>
        </w:tc>
        <w:tc>
          <w:tcPr>
            <w:tcW w:w="564" w:type="dxa"/>
            <w:gridSpan w:val="2"/>
            <w:shd w:val="clear" w:color="auto" w:fill="D9D9D9"/>
            <w:vAlign w:val="center"/>
          </w:tcPr>
          <w:p w14:paraId="13CE6795" w14:textId="77777777" w:rsidR="001C3FB8" w:rsidRDefault="000C0BFC">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100%</w:t>
            </w:r>
          </w:p>
        </w:tc>
        <w:tc>
          <w:tcPr>
            <w:tcW w:w="564" w:type="dxa"/>
            <w:shd w:val="clear" w:color="auto" w:fill="D9D9D9"/>
            <w:vAlign w:val="center"/>
          </w:tcPr>
          <w:p w14:paraId="7068857C"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1000</w:t>
            </w:r>
          </w:p>
        </w:tc>
        <w:tc>
          <w:tcPr>
            <w:tcW w:w="898" w:type="dxa"/>
            <w:gridSpan w:val="2"/>
            <w:shd w:val="clear" w:color="auto" w:fill="D9D9D9"/>
            <w:vAlign w:val="center"/>
          </w:tcPr>
          <w:p w14:paraId="74D5D563" w14:textId="77777777" w:rsidR="001C3FB8" w:rsidRDefault="001C3FB8">
            <w:pPr>
              <w:jc w:val="center"/>
              <w:rPr>
                <w:rFonts w:ascii="Arial Narrow" w:hAnsi="Arial Narrow"/>
                <w:color w:val="000000" w:themeColor="text1"/>
                <w:sz w:val="16"/>
                <w:szCs w:val="16"/>
              </w:rPr>
            </w:pPr>
          </w:p>
        </w:tc>
        <w:tc>
          <w:tcPr>
            <w:tcW w:w="633" w:type="dxa"/>
            <w:gridSpan w:val="3"/>
            <w:shd w:val="clear" w:color="auto" w:fill="D9D9D9"/>
            <w:vAlign w:val="center"/>
          </w:tcPr>
          <w:p w14:paraId="4A68342B" w14:textId="77777777" w:rsidR="001C3FB8" w:rsidRDefault="001C3FB8">
            <w:pPr>
              <w:snapToGrid w:val="0"/>
              <w:jc w:val="center"/>
              <w:rPr>
                <w:rFonts w:ascii="Arial Narrow" w:hAnsi="Arial Narrow" w:cs="Tahoma"/>
                <w:b/>
                <w:bCs/>
                <w:color w:val="000000" w:themeColor="text1"/>
                <w:sz w:val="16"/>
                <w:szCs w:val="16"/>
              </w:rPr>
            </w:pPr>
          </w:p>
        </w:tc>
      </w:tr>
      <w:tr w:rsidR="001C3FB8" w14:paraId="67249479" w14:textId="77777777" w:rsidTr="00B61DF3">
        <w:trPr>
          <w:trHeight w:val="227"/>
          <w:tblHeader/>
        </w:trPr>
        <w:tc>
          <w:tcPr>
            <w:tcW w:w="913" w:type="dxa"/>
            <w:shd w:val="clear" w:color="auto" w:fill="D9D9D9"/>
          </w:tcPr>
          <w:p w14:paraId="7779F0E0" w14:textId="77777777" w:rsidR="001C3FB8" w:rsidRDefault="001C3FB8">
            <w:pPr>
              <w:snapToGrid w:val="0"/>
              <w:jc w:val="center"/>
              <w:rPr>
                <w:rFonts w:ascii="Arial Narrow" w:hAnsi="Arial Narrow" w:cs="Tahoma"/>
                <w:b/>
                <w:color w:val="000000" w:themeColor="text1"/>
                <w:sz w:val="16"/>
                <w:szCs w:val="16"/>
                <w:lang w:val="id-ID"/>
              </w:rPr>
            </w:pPr>
          </w:p>
          <w:p w14:paraId="1C1AC939" w14:textId="77777777" w:rsidR="001C3FB8" w:rsidRDefault="001C3FB8">
            <w:pPr>
              <w:snapToGrid w:val="0"/>
              <w:jc w:val="center"/>
              <w:rPr>
                <w:rFonts w:ascii="Arial Narrow" w:hAnsi="Arial Narrow" w:cs="Tahoma"/>
                <w:b/>
                <w:color w:val="000000" w:themeColor="text1"/>
                <w:sz w:val="16"/>
                <w:szCs w:val="16"/>
                <w:lang w:val="id-ID"/>
              </w:rPr>
            </w:pPr>
          </w:p>
          <w:p w14:paraId="4AA64F52" w14:textId="77777777" w:rsidR="001C3FB8" w:rsidRDefault="001C3FB8">
            <w:pPr>
              <w:snapToGrid w:val="0"/>
              <w:jc w:val="center"/>
              <w:rPr>
                <w:rFonts w:ascii="Arial Narrow" w:hAnsi="Arial Narrow" w:cs="Tahoma"/>
                <w:b/>
                <w:color w:val="000000" w:themeColor="text1"/>
                <w:sz w:val="16"/>
                <w:szCs w:val="16"/>
                <w:lang w:val="id-ID"/>
              </w:rPr>
            </w:pPr>
          </w:p>
          <w:p w14:paraId="693DDECB" w14:textId="77777777" w:rsidR="001C3FB8" w:rsidRDefault="001C3FB8">
            <w:pPr>
              <w:snapToGrid w:val="0"/>
              <w:jc w:val="center"/>
              <w:rPr>
                <w:rFonts w:ascii="Arial Narrow" w:hAnsi="Arial Narrow" w:cs="Tahoma"/>
                <w:b/>
                <w:color w:val="000000" w:themeColor="text1"/>
                <w:sz w:val="16"/>
                <w:szCs w:val="16"/>
                <w:lang w:val="id-ID"/>
              </w:rPr>
            </w:pPr>
          </w:p>
          <w:p w14:paraId="05990211" w14:textId="77777777" w:rsidR="001C3FB8" w:rsidRDefault="001C3FB8">
            <w:pPr>
              <w:snapToGrid w:val="0"/>
              <w:jc w:val="center"/>
              <w:rPr>
                <w:rFonts w:ascii="Arial Narrow" w:hAnsi="Arial Narrow" w:cs="Tahoma"/>
                <w:b/>
                <w:color w:val="000000" w:themeColor="text1"/>
                <w:sz w:val="16"/>
                <w:szCs w:val="16"/>
                <w:lang w:val="id-ID"/>
              </w:rPr>
            </w:pPr>
          </w:p>
          <w:p w14:paraId="59F1045D" w14:textId="77777777" w:rsidR="001C3FB8" w:rsidRDefault="001C3FB8">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0E415AD9"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7C47025B" w14:textId="77777777" w:rsidR="001C3FB8" w:rsidRDefault="000C0BFC">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05.01.05.001</w:t>
            </w:r>
          </w:p>
        </w:tc>
        <w:tc>
          <w:tcPr>
            <w:tcW w:w="1560" w:type="dxa"/>
            <w:shd w:val="clear" w:color="auto" w:fill="D9D9D9"/>
            <w:vAlign w:val="center"/>
          </w:tcPr>
          <w:p w14:paraId="4B3260DB" w14:textId="77777777" w:rsidR="001C3FB8" w:rsidRDefault="000C0BFC">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pendidikan dan pelatihan formal</w:t>
            </w:r>
          </w:p>
        </w:tc>
        <w:tc>
          <w:tcPr>
            <w:tcW w:w="1842" w:type="dxa"/>
            <w:shd w:val="clear" w:color="auto" w:fill="D9D9D9"/>
            <w:vAlign w:val="center"/>
          </w:tcPr>
          <w:p w14:paraId="66BA9EE0" w14:textId="77777777" w:rsidR="001C3FB8" w:rsidRDefault="000C0BFC">
            <w:pPr>
              <w:ind w:left="-106" w:right="-104"/>
              <w:jc w:val="center"/>
              <w:rPr>
                <w:rFonts w:ascii="Arial Narrow" w:hAnsi="Arial Narrow"/>
                <w:color w:val="000000" w:themeColor="text1"/>
                <w:sz w:val="16"/>
                <w:szCs w:val="16"/>
              </w:rPr>
            </w:pPr>
            <w:r>
              <w:rPr>
                <w:rFonts w:ascii="Arial Narrow" w:hAnsi="Arial Narrow" w:cs="Tahoma"/>
                <w:b/>
                <w:bCs/>
                <w:color w:val="000000" w:themeColor="text1"/>
                <w:sz w:val="16"/>
                <w:szCs w:val="16"/>
                <w:lang w:val="id-ID"/>
              </w:rPr>
              <w:t>Persentase ASN yang mengikuti bimtek</w:t>
            </w:r>
          </w:p>
        </w:tc>
        <w:tc>
          <w:tcPr>
            <w:tcW w:w="712" w:type="dxa"/>
            <w:shd w:val="clear" w:color="auto" w:fill="D9D9D9"/>
            <w:vAlign w:val="center"/>
          </w:tcPr>
          <w:p w14:paraId="206DF81B"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100%/22 orang</w:t>
            </w:r>
          </w:p>
        </w:tc>
        <w:tc>
          <w:tcPr>
            <w:tcW w:w="628" w:type="dxa"/>
            <w:gridSpan w:val="2"/>
            <w:shd w:val="clear" w:color="auto" w:fill="D9D9D9"/>
            <w:vAlign w:val="center"/>
          </w:tcPr>
          <w:p w14:paraId="35D3D988"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100%/10 orang</w:t>
            </w:r>
          </w:p>
        </w:tc>
        <w:tc>
          <w:tcPr>
            <w:tcW w:w="570" w:type="dxa"/>
            <w:gridSpan w:val="2"/>
            <w:shd w:val="clear" w:color="auto" w:fill="D9D9D9"/>
            <w:vAlign w:val="center"/>
          </w:tcPr>
          <w:p w14:paraId="1B4D1950"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200</w:t>
            </w:r>
          </w:p>
        </w:tc>
        <w:tc>
          <w:tcPr>
            <w:tcW w:w="567" w:type="dxa"/>
            <w:gridSpan w:val="2"/>
            <w:shd w:val="clear" w:color="auto" w:fill="D9D9D9"/>
            <w:vAlign w:val="center"/>
          </w:tcPr>
          <w:p w14:paraId="77D0E2E8"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100%/10 orang</w:t>
            </w:r>
          </w:p>
        </w:tc>
        <w:tc>
          <w:tcPr>
            <w:tcW w:w="567" w:type="dxa"/>
            <w:gridSpan w:val="2"/>
            <w:shd w:val="clear" w:color="auto" w:fill="D9D9D9"/>
            <w:vAlign w:val="center"/>
          </w:tcPr>
          <w:p w14:paraId="239DDE1C"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w:t>
            </w:r>
            <w:r>
              <w:rPr>
                <w:rFonts w:ascii="Arial Narrow" w:hAnsi="Arial Narrow"/>
                <w:color w:val="000000" w:themeColor="text1"/>
                <w:sz w:val="16"/>
                <w:szCs w:val="16"/>
              </w:rPr>
              <w:t>0</w:t>
            </w:r>
            <w:r>
              <w:rPr>
                <w:rFonts w:ascii="Arial Narrow" w:hAnsi="Arial Narrow"/>
                <w:color w:val="000000" w:themeColor="text1"/>
                <w:sz w:val="16"/>
                <w:szCs w:val="16"/>
                <w:lang w:val="id-ID"/>
              </w:rPr>
              <w:t>0</w:t>
            </w:r>
          </w:p>
        </w:tc>
        <w:tc>
          <w:tcPr>
            <w:tcW w:w="567" w:type="dxa"/>
            <w:gridSpan w:val="2"/>
            <w:shd w:val="clear" w:color="auto" w:fill="D9D9D9"/>
            <w:vAlign w:val="center"/>
          </w:tcPr>
          <w:p w14:paraId="7A5EAD83"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100%/10 orang</w:t>
            </w:r>
          </w:p>
        </w:tc>
        <w:tc>
          <w:tcPr>
            <w:tcW w:w="420" w:type="dxa"/>
            <w:gridSpan w:val="2"/>
            <w:shd w:val="clear" w:color="auto" w:fill="D9D9D9"/>
            <w:vAlign w:val="center"/>
          </w:tcPr>
          <w:p w14:paraId="1D337686"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rPr>
              <w:t>2</w:t>
            </w:r>
            <w:r>
              <w:rPr>
                <w:rFonts w:ascii="Arial Narrow" w:hAnsi="Arial Narrow"/>
                <w:color w:val="000000" w:themeColor="text1"/>
                <w:sz w:val="16"/>
                <w:szCs w:val="16"/>
                <w:lang w:val="id-ID"/>
              </w:rPr>
              <w:t>00</w:t>
            </w:r>
          </w:p>
        </w:tc>
        <w:tc>
          <w:tcPr>
            <w:tcW w:w="814" w:type="dxa"/>
            <w:gridSpan w:val="2"/>
            <w:shd w:val="clear" w:color="auto" w:fill="D9D9D9"/>
            <w:vAlign w:val="center"/>
          </w:tcPr>
          <w:p w14:paraId="5A56B6F0"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olor w:val="000000" w:themeColor="text1"/>
                <w:sz w:val="16"/>
                <w:szCs w:val="16"/>
                <w:lang w:val="id-ID"/>
              </w:rPr>
              <w:t>100%/10 orang</w:t>
            </w:r>
          </w:p>
        </w:tc>
        <w:tc>
          <w:tcPr>
            <w:tcW w:w="567" w:type="dxa"/>
            <w:gridSpan w:val="2"/>
            <w:shd w:val="clear" w:color="auto" w:fill="D9D9D9"/>
            <w:vAlign w:val="center"/>
          </w:tcPr>
          <w:p w14:paraId="4BB5013C"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20</w:t>
            </w:r>
            <w:r>
              <w:rPr>
                <w:rFonts w:ascii="Arial Narrow" w:hAnsi="Arial Narrow" w:cs="Tahoma"/>
                <w:bCs/>
                <w:color w:val="000000" w:themeColor="text1"/>
                <w:sz w:val="16"/>
                <w:szCs w:val="16"/>
                <w:lang w:val="id-ID"/>
              </w:rPr>
              <w:t>0</w:t>
            </w:r>
          </w:p>
        </w:tc>
        <w:tc>
          <w:tcPr>
            <w:tcW w:w="647" w:type="dxa"/>
            <w:gridSpan w:val="2"/>
            <w:shd w:val="clear" w:color="auto" w:fill="D9D9D9"/>
            <w:vAlign w:val="center"/>
          </w:tcPr>
          <w:p w14:paraId="79FD31C9"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olor w:val="000000" w:themeColor="text1"/>
                <w:sz w:val="16"/>
                <w:szCs w:val="16"/>
                <w:lang w:val="id-ID"/>
              </w:rPr>
              <w:t>100%/10 orang</w:t>
            </w:r>
          </w:p>
        </w:tc>
        <w:tc>
          <w:tcPr>
            <w:tcW w:w="599" w:type="dxa"/>
            <w:gridSpan w:val="2"/>
            <w:shd w:val="clear" w:color="auto" w:fill="D9D9D9"/>
            <w:vAlign w:val="center"/>
          </w:tcPr>
          <w:p w14:paraId="016BE7CE"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2</w:t>
            </w:r>
            <w:r>
              <w:rPr>
                <w:rFonts w:ascii="Arial Narrow" w:hAnsi="Arial Narrow" w:cs="Tahoma"/>
                <w:bCs/>
                <w:color w:val="000000" w:themeColor="text1"/>
                <w:sz w:val="16"/>
                <w:szCs w:val="16"/>
                <w:lang w:val="id-ID"/>
              </w:rPr>
              <w:t>00</w:t>
            </w:r>
          </w:p>
        </w:tc>
        <w:tc>
          <w:tcPr>
            <w:tcW w:w="564" w:type="dxa"/>
            <w:gridSpan w:val="2"/>
            <w:shd w:val="clear" w:color="auto" w:fill="D9D9D9"/>
            <w:vAlign w:val="center"/>
          </w:tcPr>
          <w:p w14:paraId="23A88003" w14:textId="77777777" w:rsidR="001C3FB8" w:rsidRDefault="000C0BFC">
            <w:pPr>
              <w:snapToGrid w:val="0"/>
              <w:ind w:left="-104"/>
              <w:jc w:val="center"/>
              <w:rPr>
                <w:rFonts w:ascii="Arial Narrow" w:hAnsi="Arial Narrow" w:cs="Tahoma"/>
                <w:bCs/>
                <w:color w:val="000000" w:themeColor="text1"/>
                <w:sz w:val="16"/>
                <w:szCs w:val="16"/>
                <w:lang w:val="es-ES"/>
              </w:rPr>
            </w:pPr>
            <w:r>
              <w:rPr>
                <w:rFonts w:ascii="Arial Narrow" w:hAnsi="Arial Narrow"/>
                <w:color w:val="000000" w:themeColor="text1"/>
                <w:sz w:val="16"/>
                <w:szCs w:val="16"/>
                <w:lang w:val="id-ID"/>
              </w:rPr>
              <w:t>100%/72 orang</w:t>
            </w:r>
          </w:p>
        </w:tc>
        <w:tc>
          <w:tcPr>
            <w:tcW w:w="564" w:type="dxa"/>
            <w:shd w:val="clear" w:color="auto" w:fill="D9D9D9"/>
            <w:vAlign w:val="center"/>
          </w:tcPr>
          <w:p w14:paraId="1243B315"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w:t>
            </w:r>
            <w:r>
              <w:rPr>
                <w:rFonts w:ascii="Arial Narrow" w:hAnsi="Arial Narrow" w:cs="Tahoma"/>
                <w:bCs/>
                <w:color w:val="000000" w:themeColor="text1"/>
                <w:sz w:val="16"/>
                <w:szCs w:val="16"/>
              </w:rPr>
              <w:t>0</w:t>
            </w:r>
            <w:r>
              <w:rPr>
                <w:rFonts w:ascii="Arial Narrow" w:hAnsi="Arial Narrow" w:cs="Tahoma"/>
                <w:bCs/>
                <w:color w:val="000000" w:themeColor="text1"/>
                <w:sz w:val="16"/>
                <w:szCs w:val="16"/>
                <w:lang w:val="id-ID"/>
              </w:rPr>
              <w:t>00</w:t>
            </w:r>
          </w:p>
        </w:tc>
        <w:tc>
          <w:tcPr>
            <w:tcW w:w="898" w:type="dxa"/>
            <w:gridSpan w:val="2"/>
            <w:shd w:val="clear" w:color="auto" w:fill="D9D9D9"/>
            <w:vAlign w:val="center"/>
          </w:tcPr>
          <w:p w14:paraId="4A39F040" w14:textId="77777777" w:rsidR="001C3FB8" w:rsidRDefault="000C0BFC">
            <w:pPr>
              <w:jc w:val="center"/>
              <w:rPr>
                <w:rFonts w:ascii="Arial Narrow" w:hAnsi="Arial Narrow"/>
                <w:color w:val="000000" w:themeColor="text1"/>
                <w:sz w:val="16"/>
                <w:szCs w:val="16"/>
              </w:rPr>
            </w:pPr>
            <w:r>
              <w:rPr>
                <w:rFonts w:ascii="Arial Narrow" w:hAnsi="Arial Narrow"/>
                <w:color w:val="000000" w:themeColor="text1"/>
                <w:sz w:val="16"/>
                <w:szCs w:val="16"/>
                <w:lang w:val="id-ID"/>
              </w:rPr>
              <w:t>Sekretariat DLKH Kota Denpasar</w:t>
            </w:r>
          </w:p>
        </w:tc>
        <w:tc>
          <w:tcPr>
            <w:tcW w:w="633" w:type="dxa"/>
            <w:gridSpan w:val="3"/>
            <w:shd w:val="clear" w:color="auto" w:fill="D9D9D9"/>
          </w:tcPr>
          <w:p w14:paraId="2BC2B19D" w14:textId="77777777" w:rsidR="001C3FB8" w:rsidRDefault="001C3FB8">
            <w:pPr>
              <w:snapToGrid w:val="0"/>
              <w:jc w:val="center"/>
              <w:rPr>
                <w:rFonts w:ascii="Arial Narrow" w:hAnsi="Arial Narrow" w:cs="Tahoma"/>
                <w:b/>
                <w:bCs/>
                <w:color w:val="000000" w:themeColor="text1"/>
                <w:sz w:val="16"/>
                <w:szCs w:val="16"/>
              </w:rPr>
            </w:pPr>
          </w:p>
        </w:tc>
      </w:tr>
      <w:tr w:rsidR="001C3FB8" w14:paraId="1EEACE15" w14:textId="77777777" w:rsidTr="00B61DF3">
        <w:trPr>
          <w:trHeight w:val="227"/>
          <w:tblHeader/>
        </w:trPr>
        <w:tc>
          <w:tcPr>
            <w:tcW w:w="913" w:type="dxa"/>
            <w:shd w:val="clear" w:color="auto" w:fill="D9D9D9"/>
          </w:tcPr>
          <w:p w14:paraId="0160C7E4" w14:textId="77777777" w:rsidR="001C3FB8" w:rsidRDefault="000C0BFC">
            <w:pPr>
              <w:jc w:val="both"/>
              <w:rPr>
                <w:rFonts w:ascii="Arial Narrow" w:hAnsi="Arial Narrow" w:cs="Tahoma"/>
                <w:lang w:val="id-ID"/>
              </w:rPr>
            </w:pPr>
            <w:r>
              <w:rPr>
                <w:rFonts w:ascii="Arial Narrow" w:hAnsi="Arial Narrow" w:cs="Tahoma"/>
                <w:lang w:val="id-ID"/>
              </w:rPr>
              <w:lastRenderedPageBreak/>
              <w:t>Menguatnya keseimbangan pembangunan pada berbagai dimensi dan skalanya berdasarkan trihitakarana yaitu keseimbanganhubungan manusia dengan alam, hubungan manusia</w:t>
            </w:r>
          </w:p>
        </w:tc>
        <w:tc>
          <w:tcPr>
            <w:tcW w:w="1135" w:type="dxa"/>
            <w:shd w:val="clear" w:color="auto" w:fill="D9D9D9"/>
            <w:vAlign w:val="center"/>
          </w:tcPr>
          <w:p w14:paraId="78E138D0" w14:textId="77777777" w:rsidR="001C3FB8" w:rsidRPr="000E3049" w:rsidRDefault="000E3049">
            <w:pPr>
              <w:jc w:val="center"/>
              <w:rPr>
                <w:rFonts w:ascii="Arial Narrow" w:hAnsi="Arial Narrow" w:cs="Tahoma"/>
              </w:rPr>
            </w:pPr>
            <w:proofErr w:type="spellStart"/>
            <w:r>
              <w:rPr>
                <w:rFonts w:ascii="Arial Narrow" w:hAnsi="Arial Narrow" w:cs="Tahoma"/>
              </w:rPr>
              <w:t>Meningkatnya</w:t>
            </w:r>
            <w:proofErr w:type="spellEnd"/>
            <w:r>
              <w:rPr>
                <w:rFonts w:ascii="Arial Narrow" w:hAnsi="Arial Narrow" w:cs="Tahoma"/>
              </w:rPr>
              <w:t xml:space="preserve"> </w:t>
            </w:r>
            <w:proofErr w:type="spellStart"/>
            <w:r>
              <w:rPr>
                <w:rFonts w:ascii="Arial Narrow" w:hAnsi="Arial Narrow" w:cs="Tahoma"/>
              </w:rPr>
              <w:t>kualitas</w:t>
            </w:r>
            <w:proofErr w:type="spellEnd"/>
            <w:r>
              <w:rPr>
                <w:rFonts w:ascii="Arial Narrow" w:hAnsi="Arial Narrow" w:cs="Tahoma"/>
              </w:rPr>
              <w:t xml:space="preserve"> </w:t>
            </w:r>
            <w:proofErr w:type="spellStart"/>
            <w:r>
              <w:rPr>
                <w:rFonts w:ascii="Arial Narrow" w:hAnsi="Arial Narrow" w:cs="Tahoma"/>
              </w:rPr>
              <w:t>lingkungan</w:t>
            </w:r>
            <w:proofErr w:type="spellEnd"/>
            <w:r>
              <w:rPr>
                <w:rFonts w:ascii="Arial Narrow" w:hAnsi="Arial Narrow" w:cs="Tahoma"/>
              </w:rPr>
              <w:t xml:space="preserve"> </w:t>
            </w:r>
            <w:proofErr w:type="spellStart"/>
            <w:r>
              <w:rPr>
                <w:rFonts w:ascii="Arial Narrow" w:hAnsi="Arial Narrow" w:cs="Tahoma"/>
              </w:rPr>
              <w:t>hidup</w:t>
            </w:r>
            <w:proofErr w:type="spellEnd"/>
          </w:p>
        </w:tc>
        <w:tc>
          <w:tcPr>
            <w:tcW w:w="1274" w:type="dxa"/>
            <w:shd w:val="clear" w:color="auto" w:fill="D9D9D9"/>
            <w:vAlign w:val="center"/>
          </w:tcPr>
          <w:p w14:paraId="734D6C3C" w14:textId="77777777" w:rsidR="001C3FB8" w:rsidRDefault="000C0BFC">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05.01.15.</w:t>
            </w:r>
          </w:p>
        </w:tc>
        <w:tc>
          <w:tcPr>
            <w:tcW w:w="1560" w:type="dxa"/>
            <w:shd w:val="clear" w:color="auto" w:fill="D9D9D9"/>
            <w:vAlign w:val="center"/>
          </w:tcPr>
          <w:p w14:paraId="7C3E3C18" w14:textId="77777777" w:rsidR="001C3FB8" w:rsidRDefault="000C0BFC">
            <w:pPr>
              <w:snapToGrid w:val="0"/>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 xml:space="preserve">Program </w:t>
            </w:r>
            <w:proofErr w:type="spellStart"/>
            <w:r>
              <w:rPr>
                <w:rFonts w:ascii="Arial Narrow" w:hAnsi="Arial Narrow" w:cs="Tahoma"/>
                <w:b/>
                <w:bCs/>
                <w:color w:val="000000" w:themeColor="text1"/>
                <w:sz w:val="16"/>
                <w:szCs w:val="16"/>
              </w:rPr>
              <w:t>pengembangan</w:t>
            </w:r>
            <w:proofErr w:type="spellEnd"/>
            <w:r>
              <w:rPr>
                <w:rFonts w:ascii="Arial Narrow" w:hAnsi="Arial Narrow" w:cs="Tahoma"/>
                <w:b/>
                <w:bCs/>
                <w:color w:val="000000" w:themeColor="text1"/>
                <w:sz w:val="16"/>
                <w:szCs w:val="16"/>
              </w:rPr>
              <w:t xml:space="preserve"> Kinerja </w:t>
            </w:r>
            <w:proofErr w:type="spellStart"/>
            <w:r>
              <w:rPr>
                <w:rFonts w:ascii="Arial Narrow" w:hAnsi="Arial Narrow" w:cs="Tahoma"/>
                <w:b/>
                <w:bCs/>
                <w:color w:val="000000" w:themeColor="text1"/>
                <w:sz w:val="16"/>
                <w:szCs w:val="16"/>
              </w:rPr>
              <w:t>pengelolaan</w:t>
            </w:r>
            <w:proofErr w:type="spellEnd"/>
            <w:r>
              <w:rPr>
                <w:rFonts w:ascii="Arial Narrow" w:hAnsi="Arial Narrow" w:cs="Tahoma"/>
                <w:b/>
                <w:bCs/>
                <w:color w:val="000000" w:themeColor="text1"/>
                <w:sz w:val="16"/>
                <w:szCs w:val="16"/>
              </w:rPr>
              <w:t xml:space="preserve"> </w:t>
            </w:r>
            <w:proofErr w:type="spellStart"/>
            <w:r>
              <w:rPr>
                <w:rFonts w:ascii="Arial Narrow" w:hAnsi="Arial Narrow" w:cs="Tahoma"/>
                <w:b/>
                <w:bCs/>
                <w:color w:val="000000" w:themeColor="text1"/>
                <w:sz w:val="16"/>
                <w:szCs w:val="16"/>
              </w:rPr>
              <w:t>persampahan</w:t>
            </w:r>
            <w:proofErr w:type="spellEnd"/>
          </w:p>
        </w:tc>
        <w:tc>
          <w:tcPr>
            <w:tcW w:w="1842" w:type="dxa"/>
            <w:shd w:val="clear" w:color="auto" w:fill="D9D9D9"/>
            <w:vAlign w:val="center"/>
          </w:tcPr>
          <w:p w14:paraId="7A94601F" w14:textId="77777777" w:rsidR="001C3FB8" w:rsidRDefault="000C0BFC">
            <w:pPr>
              <w:ind w:left="-106" w:right="-104"/>
              <w:jc w:val="center"/>
              <w:rPr>
                <w:rFonts w:ascii="Arial Narrow" w:hAnsi="Arial Narrow" w:cs="Tahoma"/>
                <w:b/>
                <w:bCs/>
                <w:color w:val="000000" w:themeColor="text1"/>
                <w:sz w:val="16"/>
                <w:szCs w:val="16"/>
                <w:lang w:val="id-ID"/>
              </w:rPr>
            </w:pPr>
            <w:proofErr w:type="spellStart"/>
            <w:r>
              <w:rPr>
                <w:rFonts w:ascii="Arial Narrow" w:hAnsi="Arial Narrow" w:cs="Tahoma"/>
                <w:b/>
                <w:bCs/>
                <w:color w:val="000000" w:themeColor="text1"/>
                <w:sz w:val="16"/>
                <w:szCs w:val="16"/>
              </w:rPr>
              <w:t>Persentase</w:t>
            </w:r>
            <w:proofErr w:type="spellEnd"/>
            <w:r>
              <w:rPr>
                <w:rFonts w:ascii="Arial Narrow" w:hAnsi="Arial Narrow" w:cs="Tahoma"/>
                <w:b/>
                <w:bCs/>
                <w:color w:val="000000" w:themeColor="text1"/>
                <w:sz w:val="16"/>
                <w:szCs w:val="16"/>
              </w:rPr>
              <w:t xml:space="preserve"> </w:t>
            </w:r>
            <w:r>
              <w:rPr>
                <w:rFonts w:ascii="Arial Narrow" w:hAnsi="Arial Narrow" w:cs="Tahoma"/>
                <w:b/>
                <w:bCs/>
                <w:color w:val="000000" w:themeColor="text1"/>
                <w:sz w:val="16"/>
                <w:szCs w:val="16"/>
                <w:lang w:val="id-ID"/>
              </w:rPr>
              <w:t>volume sampah tereduksi</w:t>
            </w:r>
          </w:p>
        </w:tc>
        <w:tc>
          <w:tcPr>
            <w:tcW w:w="712" w:type="dxa"/>
            <w:shd w:val="clear" w:color="auto" w:fill="D9D9D9"/>
            <w:vAlign w:val="center"/>
          </w:tcPr>
          <w:p w14:paraId="29388BC2"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20</w:t>
            </w:r>
            <w:r>
              <w:rPr>
                <w:rFonts w:ascii="Arial Narrow" w:hAnsi="Arial Narrow"/>
                <w:color w:val="000000" w:themeColor="text1"/>
                <w:sz w:val="16"/>
                <w:szCs w:val="16"/>
              </w:rPr>
              <w:t>%</w:t>
            </w:r>
          </w:p>
        </w:tc>
        <w:tc>
          <w:tcPr>
            <w:tcW w:w="628" w:type="dxa"/>
            <w:gridSpan w:val="2"/>
            <w:shd w:val="clear" w:color="auto" w:fill="D9D9D9"/>
            <w:vAlign w:val="center"/>
          </w:tcPr>
          <w:p w14:paraId="79566D1C" w14:textId="77777777" w:rsidR="001C3FB8" w:rsidRDefault="000C0BFC">
            <w:pPr>
              <w:ind w:left="-104"/>
              <w:jc w:val="center"/>
              <w:rPr>
                <w:rFonts w:ascii="Arial Narrow" w:hAnsi="Arial Narrow"/>
                <w:b/>
                <w:color w:val="000000" w:themeColor="text1"/>
                <w:sz w:val="16"/>
                <w:szCs w:val="16"/>
              </w:rPr>
            </w:pPr>
            <w:r>
              <w:rPr>
                <w:rFonts w:ascii="Arial Narrow" w:hAnsi="Arial Narrow"/>
                <w:b/>
                <w:color w:val="000000" w:themeColor="text1"/>
                <w:sz w:val="16"/>
                <w:szCs w:val="16"/>
                <w:lang w:val="id-ID"/>
              </w:rPr>
              <w:t>22</w:t>
            </w:r>
            <w:r>
              <w:rPr>
                <w:rFonts w:ascii="Arial Narrow" w:hAnsi="Arial Narrow"/>
                <w:b/>
                <w:color w:val="000000" w:themeColor="text1"/>
                <w:sz w:val="16"/>
                <w:szCs w:val="16"/>
              </w:rPr>
              <w:t>%</w:t>
            </w:r>
          </w:p>
        </w:tc>
        <w:tc>
          <w:tcPr>
            <w:tcW w:w="570" w:type="dxa"/>
            <w:gridSpan w:val="2"/>
            <w:shd w:val="clear" w:color="auto" w:fill="D9D9D9"/>
            <w:vAlign w:val="center"/>
          </w:tcPr>
          <w:p w14:paraId="03A4D0FF" w14:textId="77777777" w:rsidR="001C3FB8" w:rsidRDefault="001C3FB8">
            <w:pPr>
              <w:ind w:left="-104"/>
              <w:jc w:val="center"/>
              <w:rPr>
                <w:rFonts w:ascii="Arial Narrow" w:hAnsi="Arial Narrow"/>
                <w:b/>
                <w:color w:val="000000" w:themeColor="text1"/>
                <w:sz w:val="16"/>
                <w:szCs w:val="16"/>
              </w:rPr>
            </w:pPr>
          </w:p>
          <w:p w14:paraId="64F289FF" w14:textId="77777777" w:rsidR="001C3FB8" w:rsidRDefault="000C0BFC">
            <w:pPr>
              <w:ind w:left="-104"/>
              <w:jc w:val="center"/>
              <w:rPr>
                <w:rFonts w:ascii="Arial Narrow" w:hAnsi="Arial Narrow"/>
                <w:b/>
                <w:color w:val="000000" w:themeColor="text1"/>
                <w:sz w:val="16"/>
                <w:szCs w:val="16"/>
              </w:rPr>
            </w:pPr>
            <w:r>
              <w:rPr>
                <w:rFonts w:ascii="Arial Narrow" w:hAnsi="Arial Narrow"/>
                <w:b/>
                <w:color w:val="000000" w:themeColor="text1"/>
                <w:sz w:val="16"/>
                <w:szCs w:val="16"/>
              </w:rPr>
              <w:t>46.958,31</w:t>
            </w:r>
          </w:p>
          <w:p w14:paraId="47A4E0CA" w14:textId="77777777" w:rsidR="001C3FB8" w:rsidRDefault="001C3FB8">
            <w:pPr>
              <w:ind w:left="-104"/>
              <w:jc w:val="center"/>
              <w:rPr>
                <w:rFonts w:ascii="Arial Narrow" w:hAnsi="Arial Narrow"/>
                <w:b/>
                <w:color w:val="FF0000"/>
                <w:sz w:val="16"/>
                <w:szCs w:val="16"/>
              </w:rPr>
            </w:pPr>
          </w:p>
        </w:tc>
        <w:tc>
          <w:tcPr>
            <w:tcW w:w="567" w:type="dxa"/>
            <w:gridSpan w:val="2"/>
            <w:shd w:val="clear" w:color="auto" w:fill="D9D9D9"/>
            <w:vAlign w:val="center"/>
          </w:tcPr>
          <w:p w14:paraId="1B508777" w14:textId="77777777" w:rsidR="001C3FB8" w:rsidRDefault="000C0BFC">
            <w:pPr>
              <w:ind w:left="-104"/>
              <w:jc w:val="center"/>
              <w:rPr>
                <w:rFonts w:ascii="Arial Narrow" w:hAnsi="Arial Narrow"/>
                <w:b/>
                <w:color w:val="000000" w:themeColor="text1"/>
                <w:sz w:val="16"/>
                <w:szCs w:val="16"/>
              </w:rPr>
            </w:pPr>
            <w:r>
              <w:rPr>
                <w:rFonts w:ascii="Arial Narrow" w:hAnsi="Arial Narrow"/>
                <w:b/>
                <w:color w:val="000000" w:themeColor="text1"/>
                <w:sz w:val="16"/>
                <w:szCs w:val="16"/>
              </w:rPr>
              <w:t>24%</w:t>
            </w:r>
          </w:p>
        </w:tc>
        <w:tc>
          <w:tcPr>
            <w:tcW w:w="567" w:type="dxa"/>
            <w:gridSpan w:val="2"/>
            <w:shd w:val="clear" w:color="auto" w:fill="D9D9D9"/>
            <w:vAlign w:val="center"/>
          </w:tcPr>
          <w:p w14:paraId="7B69B126" w14:textId="77777777" w:rsidR="001C3FB8" w:rsidRDefault="000C0BFC">
            <w:pPr>
              <w:ind w:left="-104"/>
              <w:jc w:val="center"/>
              <w:rPr>
                <w:rFonts w:ascii="Arial Narrow" w:hAnsi="Arial Narrow"/>
                <w:b/>
                <w:color w:val="000000" w:themeColor="text1"/>
                <w:sz w:val="16"/>
                <w:szCs w:val="16"/>
                <w:lang w:val="id-ID"/>
              </w:rPr>
            </w:pPr>
            <w:r>
              <w:rPr>
                <w:rFonts w:ascii="Arial Narrow" w:hAnsi="Arial Narrow"/>
                <w:b/>
                <w:color w:val="000000" w:themeColor="text1"/>
                <w:sz w:val="16"/>
                <w:szCs w:val="16"/>
              </w:rPr>
              <w:t>49.440</w:t>
            </w:r>
          </w:p>
        </w:tc>
        <w:tc>
          <w:tcPr>
            <w:tcW w:w="567" w:type="dxa"/>
            <w:gridSpan w:val="2"/>
            <w:shd w:val="clear" w:color="auto" w:fill="D9D9D9"/>
            <w:vAlign w:val="center"/>
          </w:tcPr>
          <w:p w14:paraId="20BE059A" w14:textId="77777777" w:rsidR="001C3FB8" w:rsidRDefault="000C0BFC">
            <w:pPr>
              <w:ind w:left="-104"/>
              <w:jc w:val="center"/>
              <w:rPr>
                <w:rFonts w:ascii="Arial Narrow" w:hAnsi="Arial Narrow"/>
                <w:b/>
                <w:color w:val="000000" w:themeColor="text1"/>
                <w:sz w:val="16"/>
                <w:szCs w:val="16"/>
              </w:rPr>
            </w:pPr>
            <w:r>
              <w:rPr>
                <w:rFonts w:ascii="Arial Narrow" w:hAnsi="Arial Narrow"/>
                <w:b/>
                <w:color w:val="000000" w:themeColor="text1"/>
                <w:sz w:val="16"/>
                <w:szCs w:val="16"/>
              </w:rPr>
              <w:t>26%</w:t>
            </w:r>
          </w:p>
        </w:tc>
        <w:tc>
          <w:tcPr>
            <w:tcW w:w="420" w:type="dxa"/>
            <w:gridSpan w:val="2"/>
            <w:shd w:val="clear" w:color="auto" w:fill="D9D9D9"/>
            <w:vAlign w:val="center"/>
          </w:tcPr>
          <w:p w14:paraId="34E9B618" w14:textId="77777777" w:rsidR="001C3FB8" w:rsidRDefault="000C0BFC">
            <w:pPr>
              <w:ind w:left="-104"/>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50.723,55</w:t>
            </w:r>
          </w:p>
        </w:tc>
        <w:tc>
          <w:tcPr>
            <w:tcW w:w="814" w:type="dxa"/>
            <w:gridSpan w:val="2"/>
            <w:shd w:val="clear" w:color="auto" w:fill="D9D9D9"/>
            <w:vAlign w:val="center"/>
          </w:tcPr>
          <w:p w14:paraId="04FB85B2" w14:textId="77777777" w:rsidR="001C3FB8" w:rsidRDefault="000C0BFC">
            <w:pPr>
              <w:snapToGrid w:val="0"/>
              <w:ind w:left="-104"/>
              <w:jc w:val="center"/>
              <w:rPr>
                <w:rFonts w:ascii="Arial Narrow" w:hAnsi="Arial Narrow"/>
                <w:b/>
                <w:color w:val="000000" w:themeColor="text1"/>
                <w:sz w:val="16"/>
                <w:szCs w:val="16"/>
              </w:rPr>
            </w:pPr>
            <w:r>
              <w:rPr>
                <w:rFonts w:ascii="Arial Narrow" w:hAnsi="Arial Narrow"/>
                <w:b/>
                <w:color w:val="000000" w:themeColor="text1"/>
                <w:sz w:val="16"/>
                <w:szCs w:val="16"/>
                <w:lang w:val="id-ID"/>
              </w:rPr>
              <w:t>28</w:t>
            </w:r>
            <w:r>
              <w:rPr>
                <w:rFonts w:ascii="Arial Narrow" w:hAnsi="Arial Narrow"/>
                <w:b/>
                <w:color w:val="000000" w:themeColor="text1"/>
                <w:sz w:val="16"/>
                <w:szCs w:val="16"/>
              </w:rPr>
              <w:t>%</w:t>
            </w:r>
          </w:p>
        </w:tc>
        <w:tc>
          <w:tcPr>
            <w:tcW w:w="567" w:type="dxa"/>
            <w:gridSpan w:val="2"/>
            <w:shd w:val="clear" w:color="auto" w:fill="D9D9D9"/>
            <w:vAlign w:val="center"/>
          </w:tcPr>
          <w:p w14:paraId="4044C260" w14:textId="77777777" w:rsidR="001C3FB8" w:rsidRDefault="000C0BFC">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61.548,48</w:t>
            </w:r>
          </w:p>
        </w:tc>
        <w:tc>
          <w:tcPr>
            <w:tcW w:w="647" w:type="dxa"/>
            <w:gridSpan w:val="2"/>
            <w:shd w:val="clear" w:color="auto" w:fill="D9D9D9"/>
            <w:vAlign w:val="center"/>
          </w:tcPr>
          <w:p w14:paraId="28E1A602" w14:textId="77777777" w:rsidR="001C3FB8" w:rsidRDefault="000C0BFC">
            <w:pPr>
              <w:snapToGrid w:val="0"/>
              <w:ind w:left="-104"/>
              <w:jc w:val="center"/>
              <w:rPr>
                <w:rFonts w:ascii="Arial Narrow" w:hAnsi="Arial Narrow"/>
                <w:b/>
                <w:color w:val="000000" w:themeColor="text1"/>
                <w:sz w:val="16"/>
                <w:szCs w:val="16"/>
              </w:rPr>
            </w:pPr>
            <w:r>
              <w:rPr>
                <w:rFonts w:ascii="Arial Narrow" w:hAnsi="Arial Narrow"/>
                <w:b/>
                <w:color w:val="000000" w:themeColor="text1"/>
                <w:sz w:val="16"/>
                <w:szCs w:val="16"/>
              </w:rPr>
              <w:t>30%</w:t>
            </w:r>
          </w:p>
        </w:tc>
        <w:tc>
          <w:tcPr>
            <w:tcW w:w="599" w:type="dxa"/>
            <w:gridSpan w:val="2"/>
            <w:shd w:val="clear" w:color="auto" w:fill="D9D9D9"/>
            <w:vAlign w:val="center"/>
          </w:tcPr>
          <w:p w14:paraId="73AA58FD"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54.088,48</w:t>
            </w:r>
          </w:p>
        </w:tc>
        <w:tc>
          <w:tcPr>
            <w:tcW w:w="564" w:type="dxa"/>
            <w:gridSpan w:val="2"/>
            <w:shd w:val="clear" w:color="auto" w:fill="D9D9D9"/>
            <w:vAlign w:val="center"/>
          </w:tcPr>
          <w:p w14:paraId="6924DFF0" w14:textId="77777777" w:rsidR="001C3FB8" w:rsidRDefault="000C0BFC">
            <w:pPr>
              <w:snapToGrid w:val="0"/>
              <w:ind w:left="-104"/>
              <w:jc w:val="center"/>
              <w:rPr>
                <w:rFonts w:ascii="Arial Narrow" w:hAnsi="Arial Narrow"/>
                <w:b/>
                <w:color w:val="000000" w:themeColor="text1"/>
                <w:sz w:val="16"/>
                <w:szCs w:val="16"/>
              </w:rPr>
            </w:pPr>
            <w:r>
              <w:rPr>
                <w:rFonts w:ascii="Arial Narrow" w:hAnsi="Arial Narrow"/>
                <w:b/>
                <w:color w:val="000000" w:themeColor="text1"/>
                <w:sz w:val="16"/>
                <w:szCs w:val="16"/>
              </w:rPr>
              <w:t>30%</w:t>
            </w:r>
          </w:p>
        </w:tc>
        <w:tc>
          <w:tcPr>
            <w:tcW w:w="564" w:type="dxa"/>
            <w:shd w:val="clear" w:color="auto" w:fill="D9D9D9"/>
            <w:vAlign w:val="center"/>
          </w:tcPr>
          <w:p w14:paraId="46AFE81B" w14:textId="77777777" w:rsidR="001C3FB8" w:rsidRDefault="000C0BFC">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252.718,82</w:t>
            </w:r>
          </w:p>
        </w:tc>
        <w:tc>
          <w:tcPr>
            <w:tcW w:w="898" w:type="dxa"/>
            <w:gridSpan w:val="2"/>
            <w:shd w:val="clear" w:color="auto" w:fill="D9D9D9"/>
            <w:vAlign w:val="center"/>
          </w:tcPr>
          <w:p w14:paraId="65683F8E" w14:textId="77777777" w:rsidR="001C3FB8" w:rsidRDefault="000C0BFC">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DLHK</w:t>
            </w:r>
          </w:p>
        </w:tc>
        <w:tc>
          <w:tcPr>
            <w:tcW w:w="633" w:type="dxa"/>
            <w:gridSpan w:val="3"/>
            <w:shd w:val="clear" w:color="auto" w:fill="D9D9D9"/>
          </w:tcPr>
          <w:p w14:paraId="6B5B0C11" w14:textId="77777777" w:rsidR="001C3FB8" w:rsidRDefault="001C3FB8">
            <w:pPr>
              <w:snapToGrid w:val="0"/>
              <w:jc w:val="center"/>
              <w:rPr>
                <w:rFonts w:ascii="Arial Narrow" w:hAnsi="Arial Narrow" w:cs="Tahoma"/>
                <w:b/>
                <w:bCs/>
                <w:color w:val="000000" w:themeColor="text1"/>
                <w:sz w:val="16"/>
                <w:szCs w:val="16"/>
              </w:rPr>
            </w:pPr>
          </w:p>
        </w:tc>
      </w:tr>
      <w:tr w:rsidR="001C3FB8" w14:paraId="3AD4BDE9" w14:textId="77777777" w:rsidTr="00B61DF3">
        <w:trPr>
          <w:trHeight w:val="227"/>
          <w:tblHeader/>
        </w:trPr>
        <w:tc>
          <w:tcPr>
            <w:tcW w:w="913" w:type="dxa"/>
            <w:shd w:val="clear" w:color="auto" w:fill="D9D9D9"/>
          </w:tcPr>
          <w:p w14:paraId="30F0B04E" w14:textId="77777777" w:rsidR="001C3FB8" w:rsidRDefault="001C3FB8">
            <w:pPr>
              <w:snapToGrid w:val="0"/>
              <w:jc w:val="center"/>
              <w:rPr>
                <w:rFonts w:ascii="Arial Narrow" w:hAnsi="Arial Narrow" w:cs="Tahoma"/>
                <w:b/>
                <w:color w:val="000000" w:themeColor="text1"/>
                <w:sz w:val="16"/>
                <w:szCs w:val="16"/>
              </w:rPr>
            </w:pPr>
          </w:p>
          <w:p w14:paraId="1CA86E6A" w14:textId="77777777" w:rsidR="001C3FB8" w:rsidRDefault="000C0BFC">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t>Dengan manusia dan hubungan manusia dengan Tuhan/Ida Sanghyang Widhi Wasa</w:t>
            </w:r>
          </w:p>
        </w:tc>
        <w:tc>
          <w:tcPr>
            <w:tcW w:w="1135" w:type="dxa"/>
            <w:shd w:val="clear" w:color="auto" w:fill="D9D9D9"/>
          </w:tcPr>
          <w:p w14:paraId="04A09654"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tcPr>
          <w:p w14:paraId="1FB3C260" w14:textId="77777777" w:rsidR="001C3FB8" w:rsidRDefault="001C3FB8">
            <w:pPr>
              <w:snapToGrid w:val="0"/>
              <w:rPr>
                <w:rFonts w:ascii="Arial Narrow" w:hAnsi="Arial Narrow" w:cs="Tahoma"/>
                <w:bCs/>
                <w:color w:val="000000" w:themeColor="text1"/>
                <w:sz w:val="16"/>
                <w:szCs w:val="16"/>
                <w:lang w:val="id-ID"/>
              </w:rPr>
            </w:pPr>
          </w:p>
        </w:tc>
        <w:tc>
          <w:tcPr>
            <w:tcW w:w="1560" w:type="dxa"/>
            <w:shd w:val="clear" w:color="auto" w:fill="D9D9D9"/>
          </w:tcPr>
          <w:p w14:paraId="4E3496A5" w14:textId="77777777" w:rsidR="001C3FB8" w:rsidRDefault="001C3FB8">
            <w:pPr>
              <w:snapToGrid w:val="0"/>
              <w:rPr>
                <w:rFonts w:ascii="Arial Narrow" w:hAnsi="Arial Narrow" w:cs="Tahoma"/>
                <w:b/>
                <w:bCs/>
                <w:sz w:val="16"/>
                <w:szCs w:val="16"/>
                <w:lang w:val="id-ID"/>
              </w:rPr>
            </w:pPr>
          </w:p>
        </w:tc>
        <w:tc>
          <w:tcPr>
            <w:tcW w:w="1842" w:type="dxa"/>
            <w:shd w:val="clear" w:color="auto" w:fill="D9D9D9"/>
          </w:tcPr>
          <w:p w14:paraId="52841381" w14:textId="77777777" w:rsidR="001C3FB8" w:rsidRDefault="001C3FB8">
            <w:pPr>
              <w:ind w:left="-106" w:right="-104"/>
              <w:rPr>
                <w:rFonts w:ascii="Arial Narrow" w:hAnsi="Arial Narrow" w:cs="Tahoma"/>
                <w:bCs/>
                <w:color w:val="000000" w:themeColor="text1"/>
                <w:sz w:val="16"/>
                <w:szCs w:val="16"/>
              </w:rPr>
            </w:pPr>
          </w:p>
        </w:tc>
        <w:tc>
          <w:tcPr>
            <w:tcW w:w="712" w:type="dxa"/>
            <w:shd w:val="clear" w:color="auto" w:fill="D9D9D9"/>
            <w:vAlign w:val="center"/>
          </w:tcPr>
          <w:p w14:paraId="2FED145B" w14:textId="77777777" w:rsidR="001C3FB8" w:rsidRDefault="001C3FB8">
            <w:pPr>
              <w:ind w:left="-104"/>
              <w:jc w:val="center"/>
              <w:rPr>
                <w:rFonts w:ascii="Arial Narrow" w:hAnsi="Arial Narrow"/>
                <w:color w:val="000000" w:themeColor="text1"/>
                <w:sz w:val="16"/>
                <w:szCs w:val="16"/>
                <w:lang w:val="id-ID"/>
              </w:rPr>
            </w:pPr>
          </w:p>
        </w:tc>
        <w:tc>
          <w:tcPr>
            <w:tcW w:w="628" w:type="dxa"/>
            <w:gridSpan w:val="2"/>
            <w:shd w:val="clear" w:color="auto" w:fill="D9D9D9"/>
            <w:vAlign w:val="center"/>
          </w:tcPr>
          <w:p w14:paraId="3532AE64" w14:textId="77777777" w:rsidR="001C3FB8" w:rsidRDefault="001C3FB8">
            <w:pPr>
              <w:ind w:left="-104"/>
              <w:jc w:val="center"/>
              <w:rPr>
                <w:rFonts w:ascii="Arial Narrow" w:hAnsi="Arial Narrow"/>
                <w:color w:val="000000" w:themeColor="text1"/>
                <w:sz w:val="16"/>
                <w:szCs w:val="16"/>
                <w:lang w:val="id-ID"/>
              </w:rPr>
            </w:pPr>
          </w:p>
        </w:tc>
        <w:tc>
          <w:tcPr>
            <w:tcW w:w="570" w:type="dxa"/>
            <w:gridSpan w:val="2"/>
            <w:shd w:val="clear" w:color="auto" w:fill="D9D9D9"/>
            <w:vAlign w:val="center"/>
          </w:tcPr>
          <w:p w14:paraId="7459092B" w14:textId="77777777" w:rsidR="001C3FB8" w:rsidRDefault="001C3FB8">
            <w:pPr>
              <w:ind w:left="-104"/>
              <w:jc w:val="center"/>
              <w:rPr>
                <w:rFonts w:ascii="Arial Narrow" w:hAnsi="Arial Narrow"/>
                <w:color w:val="000000" w:themeColor="text1"/>
                <w:sz w:val="16"/>
                <w:szCs w:val="16"/>
              </w:rPr>
            </w:pPr>
          </w:p>
        </w:tc>
        <w:tc>
          <w:tcPr>
            <w:tcW w:w="567" w:type="dxa"/>
            <w:gridSpan w:val="2"/>
            <w:shd w:val="clear" w:color="auto" w:fill="D9D9D9"/>
            <w:vAlign w:val="center"/>
          </w:tcPr>
          <w:p w14:paraId="16C1A478" w14:textId="77777777" w:rsidR="001C3FB8" w:rsidRDefault="001C3FB8">
            <w:pPr>
              <w:ind w:left="-104"/>
              <w:jc w:val="center"/>
              <w:rPr>
                <w:rFonts w:ascii="Arial Narrow" w:hAnsi="Arial Narrow"/>
                <w:color w:val="000000" w:themeColor="text1"/>
                <w:sz w:val="16"/>
                <w:szCs w:val="16"/>
              </w:rPr>
            </w:pPr>
          </w:p>
        </w:tc>
        <w:tc>
          <w:tcPr>
            <w:tcW w:w="567" w:type="dxa"/>
            <w:gridSpan w:val="2"/>
            <w:shd w:val="clear" w:color="auto" w:fill="D9D9D9"/>
            <w:vAlign w:val="center"/>
          </w:tcPr>
          <w:p w14:paraId="1DCF4E29" w14:textId="77777777" w:rsidR="001C3FB8" w:rsidRDefault="001C3FB8">
            <w:pPr>
              <w:ind w:left="-104"/>
              <w:jc w:val="center"/>
              <w:rPr>
                <w:rFonts w:ascii="Arial Narrow" w:hAnsi="Arial Narrow"/>
                <w:color w:val="000000" w:themeColor="text1"/>
                <w:sz w:val="16"/>
                <w:szCs w:val="16"/>
                <w:lang w:val="id-ID"/>
              </w:rPr>
            </w:pPr>
          </w:p>
        </w:tc>
        <w:tc>
          <w:tcPr>
            <w:tcW w:w="567" w:type="dxa"/>
            <w:gridSpan w:val="2"/>
            <w:shd w:val="clear" w:color="auto" w:fill="D9D9D9"/>
            <w:vAlign w:val="center"/>
          </w:tcPr>
          <w:p w14:paraId="34F64812" w14:textId="77777777" w:rsidR="001C3FB8" w:rsidRDefault="001C3FB8">
            <w:pPr>
              <w:ind w:left="-104"/>
              <w:jc w:val="center"/>
              <w:rPr>
                <w:rFonts w:ascii="Arial Narrow" w:hAnsi="Arial Narrow"/>
                <w:color w:val="000000" w:themeColor="text1"/>
                <w:sz w:val="16"/>
                <w:szCs w:val="16"/>
                <w:lang w:val="id-ID"/>
              </w:rPr>
            </w:pPr>
          </w:p>
        </w:tc>
        <w:tc>
          <w:tcPr>
            <w:tcW w:w="420" w:type="dxa"/>
            <w:gridSpan w:val="2"/>
            <w:shd w:val="clear" w:color="auto" w:fill="D9D9D9"/>
            <w:vAlign w:val="center"/>
          </w:tcPr>
          <w:p w14:paraId="6737B7D3" w14:textId="77777777" w:rsidR="001C3FB8" w:rsidRDefault="001C3FB8">
            <w:pPr>
              <w:ind w:left="-104"/>
              <w:jc w:val="center"/>
              <w:rPr>
                <w:rFonts w:ascii="Arial Narrow" w:hAnsi="Arial Narrow"/>
                <w:color w:val="000000" w:themeColor="text1"/>
                <w:sz w:val="16"/>
                <w:szCs w:val="16"/>
                <w:lang w:val="id-ID"/>
              </w:rPr>
            </w:pPr>
          </w:p>
        </w:tc>
        <w:tc>
          <w:tcPr>
            <w:tcW w:w="814" w:type="dxa"/>
            <w:gridSpan w:val="2"/>
            <w:shd w:val="clear" w:color="auto" w:fill="D9D9D9"/>
            <w:vAlign w:val="center"/>
          </w:tcPr>
          <w:p w14:paraId="5F93F8F6" w14:textId="77777777" w:rsidR="001C3FB8" w:rsidRDefault="001C3FB8">
            <w:pPr>
              <w:snapToGrid w:val="0"/>
              <w:ind w:left="-104"/>
              <w:jc w:val="center"/>
              <w:rPr>
                <w:rFonts w:ascii="Arial Narrow" w:hAnsi="Arial Narrow"/>
                <w:color w:val="000000" w:themeColor="text1"/>
                <w:sz w:val="16"/>
                <w:szCs w:val="16"/>
                <w:lang w:val="id-ID"/>
              </w:rPr>
            </w:pPr>
          </w:p>
        </w:tc>
        <w:tc>
          <w:tcPr>
            <w:tcW w:w="567" w:type="dxa"/>
            <w:gridSpan w:val="2"/>
            <w:shd w:val="clear" w:color="auto" w:fill="D9D9D9"/>
            <w:vAlign w:val="center"/>
          </w:tcPr>
          <w:p w14:paraId="4AC2D101" w14:textId="77777777" w:rsidR="001C3FB8" w:rsidRDefault="001C3FB8">
            <w:pPr>
              <w:snapToGrid w:val="0"/>
              <w:ind w:left="-104"/>
              <w:jc w:val="center"/>
              <w:rPr>
                <w:rFonts w:ascii="Arial Narrow" w:hAnsi="Arial Narrow" w:cs="Tahoma"/>
                <w:bCs/>
                <w:color w:val="000000" w:themeColor="text1"/>
                <w:sz w:val="16"/>
                <w:szCs w:val="16"/>
                <w:lang w:val="id-ID"/>
              </w:rPr>
            </w:pPr>
          </w:p>
        </w:tc>
        <w:tc>
          <w:tcPr>
            <w:tcW w:w="647" w:type="dxa"/>
            <w:gridSpan w:val="2"/>
            <w:shd w:val="clear" w:color="auto" w:fill="D9D9D9"/>
            <w:vAlign w:val="center"/>
          </w:tcPr>
          <w:p w14:paraId="2ED8F2D3" w14:textId="77777777" w:rsidR="001C3FB8" w:rsidRDefault="001C3FB8">
            <w:pPr>
              <w:snapToGrid w:val="0"/>
              <w:ind w:left="-104"/>
              <w:jc w:val="center"/>
              <w:rPr>
                <w:rFonts w:ascii="Arial Narrow" w:hAnsi="Arial Narrow"/>
                <w:color w:val="000000" w:themeColor="text1"/>
                <w:sz w:val="16"/>
                <w:szCs w:val="16"/>
                <w:lang w:val="id-ID"/>
              </w:rPr>
            </w:pPr>
          </w:p>
        </w:tc>
        <w:tc>
          <w:tcPr>
            <w:tcW w:w="599" w:type="dxa"/>
            <w:gridSpan w:val="2"/>
            <w:shd w:val="clear" w:color="auto" w:fill="D9D9D9"/>
            <w:vAlign w:val="center"/>
          </w:tcPr>
          <w:p w14:paraId="53E84BDD" w14:textId="77777777" w:rsidR="001C3FB8" w:rsidRDefault="001C3FB8">
            <w:pPr>
              <w:snapToGrid w:val="0"/>
              <w:ind w:left="-104"/>
              <w:jc w:val="center"/>
              <w:rPr>
                <w:rFonts w:ascii="Arial Narrow" w:hAnsi="Arial Narrow" w:cs="Tahoma"/>
                <w:bCs/>
                <w:color w:val="000000" w:themeColor="text1"/>
                <w:sz w:val="16"/>
                <w:szCs w:val="16"/>
                <w:lang w:val="id-ID"/>
              </w:rPr>
            </w:pPr>
          </w:p>
        </w:tc>
        <w:tc>
          <w:tcPr>
            <w:tcW w:w="564" w:type="dxa"/>
            <w:gridSpan w:val="2"/>
            <w:shd w:val="clear" w:color="auto" w:fill="D9D9D9"/>
            <w:vAlign w:val="center"/>
          </w:tcPr>
          <w:p w14:paraId="11B33481" w14:textId="77777777" w:rsidR="001C3FB8" w:rsidRDefault="001C3FB8">
            <w:pPr>
              <w:snapToGrid w:val="0"/>
              <w:ind w:left="-104"/>
              <w:jc w:val="center"/>
              <w:rPr>
                <w:rFonts w:ascii="Arial Narrow" w:hAnsi="Arial Narrow"/>
                <w:color w:val="000000" w:themeColor="text1"/>
                <w:sz w:val="16"/>
                <w:szCs w:val="16"/>
              </w:rPr>
            </w:pPr>
          </w:p>
        </w:tc>
        <w:tc>
          <w:tcPr>
            <w:tcW w:w="564" w:type="dxa"/>
            <w:shd w:val="clear" w:color="auto" w:fill="D9D9D9"/>
            <w:vAlign w:val="center"/>
          </w:tcPr>
          <w:p w14:paraId="22F1FCD3" w14:textId="77777777" w:rsidR="001C3FB8" w:rsidRDefault="001C3FB8">
            <w:pPr>
              <w:snapToGrid w:val="0"/>
              <w:ind w:left="-104"/>
              <w:jc w:val="center"/>
              <w:rPr>
                <w:rFonts w:ascii="Arial Narrow" w:hAnsi="Arial Narrow" w:cs="Tahoma"/>
                <w:bCs/>
                <w:color w:val="000000" w:themeColor="text1"/>
                <w:sz w:val="16"/>
                <w:szCs w:val="16"/>
                <w:lang w:val="id-ID"/>
              </w:rPr>
            </w:pPr>
          </w:p>
        </w:tc>
        <w:tc>
          <w:tcPr>
            <w:tcW w:w="898" w:type="dxa"/>
            <w:gridSpan w:val="2"/>
            <w:shd w:val="clear" w:color="auto" w:fill="D9D9D9"/>
            <w:vAlign w:val="center"/>
          </w:tcPr>
          <w:p w14:paraId="387CFAD4" w14:textId="77777777" w:rsidR="001C3FB8" w:rsidRDefault="001C3FB8">
            <w:pPr>
              <w:jc w:val="center"/>
              <w:rPr>
                <w:rFonts w:ascii="Arial Narrow" w:hAnsi="Arial Narrow"/>
                <w:color w:val="000000" w:themeColor="text1"/>
                <w:sz w:val="16"/>
                <w:szCs w:val="16"/>
              </w:rPr>
            </w:pPr>
          </w:p>
        </w:tc>
        <w:tc>
          <w:tcPr>
            <w:tcW w:w="633" w:type="dxa"/>
            <w:gridSpan w:val="3"/>
            <w:shd w:val="clear" w:color="auto" w:fill="D9D9D9"/>
          </w:tcPr>
          <w:p w14:paraId="2DAF5821" w14:textId="77777777" w:rsidR="001C3FB8" w:rsidRDefault="001C3FB8">
            <w:pPr>
              <w:snapToGrid w:val="0"/>
              <w:jc w:val="center"/>
              <w:rPr>
                <w:rFonts w:ascii="Arial Narrow" w:hAnsi="Arial Narrow" w:cs="Tahoma"/>
                <w:b/>
                <w:bCs/>
                <w:color w:val="000000" w:themeColor="text1"/>
                <w:sz w:val="16"/>
                <w:szCs w:val="16"/>
              </w:rPr>
            </w:pPr>
          </w:p>
        </w:tc>
      </w:tr>
      <w:tr w:rsidR="001C3FB8" w14:paraId="0F464EC6" w14:textId="77777777" w:rsidTr="00B61DF3">
        <w:trPr>
          <w:trHeight w:val="227"/>
          <w:tblHeader/>
        </w:trPr>
        <w:tc>
          <w:tcPr>
            <w:tcW w:w="913" w:type="dxa"/>
            <w:shd w:val="clear" w:color="auto" w:fill="D9D9D9"/>
          </w:tcPr>
          <w:p w14:paraId="0E8657E8" w14:textId="77777777" w:rsidR="001C3FB8" w:rsidRDefault="001C3FB8">
            <w:pPr>
              <w:snapToGrid w:val="0"/>
              <w:jc w:val="center"/>
              <w:rPr>
                <w:rFonts w:ascii="Arial Narrow" w:hAnsi="Arial Narrow" w:cs="Tahoma"/>
                <w:b/>
                <w:color w:val="000000" w:themeColor="text1"/>
                <w:sz w:val="16"/>
                <w:szCs w:val="16"/>
              </w:rPr>
            </w:pPr>
          </w:p>
        </w:tc>
        <w:tc>
          <w:tcPr>
            <w:tcW w:w="1135" w:type="dxa"/>
            <w:shd w:val="clear" w:color="auto" w:fill="D9D9D9"/>
          </w:tcPr>
          <w:p w14:paraId="52E724F7"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0881EEBA" w14:textId="77777777" w:rsidR="001C3FB8" w:rsidRDefault="000C0BFC">
            <w:pPr>
              <w:pStyle w:val="ListParagraph"/>
              <w:snapToGrid w:val="0"/>
              <w:ind w:left="81"/>
              <w:contextualSpacing w:val="0"/>
              <w:jc w:val="center"/>
              <w:rPr>
                <w:rFonts w:ascii="Arial Narrow" w:hAnsi="Arial Narrow" w:cs="Tahoma"/>
                <w:sz w:val="18"/>
                <w:szCs w:val="18"/>
              </w:rPr>
            </w:pPr>
            <w:r>
              <w:rPr>
                <w:rFonts w:ascii="Arial Narrow" w:hAnsi="Arial Narrow" w:cs="Tahoma"/>
                <w:bCs/>
                <w:color w:val="000000" w:themeColor="text1"/>
                <w:sz w:val="18"/>
                <w:szCs w:val="18"/>
                <w:lang w:val="id-ID"/>
              </w:rPr>
              <w:t>05.01.15.002.</w:t>
            </w:r>
          </w:p>
          <w:p w14:paraId="7BB0049F" w14:textId="77777777" w:rsidR="001C3FB8" w:rsidRDefault="001C3FB8">
            <w:pPr>
              <w:snapToGrid w:val="0"/>
              <w:jc w:val="center"/>
              <w:rPr>
                <w:rFonts w:ascii="Arial Narrow" w:hAnsi="Arial Narrow" w:cs="Tahoma"/>
                <w:bCs/>
                <w:color w:val="000000" w:themeColor="text1"/>
                <w:sz w:val="16"/>
                <w:szCs w:val="16"/>
                <w:lang w:val="id-ID"/>
              </w:rPr>
            </w:pPr>
          </w:p>
        </w:tc>
        <w:tc>
          <w:tcPr>
            <w:tcW w:w="1560" w:type="dxa"/>
            <w:shd w:val="clear" w:color="auto" w:fill="D9D9D9"/>
            <w:vAlign w:val="center"/>
          </w:tcPr>
          <w:p w14:paraId="2AAE4AAA" w14:textId="77777777" w:rsidR="001C3FB8" w:rsidRDefault="000C0BFC">
            <w:pPr>
              <w:snapToGrid w:val="0"/>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Penyediaan  prasarana dan sarana pengelolaan persampahan</w:t>
            </w:r>
          </w:p>
        </w:tc>
        <w:tc>
          <w:tcPr>
            <w:tcW w:w="1842" w:type="dxa"/>
            <w:shd w:val="clear" w:color="auto" w:fill="D9D9D9"/>
            <w:vAlign w:val="center"/>
          </w:tcPr>
          <w:p w14:paraId="7B731BD1" w14:textId="77777777" w:rsidR="001C3FB8" w:rsidRDefault="000C0BFC">
            <w:pPr>
              <w:ind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Persentase peningkatan pengelolaan sampah /</w:t>
            </w:r>
          </w:p>
          <w:p w14:paraId="09FF2CBF" w14:textId="77777777" w:rsidR="001C3FB8" w:rsidRDefault="000C0BFC">
            <w:pPr>
              <w:ind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 xml:space="preserve">Jumlah jenis buku laporan </w:t>
            </w:r>
          </w:p>
        </w:tc>
        <w:tc>
          <w:tcPr>
            <w:tcW w:w="712" w:type="dxa"/>
            <w:shd w:val="clear" w:color="auto" w:fill="D9D9D9"/>
            <w:vAlign w:val="center"/>
          </w:tcPr>
          <w:p w14:paraId="1D644CC4"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99,4 %/</w:t>
            </w:r>
          </w:p>
          <w:p w14:paraId="2BE1C994"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628" w:type="dxa"/>
            <w:gridSpan w:val="2"/>
            <w:shd w:val="clear" w:color="auto" w:fill="D9D9D9"/>
            <w:vAlign w:val="center"/>
          </w:tcPr>
          <w:p w14:paraId="0FFF0C75"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99,4%/</w:t>
            </w:r>
          </w:p>
          <w:p w14:paraId="468DA83D"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70" w:type="dxa"/>
            <w:gridSpan w:val="2"/>
            <w:shd w:val="clear" w:color="auto" w:fill="D9D9D9"/>
            <w:vAlign w:val="center"/>
          </w:tcPr>
          <w:p w14:paraId="437C0DCB"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7255</w:t>
            </w:r>
          </w:p>
        </w:tc>
        <w:tc>
          <w:tcPr>
            <w:tcW w:w="567" w:type="dxa"/>
            <w:gridSpan w:val="2"/>
            <w:shd w:val="clear" w:color="auto" w:fill="D9D9D9"/>
            <w:vAlign w:val="center"/>
          </w:tcPr>
          <w:p w14:paraId="0929F23A"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99,5%/</w:t>
            </w:r>
          </w:p>
          <w:p w14:paraId="293E4781"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67" w:type="dxa"/>
            <w:gridSpan w:val="2"/>
            <w:shd w:val="clear" w:color="auto" w:fill="D9D9D9"/>
            <w:vAlign w:val="center"/>
          </w:tcPr>
          <w:p w14:paraId="5549EEB0"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7730</w:t>
            </w:r>
          </w:p>
        </w:tc>
        <w:tc>
          <w:tcPr>
            <w:tcW w:w="567" w:type="dxa"/>
            <w:gridSpan w:val="2"/>
            <w:shd w:val="clear" w:color="auto" w:fill="D9D9D9"/>
            <w:vAlign w:val="center"/>
          </w:tcPr>
          <w:p w14:paraId="1056B314" w14:textId="77777777" w:rsidR="001C3FB8" w:rsidRDefault="000C0BFC">
            <w:pPr>
              <w:ind w:left="-104"/>
              <w:rPr>
                <w:rFonts w:ascii="Arial Narrow" w:hAnsi="Arial Narrow"/>
                <w:color w:val="000000" w:themeColor="text1"/>
                <w:sz w:val="16"/>
                <w:szCs w:val="16"/>
              </w:rPr>
            </w:pPr>
            <w:r>
              <w:rPr>
                <w:rFonts w:ascii="Arial Narrow" w:hAnsi="Arial Narrow"/>
                <w:color w:val="000000" w:themeColor="text1"/>
                <w:sz w:val="16"/>
                <w:szCs w:val="16"/>
                <w:lang w:val="id-ID"/>
              </w:rPr>
              <w:t>99,6%//1 lap</w:t>
            </w:r>
          </w:p>
        </w:tc>
        <w:tc>
          <w:tcPr>
            <w:tcW w:w="420" w:type="dxa"/>
            <w:gridSpan w:val="2"/>
            <w:shd w:val="clear" w:color="auto" w:fill="D9D9D9"/>
            <w:vAlign w:val="center"/>
          </w:tcPr>
          <w:p w14:paraId="6920B146"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7730,55</w:t>
            </w:r>
          </w:p>
        </w:tc>
        <w:tc>
          <w:tcPr>
            <w:tcW w:w="814" w:type="dxa"/>
            <w:gridSpan w:val="2"/>
            <w:shd w:val="clear" w:color="auto" w:fill="D9D9D9"/>
            <w:vAlign w:val="center"/>
          </w:tcPr>
          <w:p w14:paraId="263DAE50"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99,7%/</w:t>
            </w:r>
          </w:p>
          <w:p w14:paraId="2754EB69"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67" w:type="dxa"/>
            <w:gridSpan w:val="2"/>
            <w:shd w:val="clear" w:color="auto" w:fill="D9D9D9"/>
            <w:vAlign w:val="center"/>
          </w:tcPr>
          <w:p w14:paraId="7FD7E565"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7731.48</w:t>
            </w:r>
          </w:p>
        </w:tc>
        <w:tc>
          <w:tcPr>
            <w:tcW w:w="647" w:type="dxa"/>
            <w:gridSpan w:val="2"/>
            <w:shd w:val="clear" w:color="auto" w:fill="D9D9D9"/>
            <w:vAlign w:val="center"/>
          </w:tcPr>
          <w:p w14:paraId="1888541F"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99,8%/</w:t>
            </w:r>
          </w:p>
          <w:p w14:paraId="410FE9A0"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99" w:type="dxa"/>
            <w:gridSpan w:val="2"/>
            <w:shd w:val="clear" w:color="auto" w:fill="D9D9D9"/>
            <w:vAlign w:val="center"/>
          </w:tcPr>
          <w:p w14:paraId="1A827A17"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7731.48</w:t>
            </w:r>
          </w:p>
        </w:tc>
        <w:tc>
          <w:tcPr>
            <w:tcW w:w="564" w:type="dxa"/>
            <w:gridSpan w:val="2"/>
            <w:shd w:val="clear" w:color="auto" w:fill="D9D9D9"/>
            <w:vAlign w:val="center"/>
          </w:tcPr>
          <w:p w14:paraId="1A928B77"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99,8%/</w:t>
            </w:r>
          </w:p>
          <w:p w14:paraId="02FD162C"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p w14:paraId="42484377" w14:textId="77777777" w:rsidR="001C3FB8" w:rsidRDefault="001C3FB8">
            <w:pPr>
              <w:snapToGrid w:val="0"/>
              <w:ind w:left="-104"/>
              <w:rPr>
                <w:rFonts w:ascii="Arial Narrow" w:hAnsi="Arial Narrow"/>
                <w:color w:val="000000" w:themeColor="text1"/>
                <w:sz w:val="16"/>
                <w:szCs w:val="16"/>
                <w:lang w:val="id-ID"/>
              </w:rPr>
            </w:pPr>
          </w:p>
        </w:tc>
        <w:tc>
          <w:tcPr>
            <w:tcW w:w="564" w:type="dxa"/>
            <w:shd w:val="clear" w:color="auto" w:fill="D9D9D9"/>
            <w:vAlign w:val="center"/>
          </w:tcPr>
          <w:p w14:paraId="69510FE3"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38.178,51</w:t>
            </w:r>
          </w:p>
        </w:tc>
        <w:tc>
          <w:tcPr>
            <w:tcW w:w="898" w:type="dxa"/>
            <w:gridSpan w:val="2"/>
            <w:shd w:val="clear" w:color="auto" w:fill="D9D9D9"/>
            <w:vAlign w:val="center"/>
          </w:tcPr>
          <w:p w14:paraId="65DB5845" w14:textId="77777777" w:rsidR="001C3FB8" w:rsidRDefault="000C0BFC">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Bidang Pengelolaan Sampah dan Limbah B3 DLHK Kota Denpasar</w:t>
            </w:r>
          </w:p>
          <w:p w14:paraId="2AD642FB" w14:textId="77777777" w:rsidR="001C3FB8" w:rsidRDefault="001C3FB8">
            <w:pPr>
              <w:jc w:val="center"/>
              <w:rPr>
                <w:rFonts w:ascii="Arial Narrow" w:hAnsi="Arial Narrow"/>
                <w:color w:val="000000" w:themeColor="text1"/>
                <w:sz w:val="16"/>
                <w:szCs w:val="16"/>
                <w:lang w:val="id-ID"/>
              </w:rPr>
            </w:pPr>
          </w:p>
          <w:p w14:paraId="78D470F2" w14:textId="77777777" w:rsidR="001C3FB8" w:rsidRDefault="001C3FB8">
            <w:pPr>
              <w:jc w:val="center"/>
              <w:rPr>
                <w:rFonts w:ascii="Arial Narrow" w:hAnsi="Arial Narrow"/>
                <w:color w:val="000000" w:themeColor="text1"/>
                <w:sz w:val="16"/>
                <w:szCs w:val="16"/>
                <w:lang w:val="id-ID"/>
              </w:rPr>
            </w:pPr>
          </w:p>
        </w:tc>
        <w:tc>
          <w:tcPr>
            <w:tcW w:w="633" w:type="dxa"/>
            <w:gridSpan w:val="3"/>
            <w:shd w:val="clear" w:color="auto" w:fill="D9D9D9"/>
          </w:tcPr>
          <w:p w14:paraId="08FDE4FC" w14:textId="77777777" w:rsidR="001C3FB8" w:rsidRDefault="001C3FB8">
            <w:pPr>
              <w:snapToGrid w:val="0"/>
              <w:jc w:val="center"/>
              <w:rPr>
                <w:rFonts w:ascii="Arial Narrow" w:hAnsi="Arial Narrow" w:cs="Tahoma"/>
                <w:b/>
                <w:bCs/>
                <w:color w:val="000000" w:themeColor="text1"/>
                <w:sz w:val="16"/>
                <w:szCs w:val="16"/>
              </w:rPr>
            </w:pPr>
          </w:p>
        </w:tc>
      </w:tr>
      <w:tr w:rsidR="001C3FB8" w14:paraId="575D93D3" w14:textId="77777777" w:rsidTr="00B61DF3">
        <w:trPr>
          <w:trHeight w:val="227"/>
          <w:tblHeader/>
        </w:trPr>
        <w:tc>
          <w:tcPr>
            <w:tcW w:w="913" w:type="dxa"/>
            <w:shd w:val="clear" w:color="auto" w:fill="D9D9D9"/>
          </w:tcPr>
          <w:p w14:paraId="1748B063" w14:textId="77777777" w:rsidR="001C3FB8" w:rsidRDefault="001C3FB8">
            <w:pPr>
              <w:snapToGrid w:val="0"/>
              <w:jc w:val="center"/>
              <w:rPr>
                <w:rFonts w:ascii="Arial Narrow" w:hAnsi="Arial Narrow" w:cs="Tahoma"/>
                <w:b/>
                <w:color w:val="000000" w:themeColor="text1"/>
                <w:sz w:val="16"/>
                <w:szCs w:val="16"/>
              </w:rPr>
            </w:pPr>
          </w:p>
        </w:tc>
        <w:tc>
          <w:tcPr>
            <w:tcW w:w="1135" w:type="dxa"/>
            <w:shd w:val="clear" w:color="auto" w:fill="D9D9D9"/>
          </w:tcPr>
          <w:p w14:paraId="5AA3911E"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50030CDB"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05.01.15.004.</w:t>
            </w:r>
          </w:p>
          <w:p w14:paraId="2011090C" w14:textId="77777777" w:rsidR="001C3FB8" w:rsidRDefault="001C3FB8">
            <w:pPr>
              <w:snapToGrid w:val="0"/>
              <w:jc w:val="center"/>
              <w:rPr>
                <w:rFonts w:ascii="Arial Narrow" w:hAnsi="Arial Narrow" w:cs="Tahoma"/>
                <w:bCs/>
                <w:color w:val="000000" w:themeColor="text1"/>
                <w:sz w:val="18"/>
                <w:szCs w:val="18"/>
                <w:lang w:val="id-ID"/>
              </w:rPr>
            </w:pPr>
          </w:p>
        </w:tc>
        <w:tc>
          <w:tcPr>
            <w:tcW w:w="1560" w:type="dxa"/>
            <w:shd w:val="clear" w:color="auto" w:fill="D9D9D9"/>
            <w:vAlign w:val="center"/>
          </w:tcPr>
          <w:p w14:paraId="4894E2E2" w14:textId="77777777" w:rsidR="001C3FB8" w:rsidRDefault="000C0BFC">
            <w:pPr>
              <w:snapToGrid w:val="0"/>
              <w:jc w:val="center"/>
              <w:rPr>
                <w:rFonts w:ascii="Arial Narrow" w:hAnsi="Arial Narrow" w:cs="Tahoma"/>
                <w:b/>
                <w:bCs/>
                <w:color w:val="000000" w:themeColor="text1"/>
                <w:sz w:val="18"/>
                <w:szCs w:val="18"/>
                <w:lang w:val="id-ID"/>
              </w:rPr>
            </w:pPr>
            <w:r>
              <w:rPr>
                <w:rFonts w:ascii="Arial Narrow" w:hAnsi="Arial Narrow" w:cs="Tahoma"/>
                <w:b/>
                <w:bCs/>
                <w:color w:val="000000" w:themeColor="text1"/>
                <w:sz w:val="18"/>
                <w:szCs w:val="18"/>
                <w:lang w:val="id-ID"/>
              </w:rPr>
              <w:t>Peningkatan operasi dan pemeliharaan prasarana dan sarana persampahan</w:t>
            </w:r>
          </w:p>
        </w:tc>
        <w:tc>
          <w:tcPr>
            <w:tcW w:w="1842" w:type="dxa"/>
            <w:shd w:val="clear" w:color="auto" w:fill="D9D9D9"/>
            <w:vAlign w:val="center"/>
          </w:tcPr>
          <w:p w14:paraId="12D0C38F" w14:textId="77777777" w:rsidR="001C3FB8" w:rsidRDefault="000C0BFC">
            <w:pPr>
              <w:ind w:left="-106" w:right="-104"/>
              <w:jc w:val="center"/>
              <w:rPr>
                <w:rFonts w:ascii="Arial Narrow" w:hAnsi="Arial Narrow" w:cs="Tahoma"/>
                <w:bCs/>
                <w:color w:val="000000" w:themeColor="text1"/>
                <w:sz w:val="16"/>
                <w:szCs w:val="16"/>
                <w:lang w:val="id-ID"/>
              </w:rPr>
            </w:pPr>
            <w:proofErr w:type="spellStart"/>
            <w:r>
              <w:rPr>
                <w:rFonts w:ascii="Arial Narrow" w:hAnsi="Arial Narrow" w:cs="Tahoma"/>
                <w:bCs/>
                <w:color w:val="000000" w:themeColor="text1"/>
                <w:sz w:val="16"/>
                <w:szCs w:val="16"/>
              </w:rPr>
              <w:t>Persentase</w:t>
            </w:r>
            <w:proofErr w:type="spellEnd"/>
            <w:r>
              <w:rPr>
                <w:rFonts w:ascii="Arial Narrow" w:hAnsi="Arial Narrow" w:cs="Tahoma"/>
                <w:bCs/>
                <w:color w:val="000000" w:themeColor="text1"/>
                <w:sz w:val="16"/>
                <w:szCs w:val="16"/>
              </w:rPr>
              <w:t xml:space="preserve"> </w:t>
            </w:r>
            <w:proofErr w:type="spellStart"/>
            <w:proofErr w:type="gramStart"/>
            <w:r>
              <w:rPr>
                <w:rFonts w:ascii="Arial Narrow" w:hAnsi="Arial Narrow" w:cs="Tahoma"/>
                <w:bCs/>
                <w:color w:val="000000" w:themeColor="text1"/>
                <w:sz w:val="16"/>
                <w:szCs w:val="16"/>
              </w:rPr>
              <w:t>peningkatan</w:t>
            </w:r>
            <w:proofErr w:type="spellEnd"/>
            <w:r>
              <w:rPr>
                <w:rFonts w:ascii="Arial Narrow" w:hAnsi="Arial Narrow" w:cs="Tahoma"/>
                <w:bCs/>
                <w:color w:val="000000" w:themeColor="text1"/>
                <w:sz w:val="16"/>
                <w:szCs w:val="16"/>
              </w:rPr>
              <w:t xml:space="preserve">  </w:t>
            </w:r>
            <w:r>
              <w:rPr>
                <w:rFonts w:ascii="Arial Narrow" w:hAnsi="Arial Narrow" w:cs="Tahoma"/>
                <w:bCs/>
                <w:color w:val="000000" w:themeColor="text1"/>
                <w:sz w:val="16"/>
                <w:szCs w:val="16"/>
                <w:lang w:val="id-ID"/>
              </w:rPr>
              <w:t>Pengelolaan</w:t>
            </w:r>
            <w:proofErr w:type="gramEnd"/>
            <w:r>
              <w:rPr>
                <w:rFonts w:ascii="Arial Narrow" w:hAnsi="Arial Narrow" w:cs="Tahoma"/>
                <w:bCs/>
                <w:color w:val="000000" w:themeColor="text1"/>
                <w:sz w:val="16"/>
                <w:szCs w:val="16"/>
                <w:lang w:val="id-ID"/>
              </w:rPr>
              <w:t xml:space="preserve"> Sampah /</w:t>
            </w:r>
          </w:p>
          <w:p w14:paraId="6DEAF50D" w14:textId="77777777" w:rsidR="001C3FB8" w:rsidRDefault="000C0BFC">
            <w:pPr>
              <w:ind w:left="-106"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Jumlah jenis buku laporan</w:t>
            </w:r>
          </w:p>
        </w:tc>
        <w:tc>
          <w:tcPr>
            <w:tcW w:w="712" w:type="dxa"/>
            <w:shd w:val="clear" w:color="auto" w:fill="D9D9D9"/>
            <w:vAlign w:val="center"/>
          </w:tcPr>
          <w:p w14:paraId="69C7E516"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99,4</w:t>
            </w:r>
            <w:r>
              <w:rPr>
                <w:rFonts w:ascii="Arial Narrow" w:hAnsi="Arial Narrow"/>
                <w:color w:val="000000" w:themeColor="text1"/>
                <w:sz w:val="16"/>
                <w:szCs w:val="16"/>
              </w:rPr>
              <w:t>%</w:t>
            </w:r>
            <w:r>
              <w:rPr>
                <w:rFonts w:ascii="Arial Narrow" w:hAnsi="Arial Narrow"/>
                <w:color w:val="000000" w:themeColor="text1"/>
                <w:sz w:val="16"/>
                <w:szCs w:val="16"/>
                <w:lang w:val="id-ID"/>
              </w:rPr>
              <w:t>/</w:t>
            </w:r>
          </w:p>
          <w:p w14:paraId="34AC7674"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628" w:type="dxa"/>
            <w:gridSpan w:val="2"/>
            <w:shd w:val="clear" w:color="auto" w:fill="D9D9D9"/>
            <w:vAlign w:val="center"/>
          </w:tcPr>
          <w:p w14:paraId="57490479"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99,4</w:t>
            </w:r>
            <w:r>
              <w:rPr>
                <w:rFonts w:ascii="Arial Narrow" w:hAnsi="Arial Narrow"/>
                <w:color w:val="000000" w:themeColor="text1"/>
                <w:sz w:val="16"/>
                <w:szCs w:val="16"/>
              </w:rPr>
              <w:t>%</w:t>
            </w:r>
            <w:r>
              <w:rPr>
                <w:rFonts w:ascii="Arial Narrow" w:hAnsi="Arial Narrow"/>
                <w:color w:val="000000" w:themeColor="text1"/>
                <w:sz w:val="16"/>
                <w:szCs w:val="16"/>
                <w:lang w:val="id-ID"/>
              </w:rPr>
              <w:t>/</w:t>
            </w:r>
          </w:p>
          <w:p w14:paraId="273D88F9"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70" w:type="dxa"/>
            <w:gridSpan w:val="2"/>
            <w:shd w:val="clear" w:color="auto" w:fill="D9D9D9"/>
            <w:vAlign w:val="center"/>
          </w:tcPr>
          <w:p w14:paraId="7EBC8B53" w14:textId="77777777" w:rsidR="001C3FB8" w:rsidRDefault="000C0BFC">
            <w:pPr>
              <w:ind w:left="-104"/>
              <w:jc w:val="center"/>
              <w:rPr>
                <w:rFonts w:ascii="Arial Narrow" w:hAnsi="Arial Narrow"/>
                <w:color w:val="000000" w:themeColor="text1"/>
                <w:sz w:val="16"/>
                <w:szCs w:val="16"/>
                <w:lang w:val="id-ID"/>
              </w:rPr>
            </w:pPr>
            <w:r>
              <w:rPr>
                <w:color w:val="000000" w:themeColor="text1"/>
                <w:sz w:val="16"/>
                <w:szCs w:val="16"/>
                <w:lang w:val="fi-FI"/>
              </w:rPr>
              <w:t>35.000</w:t>
            </w:r>
          </w:p>
        </w:tc>
        <w:tc>
          <w:tcPr>
            <w:tcW w:w="567" w:type="dxa"/>
            <w:gridSpan w:val="2"/>
            <w:shd w:val="clear" w:color="auto" w:fill="D9D9D9"/>
            <w:vAlign w:val="center"/>
          </w:tcPr>
          <w:p w14:paraId="2239EB50"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99,5</w:t>
            </w:r>
            <w:r>
              <w:rPr>
                <w:rFonts w:ascii="Arial Narrow" w:hAnsi="Arial Narrow"/>
                <w:color w:val="000000" w:themeColor="text1"/>
                <w:sz w:val="16"/>
                <w:szCs w:val="16"/>
              </w:rPr>
              <w:t>%</w:t>
            </w:r>
            <w:r>
              <w:rPr>
                <w:rFonts w:ascii="Arial Narrow" w:hAnsi="Arial Narrow"/>
                <w:color w:val="000000" w:themeColor="text1"/>
                <w:sz w:val="16"/>
                <w:szCs w:val="16"/>
                <w:lang w:val="id-ID"/>
              </w:rPr>
              <w:t>/</w:t>
            </w:r>
          </w:p>
          <w:p w14:paraId="23050ECB"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67" w:type="dxa"/>
            <w:gridSpan w:val="2"/>
            <w:shd w:val="clear" w:color="auto" w:fill="D9D9D9"/>
            <w:vAlign w:val="center"/>
          </w:tcPr>
          <w:p w14:paraId="1415341A" w14:textId="77777777" w:rsidR="001C3FB8" w:rsidRDefault="000C0BFC">
            <w:pPr>
              <w:ind w:left="-104"/>
              <w:jc w:val="center"/>
              <w:rPr>
                <w:rFonts w:ascii="Arial Narrow" w:hAnsi="Arial Narrow"/>
                <w:color w:val="FF0000"/>
                <w:sz w:val="16"/>
                <w:szCs w:val="16"/>
                <w:lang w:val="id-ID"/>
              </w:rPr>
            </w:pPr>
            <w:r>
              <w:rPr>
                <w:color w:val="000000" w:themeColor="text1"/>
                <w:sz w:val="16"/>
                <w:szCs w:val="16"/>
                <w:lang w:val="fi-FI"/>
              </w:rPr>
              <w:t>3</w:t>
            </w:r>
            <w:r>
              <w:rPr>
                <w:color w:val="000000" w:themeColor="text1"/>
                <w:sz w:val="16"/>
                <w:szCs w:val="16"/>
                <w:lang w:val="id-ID"/>
              </w:rPr>
              <w:t>6.695</w:t>
            </w:r>
          </w:p>
        </w:tc>
        <w:tc>
          <w:tcPr>
            <w:tcW w:w="567" w:type="dxa"/>
            <w:gridSpan w:val="2"/>
            <w:shd w:val="clear" w:color="auto" w:fill="D9D9D9"/>
            <w:vAlign w:val="center"/>
          </w:tcPr>
          <w:p w14:paraId="0C7C7F52"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99,6</w:t>
            </w:r>
            <w:r>
              <w:rPr>
                <w:rFonts w:ascii="Arial Narrow" w:hAnsi="Arial Narrow"/>
                <w:color w:val="000000" w:themeColor="text1"/>
                <w:sz w:val="16"/>
                <w:szCs w:val="16"/>
              </w:rPr>
              <w:t>%</w:t>
            </w:r>
            <w:r>
              <w:rPr>
                <w:rFonts w:ascii="Arial Narrow" w:hAnsi="Arial Narrow"/>
                <w:color w:val="000000" w:themeColor="text1"/>
                <w:sz w:val="16"/>
                <w:szCs w:val="16"/>
                <w:lang w:val="id-ID"/>
              </w:rPr>
              <w:t>/100%</w:t>
            </w:r>
          </w:p>
        </w:tc>
        <w:tc>
          <w:tcPr>
            <w:tcW w:w="420" w:type="dxa"/>
            <w:gridSpan w:val="2"/>
            <w:shd w:val="clear" w:color="auto" w:fill="D9D9D9"/>
            <w:vAlign w:val="center"/>
          </w:tcPr>
          <w:p w14:paraId="1F2D3745" w14:textId="77777777" w:rsidR="001C3FB8" w:rsidRDefault="000C0BFC">
            <w:pPr>
              <w:ind w:left="-104"/>
              <w:jc w:val="center"/>
              <w:rPr>
                <w:rFonts w:ascii="Arial Narrow" w:hAnsi="Arial Narrow"/>
                <w:color w:val="000000" w:themeColor="text1"/>
                <w:sz w:val="16"/>
                <w:szCs w:val="16"/>
                <w:lang w:val="id-ID"/>
              </w:rPr>
            </w:pPr>
            <w:r>
              <w:rPr>
                <w:color w:val="000000" w:themeColor="text1"/>
                <w:sz w:val="16"/>
                <w:szCs w:val="16"/>
                <w:lang w:val="id-ID"/>
              </w:rPr>
              <w:t>37692</w:t>
            </w:r>
          </w:p>
        </w:tc>
        <w:tc>
          <w:tcPr>
            <w:tcW w:w="814" w:type="dxa"/>
            <w:gridSpan w:val="2"/>
            <w:shd w:val="clear" w:color="auto" w:fill="D9D9D9"/>
            <w:vAlign w:val="center"/>
          </w:tcPr>
          <w:p w14:paraId="24AE1AAD"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99,7</w:t>
            </w:r>
            <w:r>
              <w:rPr>
                <w:rFonts w:ascii="Arial Narrow" w:hAnsi="Arial Narrow"/>
                <w:color w:val="000000" w:themeColor="text1"/>
                <w:sz w:val="16"/>
                <w:szCs w:val="16"/>
              </w:rPr>
              <w:t>%</w:t>
            </w:r>
            <w:r>
              <w:rPr>
                <w:rFonts w:ascii="Arial Narrow" w:hAnsi="Arial Narrow"/>
                <w:color w:val="000000" w:themeColor="text1"/>
                <w:sz w:val="16"/>
                <w:szCs w:val="16"/>
                <w:lang w:val="id-ID"/>
              </w:rPr>
              <w:t>/</w:t>
            </w:r>
          </w:p>
          <w:p w14:paraId="464212B3"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67" w:type="dxa"/>
            <w:gridSpan w:val="2"/>
            <w:shd w:val="clear" w:color="auto" w:fill="D9D9D9"/>
            <w:vAlign w:val="center"/>
          </w:tcPr>
          <w:p w14:paraId="6FD42B2D" w14:textId="77777777" w:rsidR="001C3FB8" w:rsidRDefault="000C0BFC">
            <w:pPr>
              <w:snapToGrid w:val="0"/>
              <w:ind w:left="-104"/>
              <w:jc w:val="center"/>
              <w:rPr>
                <w:rFonts w:ascii="Arial Narrow" w:hAnsi="Arial Narrow" w:cs="Tahoma"/>
                <w:bCs/>
                <w:color w:val="000000" w:themeColor="text1"/>
                <w:sz w:val="16"/>
                <w:szCs w:val="16"/>
                <w:lang w:val="id-ID"/>
              </w:rPr>
            </w:pPr>
            <w:r>
              <w:rPr>
                <w:color w:val="000000" w:themeColor="text1"/>
                <w:sz w:val="16"/>
                <w:szCs w:val="16"/>
                <w:lang w:val="id-ID"/>
              </w:rPr>
              <w:t>38</w:t>
            </w:r>
            <w:r>
              <w:rPr>
                <w:color w:val="000000" w:themeColor="text1"/>
                <w:sz w:val="16"/>
                <w:szCs w:val="16"/>
                <w:lang w:val="fi-FI"/>
              </w:rPr>
              <w:t>.</w:t>
            </w:r>
            <w:r>
              <w:rPr>
                <w:color w:val="000000" w:themeColor="text1"/>
                <w:sz w:val="16"/>
                <w:szCs w:val="16"/>
                <w:lang w:val="id-ID"/>
              </w:rPr>
              <w:t>431</w:t>
            </w:r>
          </w:p>
        </w:tc>
        <w:tc>
          <w:tcPr>
            <w:tcW w:w="647" w:type="dxa"/>
            <w:gridSpan w:val="2"/>
            <w:shd w:val="clear" w:color="auto" w:fill="D9D9D9"/>
            <w:vAlign w:val="center"/>
          </w:tcPr>
          <w:p w14:paraId="3989487F"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99,8</w:t>
            </w:r>
            <w:r>
              <w:rPr>
                <w:rFonts w:ascii="Arial Narrow" w:hAnsi="Arial Narrow"/>
                <w:color w:val="000000" w:themeColor="text1"/>
                <w:sz w:val="16"/>
                <w:szCs w:val="16"/>
              </w:rPr>
              <w:t>%</w:t>
            </w:r>
            <w:r>
              <w:rPr>
                <w:rFonts w:ascii="Arial Narrow" w:hAnsi="Arial Narrow"/>
                <w:color w:val="000000" w:themeColor="text1"/>
                <w:sz w:val="16"/>
                <w:szCs w:val="16"/>
                <w:lang w:val="id-ID"/>
              </w:rPr>
              <w:t>/</w:t>
            </w:r>
          </w:p>
          <w:p w14:paraId="62AF0062"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99" w:type="dxa"/>
            <w:gridSpan w:val="2"/>
            <w:shd w:val="clear" w:color="auto" w:fill="D9D9D9"/>
            <w:vAlign w:val="center"/>
          </w:tcPr>
          <w:p w14:paraId="6EAE9E0B" w14:textId="77777777" w:rsidR="001C3FB8" w:rsidRDefault="000C0BFC">
            <w:pPr>
              <w:snapToGrid w:val="0"/>
              <w:ind w:left="-104"/>
              <w:jc w:val="center"/>
              <w:rPr>
                <w:rFonts w:ascii="Arial Narrow" w:hAnsi="Arial Narrow" w:cs="Tahoma"/>
                <w:bCs/>
                <w:color w:val="000000" w:themeColor="text1"/>
                <w:sz w:val="16"/>
                <w:szCs w:val="16"/>
                <w:lang w:val="id-ID"/>
              </w:rPr>
            </w:pPr>
            <w:r>
              <w:rPr>
                <w:color w:val="000000" w:themeColor="text1"/>
                <w:sz w:val="16"/>
                <w:szCs w:val="16"/>
                <w:lang w:val="id-ID"/>
              </w:rPr>
              <w:t>40.411</w:t>
            </w:r>
          </w:p>
        </w:tc>
        <w:tc>
          <w:tcPr>
            <w:tcW w:w="564" w:type="dxa"/>
            <w:gridSpan w:val="2"/>
            <w:shd w:val="clear" w:color="auto" w:fill="D9D9D9"/>
            <w:vAlign w:val="center"/>
          </w:tcPr>
          <w:p w14:paraId="3BF20229"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99,8</w:t>
            </w:r>
            <w:r>
              <w:rPr>
                <w:rFonts w:ascii="Arial Narrow" w:hAnsi="Arial Narrow"/>
                <w:color w:val="000000" w:themeColor="text1"/>
                <w:sz w:val="16"/>
                <w:szCs w:val="16"/>
              </w:rPr>
              <w:t>%</w:t>
            </w:r>
            <w:r>
              <w:rPr>
                <w:rFonts w:ascii="Arial Narrow" w:hAnsi="Arial Narrow"/>
                <w:color w:val="000000" w:themeColor="text1"/>
                <w:sz w:val="16"/>
                <w:szCs w:val="16"/>
                <w:lang w:val="id-ID"/>
              </w:rPr>
              <w:t>/</w:t>
            </w:r>
          </w:p>
          <w:p w14:paraId="4E49A39A"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 lap</w:t>
            </w:r>
          </w:p>
        </w:tc>
        <w:tc>
          <w:tcPr>
            <w:tcW w:w="564" w:type="dxa"/>
            <w:shd w:val="clear" w:color="auto" w:fill="D9D9D9"/>
            <w:vAlign w:val="center"/>
          </w:tcPr>
          <w:p w14:paraId="7A163A6F"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188.229</w:t>
            </w:r>
          </w:p>
        </w:tc>
        <w:tc>
          <w:tcPr>
            <w:tcW w:w="898" w:type="dxa"/>
            <w:gridSpan w:val="2"/>
            <w:shd w:val="clear" w:color="auto" w:fill="D9D9D9"/>
          </w:tcPr>
          <w:p w14:paraId="41CCBF51" w14:textId="77777777" w:rsidR="001C3FB8" w:rsidRDefault="001C3FB8">
            <w:pPr>
              <w:rPr>
                <w:rFonts w:ascii="Arial Narrow" w:hAnsi="Arial Narrow"/>
                <w:color w:val="000000" w:themeColor="text1"/>
                <w:sz w:val="16"/>
                <w:szCs w:val="16"/>
                <w:lang w:val="id-ID"/>
              </w:rPr>
            </w:pPr>
          </w:p>
          <w:p w14:paraId="66D45E2A" w14:textId="77777777" w:rsidR="001C3FB8" w:rsidRDefault="001C3FB8">
            <w:pPr>
              <w:rPr>
                <w:rFonts w:ascii="Arial Narrow" w:hAnsi="Arial Narrow"/>
                <w:color w:val="000000" w:themeColor="text1"/>
                <w:sz w:val="16"/>
                <w:szCs w:val="16"/>
                <w:lang w:val="id-ID"/>
              </w:rPr>
            </w:pPr>
          </w:p>
          <w:p w14:paraId="7C2D65FE" w14:textId="77777777" w:rsidR="001C3FB8" w:rsidRDefault="001C3FB8">
            <w:pPr>
              <w:rPr>
                <w:rFonts w:ascii="Arial Narrow" w:hAnsi="Arial Narrow"/>
                <w:color w:val="000000" w:themeColor="text1"/>
                <w:sz w:val="16"/>
                <w:szCs w:val="16"/>
                <w:lang w:val="id-ID"/>
              </w:rPr>
            </w:pPr>
          </w:p>
          <w:p w14:paraId="74AEC153" w14:textId="77777777" w:rsidR="001C3FB8" w:rsidRDefault="000C0BFC">
            <w:pPr>
              <w:rPr>
                <w:lang w:val="id-ID"/>
              </w:rPr>
            </w:pPr>
            <w:r>
              <w:rPr>
                <w:rFonts w:ascii="Arial Narrow" w:hAnsi="Arial Narrow"/>
                <w:color w:val="000000" w:themeColor="text1"/>
                <w:sz w:val="16"/>
                <w:szCs w:val="16"/>
                <w:lang w:val="id-ID"/>
              </w:rPr>
              <w:t>Bidang Pengelolaan Sampah dan Limbah B3 DLHK Kota Denpasar</w:t>
            </w:r>
            <w:r>
              <w:rPr>
                <w:lang w:val="id-ID"/>
              </w:rPr>
              <w:t xml:space="preserve"> </w:t>
            </w:r>
          </w:p>
        </w:tc>
        <w:tc>
          <w:tcPr>
            <w:tcW w:w="633" w:type="dxa"/>
            <w:gridSpan w:val="3"/>
            <w:shd w:val="clear" w:color="auto" w:fill="D9D9D9"/>
          </w:tcPr>
          <w:p w14:paraId="6F3B7753" w14:textId="77777777" w:rsidR="001C3FB8" w:rsidRDefault="001C3FB8">
            <w:pPr>
              <w:snapToGrid w:val="0"/>
              <w:jc w:val="center"/>
              <w:rPr>
                <w:rFonts w:ascii="Arial Narrow" w:hAnsi="Arial Narrow" w:cs="Tahoma"/>
                <w:b/>
                <w:bCs/>
                <w:color w:val="000000" w:themeColor="text1"/>
                <w:sz w:val="16"/>
                <w:szCs w:val="16"/>
              </w:rPr>
            </w:pPr>
          </w:p>
        </w:tc>
      </w:tr>
      <w:tr w:rsidR="001C3FB8" w14:paraId="3A57A5B9" w14:textId="77777777" w:rsidTr="00B61DF3">
        <w:trPr>
          <w:trHeight w:val="227"/>
          <w:tblHeader/>
        </w:trPr>
        <w:tc>
          <w:tcPr>
            <w:tcW w:w="913" w:type="dxa"/>
            <w:shd w:val="clear" w:color="auto" w:fill="D9D9D9"/>
          </w:tcPr>
          <w:p w14:paraId="3BFCFC6A" w14:textId="77777777" w:rsidR="001C3FB8" w:rsidRDefault="001C3FB8">
            <w:pPr>
              <w:snapToGrid w:val="0"/>
              <w:jc w:val="center"/>
              <w:rPr>
                <w:rFonts w:ascii="Arial Narrow" w:hAnsi="Arial Narrow" w:cs="Tahoma"/>
                <w:b/>
                <w:color w:val="000000" w:themeColor="text1"/>
                <w:sz w:val="16"/>
                <w:szCs w:val="16"/>
              </w:rPr>
            </w:pPr>
          </w:p>
        </w:tc>
        <w:tc>
          <w:tcPr>
            <w:tcW w:w="1135" w:type="dxa"/>
            <w:shd w:val="clear" w:color="auto" w:fill="D9D9D9"/>
          </w:tcPr>
          <w:p w14:paraId="736C4486"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1B8DB69A" w14:textId="77777777" w:rsidR="001C3FB8" w:rsidRDefault="000C0BFC">
            <w:pPr>
              <w:snapToGrid w:val="0"/>
              <w:jc w:val="center"/>
              <w:rPr>
                <w:rFonts w:ascii="Arial Narrow" w:hAnsi="Arial Narrow" w:cs="Tahoma"/>
                <w:sz w:val="18"/>
                <w:szCs w:val="18"/>
                <w:lang w:val="id-ID"/>
              </w:rPr>
            </w:pPr>
            <w:r>
              <w:rPr>
                <w:rFonts w:ascii="Arial Narrow" w:hAnsi="Arial Narrow" w:cs="Tahoma"/>
                <w:sz w:val="18"/>
                <w:szCs w:val="18"/>
                <w:lang w:val="id-ID"/>
              </w:rPr>
              <w:t>05.01.15.005.</w:t>
            </w:r>
          </w:p>
          <w:p w14:paraId="26A2F768" w14:textId="77777777" w:rsidR="001C3FB8" w:rsidRDefault="001C3FB8">
            <w:pPr>
              <w:snapToGrid w:val="0"/>
              <w:jc w:val="center"/>
              <w:rPr>
                <w:rFonts w:ascii="Arial Narrow" w:hAnsi="Arial Narrow" w:cs="Tahoma"/>
                <w:bCs/>
                <w:color w:val="000000" w:themeColor="text1"/>
                <w:sz w:val="16"/>
                <w:szCs w:val="16"/>
                <w:lang w:val="id-ID"/>
              </w:rPr>
            </w:pPr>
          </w:p>
        </w:tc>
        <w:tc>
          <w:tcPr>
            <w:tcW w:w="1560" w:type="dxa"/>
            <w:shd w:val="clear" w:color="auto" w:fill="D9D9D9"/>
            <w:vAlign w:val="center"/>
          </w:tcPr>
          <w:p w14:paraId="54FA12DE" w14:textId="77777777" w:rsidR="001C3FB8" w:rsidRDefault="000C0BFC">
            <w:pPr>
              <w:snapToGrid w:val="0"/>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Pengembangan teknologi pengolahan persampahan</w:t>
            </w:r>
          </w:p>
        </w:tc>
        <w:tc>
          <w:tcPr>
            <w:tcW w:w="1842" w:type="dxa"/>
            <w:shd w:val="clear" w:color="auto" w:fill="D9D9D9"/>
            <w:vAlign w:val="center"/>
          </w:tcPr>
          <w:p w14:paraId="18B2B06F" w14:textId="77777777" w:rsidR="001C3FB8" w:rsidRDefault="000C0BFC">
            <w:pPr>
              <w:ind w:left="-106"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Persentase sampah organik yang tereduce /</w:t>
            </w:r>
          </w:p>
          <w:p w14:paraId="1A274760" w14:textId="77777777" w:rsidR="001C3FB8" w:rsidRDefault="000C0BFC">
            <w:pPr>
              <w:ind w:left="-106"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Jumlah produksi kompos</w:t>
            </w:r>
          </w:p>
        </w:tc>
        <w:tc>
          <w:tcPr>
            <w:tcW w:w="712" w:type="dxa"/>
            <w:shd w:val="clear" w:color="auto" w:fill="D9D9D9"/>
            <w:vAlign w:val="center"/>
          </w:tcPr>
          <w:p w14:paraId="6FE9F86D"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20%/</w:t>
            </w:r>
          </w:p>
          <w:p w14:paraId="7DEC6388" w14:textId="77777777" w:rsidR="00521CC1" w:rsidRDefault="00521CC1">
            <w:pPr>
              <w:ind w:left="-104"/>
              <w:jc w:val="center"/>
              <w:rPr>
                <w:rFonts w:ascii="Arial Narrow" w:hAnsi="Arial Narrow"/>
                <w:color w:val="000000" w:themeColor="text1"/>
                <w:sz w:val="16"/>
                <w:szCs w:val="16"/>
                <w:lang w:val="id-ID"/>
              </w:rPr>
            </w:pPr>
          </w:p>
          <w:p w14:paraId="70B35502"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217.175 m³</w:t>
            </w:r>
          </w:p>
        </w:tc>
        <w:tc>
          <w:tcPr>
            <w:tcW w:w="628" w:type="dxa"/>
            <w:gridSpan w:val="2"/>
            <w:shd w:val="clear" w:color="auto" w:fill="D9D9D9"/>
            <w:vAlign w:val="center"/>
          </w:tcPr>
          <w:p w14:paraId="2AD130A1" w14:textId="77777777" w:rsidR="00521CC1" w:rsidRDefault="00521CC1">
            <w:pPr>
              <w:ind w:left="-104"/>
              <w:jc w:val="center"/>
              <w:rPr>
                <w:rFonts w:ascii="Arial Narrow" w:hAnsi="Arial Narrow"/>
                <w:color w:val="000000" w:themeColor="text1"/>
                <w:sz w:val="16"/>
                <w:szCs w:val="16"/>
                <w:lang w:val="id-ID"/>
              </w:rPr>
            </w:pPr>
          </w:p>
          <w:p w14:paraId="3643508E" w14:textId="77777777" w:rsidR="00521CC1" w:rsidRDefault="00521CC1">
            <w:pPr>
              <w:ind w:left="-104"/>
              <w:jc w:val="center"/>
              <w:rPr>
                <w:rFonts w:ascii="Arial Narrow" w:hAnsi="Arial Narrow"/>
                <w:color w:val="000000" w:themeColor="text1"/>
                <w:sz w:val="16"/>
                <w:szCs w:val="16"/>
                <w:lang w:val="id-ID"/>
              </w:rPr>
            </w:pPr>
          </w:p>
          <w:p w14:paraId="4F7616AD"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22%/</w:t>
            </w:r>
          </w:p>
          <w:p w14:paraId="0050C271" w14:textId="77777777" w:rsidR="00521CC1" w:rsidRDefault="00521CC1">
            <w:pPr>
              <w:ind w:left="-104"/>
              <w:jc w:val="center"/>
              <w:rPr>
                <w:rFonts w:ascii="Arial Narrow" w:hAnsi="Arial Narrow"/>
                <w:color w:val="000000" w:themeColor="text1"/>
                <w:sz w:val="16"/>
                <w:szCs w:val="16"/>
                <w:lang w:val="id-ID"/>
              </w:rPr>
            </w:pPr>
          </w:p>
          <w:p w14:paraId="3540297D"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217.175 m³</w:t>
            </w:r>
          </w:p>
          <w:p w14:paraId="79848257"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221.518</w:t>
            </w:r>
          </w:p>
        </w:tc>
        <w:tc>
          <w:tcPr>
            <w:tcW w:w="570" w:type="dxa"/>
            <w:gridSpan w:val="2"/>
            <w:shd w:val="clear" w:color="auto" w:fill="D9D9D9"/>
            <w:vAlign w:val="center"/>
          </w:tcPr>
          <w:p w14:paraId="6B893B57"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id-ID"/>
              </w:rPr>
              <w:t>1.800</w:t>
            </w:r>
          </w:p>
          <w:p w14:paraId="0AB65CA3" w14:textId="77777777" w:rsidR="001C3FB8" w:rsidRDefault="001C3FB8">
            <w:pPr>
              <w:ind w:left="-104"/>
              <w:jc w:val="center"/>
              <w:rPr>
                <w:rFonts w:ascii="Arial Narrow" w:hAnsi="Arial Narrow"/>
                <w:color w:val="000000" w:themeColor="text1"/>
                <w:sz w:val="16"/>
                <w:szCs w:val="16"/>
                <w:lang w:val="id-ID"/>
              </w:rPr>
            </w:pPr>
          </w:p>
        </w:tc>
        <w:tc>
          <w:tcPr>
            <w:tcW w:w="567" w:type="dxa"/>
            <w:gridSpan w:val="2"/>
            <w:shd w:val="clear" w:color="auto" w:fill="D9D9D9"/>
            <w:vAlign w:val="center"/>
          </w:tcPr>
          <w:p w14:paraId="110C9F93"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24%/</w:t>
            </w:r>
          </w:p>
          <w:p w14:paraId="2C529362"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w:t>
            </w:r>
            <w:r>
              <w:rPr>
                <w:rFonts w:ascii="Arial Narrow" w:hAnsi="Arial Narrow"/>
                <w:color w:val="000000" w:themeColor="text1"/>
                <w:sz w:val="16"/>
                <w:szCs w:val="16"/>
              </w:rPr>
              <w:t>26</w:t>
            </w:r>
            <w:r>
              <w:rPr>
                <w:rFonts w:ascii="Arial Narrow" w:hAnsi="Arial Narrow"/>
                <w:color w:val="000000" w:themeColor="text1"/>
                <w:sz w:val="16"/>
                <w:szCs w:val="16"/>
                <w:lang w:val="id-ID"/>
              </w:rPr>
              <w:t>.1</w:t>
            </w:r>
            <w:r>
              <w:rPr>
                <w:rFonts w:ascii="Arial Narrow" w:hAnsi="Arial Narrow"/>
                <w:color w:val="000000" w:themeColor="text1"/>
                <w:sz w:val="16"/>
                <w:szCs w:val="16"/>
              </w:rPr>
              <w:t>29</w:t>
            </w:r>
            <w:r>
              <w:rPr>
                <w:rFonts w:ascii="Arial Narrow" w:hAnsi="Arial Narrow"/>
                <w:color w:val="000000" w:themeColor="text1"/>
                <w:sz w:val="16"/>
                <w:szCs w:val="16"/>
                <w:lang w:val="id-ID"/>
              </w:rPr>
              <w:t xml:space="preserve"> m³</w:t>
            </w:r>
          </w:p>
          <w:p w14:paraId="76ECED4A"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225.948</w:t>
            </w:r>
          </w:p>
        </w:tc>
        <w:tc>
          <w:tcPr>
            <w:tcW w:w="567" w:type="dxa"/>
            <w:gridSpan w:val="2"/>
            <w:shd w:val="clear" w:color="auto" w:fill="D9D9D9"/>
            <w:vAlign w:val="center"/>
          </w:tcPr>
          <w:p w14:paraId="7A583627"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id-ID"/>
              </w:rPr>
              <w:t>2000</w:t>
            </w:r>
          </w:p>
          <w:p w14:paraId="25226331" w14:textId="77777777" w:rsidR="001C3FB8" w:rsidRDefault="001C3FB8">
            <w:pPr>
              <w:ind w:left="-104"/>
              <w:jc w:val="center"/>
              <w:rPr>
                <w:rFonts w:ascii="Arial Narrow" w:hAnsi="Arial Narrow"/>
                <w:color w:val="000000" w:themeColor="text1"/>
                <w:sz w:val="16"/>
                <w:szCs w:val="16"/>
                <w:lang w:val="id-ID"/>
              </w:rPr>
            </w:pPr>
          </w:p>
        </w:tc>
        <w:tc>
          <w:tcPr>
            <w:tcW w:w="567" w:type="dxa"/>
            <w:gridSpan w:val="2"/>
            <w:shd w:val="clear" w:color="auto" w:fill="D9D9D9"/>
            <w:vAlign w:val="center"/>
          </w:tcPr>
          <w:p w14:paraId="33440D5E"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26%/</w:t>
            </w:r>
          </w:p>
          <w:p w14:paraId="54C19C53"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w:t>
            </w:r>
            <w:r>
              <w:rPr>
                <w:rFonts w:ascii="Arial Narrow" w:hAnsi="Arial Narrow"/>
                <w:color w:val="000000" w:themeColor="text1"/>
                <w:sz w:val="16"/>
                <w:szCs w:val="16"/>
              </w:rPr>
              <w:t>26</w:t>
            </w:r>
            <w:r>
              <w:rPr>
                <w:rFonts w:ascii="Arial Narrow" w:hAnsi="Arial Narrow"/>
                <w:color w:val="000000" w:themeColor="text1"/>
                <w:sz w:val="16"/>
                <w:szCs w:val="16"/>
                <w:lang w:val="id-ID"/>
              </w:rPr>
              <w:t>.1</w:t>
            </w:r>
            <w:r>
              <w:rPr>
                <w:rFonts w:ascii="Arial Narrow" w:hAnsi="Arial Narrow"/>
                <w:color w:val="000000" w:themeColor="text1"/>
                <w:sz w:val="16"/>
                <w:szCs w:val="16"/>
              </w:rPr>
              <w:t>29</w:t>
            </w:r>
            <w:r>
              <w:rPr>
                <w:rFonts w:ascii="Arial Narrow" w:hAnsi="Arial Narrow"/>
                <w:color w:val="000000" w:themeColor="text1"/>
                <w:sz w:val="16"/>
                <w:szCs w:val="16"/>
                <w:lang w:val="id-ID"/>
              </w:rPr>
              <w:t xml:space="preserve"> m³</w:t>
            </w:r>
          </w:p>
          <w:p w14:paraId="2296F971"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230.466</w:t>
            </w:r>
          </w:p>
        </w:tc>
        <w:tc>
          <w:tcPr>
            <w:tcW w:w="420" w:type="dxa"/>
            <w:gridSpan w:val="2"/>
            <w:shd w:val="clear" w:color="auto" w:fill="D9D9D9"/>
            <w:vAlign w:val="center"/>
          </w:tcPr>
          <w:p w14:paraId="14EC1D00"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id-ID"/>
              </w:rPr>
              <w:t>2000</w:t>
            </w:r>
          </w:p>
          <w:p w14:paraId="41213E46" w14:textId="77777777" w:rsidR="001C3FB8" w:rsidRDefault="001C3FB8">
            <w:pPr>
              <w:ind w:left="-104"/>
              <w:jc w:val="center"/>
              <w:rPr>
                <w:rFonts w:ascii="Arial Narrow" w:hAnsi="Arial Narrow"/>
                <w:color w:val="000000" w:themeColor="text1"/>
                <w:sz w:val="16"/>
                <w:szCs w:val="16"/>
                <w:lang w:val="id-ID"/>
              </w:rPr>
            </w:pPr>
          </w:p>
        </w:tc>
        <w:tc>
          <w:tcPr>
            <w:tcW w:w="814" w:type="dxa"/>
            <w:gridSpan w:val="2"/>
            <w:shd w:val="clear" w:color="auto" w:fill="D9D9D9"/>
            <w:vAlign w:val="center"/>
          </w:tcPr>
          <w:p w14:paraId="335EE2E4"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 xml:space="preserve"> 28%/</w:t>
            </w:r>
          </w:p>
          <w:p w14:paraId="5A33080A" w14:textId="77777777" w:rsidR="001C3FB8" w:rsidRDefault="000C0BFC">
            <w:pPr>
              <w:snapToGrid w:val="0"/>
              <w:ind w:left="-104"/>
              <w:rPr>
                <w:rFonts w:ascii="Arial Narrow" w:hAnsi="Arial Narrow"/>
                <w:color w:val="000000" w:themeColor="text1"/>
                <w:sz w:val="16"/>
                <w:szCs w:val="16"/>
                <w:lang w:val="id-ID"/>
              </w:rPr>
            </w:pPr>
            <w:r>
              <w:rPr>
                <w:rFonts w:ascii="Arial Narrow" w:hAnsi="Arial Narrow"/>
                <w:color w:val="000000" w:themeColor="text1"/>
                <w:sz w:val="16"/>
                <w:szCs w:val="16"/>
              </w:rPr>
              <w:t xml:space="preserve">  </w:t>
            </w:r>
            <w:r>
              <w:rPr>
                <w:rFonts w:ascii="Arial Narrow" w:hAnsi="Arial Narrow"/>
                <w:color w:val="000000" w:themeColor="text1"/>
                <w:sz w:val="16"/>
                <w:szCs w:val="16"/>
                <w:lang w:val="id-ID"/>
              </w:rPr>
              <w:t>2</w:t>
            </w:r>
            <w:r>
              <w:rPr>
                <w:rFonts w:ascii="Arial Narrow" w:hAnsi="Arial Narrow"/>
                <w:color w:val="000000" w:themeColor="text1"/>
                <w:sz w:val="16"/>
                <w:szCs w:val="16"/>
              </w:rPr>
              <w:t>26</w:t>
            </w:r>
            <w:r>
              <w:rPr>
                <w:rFonts w:ascii="Arial Narrow" w:hAnsi="Arial Narrow"/>
                <w:color w:val="000000" w:themeColor="text1"/>
                <w:sz w:val="16"/>
                <w:szCs w:val="16"/>
                <w:lang w:val="id-ID"/>
              </w:rPr>
              <w:t>.1</w:t>
            </w:r>
            <w:r>
              <w:rPr>
                <w:rFonts w:ascii="Arial Narrow" w:hAnsi="Arial Narrow"/>
                <w:color w:val="000000" w:themeColor="text1"/>
                <w:sz w:val="16"/>
                <w:szCs w:val="16"/>
              </w:rPr>
              <w:t>29</w:t>
            </w:r>
            <w:r>
              <w:rPr>
                <w:rFonts w:ascii="Arial Narrow" w:hAnsi="Arial Narrow"/>
                <w:color w:val="000000" w:themeColor="text1"/>
                <w:sz w:val="16"/>
                <w:szCs w:val="16"/>
                <w:lang w:val="id-ID"/>
              </w:rPr>
              <w:t xml:space="preserve"> m³</w:t>
            </w:r>
          </w:p>
          <w:p w14:paraId="72C83ED9" w14:textId="77777777" w:rsidR="001C3FB8" w:rsidRDefault="000C0BFC">
            <w:pPr>
              <w:snapToGrid w:val="0"/>
              <w:ind w:left="-104"/>
              <w:rPr>
                <w:rFonts w:ascii="Arial Narrow" w:hAnsi="Arial Narrow"/>
                <w:color w:val="000000" w:themeColor="text1"/>
                <w:sz w:val="16"/>
                <w:szCs w:val="16"/>
                <w:lang w:val="id-ID"/>
              </w:rPr>
            </w:pPr>
            <w:r>
              <w:rPr>
                <w:rFonts w:ascii="Arial Narrow" w:hAnsi="Arial Narrow"/>
                <w:color w:val="000000" w:themeColor="text1"/>
                <w:sz w:val="16"/>
                <w:szCs w:val="16"/>
                <w:lang w:val="id-ID"/>
              </w:rPr>
              <w:t xml:space="preserve">  235.075</w:t>
            </w:r>
          </w:p>
          <w:p w14:paraId="071FF529" w14:textId="77777777" w:rsidR="001C3FB8" w:rsidRDefault="001C3FB8">
            <w:pPr>
              <w:snapToGrid w:val="0"/>
              <w:ind w:left="-104"/>
              <w:rPr>
                <w:rFonts w:ascii="Arial Narrow" w:hAnsi="Arial Narrow"/>
                <w:color w:val="000000" w:themeColor="text1"/>
                <w:sz w:val="16"/>
                <w:szCs w:val="16"/>
                <w:lang w:val="id-ID"/>
              </w:rPr>
            </w:pPr>
          </w:p>
        </w:tc>
        <w:tc>
          <w:tcPr>
            <w:tcW w:w="567" w:type="dxa"/>
            <w:gridSpan w:val="2"/>
            <w:shd w:val="clear" w:color="auto" w:fill="D9D9D9"/>
            <w:vAlign w:val="center"/>
          </w:tcPr>
          <w:p w14:paraId="700CCFC7"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id-ID"/>
              </w:rPr>
              <w:t>2050</w:t>
            </w:r>
          </w:p>
          <w:p w14:paraId="368BF3BD" w14:textId="77777777" w:rsidR="001C3FB8" w:rsidRDefault="001C3FB8">
            <w:pPr>
              <w:snapToGrid w:val="0"/>
              <w:ind w:left="-104"/>
              <w:jc w:val="center"/>
              <w:rPr>
                <w:rFonts w:ascii="Arial Narrow" w:hAnsi="Arial Narrow" w:cs="Tahoma"/>
                <w:bCs/>
                <w:color w:val="000000" w:themeColor="text1"/>
                <w:sz w:val="16"/>
                <w:szCs w:val="16"/>
              </w:rPr>
            </w:pPr>
          </w:p>
        </w:tc>
        <w:tc>
          <w:tcPr>
            <w:tcW w:w="647" w:type="dxa"/>
            <w:gridSpan w:val="2"/>
            <w:shd w:val="clear" w:color="auto" w:fill="D9D9D9"/>
            <w:vAlign w:val="center"/>
          </w:tcPr>
          <w:p w14:paraId="3212699C"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w:t>
            </w:r>
          </w:p>
          <w:p w14:paraId="076A583F"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rPr>
              <w:t>226</w:t>
            </w:r>
            <w:r>
              <w:rPr>
                <w:rFonts w:ascii="Arial Narrow" w:hAnsi="Arial Narrow"/>
                <w:color w:val="000000" w:themeColor="text1"/>
                <w:sz w:val="16"/>
                <w:szCs w:val="16"/>
                <w:lang w:val="id-ID"/>
              </w:rPr>
              <w:t>.1</w:t>
            </w:r>
            <w:r>
              <w:rPr>
                <w:rFonts w:ascii="Arial Narrow" w:hAnsi="Arial Narrow"/>
                <w:color w:val="000000" w:themeColor="text1"/>
                <w:sz w:val="16"/>
                <w:szCs w:val="16"/>
              </w:rPr>
              <w:t>29</w:t>
            </w:r>
            <w:r>
              <w:rPr>
                <w:rFonts w:ascii="Arial Narrow" w:hAnsi="Arial Narrow"/>
                <w:color w:val="000000" w:themeColor="text1"/>
                <w:sz w:val="16"/>
                <w:szCs w:val="16"/>
                <w:lang w:val="id-ID"/>
              </w:rPr>
              <w:t xml:space="preserve"> m³</w:t>
            </w:r>
          </w:p>
          <w:p w14:paraId="15C822CF"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239.776</w:t>
            </w:r>
          </w:p>
        </w:tc>
        <w:tc>
          <w:tcPr>
            <w:tcW w:w="599" w:type="dxa"/>
            <w:gridSpan w:val="2"/>
            <w:shd w:val="clear" w:color="auto" w:fill="D9D9D9"/>
            <w:vAlign w:val="center"/>
          </w:tcPr>
          <w:p w14:paraId="39EC2256"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id-ID"/>
              </w:rPr>
              <w:t>2100</w:t>
            </w:r>
          </w:p>
          <w:p w14:paraId="32EE0D7E" w14:textId="77777777" w:rsidR="001C3FB8" w:rsidRDefault="001C3FB8">
            <w:pPr>
              <w:snapToGrid w:val="0"/>
              <w:ind w:left="-104"/>
              <w:jc w:val="center"/>
              <w:rPr>
                <w:rFonts w:ascii="Arial Narrow" w:hAnsi="Arial Narrow" w:cs="Tahoma"/>
                <w:bCs/>
                <w:color w:val="000000" w:themeColor="text1"/>
                <w:sz w:val="16"/>
                <w:szCs w:val="16"/>
                <w:lang w:val="id-ID"/>
              </w:rPr>
            </w:pPr>
          </w:p>
        </w:tc>
        <w:tc>
          <w:tcPr>
            <w:tcW w:w="564" w:type="dxa"/>
            <w:gridSpan w:val="2"/>
            <w:shd w:val="clear" w:color="auto" w:fill="D9D9D9"/>
            <w:vAlign w:val="center"/>
          </w:tcPr>
          <w:p w14:paraId="718862DA" w14:textId="77777777" w:rsidR="001C3FB8" w:rsidRDefault="000C0BFC">
            <w:pPr>
              <w:rPr>
                <w:rFonts w:ascii="Arial Narrow" w:hAnsi="Arial Narrow"/>
                <w:color w:val="000000" w:themeColor="text1"/>
                <w:sz w:val="16"/>
                <w:szCs w:val="16"/>
                <w:lang w:val="id-ID"/>
              </w:rPr>
            </w:pPr>
            <w:r>
              <w:rPr>
                <w:rFonts w:ascii="Arial Narrow" w:hAnsi="Arial Narrow"/>
                <w:color w:val="000000" w:themeColor="text1"/>
                <w:sz w:val="16"/>
                <w:szCs w:val="16"/>
              </w:rPr>
              <w:t>226,</w:t>
            </w:r>
            <w:r>
              <w:rPr>
                <w:rFonts w:ascii="Arial Narrow" w:hAnsi="Arial Narrow"/>
                <w:color w:val="000000" w:themeColor="text1"/>
                <w:sz w:val="16"/>
                <w:szCs w:val="16"/>
                <w:lang w:val="id-ID"/>
              </w:rPr>
              <w:t>.1</w:t>
            </w:r>
            <w:r>
              <w:rPr>
                <w:rFonts w:ascii="Arial Narrow" w:hAnsi="Arial Narrow"/>
                <w:color w:val="000000" w:themeColor="text1"/>
                <w:sz w:val="16"/>
                <w:szCs w:val="16"/>
              </w:rPr>
              <w:t>29</w:t>
            </w:r>
            <w:r>
              <w:rPr>
                <w:rFonts w:ascii="Arial Narrow" w:hAnsi="Arial Narrow"/>
                <w:color w:val="000000" w:themeColor="text1"/>
                <w:sz w:val="16"/>
                <w:szCs w:val="16"/>
                <w:lang w:val="id-ID"/>
              </w:rPr>
              <w:t xml:space="preserve"> m³</w:t>
            </w:r>
          </w:p>
          <w:p w14:paraId="18453B5C"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239.776</w:t>
            </w:r>
          </w:p>
        </w:tc>
        <w:tc>
          <w:tcPr>
            <w:tcW w:w="564" w:type="dxa"/>
            <w:shd w:val="clear" w:color="auto" w:fill="D9D9D9"/>
            <w:vAlign w:val="center"/>
          </w:tcPr>
          <w:p w14:paraId="3302FD22"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9950</w:t>
            </w:r>
          </w:p>
        </w:tc>
        <w:tc>
          <w:tcPr>
            <w:tcW w:w="898" w:type="dxa"/>
            <w:gridSpan w:val="2"/>
            <w:shd w:val="clear" w:color="auto" w:fill="D9D9D9"/>
          </w:tcPr>
          <w:p w14:paraId="14B5CA7C" w14:textId="77777777" w:rsidR="001C3FB8" w:rsidRDefault="001C3FB8">
            <w:pPr>
              <w:rPr>
                <w:rFonts w:ascii="Arial Narrow" w:hAnsi="Arial Narrow"/>
                <w:color w:val="000000" w:themeColor="text1"/>
                <w:sz w:val="16"/>
                <w:szCs w:val="16"/>
                <w:lang w:val="id-ID"/>
              </w:rPr>
            </w:pPr>
          </w:p>
          <w:p w14:paraId="1D25B551" w14:textId="77777777" w:rsidR="001C3FB8" w:rsidRDefault="001C3FB8">
            <w:pPr>
              <w:rPr>
                <w:rFonts w:ascii="Arial Narrow" w:hAnsi="Arial Narrow"/>
                <w:color w:val="000000" w:themeColor="text1"/>
                <w:sz w:val="16"/>
                <w:szCs w:val="16"/>
                <w:lang w:val="id-ID"/>
              </w:rPr>
            </w:pPr>
          </w:p>
          <w:p w14:paraId="4AA995BA" w14:textId="77777777" w:rsidR="001C3FB8" w:rsidRDefault="001C3FB8">
            <w:pPr>
              <w:rPr>
                <w:rFonts w:ascii="Arial Narrow" w:hAnsi="Arial Narrow"/>
                <w:color w:val="000000" w:themeColor="text1"/>
                <w:sz w:val="16"/>
                <w:szCs w:val="16"/>
                <w:lang w:val="id-ID"/>
              </w:rPr>
            </w:pPr>
          </w:p>
          <w:p w14:paraId="66E1EE57" w14:textId="77777777" w:rsidR="001C3FB8" w:rsidRDefault="001C3FB8">
            <w:pPr>
              <w:rPr>
                <w:rFonts w:ascii="Arial Narrow" w:hAnsi="Arial Narrow"/>
                <w:color w:val="000000" w:themeColor="text1"/>
                <w:sz w:val="16"/>
                <w:szCs w:val="16"/>
                <w:lang w:val="id-ID"/>
              </w:rPr>
            </w:pPr>
          </w:p>
          <w:p w14:paraId="04815D6B" w14:textId="77777777" w:rsidR="001C3FB8" w:rsidRDefault="001C3FB8">
            <w:pPr>
              <w:rPr>
                <w:rFonts w:ascii="Arial Narrow" w:hAnsi="Arial Narrow"/>
                <w:color w:val="000000" w:themeColor="text1"/>
                <w:sz w:val="16"/>
                <w:szCs w:val="16"/>
                <w:lang w:val="id-ID"/>
              </w:rPr>
            </w:pPr>
          </w:p>
          <w:p w14:paraId="71E9953B" w14:textId="77777777" w:rsidR="001C3FB8" w:rsidRDefault="000C0BFC">
            <w:r>
              <w:rPr>
                <w:rFonts w:ascii="Arial Narrow" w:hAnsi="Arial Narrow"/>
                <w:color w:val="000000" w:themeColor="text1"/>
                <w:sz w:val="16"/>
                <w:szCs w:val="16"/>
                <w:lang w:val="id-ID"/>
              </w:rPr>
              <w:t>Bidang Pengelolaan Sampah dan Limbah B3 DLHK Kota Denpasar</w:t>
            </w:r>
          </w:p>
        </w:tc>
        <w:tc>
          <w:tcPr>
            <w:tcW w:w="633" w:type="dxa"/>
            <w:gridSpan w:val="3"/>
            <w:shd w:val="clear" w:color="auto" w:fill="D9D9D9"/>
          </w:tcPr>
          <w:p w14:paraId="290EDD97" w14:textId="77777777" w:rsidR="001C3FB8" w:rsidRDefault="001C3FB8">
            <w:pPr>
              <w:snapToGrid w:val="0"/>
              <w:jc w:val="center"/>
              <w:rPr>
                <w:rFonts w:ascii="Arial Narrow" w:hAnsi="Arial Narrow" w:cs="Tahoma"/>
                <w:b/>
                <w:bCs/>
                <w:color w:val="000000" w:themeColor="text1"/>
                <w:sz w:val="16"/>
                <w:szCs w:val="16"/>
              </w:rPr>
            </w:pPr>
          </w:p>
        </w:tc>
      </w:tr>
      <w:tr w:rsidR="000E3049" w14:paraId="1F695743" w14:textId="77777777" w:rsidTr="00B61DF3">
        <w:trPr>
          <w:trHeight w:val="227"/>
          <w:tblHeader/>
        </w:trPr>
        <w:tc>
          <w:tcPr>
            <w:tcW w:w="913" w:type="dxa"/>
            <w:shd w:val="clear" w:color="auto" w:fill="D9D9D9"/>
          </w:tcPr>
          <w:p w14:paraId="4F7D8911" w14:textId="77777777" w:rsidR="000E3049" w:rsidRDefault="000E3049">
            <w:pPr>
              <w:snapToGrid w:val="0"/>
              <w:jc w:val="center"/>
              <w:rPr>
                <w:rFonts w:ascii="Arial Narrow" w:hAnsi="Arial Narrow" w:cs="Tahoma"/>
                <w:b/>
                <w:color w:val="000000" w:themeColor="text1"/>
                <w:sz w:val="16"/>
                <w:szCs w:val="16"/>
              </w:rPr>
            </w:pPr>
          </w:p>
        </w:tc>
        <w:tc>
          <w:tcPr>
            <w:tcW w:w="1135" w:type="dxa"/>
            <w:shd w:val="clear" w:color="auto" w:fill="D9D9D9"/>
          </w:tcPr>
          <w:p w14:paraId="1E00295E" w14:textId="77777777" w:rsidR="000E3049" w:rsidRDefault="000E3049">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073FCCF9" w14:textId="77777777" w:rsidR="000E3049" w:rsidRPr="00F04CE4" w:rsidRDefault="000E3049">
            <w:pPr>
              <w:snapToGrid w:val="0"/>
              <w:jc w:val="center"/>
              <w:rPr>
                <w:rFonts w:ascii="Arial Narrow" w:hAnsi="Arial Narrow" w:cs="Tahoma"/>
                <w:sz w:val="18"/>
                <w:szCs w:val="18"/>
              </w:rPr>
            </w:pPr>
            <w:r w:rsidRPr="00F04CE4">
              <w:rPr>
                <w:rFonts w:ascii="Arial Narrow" w:hAnsi="Arial Narrow" w:cs="Tahoma"/>
                <w:sz w:val="18"/>
                <w:szCs w:val="18"/>
              </w:rPr>
              <w:t>05.01.15.006</w:t>
            </w:r>
          </w:p>
        </w:tc>
        <w:tc>
          <w:tcPr>
            <w:tcW w:w="1560" w:type="dxa"/>
            <w:shd w:val="clear" w:color="auto" w:fill="D9D9D9"/>
            <w:vAlign w:val="center"/>
          </w:tcPr>
          <w:p w14:paraId="35A72D6C" w14:textId="77777777" w:rsidR="000E3049" w:rsidRPr="00F04CE4" w:rsidRDefault="000E3049">
            <w:pPr>
              <w:snapToGrid w:val="0"/>
              <w:jc w:val="center"/>
              <w:rPr>
                <w:rFonts w:ascii="Arial Narrow" w:hAnsi="Arial Narrow" w:cs="Tahoma"/>
                <w:b/>
                <w:bCs/>
                <w:color w:val="000000" w:themeColor="text1"/>
                <w:sz w:val="16"/>
                <w:szCs w:val="16"/>
              </w:rPr>
            </w:pPr>
            <w:proofErr w:type="spellStart"/>
            <w:r w:rsidRPr="00F04CE4">
              <w:rPr>
                <w:rFonts w:ascii="Arial Narrow" w:hAnsi="Arial Narrow" w:cs="Tahoma"/>
                <w:b/>
                <w:bCs/>
                <w:color w:val="000000" w:themeColor="text1"/>
                <w:sz w:val="16"/>
                <w:szCs w:val="16"/>
              </w:rPr>
              <w:t>Bimbingan</w:t>
            </w:r>
            <w:proofErr w:type="spellEnd"/>
            <w:r w:rsidRPr="00F04CE4">
              <w:rPr>
                <w:rFonts w:ascii="Arial Narrow" w:hAnsi="Arial Narrow" w:cs="Tahoma"/>
                <w:b/>
                <w:bCs/>
                <w:color w:val="000000" w:themeColor="text1"/>
                <w:sz w:val="16"/>
                <w:szCs w:val="16"/>
              </w:rPr>
              <w:t xml:space="preserve"> Teknis </w:t>
            </w:r>
            <w:proofErr w:type="spellStart"/>
            <w:r w:rsidRPr="00F04CE4">
              <w:rPr>
                <w:rFonts w:ascii="Arial Narrow" w:hAnsi="Arial Narrow" w:cs="Tahoma"/>
                <w:b/>
                <w:bCs/>
                <w:color w:val="000000" w:themeColor="text1"/>
                <w:sz w:val="16"/>
                <w:szCs w:val="16"/>
              </w:rPr>
              <w:t>Pengolahan</w:t>
            </w:r>
            <w:proofErr w:type="spellEnd"/>
            <w:r w:rsidRPr="00F04CE4">
              <w:rPr>
                <w:rFonts w:ascii="Arial Narrow" w:hAnsi="Arial Narrow" w:cs="Tahoma"/>
                <w:b/>
                <w:bCs/>
                <w:color w:val="000000" w:themeColor="text1"/>
                <w:sz w:val="16"/>
                <w:szCs w:val="16"/>
              </w:rPr>
              <w:t xml:space="preserve"> </w:t>
            </w:r>
            <w:proofErr w:type="spellStart"/>
            <w:r w:rsidRPr="00F04CE4">
              <w:rPr>
                <w:rFonts w:ascii="Arial Narrow" w:hAnsi="Arial Narrow" w:cs="Tahoma"/>
                <w:b/>
                <w:bCs/>
                <w:color w:val="000000" w:themeColor="text1"/>
                <w:sz w:val="16"/>
                <w:szCs w:val="16"/>
              </w:rPr>
              <w:t>Persampahan</w:t>
            </w:r>
            <w:proofErr w:type="spellEnd"/>
            <w:r w:rsidRPr="00F04CE4">
              <w:rPr>
                <w:rFonts w:ascii="Arial Narrow" w:hAnsi="Arial Narrow" w:cs="Tahoma"/>
                <w:b/>
                <w:bCs/>
                <w:color w:val="000000" w:themeColor="text1"/>
                <w:sz w:val="16"/>
                <w:szCs w:val="16"/>
              </w:rPr>
              <w:t xml:space="preserve"> </w:t>
            </w:r>
          </w:p>
        </w:tc>
        <w:tc>
          <w:tcPr>
            <w:tcW w:w="1842" w:type="dxa"/>
            <w:shd w:val="clear" w:color="auto" w:fill="D9D9D9"/>
            <w:vAlign w:val="center"/>
          </w:tcPr>
          <w:p w14:paraId="69864E37" w14:textId="77777777" w:rsidR="000E3049" w:rsidRPr="00F04CE4" w:rsidRDefault="000E3049" w:rsidP="000E3049">
            <w:pPr>
              <w:ind w:left="-106" w:right="-104"/>
              <w:jc w:val="center"/>
              <w:rPr>
                <w:rFonts w:ascii="Arial Narrow" w:hAnsi="Arial Narrow" w:cs="Tahoma"/>
                <w:bCs/>
                <w:color w:val="000000" w:themeColor="text1"/>
                <w:sz w:val="16"/>
                <w:szCs w:val="16"/>
              </w:rPr>
            </w:pPr>
            <w:proofErr w:type="spellStart"/>
            <w:r w:rsidRPr="00F04CE4">
              <w:rPr>
                <w:rFonts w:ascii="Arial Narrow" w:hAnsi="Arial Narrow" w:cs="Tahoma"/>
                <w:bCs/>
                <w:color w:val="000000" w:themeColor="text1"/>
                <w:sz w:val="16"/>
                <w:szCs w:val="16"/>
              </w:rPr>
              <w:t>Persentase</w:t>
            </w:r>
            <w:proofErr w:type="spellEnd"/>
            <w:r w:rsidRPr="00F04CE4">
              <w:rPr>
                <w:rFonts w:ascii="Arial Narrow" w:hAnsi="Arial Narrow" w:cs="Tahoma"/>
                <w:bCs/>
                <w:color w:val="000000" w:themeColor="text1"/>
                <w:sz w:val="16"/>
                <w:szCs w:val="16"/>
              </w:rPr>
              <w:t xml:space="preserve"> Tenaga </w:t>
            </w:r>
            <w:proofErr w:type="spellStart"/>
            <w:proofErr w:type="gramStart"/>
            <w:r w:rsidRPr="00F04CE4">
              <w:rPr>
                <w:rFonts w:ascii="Arial Narrow" w:hAnsi="Arial Narrow" w:cs="Tahoma"/>
                <w:bCs/>
                <w:color w:val="000000" w:themeColor="text1"/>
                <w:sz w:val="16"/>
                <w:szCs w:val="16"/>
              </w:rPr>
              <w:t>Pengolah</w:t>
            </w:r>
            <w:proofErr w:type="spellEnd"/>
            <w:r w:rsidRPr="00F04CE4">
              <w:rPr>
                <w:rFonts w:ascii="Arial Narrow" w:hAnsi="Arial Narrow" w:cs="Tahoma"/>
                <w:bCs/>
                <w:color w:val="000000" w:themeColor="text1"/>
                <w:sz w:val="16"/>
                <w:szCs w:val="16"/>
              </w:rPr>
              <w:t xml:space="preserve">  </w:t>
            </w:r>
            <w:proofErr w:type="spellStart"/>
            <w:r w:rsidRPr="00F04CE4">
              <w:rPr>
                <w:rFonts w:ascii="Arial Narrow" w:hAnsi="Arial Narrow" w:cs="Tahoma"/>
                <w:bCs/>
                <w:color w:val="000000" w:themeColor="text1"/>
                <w:sz w:val="16"/>
                <w:szCs w:val="16"/>
              </w:rPr>
              <w:t>sampah</w:t>
            </w:r>
            <w:proofErr w:type="spellEnd"/>
            <w:proofErr w:type="gramEnd"/>
            <w:r w:rsidRPr="00F04CE4">
              <w:rPr>
                <w:rFonts w:ascii="Arial Narrow" w:hAnsi="Arial Narrow" w:cs="Tahoma"/>
                <w:bCs/>
                <w:color w:val="000000" w:themeColor="text1"/>
                <w:sz w:val="16"/>
                <w:szCs w:val="16"/>
              </w:rPr>
              <w:t xml:space="preserve"> yang </w:t>
            </w:r>
            <w:proofErr w:type="spellStart"/>
            <w:r w:rsidRPr="00F04CE4">
              <w:rPr>
                <w:rFonts w:ascii="Arial Narrow" w:hAnsi="Arial Narrow" w:cs="Tahoma"/>
                <w:bCs/>
                <w:color w:val="000000" w:themeColor="text1"/>
                <w:sz w:val="16"/>
                <w:szCs w:val="16"/>
              </w:rPr>
              <w:t>mengikuti</w:t>
            </w:r>
            <w:proofErr w:type="spellEnd"/>
            <w:r w:rsidRPr="00F04CE4">
              <w:rPr>
                <w:rFonts w:ascii="Arial Narrow" w:hAnsi="Arial Narrow" w:cs="Tahoma"/>
                <w:bCs/>
                <w:color w:val="000000" w:themeColor="text1"/>
                <w:sz w:val="16"/>
                <w:szCs w:val="16"/>
              </w:rPr>
              <w:t xml:space="preserve"> </w:t>
            </w:r>
            <w:proofErr w:type="spellStart"/>
            <w:r w:rsidRPr="00F04CE4">
              <w:rPr>
                <w:rFonts w:ascii="Arial Narrow" w:hAnsi="Arial Narrow" w:cs="Tahoma"/>
                <w:bCs/>
                <w:color w:val="000000" w:themeColor="text1"/>
                <w:sz w:val="16"/>
                <w:szCs w:val="16"/>
              </w:rPr>
              <w:t>Bimtek</w:t>
            </w:r>
            <w:proofErr w:type="spellEnd"/>
            <w:r w:rsidRPr="00F04CE4">
              <w:rPr>
                <w:rFonts w:ascii="Arial Narrow" w:hAnsi="Arial Narrow" w:cs="Tahoma"/>
                <w:bCs/>
                <w:color w:val="000000" w:themeColor="text1"/>
                <w:sz w:val="16"/>
                <w:szCs w:val="16"/>
              </w:rPr>
              <w:t xml:space="preserve"> /</w:t>
            </w:r>
          </w:p>
          <w:p w14:paraId="607386D8" w14:textId="77777777" w:rsidR="000E3049" w:rsidRPr="00F04CE4" w:rsidRDefault="000E3049" w:rsidP="000E3049">
            <w:pPr>
              <w:ind w:left="-106" w:right="-104"/>
              <w:jc w:val="center"/>
              <w:rPr>
                <w:rFonts w:ascii="Arial Narrow" w:hAnsi="Arial Narrow" w:cs="Tahoma"/>
                <w:bCs/>
                <w:color w:val="000000" w:themeColor="text1"/>
                <w:sz w:val="16"/>
                <w:szCs w:val="16"/>
              </w:rPr>
            </w:pPr>
            <w:proofErr w:type="spellStart"/>
            <w:r w:rsidRPr="00F04CE4">
              <w:rPr>
                <w:rFonts w:ascii="Arial Narrow" w:hAnsi="Arial Narrow" w:cs="Tahoma"/>
                <w:bCs/>
                <w:color w:val="000000" w:themeColor="text1"/>
                <w:sz w:val="16"/>
                <w:szCs w:val="16"/>
              </w:rPr>
              <w:t>Jumlah</w:t>
            </w:r>
            <w:proofErr w:type="spellEnd"/>
            <w:r w:rsidRPr="00F04CE4">
              <w:rPr>
                <w:rFonts w:ascii="Arial Narrow" w:hAnsi="Arial Narrow" w:cs="Tahoma"/>
                <w:bCs/>
                <w:color w:val="000000" w:themeColor="text1"/>
                <w:sz w:val="16"/>
                <w:szCs w:val="16"/>
              </w:rPr>
              <w:t xml:space="preserve"> Tenaga </w:t>
            </w:r>
            <w:proofErr w:type="spellStart"/>
            <w:r w:rsidRPr="00F04CE4">
              <w:rPr>
                <w:rFonts w:ascii="Arial Narrow" w:hAnsi="Arial Narrow" w:cs="Tahoma"/>
                <w:bCs/>
                <w:color w:val="000000" w:themeColor="text1"/>
                <w:sz w:val="16"/>
                <w:szCs w:val="16"/>
              </w:rPr>
              <w:t>Pengolah</w:t>
            </w:r>
            <w:proofErr w:type="spellEnd"/>
            <w:r w:rsidRPr="00F04CE4">
              <w:rPr>
                <w:rFonts w:ascii="Arial Narrow" w:hAnsi="Arial Narrow" w:cs="Tahoma"/>
                <w:bCs/>
                <w:color w:val="000000" w:themeColor="text1"/>
                <w:sz w:val="16"/>
                <w:szCs w:val="16"/>
              </w:rPr>
              <w:t xml:space="preserve"> </w:t>
            </w:r>
            <w:proofErr w:type="spellStart"/>
            <w:r w:rsidRPr="00F04CE4">
              <w:rPr>
                <w:rFonts w:ascii="Arial Narrow" w:hAnsi="Arial Narrow" w:cs="Tahoma"/>
                <w:bCs/>
                <w:color w:val="000000" w:themeColor="text1"/>
                <w:sz w:val="16"/>
                <w:szCs w:val="16"/>
              </w:rPr>
              <w:t>sampah</w:t>
            </w:r>
            <w:proofErr w:type="spellEnd"/>
            <w:r w:rsidRPr="00F04CE4">
              <w:rPr>
                <w:rFonts w:ascii="Arial Narrow" w:hAnsi="Arial Narrow" w:cs="Tahoma"/>
                <w:bCs/>
                <w:color w:val="000000" w:themeColor="text1"/>
                <w:sz w:val="16"/>
                <w:szCs w:val="16"/>
              </w:rPr>
              <w:t xml:space="preserve"> yang </w:t>
            </w:r>
            <w:proofErr w:type="spellStart"/>
            <w:r w:rsidRPr="00F04CE4">
              <w:rPr>
                <w:rFonts w:ascii="Arial Narrow" w:hAnsi="Arial Narrow" w:cs="Tahoma"/>
                <w:bCs/>
                <w:color w:val="000000" w:themeColor="text1"/>
                <w:sz w:val="16"/>
                <w:szCs w:val="16"/>
              </w:rPr>
              <w:t>mengikuti</w:t>
            </w:r>
            <w:proofErr w:type="spellEnd"/>
            <w:r w:rsidRPr="00F04CE4">
              <w:rPr>
                <w:rFonts w:ascii="Arial Narrow" w:hAnsi="Arial Narrow" w:cs="Tahoma"/>
                <w:bCs/>
                <w:color w:val="000000" w:themeColor="text1"/>
                <w:sz w:val="16"/>
                <w:szCs w:val="16"/>
              </w:rPr>
              <w:t xml:space="preserve"> </w:t>
            </w:r>
            <w:proofErr w:type="spellStart"/>
            <w:r w:rsidRPr="00F04CE4">
              <w:rPr>
                <w:rFonts w:ascii="Arial Narrow" w:hAnsi="Arial Narrow" w:cs="Tahoma"/>
                <w:bCs/>
                <w:color w:val="000000" w:themeColor="text1"/>
                <w:sz w:val="16"/>
                <w:szCs w:val="16"/>
              </w:rPr>
              <w:t>Bimtek</w:t>
            </w:r>
            <w:proofErr w:type="spellEnd"/>
          </w:p>
        </w:tc>
        <w:tc>
          <w:tcPr>
            <w:tcW w:w="712" w:type="dxa"/>
            <w:shd w:val="clear" w:color="auto" w:fill="D9D9D9"/>
            <w:vAlign w:val="center"/>
          </w:tcPr>
          <w:p w14:paraId="4B08F7C4" w14:textId="77777777" w:rsidR="000E3049" w:rsidRDefault="000E3049">
            <w:pPr>
              <w:ind w:left="-104"/>
              <w:jc w:val="center"/>
              <w:rPr>
                <w:rFonts w:ascii="Arial Narrow" w:hAnsi="Arial Narrow"/>
                <w:color w:val="000000" w:themeColor="text1"/>
                <w:sz w:val="16"/>
                <w:szCs w:val="16"/>
                <w:lang w:val="id-ID"/>
              </w:rPr>
            </w:pPr>
          </w:p>
        </w:tc>
        <w:tc>
          <w:tcPr>
            <w:tcW w:w="628" w:type="dxa"/>
            <w:gridSpan w:val="2"/>
            <w:shd w:val="clear" w:color="auto" w:fill="D9D9D9"/>
            <w:vAlign w:val="center"/>
          </w:tcPr>
          <w:p w14:paraId="3215F83D" w14:textId="77777777" w:rsidR="000E3049" w:rsidRDefault="000E3049">
            <w:pPr>
              <w:ind w:left="-104"/>
              <w:jc w:val="center"/>
              <w:rPr>
                <w:rFonts w:ascii="Arial Narrow" w:hAnsi="Arial Narrow"/>
                <w:color w:val="000000" w:themeColor="text1"/>
                <w:sz w:val="16"/>
                <w:szCs w:val="16"/>
                <w:lang w:val="id-ID"/>
              </w:rPr>
            </w:pPr>
          </w:p>
        </w:tc>
        <w:tc>
          <w:tcPr>
            <w:tcW w:w="570" w:type="dxa"/>
            <w:gridSpan w:val="2"/>
            <w:shd w:val="clear" w:color="auto" w:fill="D9D9D9"/>
            <w:vAlign w:val="center"/>
          </w:tcPr>
          <w:p w14:paraId="0FE1146E" w14:textId="77777777" w:rsidR="000E3049" w:rsidRDefault="000E3049">
            <w:pPr>
              <w:tabs>
                <w:tab w:val="left" w:pos="5685"/>
              </w:tabs>
              <w:spacing w:line="360" w:lineRule="auto"/>
              <w:jc w:val="both"/>
              <w:rPr>
                <w:color w:val="000000" w:themeColor="text1"/>
                <w:sz w:val="16"/>
                <w:szCs w:val="16"/>
                <w:lang w:val="id-ID"/>
              </w:rPr>
            </w:pPr>
          </w:p>
        </w:tc>
        <w:tc>
          <w:tcPr>
            <w:tcW w:w="567" w:type="dxa"/>
            <w:gridSpan w:val="2"/>
            <w:shd w:val="clear" w:color="auto" w:fill="D9D9D9"/>
            <w:vAlign w:val="center"/>
          </w:tcPr>
          <w:p w14:paraId="48D97263" w14:textId="77777777" w:rsidR="000E3049" w:rsidRDefault="000E3049">
            <w:pPr>
              <w:ind w:left="-104"/>
              <w:jc w:val="center"/>
              <w:rPr>
                <w:rFonts w:ascii="Arial Narrow" w:hAnsi="Arial Narrow"/>
                <w:color w:val="000000" w:themeColor="text1"/>
                <w:sz w:val="16"/>
                <w:szCs w:val="16"/>
                <w:lang w:val="id-ID"/>
              </w:rPr>
            </w:pPr>
          </w:p>
        </w:tc>
        <w:tc>
          <w:tcPr>
            <w:tcW w:w="567" w:type="dxa"/>
            <w:gridSpan w:val="2"/>
            <w:shd w:val="clear" w:color="auto" w:fill="D9D9D9"/>
            <w:vAlign w:val="center"/>
          </w:tcPr>
          <w:p w14:paraId="5906232B" w14:textId="77777777" w:rsidR="000E3049" w:rsidRDefault="000E3049">
            <w:pPr>
              <w:tabs>
                <w:tab w:val="left" w:pos="5685"/>
              </w:tabs>
              <w:spacing w:line="360" w:lineRule="auto"/>
              <w:jc w:val="both"/>
              <w:rPr>
                <w:color w:val="000000" w:themeColor="text1"/>
                <w:sz w:val="16"/>
                <w:szCs w:val="16"/>
                <w:lang w:val="id-ID"/>
              </w:rPr>
            </w:pPr>
          </w:p>
        </w:tc>
        <w:tc>
          <w:tcPr>
            <w:tcW w:w="567" w:type="dxa"/>
            <w:gridSpan w:val="2"/>
            <w:shd w:val="clear" w:color="auto" w:fill="D9D9D9"/>
            <w:vAlign w:val="center"/>
          </w:tcPr>
          <w:p w14:paraId="5B801557" w14:textId="77777777" w:rsidR="000E3049" w:rsidRDefault="000E3049">
            <w:pPr>
              <w:ind w:left="-104"/>
              <w:jc w:val="center"/>
              <w:rPr>
                <w:rFonts w:ascii="Arial Narrow" w:hAnsi="Arial Narrow"/>
                <w:color w:val="000000" w:themeColor="text1"/>
                <w:sz w:val="16"/>
                <w:szCs w:val="16"/>
                <w:lang w:val="id-ID"/>
              </w:rPr>
            </w:pPr>
          </w:p>
        </w:tc>
        <w:tc>
          <w:tcPr>
            <w:tcW w:w="420" w:type="dxa"/>
            <w:gridSpan w:val="2"/>
            <w:shd w:val="clear" w:color="auto" w:fill="D9D9D9"/>
            <w:vAlign w:val="center"/>
          </w:tcPr>
          <w:p w14:paraId="5BBF99F3" w14:textId="77777777" w:rsidR="000E3049" w:rsidRDefault="000E3049">
            <w:pPr>
              <w:tabs>
                <w:tab w:val="left" w:pos="5685"/>
              </w:tabs>
              <w:spacing w:line="360" w:lineRule="auto"/>
              <w:jc w:val="both"/>
              <w:rPr>
                <w:color w:val="000000" w:themeColor="text1"/>
                <w:sz w:val="16"/>
                <w:szCs w:val="16"/>
                <w:lang w:val="id-ID"/>
              </w:rPr>
            </w:pPr>
          </w:p>
        </w:tc>
        <w:tc>
          <w:tcPr>
            <w:tcW w:w="814" w:type="dxa"/>
            <w:gridSpan w:val="2"/>
            <w:shd w:val="clear" w:color="auto" w:fill="D9D9D9"/>
            <w:vAlign w:val="center"/>
          </w:tcPr>
          <w:p w14:paraId="6081D5F8" w14:textId="77777777" w:rsidR="000E3049" w:rsidRPr="00F4160A" w:rsidRDefault="00F4160A">
            <w:pPr>
              <w:ind w:left="-104"/>
              <w:jc w:val="center"/>
              <w:rPr>
                <w:rFonts w:ascii="Arial Narrow" w:hAnsi="Arial Narrow"/>
                <w:color w:val="000000" w:themeColor="text1"/>
                <w:sz w:val="16"/>
                <w:szCs w:val="16"/>
              </w:rPr>
            </w:pPr>
            <w:r>
              <w:rPr>
                <w:rFonts w:ascii="Arial Narrow" w:hAnsi="Arial Narrow"/>
                <w:color w:val="000000" w:themeColor="text1"/>
                <w:sz w:val="16"/>
                <w:szCs w:val="16"/>
              </w:rPr>
              <w:t>50 org</w:t>
            </w:r>
          </w:p>
        </w:tc>
        <w:tc>
          <w:tcPr>
            <w:tcW w:w="567" w:type="dxa"/>
            <w:gridSpan w:val="2"/>
            <w:shd w:val="clear" w:color="auto" w:fill="D9D9D9"/>
            <w:vAlign w:val="center"/>
          </w:tcPr>
          <w:p w14:paraId="6FFA6B00" w14:textId="77777777" w:rsidR="000E3049" w:rsidRDefault="000E3049">
            <w:pPr>
              <w:tabs>
                <w:tab w:val="left" w:pos="5685"/>
              </w:tabs>
              <w:spacing w:line="360" w:lineRule="auto"/>
              <w:jc w:val="both"/>
              <w:rPr>
                <w:color w:val="000000" w:themeColor="text1"/>
                <w:sz w:val="16"/>
                <w:szCs w:val="16"/>
                <w:lang w:val="id-ID"/>
              </w:rPr>
            </w:pPr>
          </w:p>
        </w:tc>
        <w:tc>
          <w:tcPr>
            <w:tcW w:w="647" w:type="dxa"/>
            <w:gridSpan w:val="2"/>
            <w:shd w:val="clear" w:color="auto" w:fill="D9D9D9"/>
            <w:vAlign w:val="center"/>
          </w:tcPr>
          <w:p w14:paraId="74E7CC05" w14:textId="77777777" w:rsidR="000E3049" w:rsidRPr="00F4160A" w:rsidRDefault="00F4160A">
            <w:pPr>
              <w:ind w:left="-104"/>
              <w:jc w:val="center"/>
              <w:rPr>
                <w:rFonts w:ascii="Arial Narrow" w:hAnsi="Arial Narrow"/>
                <w:color w:val="000000" w:themeColor="text1"/>
                <w:sz w:val="16"/>
                <w:szCs w:val="16"/>
              </w:rPr>
            </w:pPr>
            <w:r>
              <w:rPr>
                <w:rFonts w:ascii="Arial Narrow" w:hAnsi="Arial Narrow"/>
                <w:color w:val="000000" w:themeColor="text1"/>
                <w:sz w:val="16"/>
                <w:szCs w:val="16"/>
              </w:rPr>
              <w:t xml:space="preserve">50 org </w:t>
            </w:r>
          </w:p>
        </w:tc>
        <w:tc>
          <w:tcPr>
            <w:tcW w:w="599" w:type="dxa"/>
            <w:gridSpan w:val="2"/>
            <w:shd w:val="clear" w:color="auto" w:fill="D9D9D9"/>
            <w:vAlign w:val="center"/>
          </w:tcPr>
          <w:p w14:paraId="7B8AC0BE" w14:textId="77777777" w:rsidR="000E3049" w:rsidRDefault="000E3049">
            <w:pPr>
              <w:tabs>
                <w:tab w:val="left" w:pos="5685"/>
              </w:tabs>
              <w:spacing w:line="360" w:lineRule="auto"/>
              <w:jc w:val="both"/>
              <w:rPr>
                <w:color w:val="000000" w:themeColor="text1"/>
                <w:sz w:val="16"/>
                <w:szCs w:val="16"/>
                <w:lang w:val="id-ID"/>
              </w:rPr>
            </w:pPr>
          </w:p>
        </w:tc>
        <w:tc>
          <w:tcPr>
            <w:tcW w:w="564" w:type="dxa"/>
            <w:gridSpan w:val="2"/>
            <w:shd w:val="clear" w:color="auto" w:fill="D9D9D9"/>
            <w:vAlign w:val="center"/>
          </w:tcPr>
          <w:p w14:paraId="15112CA4" w14:textId="77777777" w:rsidR="000E3049" w:rsidRDefault="000E3049">
            <w:pPr>
              <w:rPr>
                <w:rFonts w:ascii="Arial Narrow" w:hAnsi="Arial Narrow"/>
                <w:color w:val="000000" w:themeColor="text1"/>
                <w:sz w:val="16"/>
                <w:szCs w:val="16"/>
              </w:rPr>
            </w:pPr>
          </w:p>
        </w:tc>
        <w:tc>
          <w:tcPr>
            <w:tcW w:w="564" w:type="dxa"/>
            <w:shd w:val="clear" w:color="auto" w:fill="D9D9D9"/>
            <w:vAlign w:val="center"/>
          </w:tcPr>
          <w:p w14:paraId="4EEA4D8B" w14:textId="77777777" w:rsidR="000E3049" w:rsidRDefault="000E3049">
            <w:pPr>
              <w:snapToGrid w:val="0"/>
              <w:ind w:left="-104"/>
              <w:jc w:val="center"/>
              <w:rPr>
                <w:rFonts w:ascii="Arial Narrow" w:hAnsi="Arial Narrow" w:cs="Tahoma"/>
                <w:bCs/>
                <w:color w:val="000000" w:themeColor="text1"/>
                <w:sz w:val="16"/>
                <w:szCs w:val="16"/>
              </w:rPr>
            </w:pPr>
          </w:p>
        </w:tc>
        <w:tc>
          <w:tcPr>
            <w:tcW w:w="898" w:type="dxa"/>
            <w:gridSpan w:val="2"/>
            <w:shd w:val="clear" w:color="auto" w:fill="D9D9D9"/>
          </w:tcPr>
          <w:p w14:paraId="0DADAFA8" w14:textId="77777777" w:rsidR="000E3049" w:rsidRDefault="000E3049">
            <w:pPr>
              <w:rPr>
                <w:rFonts w:ascii="Arial Narrow" w:hAnsi="Arial Narrow"/>
                <w:color w:val="000000" w:themeColor="text1"/>
                <w:sz w:val="16"/>
                <w:szCs w:val="16"/>
                <w:lang w:val="id-ID"/>
              </w:rPr>
            </w:pPr>
          </w:p>
        </w:tc>
        <w:tc>
          <w:tcPr>
            <w:tcW w:w="633" w:type="dxa"/>
            <w:gridSpan w:val="3"/>
            <w:shd w:val="clear" w:color="auto" w:fill="D9D9D9"/>
          </w:tcPr>
          <w:p w14:paraId="5B38718F" w14:textId="77777777" w:rsidR="000E3049" w:rsidRDefault="000E3049">
            <w:pPr>
              <w:snapToGrid w:val="0"/>
              <w:jc w:val="center"/>
              <w:rPr>
                <w:rFonts w:ascii="Arial Narrow" w:hAnsi="Arial Narrow" w:cs="Tahoma"/>
                <w:b/>
                <w:bCs/>
                <w:color w:val="000000" w:themeColor="text1"/>
                <w:sz w:val="16"/>
                <w:szCs w:val="16"/>
              </w:rPr>
            </w:pPr>
          </w:p>
        </w:tc>
      </w:tr>
      <w:tr w:rsidR="001C3FB8" w14:paraId="585BB304" w14:textId="77777777" w:rsidTr="00B61DF3">
        <w:trPr>
          <w:trHeight w:val="227"/>
          <w:tblHeader/>
        </w:trPr>
        <w:tc>
          <w:tcPr>
            <w:tcW w:w="913" w:type="dxa"/>
            <w:shd w:val="clear" w:color="auto" w:fill="D9D9D9"/>
          </w:tcPr>
          <w:p w14:paraId="274576CA" w14:textId="77777777" w:rsidR="001C3FB8" w:rsidRDefault="001C3FB8">
            <w:pPr>
              <w:snapToGrid w:val="0"/>
              <w:jc w:val="center"/>
              <w:rPr>
                <w:rFonts w:ascii="Arial Narrow" w:hAnsi="Arial Narrow" w:cs="Tahoma"/>
                <w:b/>
                <w:color w:val="000000" w:themeColor="text1"/>
                <w:sz w:val="16"/>
                <w:szCs w:val="16"/>
              </w:rPr>
            </w:pPr>
          </w:p>
        </w:tc>
        <w:tc>
          <w:tcPr>
            <w:tcW w:w="1135" w:type="dxa"/>
            <w:shd w:val="clear" w:color="auto" w:fill="D9D9D9"/>
          </w:tcPr>
          <w:p w14:paraId="2EEAE7DE"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04CE0A3E" w14:textId="77777777" w:rsidR="001C3FB8" w:rsidRPr="000E3049" w:rsidRDefault="000C0BFC">
            <w:pPr>
              <w:snapToGrid w:val="0"/>
              <w:jc w:val="center"/>
              <w:rPr>
                <w:rFonts w:ascii="Arial Narrow" w:hAnsi="Arial Narrow" w:cs="Tahoma"/>
                <w:sz w:val="18"/>
                <w:szCs w:val="18"/>
              </w:rPr>
            </w:pPr>
            <w:r>
              <w:rPr>
                <w:rFonts w:ascii="Arial Narrow" w:hAnsi="Arial Narrow" w:cs="Tahoma"/>
                <w:sz w:val="18"/>
                <w:szCs w:val="18"/>
                <w:lang w:val="id-ID"/>
              </w:rPr>
              <w:t>05.01.15.008</w:t>
            </w:r>
          </w:p>
        </w:tc>
        <w:tc>
          <w:tcPr>
            <w:tcW w:w="1560" w:type="dxa"/>
            <w:shd w:val="clear" w:color="auto" w:fill="D9D9D9"/>
            <w:vAlign w:val="center"/>
          </w:tcPr>
          <w:p w14:paraId="6F6B90C9" w14:textId="77777777" w:rsidR="001C3FB8" w:rsidRDefault="000C0BFC">
            <w:pPr>
              <w:snapToGrid w:val="0"/>
              <w:jc w:val="center"/>
              <w:rPr>
                <w:rFonts w:ascii="Arial Narrow" w:hAnsi="Arial Narrow" w:cs="Tahoma"/>
                <w:b/>
                <w:bCs/>
                <w:sz w:val="16"/>
                <w:szCs w:val="16"/>
                <w:lang w:val="id-ID"/>
              </w:rPr>
            </w:pPr>
            <w:r>
              <w:rPr>
                <w:sz w:val="16"/>
                <w:szCs w:val="16"/>
                <w:lang w:val="id-ID"/>
              </w:rPr>
              <w:t>Kerjasama pengelolaan Persampahan</w:t>
            </w:r>
          </w:p>
        </w:tc>
        <w:tc>
          <w:tcPr>
            <w:tcW w:w="1842" w:type="dxa"/>
            <w:shd w:val="clear" w:color="auto" w:fill="D9D9D9"/>
            <w:vAlign w:val="center"/>
          </w:tcPr>
          <w:p w14:paraId="0C9E6BEE" w14:textId="77777777" w:rsidR="001C3FB8" w:rsidRDefault="000C0BFC">
            <w:pPr>
              <w:ind w:left="-106" w:right="-104"/>
              <w:jc w:val="center"/>
              <w:rPr>
                <w:rFonts w:ascii="Arial Narrow" w:hAnsi="Arial Narrow" w:cs="Tahoma"/>
                <w:bCs/>
                <w:sz w:val="16"/>
                <w:szCs w:val="16"/>
                <w:lang w:val="id-ID"/>
              </w:rPr>
            </w:pPr>
            <w:r>
              <w:rPr>
                <w:rFonts w:ascii="Arial Narrow" w:hAnsi="Arial Narrow" w:cs="Tahoma"/>
                <w:bCs/>
                <w:sz w:val="16"/>
                <w:szCs w:val="16"/>
                <w:lang w:val="id-ID"/>
              </w:rPr>
              <w:t>: Meningkatnya pengetahuan masyarakat  tentang penanganan dan pengelolaan sampah</w:t>
            </w:r>
          </w:p>
          <w:p w14:paraId="349F3525" w14:textId="77777777" w:rsidR="001C3FB8" w:rsidRDefault="000C0BFC">
            <w:pPr>
              <w:ind w:left="-106" w:right="-104"/>
              <w:jc w:val="center"/>
              <w:rPr>
                <w:rFonts w:ascii="Arial Narrow" w:hAnsi="Arial Narrow" w:cs="Tahoma"/>
                <w:bCs/>
                <w:sz w:val="16"/>
                <w:szCs w:val="16"/>
                <w:lang w:val="id-ID"/>
              </w:rPr>
            </w:pPr>
            <w:r>
              <w:rPr>
                <w:rFonts w:ascii="Arial Narrow" w:hAnsi="Arial Narrow" w:cs="Tahoma"/>
                <w:bCs/>
                <w:sz w:val="16"/>
                <w:szCs w:val="16"/>
                <w:lang w:val="id-ID"/>
              </w:rPr>
              <w:t>Jumlah verifikasi kelompok swakelola</w:t>
            </w:r>
          </w:p>
        </w:tc>
        <w:tc>
          <w:tcPr>
            <w:tcW w:w="712" w:type="dxa"/>
            <w:shd w:val="clear" w:color="auto" w:fill="D9D9D9"/>
            <w:vAlign w:val="center"/>
          </w:tcPr>
          <w:p w14:paraId="5AC6A24F"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w:t>
            </w:r>
          </w:p>
        </w:tc>
        <w:tc>
          <w:tcPr>
            <w:tcW w:w="628" w:type="dxa"/>
            <w:gridSpan w:val="2"/>
            <w:shd w:val="clear" w:color="auto" w:fill="D9D9D9"/>
            <w:vAlign w:val="center"/>
          </w:tcPr>
          <w:p w14:paraId="114D90AF"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w:t>
            </w:r>
          </w:p>
        </w:tc>
        <w:tc>
          <w:tcPr>
            <w:tcW w:w="570" w:type="dxa"/>
            <w:gridSpan w:val="2"/>
            <w:shd w:val="clear" w:color="auto" w:fill="D9D9D9"/>
            <w:vAlign w:val="center"/>
          </w:tcPr>
          <w:p w14:paraId="67B45733"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w:t>
            </w:r>
          </w:p>
        </w:tc>
        <w:tc>
          <w:tcPr>
            <w:tcW w:w="567" w:type="dxa"/>
            <w:gridSpan w:val="2"/>
            <w:shd w:val="clear" w:color="auto" w:fill="D9D9D9"/>
            <w:vAlign w:val="center"/>
          </w:tcPr>
          <w:p w14:paraId="0C822043"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w:t>
            </w:r>
          </w:p>
        </w:tc>
        <w:tc>
          <w:tcPr>
            <w:tcW w:w="567" w:type="dxa"/>
            <w:gridSpan w:val="2"/>
            <w:shd w:val="clear" w:color="auto" w:fill="D9D9D9"/>
            <w:vAlign w:val="center"/>
          </w:tcPr>
          <w:p w14:paraId="771C70EB" w14:textId="77777777" w:rsidR="001C3FB8" w:rsidRDefault="000C0BFC">
            <w:pPr>
              <w:ind w:left="-104"/>
              <w:rPr>
                <w:rFonts w:ascii="Arial Narrow" w:hAnsi="Arial Narrow"/>
                <w:color w:val="000000" w:themeColor="text1"/>
                <w:sz w:val="16"/>
                <w:szCs w:val="16"/>
              </w:rPr>
            </w:pPr>
            <w:r>
              <w:rPr>
                <w:rFonts w:ascii="Arial Narrow" w:hAnsi="Arial Narrow"/>
                <w:color w:val="000000" w:themeColor="text1"/>
                <w:sz w:val="16"/>
                <w:szCs w:val="16"/>
              </w:rPr>
              <w:t>--</w:t>
            </w:r>
          </w:p>
        </w:tc>
        <w:tc>
          <w:tcPr>
            <w:tcW w:w="567" w:type="dxa"/>
            <w:gridSpan w:val="2"/>
            <w:shd w:val="clear" w:color="auto" w:fill="D9D9D9"/>
            <w:vAlign w:val="center"/>
          </w:tcPr>
          <w:p w14:paraId="1924EB9F"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25%</w:t>
            </w:r>
          </w:p>
          <w:p w14:paraId="386FFD2B"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 klp</w:t>
            </w:r>
          </w:p>
        </w:tc>
        <w:tc>
          <w:tcPr>
            <w:tcW w:w="420" w:type="dxa"/>
            <w:gridSpan w:val="2"/>
            <w:shd w:val="clear" w:color="auto" w:fill="D9D9D9"/>
            <w:vAlign w:val="center"/>
          </w:tcPr>
          <w:p w14:paraId="3B501C42"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id-ID"/>
              </w:rPr>
              <w:t>41</w:t>
            </w:r>
          </w:p>
          <w:p w14:paraId="0B58EE51" w14:textId="77777777" w:rsidR="001C3FB8" w:rsidRDefault="001C3FB8">
            <w:pPr>
              <w:ind w:left="-104"/>
              <w:jc w:val="center"/>
              <w:rPr>
                <w:rFonts w:ascii="Arial Narrow" w:hAnsi="Arial Narrow"/>
                <w:color w:val="000000" w:themeColor="text1"/>
                <w:sz w:val="16"/>
                <w:szCs w:val="16"/>
                <w:lang w:val="id-ID"/>
              </w:rPr>
            </w:pPr>
          </w:p>
        </w:tc>
        <w:tc>
          <w:tcPr>
            <w:tcW w:w="814" w:type="dxa"/>
            <w:gridSpan w:val="2"/>
            <w:shd w:val="clear" w:color="auto" w:fill="D9D9D9"/>
            <w:vAlign w:val="center"/>
          </w:tcPr>
          <w:p w14:paraId="6DBB40D6"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id-ID"/>
              </w:rPr>
              <w:t>30 %</w:t>
            </w:r>
          </w:p>
          <w:p w14:paraId="43B34069"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 klp</w:t>
            </w:r>
          </w:p>
        </w:tc>
        <w:tc>
          <w:tcPr>
            <w:tcW w:w="567" w:type="dxa"/>
            <w:gridSpan w:val="2"/>
            <w:shd w:val="clear" w:color="auto" w:fill="D9D9D9"/>
            <w:vAlign w:val="center"/>
          </w:tcPr>
          <w:p w14:paraId="4EBAE0EC"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41</w:t>
            </w:r>
          </w:p>
        </w:tc>
        <w:tc>
          <w:tcPr>
            <w:tcW w:w="647" w:type="dxa"/>
            <w:gridSpan w:val="2"/>
            <w:shd w:val="clear" w:color="auto" w:fill="D9D9D9"/>
            <w:vAlign w:val="center"/>
          </w:tcPr>
          <w:p w14:paraId="7253A356"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30%</w:t>
            </w:r>
          </w:p>
          <w:p w14:paraId="0DADFFC6"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 klp</w:t>
            </w:r>
          </w:p>
        </w:tc>
        <w:tc>
          <w:tcPr>
            <w:tcW w:w="599" w:type="dxa"/>
            <w:gridSpan w:val="2"/>
            <w:shd w:val="clear" w:color="auto" w:fill="D9D9D9"/>
            <w:vAlign w:val="center"/>
          </w:tcPr>
          <w:p w14:paraId="673A0733"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41</w:t>
            </w:r>
          </w:p>
        </w:tc>
        <w:tc>
          <w:tcPr>
            <w:tcW w:w="564" w:type="dxa"/>
            <w:gridSpan w:val="2"/>
            <w:shd w:val="clear" w:color="auto" w:fill="D9D9D9"/>
            <w:vAlign w:val="center"/>
          </w:tcPr>
          <w:p w14:paraId="3833192D"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30%</w:t>
            </w:r>
          </w:p>
          <w:p w14:paraId="1B59B189"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 klp</w:t>
            </w:r>
          </w:p>
        </w:tc>
        <w:tc>
          <w:tcPr>
            <w:tcW w:w="564" w:type="dxa"/>
            <w:shd w:val="clear" w:color="auto" w:fill="D9D9D9"/>
            <w:vAlign w:val="center"/>
          </w:tcPr>
          <w:p w14:paraId="5AFC949B"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123</w:t>
            </w:r>
          </w:p>
        </w:tc>
        <w:tc>
          <w:tcPr>
            <w:tcW w:w="898" w:type="dxa"/>
            <w:gridSpan w:val="2"/>
            <w:shd w:val="clear" w:color="auto" w:fill="D9D9D9"/>
          </w:tcPr>
          <w:p w14:paraId="26DDF539" w14:textId="77777777" w:rsidR="001C3FB8" w:rsidRDefault="001C3FB8">
            <w:pPr>
              <w:rPr>
                <w:rFonts w:ascii="Arial Narrow" w:hAnsi="Arial Narrow"/>
                <w:color w:val="000000" w:themeColor="text1"/>
                <w:sz w:val="16"/>
                <w:szCs w:val="16"/>
                <w:lang w:val="id-ID"/>
              </w:rPr>
            </w:pPr>
          </w:p>
          <w:p w14:paraId="2C15494D" w14:textId="77777777" w:rsidR="001C3FB8" w:rsidRDefault="000C0BFC">
            <w:pPr>
              <w:rPr>
                <w:rFonts w:ascii="Arial Narrow" w:hAnsi="Arial Narrow"/>
                <w:color w:val="000000" w:themeColor="text1"/>
                <w:sz w:val="16"/>
                <w:szCs w:val="16"/>
                <w:lang w:val="id-ID"/>
              </w:rPr>
            </w:pPr>
            <w:r>
              <w:rPr>
                <w:rFonts w:ascii="Arial Narrow" w:hAnsi="Arial Narrow"/>
                <w:color w:val="000000" w:themeColor="text1"/>
                <w:sz w:val="16"/>
                <w:szCs w:val="16"/>
                <w:lang w:val="id-ID"/>
              </w:rPr>
              <w:t>Bidang Pengelolaan Sampah dan Limbah B3 DLHK Kota Denpasar</w:t>
            </w:r>
          </w:p>
        </w:tc>
        <w:tc>
          <w:tcPr>
            <w:tcW w:w="633" w:type="dxa"/>
            <w:gridSpan w:val="3"/>
            <w:shd w:val="clear" w:color="auto" w:fill="D9D9D9"/>
          </w:tcPr>
          <w:p w14:paraId="47A9CE49" w14:textId="77777777" w:rsidR="001C3FB8" w:rsidRDefault="001C3FB8">
            <w:pPr>
              <w:snapToGrid w:val="0"/>
              <w:jc w:val="center"/>
              <w:rPr>
                <w:rFonts w:ascii="Arial Narrow" w:hAnsi="Arial Narrow" w:cs="Tahoma"/>
                <w:b/>
                <w:bCs/>
                <w:color w:val="000000" w:themeColor="text1"/>
                <w:sz w:val="16"/>
                <w:szCs w:val="16"/>
              </w:rPr>
            </w:pPr>
          </w:p>
        </w:tc>
      </w:tr>
      <w:tr w:rsidR="001C3FB8" w14:paraId="4576E920" w14:textId="77777777" w:rsidTr="00B61DF3">
        <w:trPr>
          <w:trHeight w:val="227"/>
          <w:tblHeader/>
        </w:trPr>
        <w:tc>
          <w:tcPr>
            <w:tcW w:w="913" w:type="dxa"/>
            <w:shd w:val="clear" w:color="auto" w:fill="D9D9D9"/>
          </w:tcPr>
          <w:p w14:paraId="50EF7AE4" w14:textId="77777777" w:rsidR="001C3FB8" w:rsidRDefault="001C3FB8">
            <w:pPr>
              <w:snapToGrid w:val="0"/>
              <w:jc w:val="center"/>
              <w:rPr>
                <w:rFonts w:ascii="Arial Narrow" w:hAnsi="Arial Narrow" w:cs="Tahoma"/>
                <w:b/>
                <w:color w:val="000000" w:themeColor="text1"/>
                <w:sz w:val="16"/>
                <w:szCs w:val="16"/>
              </w:rPr>
            </w:pPr>
          </w:p>
        </w:tc>
        <w:tc>
          <w:tcPr>
            <w:tcW w:w="1135" w:type="dxa"/>
            <w:shd w:val="clear" w:color="auto" w:fill="D9D9D9"/>
          </w:tcPr>
          <w:p w14:paraId="0E4A5FE3"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564D3FE3" w14:textId="77777777" w:rsidR="001C3FB8" w:rsidRDefault="000C0BFC">
            <w:pPr>
              <w:snapToGrid w:val="0"/>
              <w:jc w:val="center"/>
              <w:rPr>
                <w:rFonts w:ascii="Arial Narrow" w:hAnsi="Arial Narrow" w:cs="Tahoma"/>
                <w:bCs/>
                <w:color w:val="000000" w:themeColor="text1"/>
                <w:sz w:val="18"/>
                <w:szCs w:val="18"/>
                <w:lang w:val="id-ID"/>
              </w:rPr>
            </w:pPr>
            <w:r>
              <w:rPr>
                <w:rFonts w:ascii="Arial Narrow" w:hAnsi="Arial Narrow" w:cs="Tahoma"/>
                <w:bCs/>
                <w:color w:val="000000" w:themeColor="text1"/>
                <w:sz w:val="18"/>
                <w:szCs w:val="18"/>
                <w:lang w:val="id-ID"/>
              </w:rPr>
              <w:t>05.01.15.010.</w:t>
            </w:r>
          </w:p>
        </w:tc>
        <w:tc>
          <w:tcPr>
            <w:tcW w:w="1560" w:type="dxa"/>
            <w:shd w:val="clear" w:color="auto" w:fill="D9D9D9"/>
            <w:vAlign w:val="center"/>
          </w:tcPr>
          <w:p w14:paraId="6C98B8AF" w14:textId="77777777" w:rsidR="001C3FB8" w:rsidRDefault="000C0BFC">
            <w:pPr>
              <w:snapToGrid w:val="0"/>
              <w:jc w:val="center"/>
              <w:rPr>
                <w:rFonts w:ascii="Arial Narrow" w:hAnsi="Arial Narrow" w:cs="Tahoma"/>
                <w:b/>
                <w:bCs/>
                <w:sz w:val="18"/>
                <w:szCs w:val="18"/>
                <w:lang w:val="id-ID"/>
              </w:rPr>
            </w:pPr>
            <w:r>
              <w:rPr>
                <w:rFonts w:ascii="Arial Narrow" w:hAnsi="Arial Narrow" w:cs="Tahoma"/>
                <w:b/>
                <w:bCs/>
                <w:sz w:val="18"/>
                <w:szCs w:val="18"/>
                <w:lang w:val="id-ID"/>
              </w:rPr>
              <w:t>Sosialisasi Kebijakan Pengelolaan Persampahan</w:t>
            </w:r>
          </w:p>
        </w:tc>
        <w:tc>
          <w:tcPr>
            <w:tcW w:w="1842" w:type="dxa"/>
            <w:shd w:val="clear" w:color="auto" w:fill="D9D9D9"/>
            <w:vAlign w:val="center"/>
          </w:tcPr>
          <w:p w14:paraId="39F20DE2" w14:textId="77777777" w:rsidR="001C3FB8" w:rsidRDefault="000C0BFC">
            <w:pPr>
              <w:jc w:val="center"/>
              <w:rPr>
                <w:rFonts w:ascii="Arial Narrow" w:hAnsi="Arial Narrow" w:cs="Tahoma"/>
                <w:bCs/>
                <w:sz w:val="16"/>
                <w:szCs w:val="16"/>
                <w:lang w:val="id-ID"/>
              </w:rPr>
            </w:pPr>
            <w:r>
              <w:rPr>
                <w:rFonts w:ascii="Arial Narrow" w:hAnsi="Arial Narrow" w:cs="Tahoma"/>
                <w:bCs/>
                <w:sz w:val="16"/>
                <w:szCs w:val="16"/>
                <w:lang w:val="id-ID"/>
              </w:rPr>
              <w:t>Persentase kesadaran masyarakat  dalam membuang sampah /</w:t>
            </w:r>
          </w:p>
          <w:p w14:paraId="160B57C4" w14:textId="77777777" w:rsidR="001C3FB8" w:rsidRDefault="000C0BFC">
            <w:pPr>
              <w:jc w:val="center"/>
              <w:rPr>
                <w:rFonts w:ascii="Arial Narrow" w:hAnsi="Arial Narrow" w:cs="Tahoma"/>
                <w:sz w:val="16"/>
                <w:szCs w:val="16"/>
                <w:lang w:val="id-ID"/>
              </w:rPr>
            </w:pPr>
            <w:r>
              <w:rPr>
                <w:rFonts w:ascii="Arial Narrow" w:hAnsi="Arial Narrow" w:cs="Tahoma"/>
                <w:bCs/>
                <w:sz w:val="16"/>
                <w:szCs w:val="16"/>
                <w:lang w:val="id-ID"/>
              </w:rPr>
              <w:t>Jumlah pelanggar lingkungan yang ditipiringkan</w:t>
            </w:r>
          </w:p>
        </w:tc>
        <w:tc>
          <w:tcPr>
            <w:tcW w:w="712" w:type="dxa"/>
            <w:shd w:val="clear" w:color="auto" w:fill="D9D9D9"/>
            <w:vAlign w:val="center"/>
          </w:tcPr>
          <w:p w14:paraId="4C32CAAD" w14:textId="77777777" w:rsidR="001C3FB8" w:rsidRDefault="001C3FB8">
            <w:pPr>
              <w:ind w:left="-104"/>
              <w:jc w:val="center"/>
              <w:rPr>
                <w:rFonts w:ascii="Arial Narrow" w:hAnsi="Arial Narrow"/>
                <w:color w:val="000000" w:themeColor="text1"/>
                <w:sz w:val="16"/>
                <w:szCs w:val="16"/>
              </w:rPr>
            </w:pPr>
          </w:p>
        </w:tc>
        <w:tc>
          <w:tcPr>
            <w:tcW w:w="628" w:type="dxa"/>
            <w:gridSpan w:val="2"/>
            <w:shd w:val="clear" w:color="auto" w:fill="D9D9D9"/>
            <w:vAlign w:val="center"/>
          </w:tcPr>
          <w:p w14:paraId="53962BD5"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60%</w:t>
            </w:r>
          </w:p>
          <w:p w14:paraId="431C742E"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 org</w:t>
            </w:r>
          </w:p>
        </w:tc>
        <w:tc>
          <w:tcPr>
            <w:tcW w:w="570" w:type="dxa"/>
            <w:gridSpan w:val="2"/>
            <w:shd w:val="clear" w:color="auto" w:fill="D9D9D9"/>
            <w:vAlign w:val="center"/>
          </w:tcPr>
          <w:p w14:paraId="35A1CE78"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400</w:t>
            </w:r>
          </w:p>
        </w:tc>
        <w:tc>
          <w:tcPr>
            <w:tcW w:w="567" w:type="dxa"/>
            <w:gridSpan w:val="2"/>
            <w:shd w:val="clear" w:color="auto" w:fill="D9D9D9"/>
            <w:vAlign w:val="center"/>
          </w:tcPr>
          <w:p w14:paraId="1B7AAF8E"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70%</w:t>
            </w:r>
          </w:p>
          <w:p w14:paraId="4CADABE2"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 org</w:t>
            </w:r>
          </w:p>
        </w:tc>
        <w:tc>
          <w:tcPr>
            <w:tcW w:w="567" w:type="dxa"/>
            <w:gridSpan w:val="2"/>
            <w:shd w:val="clear" w:color="auto" w:fill="D9D9D9"/>
            <w:vAlign w:val="center"/>
          </w:tcPr>
          <w:p w14:paraId="3DA7DA03" w14:textId="77777777" w:rsidR="001C3FB8" w:rsidRDefault="000C0BFC">
            <w:pPr>
              <w:ind w:left="-104"/>
              <w:jc w:val="center"/>
              <w:rPr>
                <w:rFonts w:ascii="Arial Narrow" w:hAnsi="Arial Narrow"/>
                <w:color w:val="000000" w:themeColor="text1"/>
                <w:sz w:val="16"/>
                <w:szCs w:val="16"/>
                <w:lang w:val="id-ID"/>
              </w:rPr>
            </w:pPr>
            <w:r>
              <w:rPr>
                <w:color w:val="000000" w:themeColor="text1"/>
                <w:sz w:val="16"/>
                <w:szCs w:val="16"/>
                <w:lang w:val="id-ID"/>
              </w:rPr>
              <w:t>400</w:t>
            </w:r>
          </w:p>
        </w:tc>
        <w:tc>
          <w:tcPr>
            <w:tcW w:w="567" w:type="dxa"/>
            <w:gridSpan w:val="2"/>
            <w:shd w:val="clear" w:color="auto" w:fill="D9D9D9"/>
            <w:vAlign w:val="center"/>
          </w:tcPr>
          <w:p w14:paraId="6B6387EB"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80%</w:t>
            </w:r>
          </w:p>
          <w:p w14:paraId="6462329D"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 org</w:t>
            </w:r>
          </w:p>
        </w:tc>
        <w:tc>
          <w:tcPr>
            <w:tcW w:w="420" w:type="dxa"/>
            <w:gridSpan w:val="2"/>
            <w:shd w:val="clear" w:color="auto" w:fill="D9D9D9"/>
            <w:vAlign w:val="center"/>
          </w:tcPr>
          <w:p w14:paraId="263C8EC6" w14:textId="77777777" w:rsidR="001C3FB8" w:rsidRDefault="000C0BFC">
            <w:pPr>
              <w:ind w:left="-104"/>
              <w:jc w:val="center"/>
              <w:rPr>
                <w:rFonts w:ascii="Arial Narrow" w:hAnsi="Arial Narrow"/>
                <w:color w:val="000000" w:themeColor="text1"/>
                <w:sz w:val="16"/>
                <w:szCs w:val="16"/>
                <w:lang w:val="id-ID"/>
              </w:rPr>
            </w:pPr>
            <w:r>
              <w:rPr>
                <w:color w:val="000000" w:themeColor="text1"/>
                <w:sz w:val="16"/>
                <w:szCs w:val="16"/>
                <w:lang w:val="id-ID"/>
              </w:rPr>
              <w:t>450</w:t>
            </w:r>
          </w:p>
        </w:tc>
        <w:tc>
          <w:tcPr>
            <w:tcW w:w="814" w:type="dxa"/>
            <w:gridSpan w:val="2"/>
            <w:shd w:val="clear" w:color="auto" w:fill="D9D9D9"/>
            <w:vAlign w:val="center"/>
          </w:tcPr>
          <w:p w14:paraId="7C3DFE52"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90%</w:t>
            </w:r>
          </w:p>
          <w:p w14:paraId="71527910"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 org</w:t>
            </w:r>
          </w:p>
        </w:tc>
        <w:tc>
          <w:tcPr>
            <w:tcW w:w="567" w:type="dxa"/>
            <w:gridSpan w:val="2"/>
            <w:shd w:val="clear" w:color="auto" w:fill="D9D9D9"/>
            <w:vAlign w:val="center"/>
          </w:tcPr>
          <w:p w14:paraId="03FB3C99" w14:textId="77777777" w:rsidR="001C3FB8" w:rsidRDefault="000C0BFC">
            <w:pPr>
              <w:snapToGrid w:val="0"/>
              <w:ind w:left="-104"/>
              <w:jc w:val="center"/>
              <w:rPr>
                <w:rFonts w:ascii="Arial Narrow" w:hAnsi="Arial Narrow" w:cs="Tahoma"/>
                <w:bCs/>
                <w:color w:val="000000" w:themeColor="text1"/>
                <w:sz w:val="16"/>
                <w:szCs w:val="16"/>
                <w:lang w:val="id-ID"/>
              </w:rPr>
            </w:pPr>
            <w:r>
              <w:rPr>
                <w:color w:val="000000" w:themeColor="text1"/>
                <w:sz w:val="16"/>
                <w:szCs w:val="16"/>
                <w:lang w:val="id-ID"/>
              </w:rPr>
              <w:t>450</w:t>
            </w:r>
          </w:p>
        </w:tc>
        <w:tc>
          <w:tcPr>
            <w:tcW w:w="647" w:type="dxa"/>
            <w:gridSpan w:val="2"/>
            <w:shd w:val="clear" w:color="auto" w:fill="D9D9D9"/>
            <w:vAlign w:val="center"/>
          </w:tcPr>
          <w:p w14:paraId="58506EB4"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 xml:space="preserve"> 100%</w:t>
            </w:r>
          </w:p>
          <w:p w14:paraId="20B3E747"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 org</w:t>
            </w:r>
          </w:p>
        </w:tc>
        <w:tc>
          <w:tcPr>
            <w:tcW w:w="599" w:type="dxa"/>
            <w:gridSpan w:val="2"/>
            <w:shd w:val="clear" w:color="auto" w:fill="D9D9D9"/>
            <w:vAlign w:val="center"/>
          </w:tcPr>
          <w:p w14:paraId="30BC5A3F" w14:textId="77777777" w:rsidR="001C3FB8" w:rsidRDefault="000C0BFC">
            <w:pPr>
              <w:tabs>
                <w:tab w:val="left" w:pos="5685"/>
              </w:tabs>
              <w:spacing w:line="360" w:lineRule="auto"/>
              <w:jc w:val="both"/>
              <w:rPr>
                <w:color w:val="000000" w:themeColor="text1"/>
                <w:sz w:val="16"/>
                <w:szCs w:val="16"/>
                <w:lang w:val="id-ID"/>
              </w:rPr>
            </w:pPr>
            <w:r>
              <w:rPr>
                <w:color w:val="000000" w:themeColor="text1"/>
                <w:sz w:val="16"/>
                <w:szCs w:val="16"/>
                <w:lang w:val="id-ID"/>
              </w:rPr>
              <w:t>450</w:t>
            </w:r>
          </w:p>
          <w:p w14:paraId="44DEF95B" w14:textId="77777777" w:rsidR="001C3FB8" w:rsidRDefault="001C3FB8">
            <w:pPr>
              <w:snapToGrid w:val="0"/>
              <w:ind w:left="-104"/>
              <w:jc w:val="center"/>
              <w:rPr>
                <w:rFonts w:ascii="Arial Narrow" w:hAnsi="Arial Narrow" w:cs="Tahoma"/>
                <w:bCs/>
                <w:color w:val="000000" w:themeColor="text1"/>
                <w:sz w:val="16"/>
                <w:szCs w:val="16"/>
                <w:lang w:val="id-ID"/>
              </w:rPr>
            </w:pPr>
          </w:p>
        </w:tc>
        <w:tc>
          <w:tcPr>
            <w:tcW w:w="564" w:type="dxa"/>
            <w:gridSpan w:val="2"/>
            <w:shd w:val="clear" w:color="auto" w:fill="D9D9D9"/>
            <w:vAlign w:val="center"/>
          </w:tcPr>
          <w:p w14:paraId="3910E310"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p w14:paraId="57E3AFD5" w14:textId="77777777" w:rsidR="001C3FB8" w:rsidRDefault="000C0BFC">
            <w:pPr>
              <w:snapToGrid w:val="0"/>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 org</w:t>
            </w:r>
          </w:p>
        </w:tc>
        <w:tc>
          <w:tcPr>
            <w:tcW w:w="564" w:type="dxa"/>
            <w:shd w:val="clear" w:color="auto" w:fill="D9D9D9"/>
            <w:vAlign w:val="center"/>
          </w:tcPr>
          <w:p w14:paraId="54DD621C" w14:textId="77777777" w:rsidR="001C3FB8" w:rsidRDefault="000C0BFC">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2150</w:t>
            </w:r>
          </w:p>
        </w:tc>
        <w:tc>
          <w:tcPr>
            <w:tcW w:w="898" w:type="dxa"/>
            <w:gridSpan w:val="2"/>
            <w:shd w:val="clear" w:color="auto" w:fill="D9D9D9"/>
          </w:tcPr>
          <w:p w14:paraId="4C099CF2" w14:textId="77777777" w:rsidR="001C3FB8" w:rsidRDefault="001C3FB8">
            <w:pPr>
              <w:rPr>
                <w:lang w:val="id-ID"/>
              </w:rPr>
            </w:pPr>
          </w:p>
          <w:p w14:paraId="27D6C269" w14:textId="77777777" w:rsidR="001C3FB8" w:rsidRDefault="000C0BFC">
            <w:pPr>
              <w:rPr>
                <w:sz w:val="16"/>
                <w:szCs w:val="16"/>
                <w:lang w:val="id-ID"/>
              </w:rPr>
            </w:pPr>
            <w:r>
              <w:rPr>
                <w:sz w:val="16"/>
                <w:szCs w:val="16"/>
                <w:lang w:val="id-ID"/>
              </w:rPr>
              <w:t>Bidang Penaatan dan Peningkatan Kapasitas LH DLHK Kota Denpasar</w:t>
            </w:r>
          </w:p>
        </w:tc>
        <w:tc>
          <w:tcPr>
            <w:tcW w:w="633" w:type="dxa"/>
            <w:gridSpan w:val="3"/>
            <w:shd w:val="clear" w:color="auto" w:fill="D9D9D9"/>
          </w:tcPr>
          <w:p w14:paraId="74ED0F75" w14:textId="77777777" w:rsidR="001C3FB8" w:rsidRDefault="001C3FB8">
            <w:pPr>
              <w:snapToGrid w:val="0"/>
              <w:jc w:val="center"/>
              <w:rPr>
                <w:rFonts w:ascii="Arial Narrow" w:hAnsi="Arial Narrow" w:cs="Tahoma"/>
                <w:b/>
                <w:bCs/>
                <w:color w:val="000000" w:themeColor="text1"/>
                <w:sz w:val="16"/>
                <w:szCs w:val="16"/>
              </w:rPr>
            </w:pPr>
          </w:p>
        </w:tc>
      </w:tr>
      <w:tr w:rsidR="001C3FB8" w14:paraId="2B89CB34" w14:textId="77777777" w:rsidTr="00B61DF3">
        <w:trPr>
          <w:trHeight w:val="227"/>
          <w:tblHeader/>
        </w:trPr>
        <w:tc>
          <w:tcPr>
            <w:tcW w:w="913" w:type="dxa"/>
            <w:shd w:val="clear" w:color="auto" w:fill="D9D9D9"/>
          </w:tcPr>
          <w:p w14:paraId="7DDA4092" w14:textId="77777777" w:rsidR="001C3FB8" w:rsidRDefault="001C3FB8">
            <w:pPr>
              <w:snapToGrid w:val="0"/>
              <w:jc w:val="center"/>
              <w:rPr>
                <w:rFonts w:ascii="Arial Narrow" w:hAnsi="Arial Narrow" w:cs="Tahoma"/>
                <w:b/>
                <w:color w:val="000000" w:themeColor="text1"/>
                <w:sz w:val="16"/>
                <w:szCs w:val="16"/>
              </w:rPr>
            </w:pPr>
          </w:p>
        </w:tc>
        <w:tc>
          <w:tcPr>
            <w:tcW w:w="1135" w:type="dxa"/>
            <w:shd w:val="clear" w:color="auto" w:fill="D9D9D9"/>
          </w:tcPr>
          <w:p w14:paraId="38EC19F9" w14:textId="77777777" w:rsidR="001C3FB8" w:rsidRDefault="001C3FB8">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54AD45E4" w14:textId="77777777" w:rsidR="001C3FB8" w:rsidRDefault="000C0BFC">
            <w:pPr>
              <w:snapToGrid w:val="0"/>
              <w:jc w:val="center"/>
              <w:rPr>
                <w:rFonts w:ascii="Arial Narrow" w:hAnsi="Arial Narrow" w:cs="Tahoma"/>
                <w:bCs/>
                <w:color w:val="000000" w:themeColor="text1"/>
                <w:sz w:val="18"/>
                <w:szCs w:val="18"/>
                <w:lang w:val="id-ID"/>
              </w:rPr>
            </w:pPr>
            <w:r>
              <w:rPr>
                <w:rFonts w:ascii="Arial Narrow" w:hAnsi="Arial Narrow" w:cs="Tahoma"/>
                <w:bCs/>
                <w:color w:val="000000" w:themeColor="text1"/>
                <w:sz w:val="18"/>
                <w:szCs w:val="18"/>
                <w:lang w:val="id-ID"/>
              </w:rPr>
              <w:t>05.01.15.011</w:t>
            </w:r>
          </w:p>
        </w:tc>
        <w:tc>
          <w:tcPr>
            <w:tcW w:w="1560" w:type="dxa"/>
            <w:shd w:val="clear" w:color="auto" w:fill="D9D9D9"/>
            <w:vAlign w:val="center"/>
          </w:tcPr>
          <w:p w14:paraId="165F0CE7" w14:textId="77777777" w:rsidR="001C3FB8" w:rsidRDefault="000C0BFC">
            <w:pPr>
              <w:snapToGrid w:val="0"/>
              <w:jc w:val="center"/>
              <w:rPr>
                <w:rFonts w:ascii="Arial Narrow" w:hAnsi="Arial Narrow" w:cs="Tahoma"/>
                <w:b/>
                <w:bCs/>
                <w:color w:val="000000" w:themeColor="text1"/>
                <w:sz w:val="16"/>
                <w:szCs w:val="16"/>
              </w:rPr>
            </w:pPr>
            <w:proofErr w:type="spellStart"/>
            <w:r>
              <w:rPr>
                <w:rFonts w:ascii="Arial Narrow" w:hAnsi="Arial Narrow" w:cs="Tahoma"/>
                <w:b/>
                <w:bCs/>
                <w:color w:val="000000" w:themeColor="text1"/>
                <w:sz w:val="18"/>
                <w:szCs w:val="18"/>
              </w:rPr>
              <w:t>peningkatan</w:t>
            </w:r>
            <w:proofErr w:type="spellEnd"/>
            <w:r>
              <w:rPr>
                <w:rFonts w:ascii="Arial Narrow" w:hAnsi="Arial Narrow" w:cs="Tahoma"/>
                <w:b/>
                <w:bCs/>
                <w:color w:val="000000" w:themeColor="text1"/>
                <w:sz w:val="18"/>
                <w:szCs w:val="18"/>
              </w:rPr>
              <w:t xml:space="preserve"> </w:t>
            </w:r>
            <w:proofErr w:type="spellStart"/>
            <w:r>
              <w:rPr>
                <w:rFonts w:ascii="Arial Narrow" w:hAnsi="Arial Narrow" w:cs="Tahoma"/>
                <w:b/>
                <w:bCs/>
                <w:color w:val="000000" w:themeColor="text1"/>
                <w:sz w:val="18"/>
                <w:szCs w:val="18"/>
              </w:rPr>
              <w:t>peran</w:t>
            </w:r>
            <w:proofErr w:type="spellEnd"/>
            <w:r>
              <w:rPr>
                <w:rFonts w:ascii="Arial Narrow" w:hAnsi="Arial Narrow" w:cs="Tahoma"/>
                <w:b/>
                <w:bCs/>
                <w:color w:val="000000" w:themeColor="text1"/>
                <w:sz w:val="18"/>
                <w:szCs w:val="18"/>
              </w:rPr>
              <w:t xml:space="preserve"> </w:t>
            </w:r>
            <w:proofErr w:type="spellStart"/>
            <w:r>
              <w:rPr>
                <w:rFonts w:ascii="Arial Narrow" w:hAnsi="Arial Narrow" w:cs="Tahoma"/>
                <w:b/>
                <w:bCs/>
                <w:color w:val="000000" w:themeColor="text1"/>
                <w:sz w:val="18"/>
                <w:szCs w:val="18"/>
              </w:rPr>
              <w:t>serta</w:t>
            </w:r>
            <w:proofErr w:type="spellEnd"/>
            <w:r>
              <w:rPr>
                <w:rFonts w:ascii="Arial Narrow" w:hAnsi="Arial Narrow" w:cs="Tahoma"/>
                <w:b/>
                <w:bCs/>
                <w:color w:val="000000" w:themeColor="text1"/>
                <w:sz w:val="18"/>
                <w:szCs w:val="18"/>
              </w:rPr>
              <w:t xml:space="preserve"> </w:t>
            </w:r>
            <w:proofErr w:type="spellStart"/>
            <w:r>
              <w:rPr>
                <w:rFonts w:ascii="Arial Narrow" w:hAnsi="Arial Narrow" w:cs="Tahoma"/>
                <w:b/>
                <w:bCs/>
                <w:color w:val="000000" w:themeColor="text1"/>
                <w:sz w:val="18"/>
                <w:szCs w:val="18"/>
              </w:rPr>
              <w:t>masyarakat</w:t>
            </w:r>
            <w:proofErr w:type="spellEnd"/>
            <w:r>
              <w:rPr>
                <w:rFonts w:ascii="Arial Narrow" w:hAnsi="Arial Narrow" w:cs="Tahoma"/>
                <w:b/>
                <w:bCs/>
                <w:color w:val="000000" w:themeColor="text1"/>
                <w:sz w:val="18"/>
                <w:szCs w:val="18"/>
              </w:rPr>
              <w:t xml:space="preserve"> </w:t>
            </w:r>
            <w:proofErr w:type="spellStart"/>
            <w:r>
              <w:rPr>
                <w:rFonts w:ascii="Arial Narrow" w:hAnsi="Arial Narrow" w:cs="Tahoma"/>
                <w:b/>
                <w:bCs/>
                <w:color w:val="000000" w:themeColor="text1"/>
                <w:sz w:val="18"/>
                <w:szCs w:val="18"/>
              </w:rPr>
              <w:t>dalam</w:t>
            </w:r>
            <w:proofErr w:type="spellEnd"/>
            <w:r>
              <w:rPr>
                <w:rFonts w:ascii="Arial Narrow" w:hAnsi="Arial Narrow" w:cs="Tahoma"/>
                <w:b/>
                <w:bCs/>
                <w:color w:val="000000" w:themeColor="text1"/>
                <w:sz w:val="18"/>
                <w:szCs w:val="18"/>
              </w:rPr>
              <w:t xml:space="preserve"> </w:t>
            </w:r>
            <w:proofErr w:type="spellStart"/>
            <w:r>
              <w:rPr>
                <w:rFonts w:ascii="Arial Narrow" w:hAnsi="Arial Narrow" w:cs="Tahoma"/>
                <w:b/>
                <w:bCs/>
                <w:color w:val="000000" w:themeColor="text1"/>
                <w:sz w:val="18"/>
                <w:szCs w:val="18"/>
              </w:rPr>
              <w:t>pengelolaan</w:t>
            </w:r>
            <w:proofErr w:type="spellEnd"/>
            <w:r>
              <w:rPr>
                <w:rFonts w:ascii="Arial Narrow" w:hAnsi="Arial Narrow" w:cs="Tahoma"/>
                <w:b/>
                <w:bCs/>
                <w:color w:val="000000" w:themeColor="text1"/>
                <w:sz w:val="18"/>
                <w:szCs w:val="18"/>
              </w:rPr>
              <w:t xml:space="preserve"> </w:t>
            </w:r>
            <w:proofErr w:type="spellStart"/>
            <w:r>
              <w:rPr>
                <w:rFonts w:ascii="Arial Narrow" w:hAnsi="Arial Narrow" w:cs="Tahoma"/>
                <w:b/>
                <w:bCs/>
                <w:color w:val="000000" w:themeColor="text1"/>
                <w:sz w:val="18"/>
                <w:szCs w:val="18"/>
              </w:rPr>
              <w:t>persampahan</w:t>
            </w:r>
            <w:proofErr w:type="spellEnd"/>
          </w:p>
        </w:tc>
        <w:tc>
          <w:tcPr>
            <w:tcW w:w="1842" w:type="dxa"/>
            <w:shd w:val="clear" w:color="auto" w:fill="D9D9D9"/>
            <w:vAlign w:val="center"/>
          </w:tcPr>
          <w:p w14:paraId="577EC1EC" w14:textId="77777777" w:rsidR="001C3FB8" w:rsidRDefault="000C0BFC">
            <w:pPr>
              <w:ind w:left="-106"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Persentase sampah an organik yang dikelola /</w:t>
            </w:r>
          </w:p>
          <w:p w14:paraId="34E269EE" w14:textId="77777777" w:rsidR="001C3FB8" w:rsidRDefault="000C0BFC">
            <w:pPr>
              <w:ind w:left="-106"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Jumlah pembentukan bank sampah</w:t>
            </w:r>
          </w:p>
        </w:tc>
        <w:tc>
          <w:tcPr>
            <w:tcW w:w="712" w:type="dxa"/>
            <w:shd w:val="clear" w:color="auto" w:fill="D9D9D9"/>
            <w:vAlign w:val="center"/>
          </w:tcPr>
          <w:p w14:paraId="6D069837"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20%/69 bh</w:t>
            </w:r>
          </w:p>
        </w:tc>
        <w:tc>
          <w:tcPr>
            <w:tcW w:w="628" w:type="dxa"/>
            <w:gridSpan w:val="2"/>
            <w:shd w:val="clear" w:color="auto" w:fill="D9D9D9"/>
            <w:vAlign w:val="center"/>
          </w:tcPr>
          <w:p w14:paraId="310A5E22"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w:t>
            </w:r>
            <w:r>
              <w:rPr>
                <w:rFonts w:ascii="Arial Narrow" w:hAnsi="Arial Narrow"/>
                <w:color w:val="000000" w:themeColor="text1"/>
                <w:sz w:val="16"/>
                <w:szCs w:val="16"/>
              </w:rPr>
              <w:t>2</w:t>
            </w:r>
            <w:r>
              <w:rPr>
                <w:rFonts w:ascii="Arial Narrow" w:hAnsi="Arial Narrow"/>
                <w:color w:val="000000" w:themeColor="text1"/>
                <w:sz w:val="16"/>
                <w:szCs w:val="16"/>
                <w:lang w:val="id-ID"/>
              </w:rPr>
              <w:t>%/10</w:t>
            </w:r>
          </w:p>
        </w:tc>
        <w:tc>
          <w:tcPr>
            <w:tcW w:w="570" w:type="dxa"/>
            <w:gridSpan w:val="2"/>
            <w:shd w:val="clear" w:color="auto" w:fill="D9D9D9"/>
            <w:vAlign w:val="center"/>
          </w:tcPr>
          <w:p w14:paraId="75CA0468"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rPr>
              <w:t>370</w:t>
            </w:r>
          </w:p>
        </w:tc>
        <w:tc>
          <w:tcPr>
            <w:tcW w:w="567" w:type="dxa"/>
            <w:gridSpan w:val="2"/>
            <w:shd w:val="clear" w:color="auto" w:fill="D9D9D9"/>
            <w:vAlign w:val="center"/>
          </w:tcPr>
          <w:p w14:paraId="6218039D" w14:textId="77777777" w:rsidR="001C3FB8" w:rsidRDefault="000C0BFC">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 xml:space="preserve"> 2</w:t>
            </w:r>
            <w:r>
              <w:rPr>
                <w:rFonts w:ascii="Arial Narrow" w:hAnsi="Arial Narrow"/>
                <w:color w:val="000000" w:themeColor="text1"/>
                <w:sz w:val="16"/>
                <w:szCs w:val="16"/>
              </w:rPr>
              <w:t>4</w:t>
            </w:r>
            <w:r>
              <w:rPr>
                <w:rFonts w:ascii="Arial Narrow" w:hAnsi="Arial Narrow"/>
                <w:color w:val="000000" w:themeColor="text1"/>
                <w:sz w:val="16"/>
                <w:szCs w:val="16"/>
                <w:lang w:val="id-ID"/>
              </w:rPr>
              <w:t>%/10</w:t>
            </w:r>
          </w:p>
        </w:tc>
        <w:tc>
          <w:tcPr>
            <w:tcW w:w="567" w:type="dxa"/>
            <w:gridSpan w:val="2"/>
            <w:shd w:val="clear" w:color="auto" w:fill="D9D9D9"/>
            <w:vAlign w:val="center"/>
          </w:tcPr>
          <w:p w14:paraId="4E4F855C"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370</w:t>
            </w:r>
          </w:p>
        </w:tc>
        <w:tc>
          <w:tcPr>
            <w:tcW w:w="567" w:type="dxa"/>
            <w:gridSpan w:val="2"/>
            <w:shd w:val="clear" w:color="auto" w:fill="D9D9D9"/>
            <w:vAlign w:val="center"/>
          </w:tcPr>
          <w:p w14:paraId="5BBC06C4" w14:textId="77777777" w:rsidR="001C3FB8" w:rsidRDefault="000C0BFC">
            <w:pPr>
              <w:ind w:left="-104"/>
              <w:rPr>
                <w:rFonts w:ascii="Arial Narrow" w:hAnsi="Arial Narrow"/>
                <w:color w:val="000000" w:themeColor="text1"/>
                <w:sz w:val="16"/>
                <w:szCs w:val="16"/>
                <w:lang w:val="id-ID"/>
              </w:rPr>
            </w:pPr>
            <w:r>
              <w:rPr>
                <w:rFonts w:ascii="Arial Narrow" w:hAnsi="Arial Narrow"/>
                <w:color w:val="000000" w:themeColor="text1"/>
                <w:sz w:val="16"/>
                <w:szCs w:val="16"/>
              </w:rPr>
              <w:t>I</w:t>
            </w:r>
            <w:r>
              <w:rPr>
                <w:rFonts w:ascii="Arial Narrow" w:hAnsi="Arial Narrow"/>
                <w:color w:val="000000" w:themeColor="text1"/>
                <w:sz w:val="16"/>
                <w:szCs w:val="16"/>
                <w:lang w:val="id-ID"/>
              </w:rPr>
              <w:t xml:space="preserve"> 2</w:t>
            </w:r>
            <w:r>
              <w:rPr>
                <w:rFonts w:ascii="Arial Narrow" w:hAnsi="Arial Narrow"/>
                <w:color w:val="000000" w:themeColor="text1"/>
                <w:sz w:val="16"/>
                <w:szCs w:val="16"/>
              </w:rPr>
              <w:t>6</w:t>
            </w:r>
            <w:r>
              <w:rPr>
                <w:rFonts w:ascii="Arial Narrow" w:hAnsi="Arial Narrow"/>
                <w:color w:val="000000" w:themeColor="text1"/>
                <w:sz w:val="16"/>
                <w:szCs w:val="16"/>
                <w:lang w:val="id-ID"/>
              </w:rPr>
              <w:t>%/10</w:t>
            </w:r>
          </w:p>
        </w:tc>
        <w:tc>
          <w:tcPr>
            <w:tcW w:w="420" w:type="dxa"/>
            <w:gridSpan w:val="2"/>
            <w:shd w:val="clear" w:color="auto" w:fill="D9D9D9"/>
            <w:vAlign w:val="center"/>
          </w:tcPr>
          <w:p w14:paraId="575C8011" w14:textId="77777777" w:rsidR="001C3FB8" w:rsidRDefault="000C0BFC">
            <w:pPr>
              <w:ind w:left="-104"/>
              <w:jc w:val="center"/>
              <w:rPr>
                <w:rFonts w:ascii="Arial Narrow" w:hAnsi="Arial Narrow"/>
                <w:color w:val="000000" w:themeColor="text1"/>
                <w:sz w:val="16"/>
                <w:szCs w:val="16"/>
              </w:rPr>
            </w:pPr>
            <w:r>
              <w:rPr>
                <w:rFonts w:ascii="Arial Narrow" w:hAnsi="Arial Narrow"/>
                <w:color w:val="000000" w:themeColor="text1"/>
                <w:sz w:val="16"/>
                <w:szCs w:val="16"/>
              </w:rPr>
              <w:t>370</w:t>
            </w:r>
          </w:p>
        </w:tc>
        <w:tc>
          <w:tcPr>
            <w:tcW w:w="814" w:type="dxa"/>
            <w:gridSpan w:val="2"/>
            <w:shd w:val="clear" w:color="auto" w:fill="D9D9D9"/>
            <w:vAlign w:val="center"/>
          </w:tcPr>
          <w:p w14:paraId="12A9F77A" w14:textId="77777777" w:rsidR="001C3FB8" w:rsidRDefault="000C0BFC">
            <w:pPr>
              <w:snapToGrid w:val="0"/>
              <w:ind w:left="-104"/>
              <w:rPr>
                <w:rFonts w:ascii="Arial Narrow" w:hAnsi="Arial Narrow"/>
                <w:color w:val="000000" w:themeColor="text1"/>
                <w:sz w:val="16"/>
                <w:szCs w:val="16"/>
              </w:rPr>
            </w:pPr>
            <w:r>
              <w:rPr>
                <w:rFonts w:ascii="Arial Narrow" w:hAnsi="Arial Narrow"/>
                <w:color w:val="000000" w:themeColor="text1"/>
                <w:sz w:val="16"/>
                <w:szCs w:val="16"/>
                <w:lang w:val="id-ID"/>
              </w:rPr>
              <w:t xml:space="preserve">   2</w:t>
            </w:r>
            <w:r>
              <w:rPr>
                <w:rFonts w:ascii="Arial Narrow" w:hAnsi="Arial Narrow"/>
                <w:color w:val="000000" w:themeColor="text1"/>
                <w:sz w:val="16"/>
                <w:szCs w:val="16"/>
              </w:rPr>
              <w:t>8</w:t>
            </w:r>
            <w:r>
              <w:rPr>
                <w:rFonts w:ascii="Arial Narrow" w:hAnsi="Arial Narrow"/>
                <w:color w:val="000000" w:themeColor="text1"/>
                <w:sz w:val="16"/>
                <w:szCs w:val="16"/>
                <w:lang w:val="id-ID"/>
              </w:rPr>
              <w:t>%/10</w:t>
            </w:r>
          </w:p>
        </w:tc>
        <w:tc>
          <w:tcPr>
            <w:tcW w:w="567" w:type="dxa"/>
            <w:gridSpan w:val="2"/>
            <w:shd w:val="clear" w:color="auto" w:fill="D9D9D9"/>
            <w:vAlign w:val="center"/>
          </w:tcPr>
          <w:p w14:paraId="1D87BAFF" w14:textId="77777777" w:rsidR="001C3FB8" w:rsidRDefault="000C0BFC">
            <w:pPr>
              <w:snapToGrid w:val="0"/>
              <w:ind w:left="-104"/>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 xml:space="preserve"> 405</w:t>
            </w:r>
          </w:p>
        </w:tc>
        <w:tc>
          <w:tcPr>
            <w:tcW w:w="647" w:type="dxa"/>
            <w:gridSpan w:val="2"/>
            <w:shd w:val="clear" w:color="auto" w:fill="D9D9D9"/>
            <w:vAlign w:val="center"/>
          </w:tcPr>
          <w:p w14:paraId="7B1D7A89" w14:textId="77777777" w:rsidR="001C3FB8" w:rsidRDefault="000C0BFC">
            <w:pPr>
              <w:snapToGrid w:val="0"/>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30%/10</w:t>
            </w:r>
          </w:p>
        </w:tc>
        <w:tc>
          <w:tcPr>
            <w:tcW w:w="599" w:type="dxa"/>
            <w:gridSpan w:val="2"/>
            <w:shd w:val="clear" w:color="auto" w:fill="D9D9D9"/>
            <w:vAlign w:val="center"/>
          </w:tcPr>
          <w:p w14:paraId="34F2D8ED"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405</w:t>
            </w:r>
          </w:p>
        </w:tc>
        <w:tc>
          <w:tcPr>
            <w:tcW w:w="564" w:type="dxa"/>
            <w:gridSpan w:val="2"/>
            <w:shd w:val="clear" w:color="auto" w:fill="D9D9D9"/>
            <w:vAlign w:val="center"/>
          </w:tcPr>
          <w:p w14:paraId="6378B903" w14:textId="77777777" w:rsidR="001C3FB8" w:rsidRDefault="000C0BFC">
            <w:pPr>
              <w:snapToGrid w:val="0"/>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30%/119</w:t>
            </w:r>
          </w:p>
        </w:tc>
        <w:tc>
          <w:tcPr>
            <w:tcW w:w="564" w:type="dxa"/>
            <w:shd w:val="clear" w:color="auto" w:fill="D9D9D9"/>
            <w:vAlign w:val="center"/>
          </w:tcPr>
          <w:p w14:paraId="295E9BC8" w14:textId="77777777" w:rsidR="001C3FB8" w:rsidRDefault="000C0BFC">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 xml:space="preserve"> 2.500</w:t>
            </w:r>
          </w:p>
        </w:tc>
        <w:tc>
          <w:tcPr>
            <w:tcW w:w="898" w:type="dxa"/>
            <w:gridSpan w:val="2"/>
            <w:shd w:val="clear" w:color="auto" w:fill="D9D9D9"/>
            <w:vAlign w:val="center"/>
          </w:tcPr>
          <w:p w14:paraId="2D8B0C84" w14:textId="77777777" w:rsidR="001C3FB8" w:rsidRDefault="000C0BFC">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Bidang Pengelolaan Sampah dan Limbah B3 DLHK Kota Denpasar</w:t>
            </w:r>
          </w:p>
        </w:tc>
        <w:tc>
          <w:tcPr>
            <w:tcW w:w="633" w:type="dxa"/>
            <w:gridSpan w:val="3"/>
            <w:shd w:val="clear" w:color="auto" w:fill="D9D9D9"/>
          </w:tcPr>
          <w:p w14:paraId="4A6BFB05" w14:textId="77777777" w:rsidR="001C3FB8" w:rsidRDefault="001C3FB8">
            <w:pPr>
              <w:snapToGrid w:val="0"/>
              <w:jc w:val="center"/>
              <w:rPr>
                <w:rFonts w:ascii="Arial Narrow" w:hAnsi="Arial Narrow" w:cs="Tahoma"/>
                <w:b/>
                <w:bCs/>
                <w:color w:val="000000" w:themeColor="text1"/>
                <w:sz w:val="16"/>
                <w:szCs w:val="16"/>
              </w:rPr>
            </w:pPr>
          </w:p>
        </w:tc>
      </w:tr>
      <w:tr w:rsidR="00F4160A" w14:paraId="498537AE" w14:textId="77777777" w:rsidTr="00B61DF3">
        <w:trPr>
          <w:trHeight w:val="227"/>
          <w:tblHeader/>
        </w:trPr>
        <w:tc>
          <w:tcPr>
            <w:tcW w:w="913" w:type="dxa"/>
            <w:shd w:val="clear" w:color="auto" w:fill="D9D9D9"/>
          </w:tcPr>
          <w:p w14:paraId="6045624E" w14:textId="77777777" w:rsidR="00F4160A" w:rsidRDefault="00F4160A" w:rsidP="00F4160A">
            <w:pPr>
              <w:snapToGrid w:val="0"/>
              <w:jc w:val="center"/>
              <w:rPr>
                <w:rFonts w:ascii="Arial Narrow" w:hAnsi="Arial Narrow" w:cs="Tahoma"/>
                <w:b/>
                <w:color w:val="000000" w:themeColor="text1"/>
                <w:sz w:val="16"/>
                <w:szCs w:val="16"/>
              </w:rPr>
            </w:pPr>
          </w:p>
        </w:tc>
        <w:tc>
          <w:tcPr>
            <w:tcW w:w="1135" w:type="dxa"/>
            <w:shd w:val="clear" w:color="auto" w:fill="D9D9D9"/>
          </w:tcPr>
          <w:p w14:paraId="60D93110" w14:textId="77777777" w:rsidR="00F4160A" w:rsidRDefault="00F4160A" w:rsidP="00F4160A">
            <w:pPr>
              <w:pStyle w:val="PlainText"/>
              <w:snapToGrid w:val="0"/>
              <w:jc w:val="center"/>
              <w:rPr>
                <w:rFonts w:ascii="Arial Narrow" w:hAnsi="Arial Narrow" w:cs="Tahoma"/>
                <w:b/>
                <w:color w:val="000000" w:themeColor="text1"/>
                <w:sz w:val="16"/>
                <w:szCs w:val="16"/>
                <w:lang w:val="id-ID"/>
              </w:rPr>
            </w:pPr>
          </w:p>
        </w:tc>
        <w:tc>
          <w:tcPr>
            <w:tcW w:w="1274" w:type="dxa"/>
            <w:shd w:val="clear" w:color="auto" w:fill="D9D9D9"/>
            <w:vAlign w:val="center"/>
          </w:tcPr>
          <w:p w14:paraId="073C0DC7" w14:textId="77777777" w:rsidR="00F4160A" w:rsidRDefault="00F4160A" w:rsidP="00F4160A">
            <w:pPr>
              <w:pStyle w:val="ListParagraph"/>
              <w:snapToGrid w:val="0"/>
              <w:ind w:left="-67"/>
              <w:contextualSpacing w:val="0"/>
              <w:jc w:val="center"/>
              <w:rPr>
                <w:rFonts w:ascii="Arial Narrow" w:hAnsi="Arial Narrow" w:cs="Tahoma"/>
                <w:sz w:val="18"/>
                <w:szCs w:val="18"/>
                <w:lang w:val="id-ID"/>
              </w:rPr>
            </w:pPr>
            <w:r>
              <w:rPr>
                <w:rFonts w:ascii="Arial Narrow" w:hAnsi="Arial Narrow" w:cs="Tahoma"/>
                <w:sz w:val="18"/>
                <w:szCs w:val="18"/>
                <w:lang w:val="id-ID"/>
              </w:rPr>
              <w:t>05.01.15.012</w:t>
            </w:r>
          </w:p>
          <w:p w14:paraId="25E95267" w14:textId="77777777" w:rsidR="00F4160A" w:rsidRDefault="00F4160A" w:rsidP="00F4160A">
            <w:pPr>
              <w:snapToGrid w:val="0"/>
              <w:jc w:val="center"/>
              <w:rPr>
                <w:rFonts w:ascii="Arial Narrow" w:hAnsi="Arial Narrow" w:cs="Tahoma"/>
                <w:bCs/>
                <w:color w:val="000000" w:themeColor="text1"/>
                <w:sz w:val="16"/>
                <w:szCs w:val="16"/>
                <w:lang w:val="id-ID"/>
              </w:rPr>
            </w:pPr>
          </w:p>
        </w:tc>
        <w:tc>
          <w:tcPr>
            <w:tcW w:w="1560" w:type="dxa"/>
            <w:shd w:val="clear" w:color="auto" w:fill="D9D9D9"/>
            <w:vAlign w:val="center"/>
          </w:tcPr>
          <w:p w14:paraId="030AFB5C" w14:textId="77777777" w:rsidR="00F4160A" w:rsidRDefault="00F4160A" w:rsidP="00F4160A">
            <w:pPr>
              <w:snapToGrid w:val="0"/>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Monitoring, Evaluasi dan pelaporan</w:t>
            </w:r>
          </w:p>
        </w:tc>
        <w:tc>
          <w:tcPr>
            <w:tcW w:w="1842" w:type="dxa"/>
            <w:shd w:val="clear" w:color="auto" w:fill="D9D9D9"/>
            <w:vAlign w:val="center"/>
          </w:tcPr>
          <w:p w14:paraId="5759A5E7" w14:textId="77777777" w:rsidR="00F4160A" w:rsidRDefault="00F4160A" w:rsidP="00F4160A">
            <w:pPr>
              <w:ind w:left="-106"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Persentase peningkatan kebersihan lingkungan /</w:t>
            </w:r>
          </w:p>
          <w:p w14:paraId="253E7294" w14:textId="77777777" w:rsidR="00F4160A" w:rsidRDefault="00F4160A" w:rsidP="00F4160A">
            <w:pPr>
              <w:ind w:left="-106" w:righ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lang w:val="id-ID"/>
              </w:rPr>
              <w:t>Jumlah masyarakat yang mendapatkan sosialisasi kebersihan</w:t>
            </w:r>
          </w:p>
        </w:tc>
        <w:tc>
          <w:tcPr>
            <w:tcW w:w="712" w:type="dxa"/>
            <w:shd w:val="clear" w:color="auto" w:fill="D9D9D9"/>
            <w:vAlign w:val="center"/>
          </w:tcPr>
          <w:p w14:paraId="67BE5235" w14:textId="77777777" w:rsidR="00F4160A" w:rsidRDefault="00F4160A" w:rsidP="00F4160A">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p w14:paraId="0B64AF2C" w14:textId="77777777" w:rsidR="00F4160A" w:rsidRDefault="00F4160A" w:rsidP="00F4160A">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5.400 orang</w:t>
            </w:r>
          </w:p>
        </w:tc>
        <w:tc>
          <w:tcPr>
            <w:tcW w:w="628" w:type="dxa"/>
            <w:gridSpan w:val="2"/>
            <w:shd w:val="clear" w:color="auto" w:fill="D9D9D9"/>
            <w:vAlign w:val="center"/>
          </w:tcPr>
          <w:p w14:paraId="30A0DE63" w14:textId="77777777" w:rsidR="00F4160A" w:rsidRDefault="00F4160A" w:rsidP="00F4160A">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p w14:paraId="268046AC" w14:textId="77777777" w:rsidR="00F4160A" w:rsidRDefault="00F4160A" w:rsidP="00F4160A">
            <w:pPr>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5.400 orang</w:t>
            </w:r>
            <w:r>
              <w:rPr>
                <w:rFonts w:ascii="Arial Narrow" w:hAnsi="Arial Narrow"/>
                <w:color w:val="000000" w:themeColor="text1"/>
                <w:sz w:val="16"/>
                <w:szCs w:val="16"/>
              </w:rPr>
              <w:t xml:space="preserve"> </w:t>
            </w:r>
          </w:p>
        </w:tc>
        <w:tc>
          <w:tcPr>
            <w:tcW w:w="570" w:type="dxa"/>
            <w:gridSpan w:val="2"/>
            <w:shd w:val="clear" w:color="auto" w:fill="D9D9D9"/>
            <w:vAlign w:val="center"/>
          </w:tcPr>
          <w:p w14:paraId="2223EBA2" w14:textId="77777777" w:rsidR="00F4160A" w:rsidRDefault="00F4160A" w:rsidP="00F4160A">
            <w:pPr>
              <w:ind w:left="-104"/>
              <w:jc w:val="center"/>
              <w:rPr>
                <w:rFonts w:ascii="Arial Narrow" w:hAnsi="Arial Narrow"/>
                <w:color w:val="000000" w:themeColor="text1"/>
                <w:sz w:val="16"/>
                <w:szCs w:val="16"/>
                <w:lang w:val="id-ID"/>
              </w:rPr>
            </w:pPr>
            <w:r>
              <w:rPr>
                <w:color w:val="000000" w:themeColor="text1"/>
                <w:sz w:val="16"/>
                <w:szCs w:val="16"/>
                <w:lang w:val="id-ID"/>
              </w:rPr>
              <w:t>2133,31</w:t>
            </w:r>
          </w:p>
        </w:tc>
        <w:tc>
          <w:tcPr>
            <w:tcW w:w="567" w:type="dxa"/>
            <w:gridSpan w:val="2"/>
            <w:shd w:val="clear" w:color="auto" w:fill="D9D9D9"/>
            <w:vAlign w:val="center"/>
          </w:tcPr>
          <w:p w14:paraId="571373B3" w14:textId="77777777" w:rsidR="00F4160A" w:rsidRDefault="00F4160A" w:rsidP="00F4160A">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p w14:paraId="204A8FAB" w14:textId="77777777" w:rsidR="00F4160A" w:rsidRDefault="00F4160A" w:rsidP="00F4160A">
            <w:pPr>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5.400 orang</w:t>
            </w:r>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i</w:t>
            </w:r>
            <w:proofErr w:type="spellEnd"/>
          </w:p>
        </w:tc>
        <w:tc>
          <w:tcPr>
            <w:tcW w:w="567" w:type="dxa"/>
            <w:gridSpan w:val="2"/>
            <w:shd w:val="clear" w:color="auto" w:fill="D9D9D9"/>
            <w:vAlign w:val="center"/>
          </w:tcPr>
          <w:p w14:paraId="67764D57" w14:textId="77777777" w:rsidR="00F4160A" w:rsidRDefault="00F4160A" w:rsidP="00F4160A">
            <w:pPr>
              <w:tabs>
                <w:tab w:val="left" w:pos="5685"/>
              </w:tabs>
              <w:spacing w:line="360" w:lineRule="auto"/>
              <w:jc w:val="both"/>
              <w:rPr>
                <w:color w:val="000000" w:themeColor="text1"/>
                <w:sz w:val="16"/>
                <w:szCs w:val="16"/>
                <w:lang w:val="id-ID"/>
              </w:rPr>
            </w:pPr>
            <w:r>
              <w:rPr>
                <w:rFonts w:ascii="Arial Narrow" w:hAnsi="Arial Narrow"/>
                <w:color w:val="000000" w:themeColor="text1"/>
                <w:sz w:val="16"/>
                <w:szCs w:val="16"/>
                <w:lang w:val="id-ID"/>
              </w:rPr>
              <w:t xml:space="preserve">  </w:t>
            </w:r>
            <w:r>
              <w:rPr>
                <w:color w:val="000000" w:themeColor="text1"/>
                <w:sz w:val="16"/>
                <w:szCs w:val="16"/>
                <w:lang w:val="id-ID"/>
              </w:rPr>
              <w:t>2245</w:t>
            </w:r>
          </w:p>
          <w:p w14:paraId="4081E19D" w14:textId="77777777" w:rsidR="00F4160A" w:rsidRDefault="00F4160A" w:rsidP="00F4160A">
            <w:pPr>
              <w:ind w:left="-104"/>
              <w:rPr>
                <w:rFonts w:ascii="Arial Narrow" w:hAnsi="Arial Narrow"/>
                <w:color w:val="000000" w:themeColor="text1"/>
                <w:sz w:val="16"/>
                <w:szCs w:val="16"/>
                <w:lang w:val="id-ID"/>
              </w:rPr>
            </w:pPr>
          </w:p>
        </w:tc>
        <w:tc>
          <w:tcPr>
            <w:tcW w:w="567" w:type="dxa"/>
            <w:gridSpan w:val="2"/>
            <w:shd w:val="clear" w:color="auto" w:fill="D9D9D9"/>
            <w:vAlign w:val="center"/>
          </w:tcPr>
          <w:p w14:paraId="51B92A29" w14:textId="77777777" w:rsidR="00F4160A" w:rsidRDefault="00F4160A" w:rsidP="00F4160A">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rPr>
              <w:t xml:space="preserve"> </w:t>
            </w:r>
            <w:r>
              <w:rPr>
                <w:rFonts w:ascii="Arial Narrow" w:hAnsi="Arial Narrow"/>
                <w:color w:val="000000" w:themeColor="text1"/>
                <w:sz w:val="16"/>
                <w:szCs w:val="16"/>
                <w:lang w:val="id-ID"/>
              </w:rPr>
              <w:t>100%/</w:t>
            </w:r>
          </w:p>
          <w:p w14:paraId="479356D6" w14:textId="77777777" w:rsidR="00F4160A" w:rsidRDefault="00F4160A" w:rsidP="00F4160A">
            <w:pPr>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5.400 orang</w:t>
            </w:r>
            <w:r>
              <w:rPr>
                <w:rFonts w:ascii="Arial Narrow" w:hAnsi="Arial Narrow"/>
                <w:color w:val="000000" w:themeColor="text1"/>
                <w:sz w:val="16"/>
                <w:szCs w:val="16"/>
              </w:rPr>
              <w:t xml:space="preserve"> </w:t>
            </w:r>
          </w:p>
        </w:tc>
        <w:tc>
          <w:tcPr>
            <w:tcW w:w="420" w:type="dxa"/>
            <w:gridSpan w:val="2"/>
            <w:shd w:val="clear" w:color="auto" w:fill="D9D9D9"/>
            <w:vAlign w:val="center"/>
          </w:tcPr>
          <w:p w14:paraId="7A7737D0" w14:textId="77777777" w:rsidR="00F4160A" w:rsidRDefault="00F4160A" w:rsidP="00F4160A">
            <w:pPr>
              <w:tabs>
                <w:tab w:val="left" w:pos="5685"/>
              </w:tabs>
              <w:spacing w:line="360" w:lineRule="auto"/>
              <w:jc w:val="both"/>
              <w:rPr>
                <w:color w:val="000000" w:themeColor="text1"/>
                <w:sz w:val="16"/>
                <w:szCs w:val="16"/>
                <w:lang w:val="id-ID"/>
              </w:rPr>
            </w:pPr>
            <w:r>
              <w:rPr>
                <w:color w:val="000000" w:themeColor="text1"/>
                <w:sz w:val="16"/>
                <w:szCs w:val="16"/>
                <w:lang w:val="id-ID"/>
              </w:rPr>
              <w:t>2440</w:t>
            </w:r>
          </w:p>
          <w:p w14:paraId="4AA5323A" w14:textId="77777777" w:rsidR="00F4160A" w:rsidRDefault="00F4160A" w:rsidP="00F4160A">
            <w:pPr>
              <w:ind w:left="-104"/>
              <w:jc w:val="center"/>
              <w:rPr>
                <w:rFonts w:ascii="Arial Narrow" w:hAnsi="Arial Narrow"/>
                <w:color w:val="000000" w:themeColor="text1"/>
                <w:sz w:val="16"/>
                <w:szCs w:val="16"/>
                <w:lang w:val="id-ID"/>
              </w:rPr>
            </w:pPr>
          </w:p>
        </w:tc>
        <w:tc>
          <w:tcPr>
            <w:tcW w:w="814" w:type="dxa"/>
            <w:gridSpan w:val="2"/>
            <w:shd w:val="clear" w:color="auto" w:fill="D9D9D9"/>
            <w:vAlign w:val="center"/>
          </w:tcPr>
          <w:p w14:paraId="3E84CB17" w14:textId="77777777" w:rsidR="00F4160A" w:rsidRDefault="00F4160A" w:rsidP="00F4160A">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p w14:paraId="076FFA0A" w14:textId="77777777" w:rsidR="00F4160A" w:rsidRDefault="00F4160A" w:rsidP="00F4160A">
            <w:pPr>
              <w:snapToGrid w:val="0"/>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5.400 orang</w:t>
            </w:r>
            <w:r>
              <w:rPr>
                <w:rFonts w:ascii="Arial Narrow" w:hAnsi="Arial Narrow"/>
                <w:color w:val="000000" w:themeColor="text1"/>
                <w:sz w:val="16"/>
                <w:szCs w:val="16"/>
              </w:rPr>
              <w:t xml:space="preserve"> </w:t>
            </w:r>
          </w:p>
        </w:tc>
        <w:tc>
          <w:tcPr>
            <w:tcW w:w="567" w:type="dxa"/>
            <w:gridSpan w:val="2"/>
            <w:shd w:val="clear" w:color="auto" w:fill="D9D9D9"/>
            <w:vAlign w:val="center"/>
          </w:tcPr>
          <w:p w14:paraId="6DD80C73" w14:textId="77777777" w:rsidR="00F4160A" w:rsidRDefault="00F4160A" w:rsidP="00F4160A">
            <w:pPr>
              <w:tabs>
                <w:tab w:val="left" w:pos="5685"/>
              </w:tabs>
              <w:spacing w:line="360" w:lineRule="auto"/>
              <w:jc w:val="both"/>
              <w:rPr>
                <w:color w:val="000000" w:themeColor="text1"/>
                <w:sz w:val="16"/>
                <w:szCs w:val="16"/>
                <w:lang w:val="id-ID"/>
              </w:rPr>
            </w:pPr>
            <w:r>
              <w:rPr>
                <w:color w:val="000000" w:themeColor="text1"/>
                <w:sz w:val="16"/>
                <w:szCs w:val="16"/>
                <w:lang w:val="id-ID"/>
              </w:rPr>
              <w:t>2440</w:t>
            </w:r>
          </w:p>
          <w:p w14:paraId="1462882C" w14:textId="77777777" w:rsidR="00F4160A" w:rsidRDefault="00F4160A" w:rsidP="00F4160A">
            <w:pPr>
              <w:snapToGrid w:val="0"/>
              <w:ind w:left="-104"/>
              <w:jc w:val="center"/>
              <w:rPr>
                <w:rFonts w:ascii="Arial Narrow" w:hAnsi="Arial Narrow" w:cs="Tahoma"/>
                <w:bCs/>
                <w:color w:val="000000" w:themeColor="text1"/>
                <w:sz w:val="16"/>
                <w:szCs w:val="16"/>
                <w:lang w:val="id-ID"/>
              </w:rPr>
            </w:pPr>
          </w:p>
        </w:tc>
        <w:tc>
          <w:tcPr>
            <w:tcW w:w="647" w:type="dxa"/>
            <w:gridSpan w:val="2"/>
            <w:shd w:val="clear" w:color="auto" w:fill="D9D9D9"/>
            <w:vAlign w:val="center"/>
          </w:tcPr>
          <w:p w14:paraId="230EC525" w14:textId="77777777" w:rsidR="00F4160A" w:rsidRDefault="00F4160A" w:rsidP="00F4160A">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p w14:paraId="08ADE906" w14:textId="77777777" w:rsidR="00F4160A" w:rsidRDefault="00F4160A" w:rsidP="00F4160A">
            <w:pPr>
              <w:snapToGrid w:val="0"/>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5.400 orang</w:t>
            </w:r>
            <w:r>
              <w:rPr>
                <w:rFonts w:ascii="Arial Narrow" w:hAnsi="Arial Narrow"/>
                <w:color w:val="000000" w:themeColor="text1"/>
                <w:sz w:val="16"/>
                <w:szCs w:val="16"/>
              </w:rPr>
              <w:t xml:space="preserve"> </w:t>
            </w:r>
          </w:p>
        </w:tc>
        <w:tc>
          <w:tcPr>
            <w:tcW w:w="599" w:type="dxa"/>
            <w:gridSpan w:val="2"/>
            <w:shd w:val="clear" w:color="auto" w:fill="D9D9D9"/>
            <w:vAlign w:val="center"/>
          </w:tcPr>
          <w:p w14:paraId="12D130B9" w14:textId="77777777" w:rsidR="00F4160A" w:rsidRDefault="00F4160A" w:rsidP="00F4160A">
            <w:pPr>
              <w:tabs>
                <w:tab w:val="left" w:pos="5685"/>
              </w:tabs>
              <w:spacing w:line="360" w:lineRule="auto"/>
              <w:jc w:val="both"/>
              <w:rPr>
                <w:color w:val="000000" w:themeColor="text1"/>
                <w:sz w:val="16"/>
                <w:szCs w:val="16"/>
                <w:lang w:val="id-ID"/>
              </w:rPr>
            </w:pPr>
            <w:r>
              <w:rPr>
                <w:color w:val="000000" w:themeColor="text1"/>
                <w:sz w:val="16"/>
                <w:szCs w:val="16"/>
                <w:lang w:val="id-ID"/>
              </w:rPr>
              <w:t>2950</w:t>
            </w:r>
          </w:p>
          <w:p w14:paraId="7E46DCC1" w14:textId="77777777" w:rsidR="00F4160A" w:rsidRDefault="00F4160A" w:rsidP="00F4160A">
            <w:pPr>
              <w:snapToGrid w:val="0"/>
              <w:ind w:left="-104"/>
              <w:jc w:val="center"/>
              <w:rPr>
                <w:rFonts w:ascii="Arial Narrow" w:hAnsi="Arial Narrow" w:cs="Tahoma"/>
                <w:bCs/>
                <w:color w:val="000000" w:themeColor="text1"/>
                <w:sz w:val="16"/>
                <w:szCs w:val="16"/>
                <w:lang w:val="id-ID"/>
              </w:rPr>
            </w:pPr>
          </w:p>
        </w:tc>
        <w:tc>
          <w:tcPr>
            <w:tcW w:w="564" w:type="dxa"/>
            <w:gridSpan w:val="2"/>
            <w:shd w:val="clear" w:color="auto" w:fill="D9D9D9"/>
            <w:vAlign w:val="center"/>
          </w:tcPr>
          <w:p w14:paraId="7F8FD71D" w14:textId="77777777" w:rsidR="00F4160A" w:rsidRDefault="00F4160A" w:rsidP="00F4160A">
            <w:pPr>
              <w:ind w:lef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p w14:paraId="4C3C6F3E" w14:textId="77777777" w:rsidR="00F4160A" w:rsidRDefault="00F4160A" w:rsidP="00F4160A">
            <w:pPr>
              <w:snapToGrid w:val="0"/>
              <w:ind w:left="-104"/>
              <w:jc w:val="center"/>
              <w:rPr>
                <w:rFonts w:ascii="Arial Narrow" w:hAnsi="Arial Narrow"/>
                <w:color w:val="000000" w:themeColor="text1"/>
                <w:sz w:val="16"/>
                <w:szCs w:val="16"/>
              </w:rPr>
            </w:pPr>
            <w:r>
              <w:rPr>
                <w:rFonts w:ascii="Arial Narrow" w:hAnsi="Arial Narrow"/>
                <w:color w:val="000000" w:themeColor="text1"/>
                <w:sz w:val="16"/>
                <w:szCs w:val="16"/>
                <w:lang w:val="id-ID"/>
              </w:rPr>
              <w:t>27.000 orang</w:t>
            </w:r>
            <w:r>
              <w:rPr>
                <w:rFonts w:ascii="Arial Narrow" w:hAnsi="Arial Narrow"/>
                <w:color w:val="000000" w:themeColor="text1"/>
                <w:sz w:val="16"/>
                <w:szCs w:val="16"/>
              </w:rPr>
              <w:t xml:space="preserve"> </w:t>
            </w:r>
          </w:p>
        </w:tc>
        <w:tc>
          <w:tcPr>
            <w:tcW w:w="564" w:type="dxa"/>
            <w:shd w:val="clear" w:color="auto" w:fill="D9D9D9"/>
            <w:vAlign w:val="center"/>
          </w:tcPr>
          <w:p w14:paraId="4584732B" w14:textId="77777777" w:rsidR="00F4160A" w:rsidRDefault="00F4160A" w:rsidP="00F4160A">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9768,31</w:t>
            </w:r>
          </w:p>
        </w:tc>
        <w:tc>
          <w:tcPr>
            <w:tcW w:w="898" w:type="dxa"/>
            <w:gridSpan w:val="2"/>
            <w:shd w:val="clear" w:color="auto" w:fill="D9D9D9"/>
          </w:tcPr>
          <w:p w14:paraId="054303B4" w14:textId="77777777" w:rsidR="00F4160A" w:rsidRDefault="00F4160A" w:rsidP="00F4160A">
            <w:pPr>
              <w:rPr>
                <w:rFonts w:ascii="Arial Narrow" w:hAnsi="Arial Narrow"/>
                <w:color w:val="000000" w:themeColor="text1"/>
                <w:sz w:val="16"/>
                <w:szCs w:val="16"/>
                <w:lang w:val="id-ID"/>
              </w:rPr>
            </w:pPr>
          </w:p>
          <w:p w14:paraId="76F1C403" w14:textId="77777777" w:rsidR="00F4160A" w:rsidRDefault="00F4160A" w:rsidP="00F4160A">
            <w:pPr>
              <w:rPr>
                <w:rFonts w:ascii="Arial Narrow" w:hAnsi="Arial Narrow"/>
                <w:color w:val="000000" w:themeColor="text1"/>
                <w:sz w:val="16"/>
                <w:szCs w:val="16"/>
                <w:lang w:val="id-ID"/>
              </w:rPr>
            </w:pPr>
          </w:p>
          <w:p w14:paraId="33F9AD10" w14:textId="77777777" w:rsidR="00F4160A" w:rsidRDefault="00F4160A" w:rsidP="00F4160A">
            <w:pPr>
              <w:rPr>
                <w:rFonts w:ascii="Arial Narrow" w:hAnsi="Arial Narrow"/>
                <w:color w:val="000000" w:themeColor="text1"/>
                <w:sz w:val="16"/>
                <w:szCs w:val="16"/>
                <w:lang w:val="id-ID"/>
              </w:rPr>
            </w:pPr>
            <w:r>
              <w:rPr>
                <w:rFonts w:ascii="Arial Narrow" w:hAnsi="Arial Narrow"/>
                <w:color w:val="000000" w:themeColor="text1"/>
                <w:sz w:val="16"/>
                <w:szCs w:val="16"/>
                <w:lang w:val="id-ID"/>
              </w:rPr>
              <w:t>Bidang Pengendalian Pencemaran dan Kerusakan Lingkungan Hidup DLHK Kota Denpasar</w:t>
            </w:r>
          </w:p>
          <w:p w14:paraId="0C710FF7" w14:textId="77777777" w:rsidR="00F4160A" w:rsidRDefault="00F4160A" w:rsidP="00F4160A">
            <w:pPr>
              <w:rPr>
                <w:lang w:val="id-ID"/>
              </w:rPr>
            </w:pPr>
          </w:p>
        </w:tc>
        <w:tc>
          <w:tcPr>
            <w:tcW w:w="633" w:type="dxa"/>
            <w:gridSpan w:val="3"/>
            <w:shd w:val="clear" w:color="auto" w:fill="D9D9D9"/>
          </w:tcPr>
          <w:p w14:paraId="687E1F57" w14:textId="77777777" w:rsidR="00F4160A" w:rsidRDefault="00F4160A" w:rsidP="00F4160A">
            <w:pPr>
              <w:snapToGrid w:val="0"/>
              <w:jc w:val="center"/>
              <w:rPr>
                <w:rFonts w:ascii="Arial Narrow" w:hAnsi="Arial Narrow" w:cs="Tahoma"/>
                <w:b/>
                <w:bCs/>
                <w:color w:val="000000" w:themeColor="text1"/>
                <w:sz w:val="16"/>
                <w:szCs w:val="16"/>
              </w:rPr>
            </w:pPr>
          </w:p>
        </w:tc>
      </w:tr>
      <w:tr w:rsidR="00B614C7" w14:paraId="442CB9D3" w14:textId="77777777" w:rsidTr="00B61DF3">
        <w:trPr>
          <w:trHeight w:val="227"/>
          <w:tblHeader/>
        </w:trPr>
        <w:tc>
          <w:tcPr>
            <w:tcW w:w="913" w:type="dxa"/>
            <w:shd w:val="clear" w:color="auto" w:fill="D9D9D9"/>
          </w:tcPr>
          <w:p w14:paraId="16B5D758" w14:textId="77777777" w:rsidR="00B614C7" w:rsidRPr="00ED1A1E" w:rsidRDefault="00B614C7" w:rsidP="00B614C7">
            <w:pPr>
              <w:snapToGrid w:val="0"/>
              <w:jc w:val="center"/>
              <w:rPr>
                <w:rFonts w:ascii="Arial Narrow" w:hAnsi="Arial Narrow" w:cs="Tahoma"/>
                <w:b/>
                <w:color w:val="000000" w:themeColor="text1"/>
                <w:sz w:val="16"/>
                <w:szCs w:val="16"/>
                <w:lang w:val="id-ID"/>
              </w:rPr>
            </w:pPr>
            <w:r w:rsidRPr="00ED1A1E">
              <w:rPr>
                <w:rFonts w:ascii="Arial Narrow" w:hAnsi="Arial Narrow" w:cs="Tahoma"/>
                <w:b/>
                <w:color w:val="000000" w:themeColor="text1"/>
                <w:sz w:val="16"/>
                <w:szCs w:val="16"/>
                <w:lang w:val="id-ID"/>
              </w:rPr>
              <w:lastRenderedPageBreak/>
              <w:t>Menguatnya keseimbangan pembangunan pada berbagai dimensi dan skalanya berdasarkan trihitakarana yaitu keseimbangan hubungan manusia dengan alam, hubungan manusia dengan manusia dan hubungan manusia dengan Tuhan/Ida Sanghyang Widhi Wasa</w:t>
            </w:r>
          </w:p>
        </w:tc>
        <w:tc>
          <w:tcPr>
            <w:tcW w:w="1135" w:type="dxa"/>
            <w:shd w:val="clear" w:color="auto" w:fill="D9D9D9"/>
            <w:vAlign w:val="center"/>
          </w:tcPr>
          <w:p w14:paraId="5913093C" w14:textId="77777777" w:rsidR="00B614C7" w:rsidRPr="00ED1A1E" w:rsidRDefault="00B614C7" w:rsidP="00B614C7">
            <w:pPr>
              <w:jc w:val="center"/>
              <w:rPr>
                <w:rFonts w:ascii="Arial Narrow" w:hAnsi="Arial Narrow" w:cs="Tahoma"/>
                <w:color w:val="000000" w:themeColor="text1"/>
              </w:rPr>
            </w:pPr>
            <w:proofErr w:type="spellStart"/>
            <w:r w:rsidRPr="00ED1A1E">
              <w:rPr>
                <w:rFonts w:ascii="Arial Narrow" w:hAnsi="Arial Narrow" w:cs="Tahoma"/>
                <w:color w:val="000000" w:themeColor="text1"/>
              </w:rPr>
              <w:t>Meningkatnya</w:t>
            </w:r>
            <w:proofErr w:type="spellEnd"/>
            <w:r w:rsidRPr="00ED1A1E">
              <w:rPr>
                <w:rFonts w:ascii="Arial Narrow" w:hAnsi="Arial Narrow" w:cs="Tahoma"/>
                <w:color w:val="000000" w:themeColor="text1"/>
              </w:rPr>
              <w:t xml:space="preserve"> </w:t>
            </w:r>
            <w:proofErr w:type="spellStart"/>
            <w:r w:rsidRPr="00ED1A1E">
              <w:rPr>
                <w:rFonts w:ascii="Arial Narrow" w:hAnsi="Arial Narrow" w:cs="Tahoma"/>
                <w:color w:val="000000" w:themeColor="text1"/>
              </w:rPr>
              <w:t>kualitas</w:t>
            </w:r>
            <w:proofErr w:type="spellEnd"/>
            <w:r w:rsidRPr="00ED1A1E">
              <w:rPr>
                <w:rFonts w:ascii="Arial Narrow" w:hAnsi="Arial Narrow" w:cs="Tahoma"/>
                <w:color w:val="000000" w:themeColor="text1"/>
              </w:rPr>
              <w:t xml:space="preserve"> </w:t>
            </w:r>
            <w:proofErr w:type="spellStart"/>
            <w:r w:rsidRPr="00ED1A1E">
              <w:rPr>
                <w:rFonts w:ascii="Arial Narrow" w:hAnsi="Arial Narrow" w:cs="Tahoma"/>
                <w:color w:val="000000" w:themeColor="text1"/>
              </w:rPr>
              <w:t>lingkungan</w:t>
            </w:r>
            <w:proofErr w:type="spellEnd"/>
            <w:r w:rsidRPr="00ED1A1E">
              <w:rPr>
                <w:rFonts w:ascii="Arial Narrow" w:hAnsi="Arial Narrow" w:cs="Tahoma"/>
                <w:color w:val="000000" w:themeColor="text1"/>
              </w:rPr>
              <w:t xml:space="preserve"> </w:t>
            </w:r>
            <w:proofErr w:type="spellStart"/>
            <w:r w:rsidRPr="00ED1A1E">
              <w:rPr>
                <w:rFonts w:ascii="Arial Narrow" w:hAnsi="Arial Narrow" w:cs="Tahoma"/>
                <w:color w:val="000000" w:themeColor="text1"/>
              </w:rPr>
              <w:t>hidup</w:t>
            </w:r>
            <w:proofErr w:type="spellEnd"/>
          </w:p>
        </w:tc>
        <w:tc>
          <w:tcPr>
            <w:tcW w:w="1274" w:type="dxa"/>
            <w:shd w:val="clear" w:color="auto" w:fill="D9D9D9"/>
            <w:vAlign w:val="center"/>
          </w:tcPr>
          <w:p w14:paraId="4A561A76" w14:textId="77777777" w:rsidR="00B614C7" w:rsidRPr="00ED1A1E" w:rsidRDefault="00B614C7" w:rsidP="00B614C7">
            <w:pPr>
              <w:jc w:val="center"/>
              <w:rPr>
                <w:rFonts w:ascii="Tahoma" w:hAnsi="Tahoma" w:cs="Tahoma"/>
                <w:color w:val="000000" w:themeColor="text1"/>
                <w:sz w:val="14"/>
                <w:szCs w:val="14"/>
                <w:lang w:val="id-ID" w:eastAsia="id-ID"/>
              </w:rPr>
            </w:pPr>
            <w:r w:rsidRPr="00ED1A1E">
              <w:rPr>
                <w:rFonts w:ascii="Tahoma" w:hAnsi="Tahoma" w:cs="Tahoma"/>
                <w:color w:val="000000" w:themeColor="text1"/>
                <w:sz w:val="14"/>
                <w:szCs w:val="14"/>
                <w:lang w:val="id-ID" w:eastAsia="id-ID"/>
              </w:rPr>
              <w:t>05.01.16.011</w:t>
            </w:r>
          </w:p>
        </w:tc>
        <w:tc>
          <w:tcPr>
            <w:tcW w:w="1560" w:type="dxa"/>
            <w:shd w:val="clear" w:color="auto" w:fill="D9D9D9"/>
            <w:vAlign w:val="center"/>
          </w:tcPr>
          <w:p w14:paraId="64420EA3" w14:textId="77777777" w:rsidR="00B614C7" w:rsidRPr="00ED1A1E" w:rsidRDefault="00B614C7" w:rsidP="00B614C7">
            <w:pPr>
              <w:jc w:val="center"/>
              <w:rPr>
                <w:rFonts w:ascii="Tahoma" w:hAnsi="Tahoma" w:cs="Tahoma"/>
                <w:b/>
                <w:color w:val="000000" w:themeColor="text1"/>
                <w:sz w:val="14"/>
                <w:szCs w:val="14"/>
                <w:lang w:eastAsia="id-ID"/>
              </w:rPr>
            </w:pPr>
            <w:proofErr w:type="spellStart"/>
            <w:r w:rsidRPr="00ED1A1E">
              <w:rPr>
                <w:rFonts w:ascii="Tahoma" w:hAnsi="Tahoma" w:cs="Tahoma"/>
                <w:b/>
                <w:color w:val="000000" w:themeColor="text1"/>
                <w:sz w:val="14"/>
                <w:szCs w:val="14"/>
                <w:lang w:eastAsia="id-ID"/>
              </w:rPr>
              <w:t>Pengendalian</w:t>
            </w:r>
            <w:proofErr w:type="spellEnd"/>
            <w:r w:rsidRPr="00ED1A1E">
              <w:rPr>
                <w:rFonts w:ascii="Tahoma" w:hAnsi="Tahoma" w:cs="Tahoma"/>
                <w:b/>
                <w:color w:val="000000" w:themeColor="text1"/>
                <w:sz w:val="14"/>
                <w:szCs w:val="14"/>
                <w:lang w:eastAsia="id-ID"/>
              </w:rPr>
              <w:t xml:space="preserve"> </w:t>
            </w:r>
            <w:proofErr w:type="spellStart"/>
            <w:r w:rsidRPr="00ED1A1E">
              <w:rPr>
                <w:rFonts w:ascii="Tahoma" w:hAnsi="Tahoma" w:cs="Tahoma"/>
                <w:b/>
                <w:color w:val="000000" w:themeColor="text1"/>
                <w:sz w:val="14"/>
                <w:szCs w:val="14"/>
                <w:lang w:eastAsia="id-ID"/>
              </w:rPr>
              <w:t>Pencemaran</w:t>
            </w:r>
            <w:proofErr w:type="spellEnd"/>
            <w:r w:rsidRPr="00ED1A1E">
              <w:rPr>
                <w:rFonts w:ascii="Tahoma" w:hAnsi="Tahoma" w:cs="Tahoma"/>
                <w:b/>
                <w:color w:val="000000" w:themeColor="text1"/>
                <w:sz w:val="14"/>
                <w:szCs w:val="14"/>
                <w:lang w:eastAsia="id-ID"/>
              </w:rPr>
              <w:t xml:space="preserve"> dan </w:t>
            </w:r>
            <w:proofErr w:type="spellStart"/>
            <w:r w:rsidRPr="00ED1A1E">
              <w:rPr>
                <w:rFonts w:ascii="Tahoma" w:hAnsi="Tahoma" w:cs="Tahoma"/>
                <w:b/>
                <w:color w:val="000000" w:themeColor="text1"/>
                <w:sz w:val="14"/>
                <w:szCs w:val="14"/>
                <w:lang w:eastAsia="id-ID"/>
              </w:rPr>
              <w:t>Perusakan</w:t>
            </w:r>
            <w:proofErr w:type="spellEnd"/>
            <w:r w:rsidRPr="00ED1A1E">
              <w:rPr>
                <w:rFonts w:ascii="Tahoma" w:hAnsi="Tahoma" w:cs="Tahoma"/>
                <w:b/>
                <w:color w:val="000000" w:themeColor="text1"/>
                <w:sz w:val="14"/>
                <w:szCs w:val="14"/>
                <w:lang w:eastAsia="id-ID"/>
              </w:rPr>
              <w:t xml:space="preserve"> LH</w:t>
            </w:r>
          </w:p>
        </w:tc>
        <w:tc>
          <w:tcPr>
            <w:tcW w:w="1842" w:type="dxa"/>
            <w:shd w:val="clear" w:color="auto" w:fill="D9D9D9"/>
            <w:vAlign w:val="center"/>
          </w:tcPr>
          <w:p w14:paraId="55386106" w14:textId="77777777" w:rsidR="00B61DF3" w:rsidRPr="00ED1A1E" w:rsidRDefault="00B61DF3" w:rsidP="00B61DF3">
            <w:pPr>
              <w:pStyle w:val="ListParagraph"/>
              <w:ind w:left="212"/>
              <w:rPr>
                <w:rFonts w:ascii="Tahoma" w:hAnsi="Tahoma" w:cs="Tahoma"/>
                <w:b/>
                <w:color w:val="000000" w:themeColor="text1"/>
                <w:sz w:val="14"/>
                <w:szCs w:val="14"/>
                <w:lang w:val="id-ID" w:eastAsia="id-ID"/>
              </w:rPr>
            </w:pPr>
          </w:p>
          <w:p w14:paraId="6EEF0CE7" w14:textId="77777777" w:rsidR="00B61DF3" w:rsidRPr="00ED1A1E" w:rsidRDefault="00B61DF3" w:rsidP="00B61DF3">
            <w:pPr>
              <w:pStyle w:val="ListParagraph"/>
              <w:ind w:left="212"/>
              <w:rPr>
                <w:rFonts w:ascii="Tahoma" w:hAnsi="Tahoma" w:cs="Tahoma"/>
                <w:b/>
                <w:color w:val="000000" w:themeColor="text1"/>
                <w:sz w:val="14"/>
                <w:szCs w:val="14"/>
                <w:lang w:val="id-ID" w:eastAsia="id-ID"/>
              </w:rPr>
            </w:pPr>
          </w:p>
          <w:p w14:paraId="63CEDF12" w14:textId="77777777" w:rsidR="00B61DF3" w:rsidRPr="00ED1A1E" w:rsidRDefault="00B61DF3" w:rsidP="00B61DF3">
            <w:pPr>
              <w:pStyle w:val="ListParagraph"/>
              <w:ind w:left="212"/>
              <w:rPr>
                <w:rFonts w:ascii="Tahoma" w:hAnsi="Tahoma" w:cs="Tahoma"/>
                <w:b/>
                <w:color w:val="000000" w:themeColor="text1"/>
                <w:sz w:val="14"/>
                <w:szCs w:val="14"/>
                <w:lang w:val="id-ID" w:eastAsia="id-ID"/>
              </w:rPr>
            </w:pPr>
          </w:p>
          <w:p w14:paraId="125097C6" w14:textId="77777777" w:rsidR="00B61DF3" w:rsidRPr="00ED1A1E" w:rsidRDefault="00B61DF3" w:rsidP="00B61DF3">
            <w:pPr>
              <w:pStyle w:val="ListParagraph"/>
              <w:ind w:left="212"/>
              <w:rPr>
                <w:rFonts w:ascii="Tahoma" w:hAnsi="Tahoma" w:cs="Tahoma"/>
                <w:b/>
                <w:color w:val="000000" w:themeColor="text1"/>
                <w:sz w:val="14"/>
                <w:szCs w:val="14"/>
                <w:lang w:val="id-ID" w:eastAsia="id-ID"/>
              </w:rPr>
            </w:pPr>
          </w:p>
          <w:p w14:paraId="38DB3F6D" w14:textId="77777777" w:rsidR="00B61DF3" w:rsidRPr="00ED1A1E" w:rsidRDefault="00B61DF3" w:rsidP="00B61DF3">
            <w:pPr>
              <w:pStyle w:val="ListParagraph"/>
              <w:ind w:left="212"/>
              <w:rPr>
                <w:rFonts w:ascii="Tahoma" w:hAnsi="Tahoma" w:cs="Tahoma"/>
                <w:b/>
                <w:color w:val="000000" w:themeColor="text1"/>
                <w:sz w:val="14"/>
                <w:szCs w:val="14"/>
                <w:lang w:val="id-ID" w:eastAsia="id-ID"/>
              </w:rPr>
            </w:pPr>
          </w:p>
          <w:p w14:paraId="4E1D10CA" w14:textId="77777777" w:rsidR="00B61DF3" w:rsidRPr="00ED1A1E" w:rsidRDefault="00B61DF3" w:rsidP="00B61DF3">
            <w:pPr>
              <w:pStyle w:val="ListParagraph"/>
              <w:ind w:left="212"/>
              <w:rPr>
                <w:rFonts w:ascii="Tahoma" w:hAnsi="Tahoma" w:cs="Tahoma"/>
                <w:b/>
                <w:color w:val="000000" w:themeColor="text1"/>
                <w:sz w:val="14"/>
                <w:szCs w:val="14"/>
                <w:lang w:val="id-ID" w:eastAsia="id-ID"/>
              </w:rPr>
            </w:pPr>
          </w:p>
          <w:p w14:paraId="4C19E734" w14:textId="77777777" w:rsidR="00B61DF3" w:rsidRPr="00ED1A1E" w:rsidRDefault="00B61DF3" w:rsidP="00B61DF3">
            <w:pPr>
              <w:pStyle w:val="ListParagraph"/>
              <w:ind w:left="212"/>
              <w:rPr>
                <w:rFonts w:ascii="Tahoma" w:hAnsi="Tahoma" w:cs="Tahoma"/>
                <w:b/>
                <w:color w:val="000000" w:themeColor="text1"/>
                <w:sz w:val="14"/>
                <w:szCs w:val="14"/>
                <w:lang w:val="id-ID" w:eastAsia="id-ID"/>
              </w:rPr>
            </w:pPr>
          </w:p>
          <w:p w14:paraId="18C79D38" w14:textId="77777777" w:rsidR="00B614C7" w:rsidRPr="00ED1A1E" w:rsidRDefault="00B614C7" w:rsidP="00B614C7">
            <w:pPr>
              <w:pStyle w:val="ListParagraph"/>
              <w:numPr>
                <w:ilvl w:val="0"/>
                <w:numId w:val="84"/>
              </w:numPr>
              <w:ind w:left="212" w:hanging="284"/>
              <w:rPr>
                <w:rFonts w:ascii="Tahoma" w:hAnsi="Tahoma" w:cs="Tahoma"/>
                <w:b/>
                <w:color w:val="000000" w:themeColor="text1"/>
                <w:sz w:val="14"/>
                <w:szCs w:val="14"/>
                <w:lang w:val="id-ID" w:eastAsia="id-ID"/>
              </w:rPr>
            </w:pPr>
            <w:r w:rsidRPr="00ED1A1E">
              <w:rPr>
                <w:rFonts w:ascii="Tahoma" w:hAnsi="Tahoma" w:cs="Tahoma"/>
                <w:b/>
                <w:color w:val="000000" w:themeColor="text1"/>
                <w:sz w:val="14"/>
                <w:szCs w:val="14"/>
                <w:lang w:val="id-ID" w:eastAsia="id-ID"/>
              </w:rPr>
              <w:t>Kategori capaian tropi adipura</w:t>
            </w:r>
            <w:r w:rsidR="00B61DF3" w:rsidRPr="00ED1A1E">
              <w:rPr>
                <w:rFonts w:ascii="Tahoma" w:hAnsi="Tahoma" w:cs="Tahoma"/>
                <w:b/>
                <w:color w:val="000000" w:themeColor="text1"/>
                <w:sz w:val="14"/>
                <w:szCs w:val="14"/>
                <w:lang w:val="id-ID" w:eastAsia="id-ID"/>
              </w:rPr>
              <w:br/>
            </w:r>
          </w:p>
          <w:p w14:paraId="3CE73354" w14:textId="77777777" w:rsidR="00B61DF3" w:rsidRPr="00ED1A1E" w:rsidRDefault="00B61DF3" w:rsidP="00B61DF3">
            <w:pPr>
              <w:rPr>
                <w:rFonts w:ascii="Tahoma" w:hAnsi="Tahoma" w:cs="Tahoma"/>
                <w:b/>
                <w:color w:val="000000" w:themeColor="text1"/>
                <w:sz w:val="14"/>
                <w:szCs w:val="14"/>
                <w:lang w:val="id-ID" w:eastAsia="id-ID"/>
              </w:rPr>
            </w:pPr>
          </w:p>
          <w:p w14:paraId="0CA8EA05" w14:textId="77777777" w:rsidR="00B61DF3" w:rsidRPr="00ED1A1E" w:rsidRDefault="00B61DF3" w:rsidP="00B61DF3">
            <w:pPr>
              <w:pStyle w:val="ListParagraph"/>
              <w:ind w:left="212"/>
              <w:rPr>
                <w:rFonts w:ascii="Tahoma" w:hAnsi="Tahoma" w:cs="Tahoma"/>
                <w:b/>
                <w:color w:val="000000" w:themeColor="text1"/>
                <w:sz w:val="14"/>
                <w:szCs w:val="14"/>
                <w:lang w:val="id-ID" w:eastAsia="id-ID"/>
              </w:rPr>
            </w:pPr>
          </w:p>
          <w:p w14:paraId="472686C0" w14:textId="77777777" w:rsidR="00B614C7" w:rsidRPr="00ED1A1E" w:rsidRDefault="00B614C7" w:rsidP="00B614C7">
            <w:pPr>
              <w:pStyle w:val="ListParagraph"/>
              <w:numPr>
                <w:ilvl w:val="0"/>
                <w:numId w:val="84"/>
              </w:numPr>
              <w:ind w:left="212" w:hanging="284"/>
              <w:rPr>
                <w:rFonts w:ascii="Tahoma" w:hAnsi="Tahoma" w:cs="Tahoma"/>
                <w:b/>
                <w:color w:val="000000" w:themeColor="text1"/>
                <w:sz w:val="14"/>
                <w:szCs w:val="14"/>
                <w:lang w:val="id-ID" w:eastAsia="id-ID"/>
              </w:rPr>
            </w:pPr>
            <w:r w:rsidRPr="00ED1A1E">
              <w:rPr>
                <w:rFonts w:ascii="Tahoma" w:hAnsi="Tahoma" w:cs="Tahoma"/>
                <w:b/>
                <w:color w:val="000000" w:themeColor="text1"/>
                <w:sz w:val="14"/>
                <w:szCs w:val="14"/>
                <w:lang w:val="id-ID" w:eastAsia="id-ID"/>
              </w:rPr>
              <w:t>Persentase kualitas air sungai yang memenuhi baku mutu</w:t>
            </w:r>
          </w:p>
          <w:p w14:paraId="2C0C51C9" w14:textId="77777777" w:rsidR="00B61DF3" w:rsidRPr="00ED1A1E" w:rsidRDefault="00B61DF3" w:rsidP="00B61DF3">
            <w:pPr>
              <w:rPr>
                <w:rFonts w:ascii="Tahoma" w:hAnsi="Tahoma" w:cs="Tahoma"/>
                <w:b/>
                <w:color w:val="000000" w:themeColor="text1"/>
                <w:sz w:val="14"/>
                <w:szCs w:val="14"/>
                <w:lang w:val="id-ID" w:eastAsia="id-ID"/>
              </w:rPr>
            </w:pPr>
          </w:p>
          <w:p w14:paraId="6FAA6448" w14:textId="77777777" w:rsidR="00B61DF3" w:rsidRPr="00ED1A1E" w:rsidRDefault="00B61DF3" w:rsidP="00B61DF3">
            <w:pPr>
              <w:rPr>
                <w:rFonts w:ascii="Tahoma" w:hAnsi="Tahoma" w:cs="Tahoma"/>
                <w:b/>
                <w:color w:val="000000" w:themeColor="text1"/>
                <w:sz w:val="14"/>
                <w:szCs w:val="14"/>
                <w:lang w:val="id-ID" w:eastAsia="id-ID"/>
              </w:rPr>
            </w:pPr>
          </w:p>
          <w:p w14:paraId="76D61D4E" w14:textId="77777777" w:rsidR="00B614C7" w:rsidRPr="00ED1A1E" w:rsidRDefault="00B614C7" w:rsidP="00B614C7">
            <w:pPr>
              <w:pStyle w:val="ListParagraph"/>
              <w:numPr>
                <w:ilvl w:val="0"/>
                <w:numId w:val="84"/>
              </w:numPr>
              <w:ind w:left="212" w:hanging="284"/>
              <w:rPr>
                <w:rFonts w:ascii="Tahoma" w:hAnsi="Tahoma" w:cs="Tahoma"/>
                <w:b/>
                <w:color w:val="000000" w:themeColor="text1"/>
                <w:sz w:val="14"/>
                <w:szCs w:val="14"/>
                <w:lang w:val="id-ID" w:eastAsia="id-ID"/>
              </w:rPr>
            </w:pPr>
            <w:r w:rsidRPr="00ED1A1E">
              <w:rPr>
                <w:rFonts w:ascii="Tahoma" w:hAnsi="Tahoma" w:cs="Tahoma"/>
                <w:b/>
                <w:color w:val="000000" w:themeColor="text1"/>
                <w:sz w:val="14"/>
                <w:szCs w:val="14"/>
                <w:lang w:val="id-ID" w:eastAsia="id-ID"/>
              </w:rPr>
              <w:t>P</w:t>
            </w:r>
            <w:r w:rsidR="00EE0DAF" w:rsidRPr="00ED1A1E">
              <w:rPr>
                <w:rFonts w:ascii="Tahoma" w:hAnsi="Tahoma" w:cs="Tahoma"/>
                <w:b/>
                <w:color w:val="000000" w:themeColor="text1"/>
                <w:sz w:val="14"/>
                <w:szCs w:val="14"/>
                <w:lang w:val="id-ID" w:eastAsia="id-ID"/>
              </w:rPr>
              <w:t>ersentase kualitas air laut</w:t>
            </w:r>
            <w:r w:rsidRPr="00ED1A1E">
              <w:rPr>
                <w:rFonts w:ascii="Tahoma" w:hAnsi="Tahoma" w:cs="Tahoma"/>
                <w:b/>
                <w:color w:val="000000" w:themeColor="text1"/>
                <w:sz w:val="14"/>
                <w:szCs w:val="14"/>
                <w:lang w:val="id-ID" w:eastAsia="id-ID"/>
              </w:rPr>
              <w:t xml:space="preserve"> yang memenuhi baku mutu</w:t>
            </w:r>
          </w:p>
          <w:p w14:paraId="0F2F42FC" w14:textId="77777777" w:rsidR="001924AA" w:rsidRPr="00ED1A1E" w:rsidRDefault="001924AA" w:rsidP="001924AA">
            <w:pPr>
              <w:rPr>
                <w:rFonts w:ascii="Tahoma" w:hAnsi="Tahoma" w:cs="Tahoma"/>
                <w:b/>
                <w:color w:val="000000" w:themeColor="text1"/>
                <w:sz w:val="14"/>
                <w:szCs w:val="14"/>
                <w:lang w:val="id-ID" w:eastAsia="id-ID"/>
              </w:rPr>
            </w:pPr>
          </w:p>
          <w:p w14:paraId="23296496" w14:textId="77777777" w:rsidR="001924AA" w:rsidRPr="00ED1A1E" w:rsidRDefault="001924AA" w:rsidP="001924AA">
            <w:pPr>
              <w:pStyle w:val="ListParagraph"/>
              <w:ind w:left="78"/>
              <w:rPr>
                <w:rFonts w:ascii="Tahoma" w:hAnsi="Tahoma" w:cs="Tahoma"/>
                <w:b/>
                <w:color w:val="000000" w:themeColor="text1"/>
                <w:sz w:val="14"/>
                <w:szCs w:val="14"/>
                <w:lang w:eastAsia="id-ID"/>
              </w:rPr>
            </w:pPr>
            <w:proofErr w:type="spellStart"/>
            <w:r w:rsidRPr="00ED1A1E">
              <w:rPr>
                <w:rFonts w:ascii="Tahoma" w:hAnsi="Tahoma" w:cs="Tahoma"/>
                <w:b/>
                <w:color w:val="000000" w:themeColor="text1"/>
                <w:sz w:val="14"/>
                <w:szCs w:val="14"/>
                <w:lang w:eastAsia="id-ID"/>
              </w:rPr>
              <w:t>Persentase</w:t>
            </w:r>
            <w:proofErr w:type="spellEnd"/>
            <w:r w:rsidRPr="00ED1A1E">
              <w:rPr>
                <w:rFonts w:ascii="Tahoma" w:hAnsi="Tahoma" w:cs="Tahoma"/>
                <w:b/>
                <w:color w:val="000000" w:themeColor="text1"/>
                <w:sz w:val="14"/>
                <w:szCs w:val="14"/>
                <w:lang w:eastAsia="id-ID"/>
              </w:rPr>
              <w:t xml:space="preserve"> </w:t>
            </w:r>
            <w:proofErr w:type="spellStart"/>
            <w:r w:rsidRPr="00ED1A1E">
              <w:rPr>
                <w:rFonts w:ascii="Tahoma" w:hAnsi="Tahoma" w:cs="Tahoma"/>
                <w:b/>
                <w:color w:val="000000" w:themeColor="text1"/>
                <w:sz w:val="14"/>
                <w:szCs w:val="14"/>
                <w:lang w:eastAsia="id-ID"/>
              </w:rPr>
              <w:t>kualitas</w:t>
            </w:r>
            <w:proofErr w:type="spellEnd"/>
            <w:r w:rsidRPr="00ED1A1E">
              <w:rPr>
                <w:rFonts w:ascii="Tahoma" w:hAnsi="Tahoma" w:cs="Tahoma"/>
                <w:b/>
                <w:color w:val="000000" w:themeColor="text1"/>
                <w:sz w:val="14"/>
                <w:szCs w:val="14"/>
                <w:lang w:eastAsia="id-ID"/>
              </w:rPr>
              <w:t xml:space="preserve"> air </w:t>
            </w:r>
            <w:proofErr w:type="spellStart"/>
            <w:r w:rsidRPr="00ED1A1E">
              <w:rPr>
                <w:rFonts w:ascii="Tahoma" w:hAnsi="Tahoma" w:cs="Tahoma"/>
                <w:b/>
                <w:color w:val="000000" w:themeColor="text1"/>
                <w:sz w:val="14"/>
                <w:szCs w:val="14"/>
                <w:lang w:eastAsia="id-ID"/>
              </w:rPr>
              <w:t>limbah</w:t>
            </w:r>
            <w:proofErr w:type="spellEnd"/>
            <w:r w:rsidRPr="00ED1A1E">
              <w:rPr>
                <w:rFonts w:ascii="Tahoma" w:hAnsi="Tahoma" w:cs="Tahoma"/>
                <w:b/>
                <w:color w:val="000000" w:themeColor="text1"/>
                <w:sz w:val="14"/>
                <w:szCs w:val="14"/>
                <w:lang w:eastAsia="id-ID"/>
              </w:rPr>
              <w:t xml:space="preserve"> yang </w:t>
            </w:r>
            <w:proofErr w:type="spellStart"/>
            <w:r w:rsidRPr="00ED1A1E">
              <w:rPr>
                <w:rFonts w:ascii="Tahoma" w:hAnsi="Tahoma" w:cs="Tahoma"/>
                <w:b/>
                <w:color w:val="000000" w:themeColor="text1"/>
                <w:sz w:val="14"/>
                <w:szCs w:val="14"/>
                <w:lang w:eastAsia="id-ID"/>
              </w:rPr>
              <w:t>memenuhi</w:t>
            </w:r>
            <w:proofErr w:type="spellEnd"/>
            <w:r w:rsidRPr="00ED1A1E">
              <w:rPr>
                <w:rFonts w:ascii="Tahoma" w:hAnsi="Tahoma" w:cs="Tahoma"/>
                <w:b/>
                <w:color w:val="000000" w:themeColor="text1"/>
                <w:sz w:val="14"/>
                <w:szCs w:val="14"/>
                <w:lang w:eastAsia="id-ID"/>
              </w:rPr>
              <w:t xml:space="preserve"> </w:t>
            </w:r>
            <w:proofErr w:type="spellStart"/>
            <w:r w:rsidRPr="00ED1A1E">
              <w:rPr>
                <w:rFonts w:ascii="Tahoma" w:hAnsi="Tahoma" w:cs="Tahoma"/>
                <w:b/>
                <w:color w:val="000000" w:themeColor="text1"/>
                <w:sz w:val="14"/>
                <w:szCs w:val="14"/>
                <w:lang w:eastAsia="id-ID"/>
              </w:rPr>
              <w:t>baku</w:t>
            </w:r>
            <w:proofErr w:type="spellEnd"/>
            <w:r w:rsidRPr="00ED1A1E">
              <w:rPr>
                <w:rFonts w:ascii="Tahoma" w:hAnsi="Tahoma" w:cs="Tahoma"/>
                <w:b/>
                <w:color w:val="000000" w:themeColor="text1"/>
                <w:sz w:val="14"/>
                <w:szCs w:val="14"/>
                <w:lang w:eastAsia="id-ID"/>
              </w:rPr>
              <w:t xml:space="preserve"> </w:t>
            </w:r>
            <w:proofErr w:type="spellStart"/>
            <w:r w:rsidRPr="00ED1A1E">
              <w:rPr>
                <w:rFonts w:ascii="Tahoma" w:hAnsi="Tahoma" w:cs="Tahoma"/>
                <w:b/>
                <w:color w:val="000000" w:themeColor="text1"/>
                <w:sz w:val="14"/>
                <w:szCs w:val="14"/>
                <w:lang w:eastAsia="id-ID"/>
              </w:rPr>
              <w:t>mutu</w:t>
            </w:r>
            <w:proofErr w:type="spellEnd"/>
          </w:p>
        </w:tc>
        <w:tc>
          <w:tcPr>
            <w:tcW w:w="712" w:type="dxa"/>
            <w:shd w:val="clear" w:color="auto" w:fill="D9D9D9"/>
            <w:vAlign w:val="center"/>
          </w:tcPr>
          <w:p w14:paraId="06049A53" w14:textId="77777777" w:rsidR="0008685A" w:rsidRPr="00ED1A1E" w:rsidRDefault="0008685A" w:rsidP="0008685A">
            <w:pPr>
              <w:rPr>
                <w:rFonts w:ascii="Tahoma" w:hAnsi="Tahoma" w:cs="Tahoma"/>
                <w:b/>
                <w:bCs/>
                <w:color w:val="000000" w:themeColor="text1"/>
                <w:sz w:val="14"/>
                <w:szCs w:val="14"/>
                <w:lang w:eastAsia="id-ID"/>
              </w:rPr>
            </w:pPr>
          </w:p>
          <w:p w14:paraId="79A10EBB" w14:textId="77777777" w:rsidR="0008685A" w:rsidRPr="00ED1A1E" w:rsidRDefault="00615F97"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t xml:space="preserve">    </w:t>
            </w:r>
          </w:p>
          <w:p w14:paraId="32BF1F0F" w14:textId="77777777" w:rsidR="00615F97" w:rsidRPr="00ED1A1E" w:rsidRDefault="006C2AB6" w:rsidP="0008685A">
            <w:pPr>
              <w:rPr>
                <w:rFonts w:ascii="Tahoma" w:hAnsi="Tahoma" w:cs="Tahoma"/>
                <w:b/>
                <w:bCs/>
                <w:color w:val="000000" w:themeColor="text1"/>
                <w:sz w:val="14"/>
                <w:szCs w:val="14"/>
                <w:lang w:eastAsia="id-ID"/>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6917577E" w14:textId="77777777" w:rsidR="00EE0DAF" w:rsidRPr="00ED1A1E" w:rsidRDefault="00615F97"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t xml:space="preserve">  </w:t>
            </w:r>
            <w:r w:rsidR="0008685A" w:rsidRPr="00ED1A1E">
              <w:rPr>
                <w:rFonts w:ascii="Tahoma" w:hAnsi="Tahoma" w:cs="Tahoma"/>
                <w:b/>
                <w:bCs/>
                <w:color w:val="000000" w:themeColor="text1"/>
                <w:sz w:val="14"/>
                <w:szCs w:val="14"/>
                <w:lang w:eastAsia="id-ID"/>
              </w:rPr>
              <w:t xml:space="preserve">    </w:t>
            </w:r>
            <w:r w:rsidR="0008685A" w:rsidRPr="00ED1A1E">
              <w:rPr>
                <w:rFonts w:ascii="Tahoma" w:hAnsi="Tahoma" w:cs="Tahoma"/>
                <w:b/>
                <w:bCs/>
                <w:color w:val="000000" w:themeColor="text1"/>
                <w:sz w:val="14"/>
                <w:szCs w:val="14"/>
                <w:lang w:eastAsia="id-ID"/>
              </w:rPr>
              <w:br/>
            </w:r>
            <w:r w:rsidR="0008685A" w:rsidRPr="00ED1A1E">
              <w:rPr>
                <w:rFonts w:ascii="Tahoma" w:hAnsi="Tahoma" w:cs="Tahoma"/>
                <w:b/>
                <w:bCs/>
                <w:color w:val="000000" w:themeColor="text1"/>
                <w:sz w:val="14"/>
                <w:szCs w:val="14"/>
                <w:lang w:eastAsia="id-ID"/>
              </w:rPr>
              <w:br/>
            </w:r>
            <w:r w:rsidR="0008685A" w:rsidRPr="00ED1A1E">
              <w:rPr>
                <w:rFonts w:ascii="Tahoma" w:hAnsi="Tahoma" w:cs="Tahoma"/>
                <w:b/>
                <w:bCs/>
                <w:color w:val="000000" w:themeColor="text1"/>
                <w:sz w:val="14"/>
                <w:szCs w:val="14"/>
                <w:lang w:eastAsia="id-ID"/>
              </w:rPr>
              <w:br/>
            </w:r>
            <w:r w:rsidR="0008685A" w:rsidRPr="00ED1A1E">
              <w:rPr>
                <w:rFonts w:ascii="Tahoma" w:hAnsi="Tahoma" w:cs="Tahoma"/>
                <w:b/>
                <w:bCs/>
                <w:color w:val="000000" w:themeColor="text1"/>
                <w:sz w:val="14"/>
                <w:szCs w:val="14"/>
                <w:lang w:eastAsia="id-ID"/>
              </w:rPr>
              <w:br/>
            </w:r>
            <w:r w:rsidR="0008685A" w:rsidRPr="00ED1A1E">
              <w:rPr>
                <w:rFonts w:ascii="Tahoma" w:hAnsi="Tahoma" w:cs="Tahoma"/>
                <w:b/>
                <w:bCs/>
                <w:color w:val="000000" w:themeColor="text1"/>
                <w:sz w:val="14"/>
                <w:szCs w:val="14"/>
                <w:lang w:eastAsia="id-ID"/>
              </w:rPr>
              <w:br/>
            </w:r>
            <w:r w:rsidR="00EE0DAF" w:rsidRPr="00ED1A1E">
              <w:rPr>
                <w:rFonts w:ascii="Tahoma" w:hAnsi="Tahoma" w:cs="Tahoma"/>
                <w:b/>
                <w:bCs/>
                <w:color w:val="000000" w:themeColor="text1"/>
                <w:sz w:val="14"/>
                <w:szCs w:val="14"/>
                <w:lang w:eastAsia="id-ID"/>
              </w:rPr>
              <w:t>92%</w:t>
            </w:r>
          </w:p>
          <w:p w14:paraId="3F845CD5" w14:textId="77777777" w:rsidR="00615F97" w:rsidRPr="00ED1A1E" w:rsidRDefault="00615F97" w:rsidP="0008685A">
            <w:pPr>
              <w:rPr>
                <w:rFonts w:ascii="Tahoma" w:hAnsi="Tahoma" w:cs="Tahoma"/>
                <w:b/>
                <w:bCs/>
                <w:color w:val="000000" w:themeColor="text1"/>
                <w:sz w:val="14"/>
                <w:szCs w:val="14"/>
                <w:lang w:eastAsia="id-ID"/>
              </w:rPr>
            </w:pPr>
          </w:p>
          <w:p w14:paraId="53EA2BF9" w14:textId="77777777" w:rsidR="0008685A" w:rsidRPr="00ED1A1E" w:rsidRDefault="0008685A"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t xml:space="preserve"> </w:t>
            </w:r>
            <w:r w:rsidRPr="00ED1A1E">
              <w:rPr>
                <w:rFonts w:ascii="Tahoma" w:hAnsi="Tahoma" w:cs="Tahoma"/>
                <w:b/>
                <w:bCs/>
                <w:color w:val="000000" w:themeColor="text1"/>
                <w:sz w:val="14"/>
                <w:szCs w:val="14"/>
                <w:lang w:eastAsia="id-ID"/>
              </w:rPr>
              <w:br/>
            </w:r>
          </w:p>
          <w:p w14:paraId="59A5CC11" w14:textId="77777777" w:rsidR="0008685A" w:rsidRPr="00ED1A1E" w:rsidRDefault="0008685A" w:rsidP="0008685A">
            <w:pPr>
              <w:rPr>
                <w:rFonts w:ascii="Tahoma" w:hAnsi="Tahoma" w:cs="Tahoma"/>
                <w:color w:val="000000" w:themeColor="text1"/>
                <w:sz w:val="14"/>
                <w:szCs w:val="14"/>
                <w:lang w:eastAsia="id-ID"/>
              </w:rPr>
            </w:pPr>
            <w:r w:rsidRPr="00ED1A1E">
              <w:rPr>
                <w:rFonts w:ascii="Tahoma" w:hAnsi="Tahoma" w:cs="Tahoma"/>
                <w:color w:val="000000" w:themeColor="text1"/>
                <w:sz w:val="14"/>
                <w:szCs w:val="14"/>
                <w:lang w:eastAsia="id-ID"/>
              </w:rPr>
              <w:t>90</w:t>
            </w:r>
            <w:r w:rsidR="0087193A" w:rsidRPr="00ED1A1E">
              <w:rPr>
                <w:rFonts w:ascii="Tahoma" w:hAnsi="Tahoma" w:cs="Tahoma"/>
                <w:color w:val="000000" w:themeColor="text1"/>
                <w:sz w:val="14"/>
                <w:szCs w:val="14"/>
                <w:lang w:eastAsia="id-ID"/>
              </w:rPr>
              <w:t>%</w:t>
            </w:r>
          </w:p>
          <w:p w14:paraId="4892957F" w14:textId="77777777" w:rsidR="001924AA" w:rsidRPr="00ED1A1E" w:rsidRDefault="001924AA" w:rsidP="0008685A">
            <w:pPr>
              <w:rPr>
                <w:rFonts w:ascii="Tahoma" w:hAnsi="Tahoma" w:cs="Tahoma"/>
                <w:color w:val="000000" w:themeColor="text1"/>
                <w:sz w:val="14"/>
                <w:szCs w:val="14"/>
                <w:lang w:eastAsia="id-ID"/>
              </w:rPr>
            </w:pPr>
          </w:p>
          <w:p w14:paraId="3A7E0380" w14:textId="77777777" w:rsidR="001924AA" w:rsidRPr="00ED1A1E" w:rsidRDefault="001924AA" w:rsidP="0008685A">
            <w:pPr>
              <w:rPr>
                <w:rFonts w:ascii="Tahoma" w:hAnsi="Tahoma" w:cs="Tahoma"/>
                <w:color w:val="000000" w:themeColor="text1"/>
                <w:sz w:val="14"/>
                <w:szCs w:val="14"/>
                <w:lang w:eastAsia="id-ID"/>
              </w:rPr>
            </w:pPr>
          </w:p>
          <w:p w14:paraId="0F592197" w14:textId="77777777" w:rsidR="001924AA" w:rsidRPr="00ED1A1E" w:rsidRDefault="001924AA" w:rsidP="0008685A">
            <w:pPr>
              <w:rPr>
                <w:rFonts w:ascii="Tahoma" w:hAnsi="Tahoma" w:cs="Tahoma"/>
                <w:color w:val="000000" w:themeColor="text1"/>
                <w:sz w:val="14"/>
                <w:szCs w:val="14"/>
                <w:lang w:eastAsia="id-ID"/>
              </w:rPr>
            </w:pPr>
            <w:r w:rsidRPr="00ED1A1E">
              <w:rPr>
                <w:rFonts w:ascii="Tahoma" w:hAnsi="Tahoma" w:cs="Tahoma"/>
                <w:color w:val="000000" w:themeColor="text1"/>
                <w:sz w:val="14"/>
                <w:szCs w:val="14"/>
                <w:lang w:eastAsia="id-ID"/>
              </w:rPr>
              <w:t>81,82%</w:t>
            </w:r>
          </w:p>
        </w:tc>
        <w:tc>
          <w:tcPr>
            <w:tcW w:w="628" w:type="dxa"/>
            <w:gridSpan w:val="2"/>
            <w:shd w:val="clear" w:color="auto" w:fill="D9D9D9"/>
            <w:vAlign w:val="center"/>
          </w:tcPr>
          <w:p w14:paraId="696A5A65" w14:textId="77777777" w:rsidR="0008685A" w:rsidRPr="00ED1A1E" w:rsidRDefault="0008685A" w:rsidP="0008685A">
            <w:pPr>
              <w:rPr>
                <w:rFonts w:ascii="Tahoma" w:hAnsi="Tahoma" w:cs="Tahoma"/>
                <w:b/>
                <w:bCs/>
                <w:color w:val="000000" w:themeColor="text1"/>
                <w:sz w:val="14"/>
                <w:szCs w:val="14"/>
                <w:lang w:eastAsia="id-ID"/>
              </w:rPr>
            </w:pPr>
          </w:p>
          <w:p w14:paraId="301ACBE7" w14:textId="77777777" w:rsidR="0008685A" w:rsidRPr="00ED1A1E" w:rsidRDefault="0008685A" w:rsidP="0008685A">
            <w:pPr>
              <w:rPr>
                <w:rFonts w:ascii="Tahoma" w:hAnsi="Tahoma" w:cs="Tahoma"/>
                <w:b/>
                <w:bCs/>
                <w:color w:val="000000" w:themeColor="text1"/>
                <w:sz w:val="14"/>
                <w:szCs w:val="14"/>
                <w:lang w:eastAsia="id-ID"/>
              </w:rPr>
            </w:pPr>
          </w:p>
          <w:p w14:paraId="0F0D3663" w14:textId="77777777" w:rsidR="0008685A" w:rsidRPr="00ED1A1E" w:rsidRDefault="006C2AB6" w:rsidP="0008685A">
            <w:pPr>
              <w:rPr>
                <w:rFonts w:ascii="Arial" w:hAnsi="Arial" w:cs="Arial"/>
                <w:b/>
                <w:color w:val="000000" w:themeColor="text1"/>
                <w:sz w:val="16"/>
                <w:szCs w:val="16"/>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r w:rsidR="0008685A" w:rsidRPr="00ED1A1E">
              <w:rPr>
                <w:rFonts w:ascii="Arial" w:hAnsi="Arial" w:cs="Arial"/>
                <w:b/>
                <w:color w:val="000000" w:themeColor="text1"/>
                <w:sz w:val="16"/>
                <w:szCs w:val="16"/>
              </w:rPr>
              <w:t xml:space="preserve"> </w:t>
            </w:r>
          </w:p>
          <w:p w14:paraId="08EC22CC" w14:textId="77777777" w:rsidR="00B61DF3" w:rsidRPr="00ED1A1E" w:rsidRDefault="0008685A" w:rsidP="0008685A">
            <w:pPr>
              <w:rPr>
                <w:rFonts w:ascii="Arial" w:hAnsi="Arial" w:cs="Arial"/>
                <w:b/>
                <w:color w:val="000000" w:themeColor="text1"/>
                <w:sz w:val="16"/>
                <w:szCs w:val="16"/>
              </w:rPr>
            </w:pPr>
            <w:r w:rsidRPr="00ED1A1E">
              <w:rPr>
                <w:rFonts w:ascii="Arial" w:hAnsi="Arial" w:cs="Arial"/>
                <w:b/>
                <w:color w:val="000000" w:themeColor="text1"/>
                <w:sz w:val="16"/>
                <w:szCs w:val="16"/>
              </w:rPr>
              <w:br/>
            </w:r>
            <w:r w:rsidRPr="00ED1A1E">
              <w:rPr>
                <w:rFonts w:ascii="Arial" w:hAnsi="Arial" w:cs="Arial"/>
                <w:b/>
                <w:color w:val="000000" w:themeColor="text1"/>
                <w:sz w:val="16"/>
                <w:szCs w:val="16"/>
              </w:rPr>
              <w:br/>
            </w:r>
            <w:r w:rsidRPr="00ED1A1E">
              <w:rPr>
                <w:rFonts w:ascii="Arial" w:hAnsi="Arial" w:cs="Arial"/>
                <w:b/>
                <w:color w:val="000000" w:themeColor="text1"/>
                <w:sz w:val="16"/>
                <w:szCs w:val="16"/>
              </w:rPr>
              <w:br/>
            </w:r>
            <w:r w:rsidR="00B61DF3" w:rsidRPr="00ED1A1E">
              <w:rPr>
                <w:rFonts w:ascii="Arial" w:hAnsi="Arial" w:cs="Arial"/>
                <w:b/>
                <w:color w:val="000000" w:themeColor="text1"/>
                <w:sz w:val="16"/>
                <w:szCs w:val="16"/>
              </w:rPr>
              <w:t>92%</w:t>
            </w:r>
            <w:r w:rsidRPr="00ED1A1E">
              <w:rPr>
                <w:rFonts w:ascii="Arial" w:hAnsi="Arial" w:cs="Arial"/>
                <w:b/>
                <w:color w:val="000000" w:themeColor="text1"/>
                <w:sz w:val="16"/>
                <w:szCs w:val="16"/>
              </w:rPr>
              <w:t xml:space="preserve"> </w:t>
            </w:r>
            <w:r w:rsidRPr="00ED1A1E">
              <w:rPr>
                <w:rFonts w:ascii="Arial" w:hAnsi="Arial" w:cs="Arial"/>
                <w:b/>
                <w:color w:val="000000" w:themeColor="text1"/>
                <w:sz w:val="16"/>
                <w:szCs w:val="16"/>
              </w:rPr>
              <w:br/>
            </w:r>
            <w:r w:rsidRPr="00ED1A1E">
              <w:rPr>
                <w:rFonts w:ascii="Arial" w:hAnsi="Arial" w:cs="Arial"/>
                <w:b/>
                <w:color w:val="000000" w:themeColor="text1"/>
                <w:sz w:val="16"/>
                <w:szCs w:val="16"/>
              </w:rPr>
              <w:br/>
            </w:r>
            <w:r w:rsidRPr="00ED1A1E">
              <w:rPr>
                <w:rFonts w:ascii="Arial" w:hAnsi="Arial" w:cs="Arial"/>
                <w:b/>
                <w:color w:val="000000" w:themeColor="text1"/>
                <w:sz w:val="16"/>
                <w:szCs w:val="16"/>
              </w:rPr>
              <w:br/>
            </w:r>
            <w:r w:rsidRPr="00ED1A1E">
              <w:rPr>
                <w:rFonts w:ascii="Arial" w:hAnsi="Arial" w:cs="Arial"/>
                <w:b/>
                <w:color w:val="000000" w:themeColor="text1"/>
                <w:sz w:val="16"/>
                <w:szCs w:val="16"/>
              </w:rPr>
              <w:br/>
            </w:r>
            <w:r w:rsidRPr="00ED1A1E">
              <w:rPr>
                <w:rFonts w:ascii="Arial" w:hAnsi="Arial" w:cs="Arial"/>
                <w:b/>
                <w:color w:val="000000" w:themeColor="text1"/>
                <w:sz w:val="16"/>
                <w:szCs w:val="16"/>
              </w:rPr>
              <w:br/>
            </w:r>
            <w:r w:rsidRPr="00ED1A1E">
              <w:rPr>
                <w:rFonts w:ascii="Arial" w:hAnsi="Arial" w:cs="Arial"/>
                <w:b/>
                <w:color w:val="000000" w:themeColor="text1"/>
                <w:sz w:val="16"/>
                <w:szCs w:val="16"/>
              </w:rPr>
              <w:br/>
              <w:t xml:space="preserve"> 90</w:t>
            </w:r>
            <w:r w:rsidR="0087193A" w:rsidRPr="00ED1A1E">
              <w:rPr>
                <w:rFonts w:ascii="Arial" w:hAnsi="Arial" w:cs="Arial"/>
                <w:b/>
                <w:color w:val="000000" w:themeColor="text1"/>
                <w:sz w:val="16"/>
                <w:szCs w:val="16"/>
              </w:rPr>
              <w:t>%</w:t>
            </w:r>
          </w:p>
        </w:tc>
        <w:tc>
          <w:tcPr>
            <w:tcW w:w="570" w:type="dxa"/>
            <w:gridSpan w:val="2"/>
            <w:shd w:val="clear" w:color="auto" w:fill="D9D9D9"/>
            <w:vAlign w:val="center"/>
          </w:tcPr>
          <w:p w14:paraId="65FFB3BD" w14:textId="77777777" w:rsidR="00E85861" w:rsidRPr="00ED1A1E" w:rsidRDefault="00E85861"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br/>
            </w:r>
          </w:p>
          <w:p w14:paraId="1D9F4C61" w14:textId="77777777" w:rsidR="006C2AB6" w:rsidRPr="00ED1A1E" w:rsidRDefault="00C56717"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t xml:space="preserve">   </w:t>
            </w:r>
            <w:proofErr w:type="spellStart"/>
            <w:r w:rsidR="006C2AB6" w:rsidRPr="00ED1A1E">
              <w:rPr>
                <w:rFonts w:ascii="Tahoma" w:hAnsi="Tahoma" w:cs="Tahoma"/>
                <w:b/>
                <w:bCs/>
                <w:color w:val="000000" w:themeColor="text1"/>
                <w:sz w:val="14"/>
                <w:szCs w:val="14"/>
                <w:lang w:eastAsia="id-ID"/>
              </w:rPr>
              <w:t>Adipura</w:t>
            </w:r>
            <w:proofErr w:type="spellEnd"/>
            <w:r w:rsidR="006C2AB6" w:rsidRPr="00ED1A1E">
              <w:rPr>
                <w:rFonts w:ascii="Tahoma" w:hAnsi="Tahoma" w:cs="Tahoma"/>
                <w:b/>
                <w:bCs/>
                <w:color w:val="000000" w:themeColor="text1"/>
                <w:sz w:val="14"/>
                <w:szCs w:val="14"/>
                <w:lang w:eastAsia="id-ID"/>
              </w:rPr>
              <w:t xml:space="preserve"> Kirana</w:t>
            </w:r>
          </w:p>
          <w:p w14:paraId="0341DC3D" w14:textId="77777777" w:rsidR="00B61DF3" w:rsidRPr="00ED1A1E" w:rsidRDefault="00E85861"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t xml:space="preserve">  </w:t>
            </w:r>
          </w:p>
          <w:p w14:paraId="10AAD014" w14:textId="77777777" w:rsidR="00E85861" w:rsidRPr="00ED1A1E" w:rsidRDefault="00E85861" w:rsidP="0008685A">
            <w:pPr>
              <w:rPr>
                <w:rFonts w:ascii="Tahoma" w:hAnsi="Tahoma" w:cs="Tahoma"/>
                <w:b/>
                <w:bCs/>
                <w:color w:val="000000" w:themeColor="text1"/>
                <w:sz w:val="14"/>
                <w:szCs w:val="14"/>
                <w:lang w:eastAsia="id-ID"/>
              </w:rPr>
            </w:pPr>
          </w:p>
          <w:p w14:paraId="03FD406D" w14:textId="77777777" w:rsidR="00B61DF3" w:rsidRPr="00ED1A1E" w:rsidRDefault="00B61DF3" w:rsidP="0008685A">
            <w:pPr>
              <w:rPr>
                <w:rFonts w:ascii="Arial" w:hAnsi="Arial" w:cs="Arial"/>
                <w:b/>
                <w:color w:val="000000" w:themeColor="text1"/>
                <w:sz w:val="16"/>
                <w:szCs w:val="16"/>
                <w:lang w:val="id-ID"/>
              </w:rPr>
            </w:pPr>
            <w:r w:rsidRPr="00ED1A1E">
              <w:rPr>
                <w:rFonts w:ascii="Tahoma" w:hAnsi="Tahoma" w:cs="Tahoma"/>
                <w:b/>
                <w:bCs/>
                <w:color w:val="000000" w:themeColor="text1"/>
                <w:sz w:val="14"/>
                <w:szCs w:val="14"/>
                <w:lang w:eastAsia="id-ID"/>
              </w:rPr>
              <w:t>1491,69</w:t>
            </w:r>
          </w:p>
          <w:p w14:paraId="259D3FB6" w14:textId="77777777" w:rsidR="006C2AB6" w:rsidRPr="00ED1A1E" w:rsidRDefault="006C2AB6" w:rsidP="0008685A">
            <w:pPr>
              <w:rPr>
                <w:rFonts w:ascii="Arial" w:hAnsi="Arial" w:cs="Arial"/>
                <w:b/>
                <w:color w:val="000000" w:themeColor="text1"/>
                <w:sz w:val="16"/>
                <w:szCs w:val="16"/>
                <w:lang w:val="id-ID"/>
              </w:rPr>
            </w:pPr>
          </w:p>
          <w:p w14:paraId="1CA1DFBE" w14:textId="77777777" w:rsidR="00E85861" w:rsidRPr="00ED1A1E" w:rsidRDefault="00E85861" w:rsidP="0008685A">
            <w:pPr>
              <w:rPr>
                <w:rFonts w:ascii="Arial" w:hAnsi="Arial" w:cs="Arial"/>
                <w:b/>
                <w:color w:val="000000" w:themeColor="text1"/>
                <w:sz w:val="16"/>
                <w:szCs w:val="16"/>
                <w:lang w:val="id-ID"/>
              </w:rPr>
            </w:pPr>
          </w:p>
          <w:p w14:paraId="09113F76" w14:textId="77777777" w:rsidR="0008685A" w:rsidRPr="00ED1A1E" w:rsidRDefault="0008685A" w:rsidP="0008685A">
            <w:pPr>
              <w:rPr>
                <w:rFonts w:ascii="Arial" w:hAnsi="Arial" w:cs="Arial"/>
                <w:b/>
                <w:color w:val="000000" w:themeColor="text1"/>
                <w:sz w:val="16"/>
                <w:szCs w:val="16"/>
              </w:rPr>
            </w:pPr>
          </w:p>
        </w:tc>
        <w:tc>
          <w:tcPr>
            <w:tcW w:w="567" w:type="dxa"/>
            <w:gridSpan w:val="2"/>
            <w:shd w:val="clear" w:color="auto" w:fill="D9D9D9"/>
            <w:vAlign w:val="center"/>
          </w:tcPr>
          <w:p w14:paraId="75BC579F" w14:textId="77777777" w:rsidR="00C56717" w:rsidRPr="00ED1A1E" w:rsidRDefault="00C56717"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t xml:space="preserve">    </w:t>
            </w:r>
          </w:p>
          <w:p w14:paraId="557A7316" w14:textId="77777777" w:rsidR="0087193A" w:rsidRPr="00ED1A1E" w:rsidRDefault="0087193A" w:rsidP="0008685A">
            <w:pPr>
              <w:rPr>
                <w:rFonts w:ascii="Tahoma" w:hAnsi="Tahoma" w:cs="Tahoma"/>
                <w:b/>
                <w:bCs/>
                <w:color w:val="000000" w:themeColor="text1"/>
                <w:sz w:val="14"/>
                <w:szCs w:val="14"/>
                <w:lang w:eastAsia="id-ID"/>
              </w:rPr>
            </w:pPr>
          </w:p>
          <w:p w14:paraId="559DE470" w14:textId="77777777" w:rsidR="0087193A" w:rsidRPr="00ED1A1E" w:rsidRDefault="0087193A" w:rsidP="0008685A">
            <w:pPr>
              <w:rPr>
                <w:rFonts w:ascii="Tahoma" w:hAnsi="Tahoma" w:cs="Tahoma"/>
                <w:b/>
                <w:bCs/>
                <w:color w:val="000000" w:themeColor="text1"/>
                <w:sz w:val="14"/>
                <w:szCs w:val="14"/>
                <w:lang w:eastAsia="id-ID"/>
              </w:rPr>
            </w:pPr>
          </w:p>
          <w:p w14:paraId="2551878A" w14:textId="77777777" w:rsidR="006C2AB6" w:rsidRPr="00ED1A1E" w:rsidRDefault="006C2AB6" w:rsidP="0008685A">
            <w:pPr>
              <w:rPr>
                <w:rFonts w:ascii="Tahoma" w:hAnsi="Tahoma" w:cs="Tahoma"/>
                <w:b/>
                <w:bCs/>
                <w:color w:val="000000" w:themeColor="text1"/>
                <w:sz w:val="14"/>
                <w:szCs w:val="14"/>
                <w:lang w:eastAsia="id-ID"/>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43C96D5C" w14:textId="77777777" w:rsidR="00C56717"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p>
          <w:p w14:paraId="21752D0D" w14:textId="77777777" w:rsidR="0087193A" w:rsidRPr="00ED1A1E" w:rsidRDefault="0087193A" w:rsidP="0008685A">
            <w:pPr>
              <w:rPr>
                <w:rFonts w:ascii="Arial" w:hAnsi="Arial" w:cs="Arial"/>
                <w:b/>
                <w:color w:val="000000" w:themeColor="text1"/>
                <w:sz w:val="16"/>
                <w:szCs w:val="16"/>
              </w:rPr>
            </w:pPr>
          </w:p>
          <w:p w14:paraId="274E2244" w14:textId="77777777" w:rsidR="00B61DF3" w:rsidRPr="00ED1A1E" w:rsidRDefault="00B61DF3" w:rsidP="0008685A">
            <w:pPr>
              <w:rPr>
                <w:rFonts w:ascii="Arial" w:hAnsi="Arial" w:cs="Arial"/>
                <w:b/>
                <w:color w:val="000000" w:themeColor="text1"/>
                <w:sz w:val="16"/>
                <w:szCs w:val="16"/>
              </w:rPr>
            </w:pPr>
            <w:r w:rsidRPr="00ED1A1E">
              <w:rPr>
                <w:rFonts w:ascii="Arial" w:hAnsi="Arial" w:cs="Arial"/>
                <w:b/>
                <w:color w:val="000000" w:themeColor="text1"/>
                <w:sz w:val="16"/>
                <w:szCs w:val="16"/>
              </w:rPr>
              <w:t>93%</w:t>
            </w:r>
          </w:p>
          <w:p w14:paraId="7B855CAC" w14:textId="77777777" w:rsidR="0087193A" w:rsidRPr="00ED1A1E" w:rsidRDefault="0087193A" w:rsidP="0008685A">
            <w:pPr>
              <w:rPr>
                <w:rFonts w:ascii="Arial" w:hAnsi="Arial" w:cs="Arial"/>
                <w:b/>
                <w:color w:val="000000" w:themeColor="text1"/>
                <w:sz w:val="16"/>
                <w:szCs w:val="16"/>
              </w:rPr>
            </w:pPr>
          </w:p>
          <w:p w14:paraId="464127BF" w14:textId="77777777" w:rsidR="0087193A" w:rsidRPr="00ED1A1E" w:rsidRDefault="0087193A" w:rsidP="0008685A">
            <w:pPr>
              <w:rPr>
                <w:rFonts w:ascii="Arial" w:hAnsi="Arial" w:cs="Arial"/>
                <w:b/>
                <w:color w:val="000000" w:themeColor="text1"/>
                <w:sz w:val="16"/>
                <w:szCs w:val="16"/>
              </w:rPr>
            </w:pPr>
            <w:r w:rsidRPr="00ED1A1E">
              <w:rPr>
                <w:rFonts w:ascii="Arial" w:hAnsi="Arial" w:cs="Arial"/>
                <w:b/>
                <w:color w:val="000000" w:themeColor="text1"/>
                <w:sz w:val="16"/>
                <w:szCs w:val="16"/>
              </w:rPr>
              <w:t>92%</w:t>
            </w:r>
          </w:p>
          <w:p w14:paraId="4C9EAE91" w14:textId="77777777" w:rsidR="001924AA" w:rsidRPr="00ED1A1E" w:rsidRDefault="001924AA" w:rsidP="0008685A">
            <w:pPr>
              <w:rPr>
                <w:rFonts w:ascii="Arial" w:hAnsi="Arial" w:cs="Arial"/>
                <w:b/>
                <w:color w:val="000000" w:themeColor="text1"/>
                <w:sz w:val="16"/>
                <w:szCs w:val="16"/>
              </w:rPr>
            </w:pPr>
          </w:p>
          <w:p w14:paraId="7E9BC4E4" w14:textId="77777777" w:rsidR="001924AA" w:rsidRPr="00ED1A1E" w:rsidRDefault="001924AA" w:rsidP="0008685A">
            <w:pPr>
              <w:rPr>
                <w:rFonts w:ascii="Arial" w:hAnsi="Arial" w:cs="Arial"/>
                <w:b/>
                <w:color w:val="000000" w:themeColor="text1"/>
                <w:sz w:val="16"/>
                <w:szCs w:val="16"/>
              </w:rPr>
            </w:pPr>
          </w:p>
          <w:p w14:paraId="38DD6553" w14:textId="77777777" w:rsidR="001924AA" w:rsidRPr="00ED1A1E" w:rsidRDefault="001924AA" w:rsidP="0008685A">
            <w:pPr>
              <w:rPr>
                <w:rFonts w:ascii="Arial" w:hAnsi="Arial" w:cs="Arial"/>
                <w:b/>
                <w:color w:val="000000" w:themeColor="text1"/>
                <w:sz w:val="16"/>
                <w:szCs w:val="16"/>
              </w:rPr>
            </w:pPr>
            <w:r w:rsidRPr="00ED1A1E">
              <w:rPr>
                <w:rFonts w:ascii="Arial" w:hAnsi="Arial" w:cs="Arial"/>
                <w:b/>
                <w:color w:val="000000" w:themeColor="text1"/>
                <w:sz w:val="16"/>
                <w:szCs w:val="16"/>
              </w:rPr>
              <w:t>84%</w:t>
            </w:r>
          </w:p>
        </w:tc>
        <w:tc>
          <w:tcPr>
            <w:tcW w:w="567" w:type="dxa"/>
            <w:gridSpan w:val="2"/>
            <w:shd w:val="clear" w:color="auto" w:fill="D9D9D9"/>
            <w:vAlign w:val="center"/>
          </w:tcPr>
          <w:p w14:paraId="2084FCCB" w14:textId="77777777" w:rsidR="0087193A" w:rsidRPr="00ED1A1E" w:rsidRDefault="0087193A" w:rsidP="0008685A">
            <w:pPr>
              <w:rPr>
                <w:rFonts w:ascii="Tahoma" w:hAnsi="Tahoma" w:cs="Tahoma"/>
                <w:b/>
                <w:bCs/>
                <w:color w:val="000000" w:themeColor="text1"/>
                <w:sz w:val="14"/>
                <w:szCs w:val="14"/>
                <w:lang w:eastAsia="id-ID"/>
              </w:rPr>
            </w:pPr>
          </w:p>
          <w:p w14:paraId="28E2B0D8" w14:textId="77777777" w:rsidR="006C2AB6" w:rsidRPr="00ED1A1E" w:rsidRDefault="006C2AB6" w:rsidP="0008685A">
            <w:pPr>
              <w:rPr>
                <w:rFonts w:ascii="Arial" w:hAnsi="Arial" w:cs="Arial"/>
                <w:b/>
                <w:color w:val="000000" w:themeColor="text1"/>
                <w:sz w:val="16"/>
                <w:szCs w:val="16"/>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1BA711AF" w14:textId="77777777" w:rsidR="00C56717" w:rsidRPr="00ED1A1E" w:rsidRDefault="00C56717" w:rsidP="0008685A">
            <w:pPr>
              <w:rPr>
                <w:rFonts w:ascii="Arial" w:hAnsi="Arial" w:cs="Arial"/>
                <w:b/>
                <w:color w:val="000000" w:themeColor="text1"/>
                <w:sz w:val="16"/>
                <w:szCs w:val="16"/>
              </w:rPr>
            </w:pPr>
          </w:p>
          <w:p w14:paraId="735E176D" w14:textId="77777777" w:rsidR="0087193A" w:rsidRPr="00ED1A1E" w:rsidRDefault="00B61DF3" w:rsidP="0008685A">
            <w:pPr>
              <w:rPr>
                <w:rFonts w:ascii="Arial" w:hAnsi="Arial" w:cs="Arial"/>
                <w:b/>
                <w:color w:val="000000" w:themeColor="text1"/>
                <w:sz w:val="16"/>
                <w:szCs w:val="16"/>
              </w:rPr>
            </w:pPr>
            <w:r w:rsidRPr="00ED1A1E">
              <w:rPr>
                <w:rFonts w:ascii="Arial" w:hAnsi="Arial" w:cs="Arial"/>
                <w:b/>
                <w:color w:val="000000" w:themeColor="text1"/>
                <w:sz w:val="16"/>
                <w:szCs w:val="16"/>
              </w:rPr>
              <w:t>1680</w:t>
            </w:r>
          </w:p>
          <w:p w14:paraId="7BB59AEB" w14:textId="77777777" w:rsidR="0087193A" w:rsidRPr="00ED1A1E" w:rsidRDefault="0087193A" w:rsidP="0008685A">
            <w:pPr>
              <w:rPr>
                <w:rFonts w:ascii="Arial" w:hAnsi="Arial" w:cs="Arial"/>
                <w:b/>
                <w:color w:val="000000" w:themeColor="text1"/>
                <w:sz w:val="16"/>
                <w:szCs w:val="16"/>
              </w:rPr>
            </w:pPr>
          </w:p>
          <w:p w14:paraId="01051FFD" w14:textId="77777777" w:rsidR="0087193A" w:rsidRPr="00ED1A1E" w:rsidRDefault="0087193A" w:rsidP="0008685A">
            <w:pPr>
              <w:rPr>
                <w:rFonts w:ascii="Arial" w:hAnsi="Arial" w:cs="Arial"/>
                <w:b/>
                <w:color w:val="000000" w:themeColor="text1"/>
                <w:sz w:val="16"/>
                <w:szCs w:val="16"/>
              </w:rPr>
            </w:pPr>
          </w:p>
          <w:p w14:paraId="3CA8CEB4" w14:textId="77777777" w:rsidR="0087193A" w:rsidRPr="00ED1A1E" w:rsidRDefault="0087193A" w:rsidP="0008685A">
            <w:pPr>
              <w:rPr>
                <w:rFonts w:ascii="Arial" w:hAnsi="Arial" w:cs="Arial"/>
                <w:b/>
                <w:color w:val="000000" w:themeColor="text1"/>
                <w:sz w:val="16"/>
                <w:szCs w:val="16"/>
              </w:rPr>
            </w:pPr>
          </w:p>
        </w:tc>
        <w:tc>
          <w:tcPr>
            <w:tcW w:w="567" w:type="dxa"/>
            <w:gridSpan w:val="2"/>
            <w:shd w:val="clear" w:color="auto" w:fill="D9D9D9"/>
            <w:vAlign w:val="center"/>
          </w:tcPr>
          <w:p w14:paraId="330EA629" w14:textId="77777777" w:rsidR="0087193A" w:rsidRPr="00ED1A1E" w:rsidRDefault="00B61DF3"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br/>
            </w:r>
          </w:p>
          <w:p w14:paraId="54093EDF" w14:textId="77777777" w:rsidR="0087193A" w:rsidRPr="00ED1A1E" w:rsidRDefault="0087193A" w:rsidP="0008685A">
            <w:pPr>
              <w:rPr>
                <w:rFonts w:ascii="Tahoma" w:hAnsi="Tahoma" w:cs="Tahoma"/>
                <w:b/>
                <w:bCs/>
                <w:color w:val="000000" w:themeColor="text1"/>
                <w:sz w:val="14"/>
                <w:szCs w:val="14"/>
                <w:lang w:eastAsia="id-ID"/>
              </w:rPr>
            </w:pPr>
          </w:p>
          <w:p w14:paraId="01BDD1E6" w14:textId="77777777" w:rsidR="00C56717" w:rsidRPr="00ED1A1E" w:rsidRDefault="00B61DF3" w:rsidP="0008685A">
            <w:pPr>
              <w:rPr>
                <w:rFonts w:ascii="Arial" w:hAnsi="Arial" w:cs="Arial"/>
                <w:b/>
                <w:color w:val="000000" w:themeColor="text1"/>
                <w:sz w:val="16"/>
                <w:szCs w:val="16"/>
              </w:rPr>
            </w:pPr>
            <w:r w:rsidRPr="00ED1A1E">
              <w:rPr>
                <w:rFonts w:ascii="Tahoma" w:hAnsi="Tahoma" w:cs="Tahoma"/>
                <w:b/>
                <w:bCs/>
                <w:color w:val="000000" w:themeColor="text1"/>
                <w:sz w:val="14"/>
                <w:szCs w:val="14"/>
                <w:lang w:eastAsia="id-ID"/>
              </w:rPr>
              <w:br/>
            </w:r>
            <w:proofErr w:type="spellStart"/>
            <w:r w:rsidR="006C2AB6" w:rsidRPr="00ED1A1E">
              <w:rPr>
                <w:rFonts w:ascii="Tahoma" w:hAnsi="Tahoma" w:cs="Tahoma"/>
                <w:b/>
                <w:bCs/>
                <w:color w:val="000000" w:themeColor="text1"/>
                <w:sz w:val="14"/>
                <w:szCs w:val="14"/>
                <w:lang w:eastAsia="id-ID"/>
              </w:rPr>
              <w:t>Adipura</w:t>
            </w:r>
            <w:proofErr w:type="spellEnd"/>
            <w:r w:rsidR="006C2AB6" w:rsidRPr="00ED1A1E">
              <w:rPr>
                <w:rFonts w:ascii="Tahoma" w:hAnsi="Tahoma" w:cs="Tahoma"/>
                <w:b/>
                <w:bCs/>
                <w:color w:val="000000" w:themeColor="text1"/>
                <w:sz w:val="14"/>
                <w:szCs w:val="14"/>
                <w:lang w:eastAsia="id-ID"/>
              </w:rPr>
              <w:t xml:space="preserve"> Kirana</w:t>
            </w:r>
            <w:r w:rsidR="006C2AB6" w:rsidRPr="00ED1A1E">
              <w:rPr>
                <w:rFonts w:ascii="Tahoma" w:hAnsi="Tahoma" w:cs="Tahoma"/>
                <w:b/>
                <w:bCs/>
                <w:color w:val="000000" w:themeColor="text1"/>
                <w:sz w:val="14"/>
                <w:szCs w:val="14"/>
                <w:lang w:eastAsia="id-ID"/>
              </w:rPr>
              <w:br/>
            </w:r>
          </w:p>
          <w:p w14:paraId="6A2A12B5" w14:textId="77777777" w:rsidR="006C2AB6"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r w:rsidR="00B61DF3" w:rsidRPr="00ED1A1E">
              <w:rPr>
                <w:rFonts w:ascii="Arial" w:hAnsi="Arial" w:cs="Arial"/>
                <w:b/>
                <w:color w:val="000000" w:themeColor="text1"/>
                <w:sz w:val="16"/>
                <w:szCs w:val="16"/>
              </w:rPr>
              <w:t>94%</w:t>
            </w:r>
          </w:p>
          <w:p w14:paraId="6B1CA5C3" w14:textId="77777777" w:rsidR="006C2AB6" w:rsidRPr="00ED1A1E" w:rsidRDefault="006C2AB6" w:rsidP="0008685A">
            <w:pPr>
              <w:rPr>
                <w:rFonts w:ascii="Arial" w:hAnsi="Arial" w:cs="Arial"/>
                <w:b/>
                <w:color w:val="000000" w:themeColor="text1"/>
                <w:sz w:val="16"/>
                <w:szCs w:val="16"/>
              </w:rPr>
            </w:pPr>
          </w:p>
          <w:p w14:paraId="45100BEC" w14:textId="77777777" w:rsidR="00B614C7" w:rsidRPr="00ED1A1E" w:rsidRDefault="00B614C7" w:rsidP="0008685A">
            <w:pPr>
              <w:rPr>
                <w:rFonts w:ascii="Arial" w:hAnsi="Arial" w:cs="Arial"/>
                <w:b/>
                <w:color w:val="000000" w:themeColor="text1"/>
                <w:sz w:val="16"/>
                <w:szCs w:val="16"/>
                <w:lang w:val="id-ID"/>
              </w:rPr>
            </w:pPr>
          </w:p>
          <w:p w14:paraId="13A62DBC" w14:textId="77777777" w:rsidR="0087193A" w:rsidRPr="00ED1A1E" w:rsidRDefault="0087193A" w:rsidP="0008685A">
            <w:pPr>
              <w:rPr>
                <w:rFonts w:ascii="Arial" w:hAnsi="Arial" w:cs="Arial"/>
                <w:b/>
                <w:color w:val="000000" w:themeColor="text1"/>
                <w:sz w:val="16"/>
                <w:szCs w:val="16"/>
                <w:lang w:val="id-ID"/>
              </w:rPr>
            </w:pPr>
          </w:p>
          <w:p w14:paraId="69354655" w14:textId="77777777" w:rsidR="0087193A" w:rsidRPr="00ED1A1E" w:rsidRDefault="0087193A" w:rsidP="0008685A">
            <w:pPr>
              <w:rPr>
                <w:rFonts w:ascii="Arial" w:hAnsi="Arial" w:cs="Arial"/>
                <w:b/>
                <w:color w:val="000000" w:themeColor="text1"/>
                <w:sz w:val="16"/>
                <w:szCs w:val="16"/>
                <w:lang w:val="id-ID"/>
              </w:rPr>
            </w:pPr>
          </w:p>
          <w:p w14:paraId="3BD81E32" w14:textId="77777777" w:rsidR="0087193A" w:rsidRPr="00ED1A1E" w:rsidRDefault="0087193A" w:rsidP="0008685A">
            <w:pPr>
              <w:rPr>
                <w:rFonts w:ascii="Arial" w:hAnsi="Arial" w:cs="Arial"/>
                <w:b/>
                <w:color w:val="000000" w:themeColor="text1"/>
                <w:sz w:val="16"/>
                <w:szCs w:val="16"/>
              </w:rPr>
            </w:pPr>
            <w:r w:rsidRPr="00ED1A1E">
              <w:rPr>
                <w:rFonts w:ascii="Arial" w:hAnsi="Arial" w:cs="Arial"/>
                <w:b/>
                <w:color w:val="000000" w:themeColor="text1"/>
                <w:sz w:val="16"/>
                <w:szCs w:val="16"/>
              </w:rPr>
              <w:t>93%</w:t>
            </w:r>
          </w:p>
          <w:p w14:paraId="6D0B2C8B" w14:textId="77777777" w:rsidR="001924AA" w:rsidRPr="00ED1A1E" w:rsidRDefault="001924AA" w:rsidP="0008685A">
            <w:pPr>
              <w:rPr>
                <w:rFonts w:ascii="Arial" w:hAnsi="Arial" w:cs="Arial"/>
                <w:b/>
                <w:color w:val="000000" w:themeColor="text1"/>
                <w:sz w:val="16"/>
                <w:szCs w:val="16"/>
              </w:rPr>
            </w:pPr>
            <w:r w:rsidRPr="00ED1A1E">
              <w:rPr>
                <w:rFonts w:ascii="Arial" w:hAnsi="Arial" w:cs="Arial"/>
                <w:b/>
                <w:color w:val="000000" w:themeColor="text1"/>
                <w:sz w:val="16"/>
                <w:szCs w:val="16"/>
              </w:rPr>
              <w:t>86%</w:t>
            </w:r>
          </w:p>
        </w:tc>
        <w:tc>
          <w:tcPr>
            <w:tcW w:w="420" w:type="dxa"/>
            <w:gridSpan w:val="2"/>
            <w:shd w:val="clear" w:color="auto" w:fill="D9D9D9"/>
            <w:vAlign w:val="center"/>
          </w:tcPr>
          <w:p w14:paraId="60B8BC2B" w14:textId="77777777" w:rsidR="00C56717" w:rsidRPr="00ED1A1E" w:rsidRDefault="00B61DF3" w:rsidP="0008685A">
            <w:pPr>
              <w:rPr>
                <w:rFonts w:ascii="Arial" w:hAnsi="Arial" w:cs="Arial"/>
                <w:b/>
                <w:color w:val="000000" w:themeColor="text1"/>
                <w:sz w:val="16"/>
                <w:szCs w:val="16"/>
                <w:lang w:val="id-ID"/>
              </w:rPr>
            </w:pPr>
            <w:r w:rsidRPr="00ED1A1E">
              <w:rPr>
                <w:rFonts w:ascii="Arial" w:hAnsi="Arial" w:cs="Arial"/>
                <w:b/>
                <w:color w:val="000000" w:themeColor="text1"/>
                <w:sz w:val="16"/>
                <w:szCs w:val="16"/>
                <w:lang w:val="id-ID"/>
              </w:rPr>
              <w:br/>
            </w:r>
          </w:p>
          <w:p w14:paraId="2A179836" w14:textId="77777777" w:rsidR="006C2AB6" w:rsidRPr="00ED1A1E" w:rsidRDefault="006C2AB6" w:rsidP="0008685A">
            <w:pPr>
              <w:rPr>
                <w:rFonts w:ascii="Arial" w:hAnsi="Arial" w:cs="Arial"/>
                <w:b/>
                <w:color w:val="000000" w:themeColor="text1"/>
                <w:sz w:val="16"/>
                <w:szCs w:val="16"/>
                <w:lang w:val="id-ID"/>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66371A3E" w14:textId="77777777" w:rsidR="006C2AB6" w:rsidRPr="00ED1A1E" w:rsidRDefault="000F52E9" w:rsidP="0008685A">
            <w:pPr>
              <w:rPr>
                <w:rFonts w:ascii="Arial" w:hAnsi="Arial" w:cs="Arial"/>
                <w:b/>
                <w:color w:val="000000" w:themeColor="text1"/>
                <w:sz w:val="16"/>
                <w:szCs w:val="16"/>
              </w:rPr>
            </w:pPr>
            <w:r w:rsidRPr="00ED1A1E">
              <w:rPr>
                <w:rFonts w:ascii="Arial" w:hAnsi="Arial" w:cs="Arial"/>
                <w:b/>
                <w:color w:val="000000" w:themeColor="text1"/>
                <w:sz w:val="16"/>
                <w:szCs w:val="16"/>
                <w:lang w:val="id-ID"/>
              </w:rPr>
              <w:t xml:space="preserve"> </w:t>
            </w:r>
            <w:r w:rsidR="00B61DF3" w:rsidRPr="00ED1A1E">
              <w:rPr>
                <w:rFonts w:ascii="Arial" w:hAnsi="Arial" w:cs="Arial"/>
                <w:b/>
                <w:color w:val="000000" w:themeColor="text1"/>
                <w:sz w:val="16"/>
                <w:szCs w:val="16"/>
              </w:rPr>
              <w:t>1905</w:t>
            </w:r>
          </w:p>
          <w:p w14:paraId="6AF6B96D" w14:textId="77777777" w:rsidR="006C2AB6" w:rsidRPr="00ED1A1E" w:rsidRDefault="006C2AB6" w:rsidP="0008685A">
            <w:pPr>
              <w:rPr>
                <w:rFonts w:ascii="Arial" w:hAnsi="Arial" w:cs="Arial"/>
                <w:b/>
                <w:color w:val="000000" w:themeColor="text1"/>
                <w:sz w:val="16"/>
                <w:szCs w:val="16"/>
                <w:lang w:val="id-ID"/>
              </w:rPr>
            </w:pPr>
          </w:p>
          <w:p w14:paraId="163482EF" w14:textId="77777777" w:rsidR="00B614C7" w:rsidRPr="00ED1A1E" w:rsidRDefault="00B614C7" w:rsidP="0008685A">
            <w:pPr>
              <w:rPr>
                <w:rFonts w:ascii="Arial" w:hAnsi="Arial" w:cs="Arial"/>
                <w:b/>
                <w:color w:val="000000" w:themeColor="text1"/>
                <w:sz w:val="16"/>
                <w:szCs w:val="16"/>
                <w:lang w:val="id-ID"/>
              </w:rPr>
            </w:pPr>
          </w:p>
          <w:p w14:paraId="778FD9DF" w14:textId="77777777" w:rsidR="0087193A" w:rsidRPr="00ED1A1E" w:rsidRDefault="0087193A" w:rsidP="0008685A">
            <w:pPr>
              <w:rPr>
                <w:rFonts w:ascii="Arial" w:hAnsi="Arial" w:cs="Arial"/>
                <w:b/>
                <w:color w:val="000000" w:themeColor="text1"/>
                <w:sz w:val="16"/>
                <w:szCs w:val="16"/>
                <w:lang w:val="id-ID"/>
              </w:rPr>
            </w:pPr>
          </w:p>
          <w:p w14:paraId="64A6320D" w14:textId="77777777" w:rsidR="0087193A" w:rsidRPr="00ED1A1E" w:rsidRDefault="0087193A" w:rsidP="0008685A">
            <w:pPr>
              <w:rPr>
                <w:rFonts w:ascii="Arial" w:hAnsi="Arial" w:cs="Arial"/>
                <w:b/>
                <w:color w:val="000000" w:themeColor="text1"/>
                <w:sz w:val="16"/>
                <w:szCs w:val="16"/>
              </w:rPr>
            </w:pPr>
          </w:p>
        </w:tc>
        <w:tc>
          <w:tcPr>
            <w:tcW w:w="814" w:type="dxa"/>
            <w:gridSpan w:val="2"/>
            <w:shd w:val="clear" w:color="auto" w:fill="D9D9D9"/>
            <w:vAlign w:val="center"/>
          </w:tcPr>
          <w:p w14:paraId="56DB083E" w14:textId="77777777" w:rsidR="0087193A" w:rsidRPr="00ED1A1E" w:rsidRDefault="0087193A" w:rsidP="0008685A">
            <w:pPr>
              <w:rPr>
                <w:rFonts w:ascii="Tahoma" w:hAnsi="Tahoma" w:cs="Tahoma"/>
                <w:b/>
                <w:bCs/>
                <w:color w:val="000000" w:themeColor="text1"/>
                <w:sz w:val="14"/>
                <w:szCs w:val="14"/>
                <w:lang w:eastAsia="id-ID"/>
              </w:rPr>
            </w:pPr>
          </w:p>
          <w:p w14:paraId="2BD82577" w14:textId="77777777" w:rsidR="0087193A" w:rsidRPr="00ED1A1E" w:rsidRDefault="0087193A" w:rsidP="0008685A">
            <w:pPr>
              <w:rPr>
                <w:rFonts w:ascii="Tahoma" w:hAnsi="Tahoma" w:cs="Tahoma"/>
                <w:b/>
                <w:bCs/>
                <w:color w:val="000000" w:themeColor="text1"/>
                <w:sz w:val="14"/>
                <w:szCs w:val="14"/>
                <w:lang w:eastAsia="id-ID"/>
              </w:rPr>
            </w:pPr>
          </w:p>
          <w:p w14:paraId="1E221223" w14:textId="77777777" w:rsidR="0087193A" w:rsidRPr="00ED1A1E" w:rsidRDefault="0087193A" w:rsidP="0008685A">
            <w:pPr>
              <w:rPr>
                <w:rFonts w:ascii="Tahoma" w:hAnsi="Tahoma" w:cs="Tahoma"/>
                <w:b/>
                <w:bCs/>
                <w:color w:val="000000" w:themeColor="text1"/>
                <w:sz w:val="14"/>
                <w:szCs w:val="14"/>
                <w:lang w:eastAsia="id-ID"/>
              </w:rPr>
            </w:pPr>
          </w:p>
          <w:p w14:paraId="1C1E7C45" w14:textId="77777777" w:rsidR="00B61DF3" w:rsidRPr="00ED1A1E" w:rsidRDefault="00B61DF3" w:rsidP="0008685A">
            <w:pPr>
              <w:rPr>
                <w:rFonts w:ascii="Arial" w:hAnsi="Arial" w:cs="Arial"/>
                <w:b/>
                <w:color w:val="000000" w:themeColor="text1"/>
                <w:sz w:val="16"/>
                <w:szCs w:val="16"/>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58921558" w14:textId="77777777" w:rsidR="00B61DF3" w:rsidRPr="00ED1A1E" w:rsidRDefault="00B61DF3" w:rsidP="0008685A">
            <w:pPr>
              <w:rPr>
                <w:rFonts w:ascii="Arial" w:hAnsi="Arial" w:cs="Arial"/>
                <w:b/>
                <w:color w:val="000000" w:themeColor="text1"/>
                <w:sz w:val="16"/>
                <w:szCs w:val="16"/>
              </w:rPr>
            </w:pPr>
          </w:p>
          <w:p w14:paraId="7749A63C" w14:textId="77777777" w:rsidR="00C56717"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p>
          <w:p w14:paraId="5F7B40C2" w14:textId="77777777" w:rsidR="00B61DF3"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95%</w:t>
            </w:r>
          </w:p>
          <w:p w14:paraId="16704126" w14:textId="77777777" w:rsidR="0087193A" w:rsidRPr="00ED1A1E" w:rsidRDefault="0087193A" w:rsidP="0008685A">
            <w:pPr>
              <w:rPr>
                <w:rFonts w:ascii="Arial" w:hAnsi="Arial" w:cs="Arial"/>
                <w:b/>
                <w:color w:val="000000" w:themeColor="text1"/>
                <w:sz w:val="16"/>
                <w:szCs w:val="16"/>
              </w:rPr>
            </w:pPr>
          </w:p>
          <w:p w14:paraId="6B800D25" w14:textId="77777777" w:rsidR="0087193A" w:rsidRPr="00ED1A1E" w:rsidRDefault="0087193A" w:rsidP="0008685A">
            <w:pPr>
              <w:rPr>
                <w:rFonts w:ascii="Arial" w:hAnsi="Arial" w:cs="Arial"/>
                <w:b/>
                <w:color w:val="000000" w:themeColor="text1"/>
                <w:sz w:val="16"/>
                <w:szCs w:val="16"/>
              </w:rPr>
            </w:pPr>
          </w:p>
          <w:p w14:paraId="2A852314" w14:textId="77777777" w:rsidR="0087193A" w:rsidRPr="00ED1A1E" w:rsidRDefault="0087193A" w:rsidP="0008685A">
            <w:pPr>
              <w:rPr>
                <w:rFonts w:ascii="Arial" w:hAnsi="Arial" w:cs="Arial"/>
                <w:b/>
                <w:color w:val="000000" w:themeColor="text1"/>
                <w:sz w:val="16"/>
                <w:szCs w:val="16"/>
              </w:rPr>
            </w:pPr>
            <w:r w:rsidRPr="00ED1A1E">
              <w:rPr>
                <w:rFonts w:ascii="Arial" w:hAnsi="Arial" w:cs="Arial"/>
                <w:b/>
                <w:color w:val="000000" w:themeColor="text1"/>
                <w:sz w:val="16"/>
                <w:szCs w:val="16"/>
              </w:rPr>
              <w:t>94%</w:t>
            </w:r>
          </w:p>
          <w:p w14:paraId="509F79A0" w14:textId="77777777" w:rsidR="001924AA" w:rsidRPr="00ED1A1E" w:rsidRDefault="001924AA" w:rsidP="0008685A">
            <w:pPr>
              <w:rPr>
                <w:rFonts w:ascii="Arial" w:hAnsi="Arial" w:cs="Arial"/>
                <w:b/>
                <w:color w:val="000000" w:themeColor="text1"/>
                <w:sz w:val="16"/>
                <w:szCs w:val="16"/>
              </w:rPr>
            </w:pPr>
          </w:p>
          <w:p w14:paraId="1109D448" w14:textId="77777777" w:rsidR="001924AA" w:rsidRPr="00ED1A1E" w:rsidRDefault="001924AA" w:rsidP="0008685A">
            <w:pPr>
              <w:rPr>
                <w:rFonts w:ascii="Arial" w:hAnsi="Arial" w:cs="Arial"/>
                <w:b/>
                <w:color w:val="000000" w:themeColor="text1"/>
                <w:sz w:val="16"/>
                <w:szCs w:val="16"/>
              </w:rPr>
            </w:pPr>
          </w:p>
          <w:p w14:paraId="412189E0" w14:textId="77777777" w:rsidR="001924AA" w:rsidRPr="00ED1A1E" w:rsidRDefault="001924AA" w:rsidP="0008685A">
            <w:pPr>
              <w:rPr>
                <w:rFonts w:ascii="Arial" w:hAnsi="Arial" w:cs="Arial"/>
                <w:b/>
                <w:color w:val="000000" w:themeColor="text1"/>
                <w:sz w:val="16"/>
                <w:szCs w:val="16"/>
              </w:rPr>
            </w:pPr>
            <w:r w:rsidRPr="00ED1A1E">
              <w:rPr>
                <w:rFonts w:ascii="Arial" w:hAnsi="Arial" w:cs="Arial"/>
                <w:b/>
                <w:color w:val="000000" w:themeColor="text1"/>
                <w:sz w:val="16"/>
                <w:szCs w:val="16"/>
              </w:rPr>
              <w:t>88%</w:t>
            </w:r>
          </w:p>
        </w:tc>
        <w:tc>
          <w:tcPr>
            <w:tcW w:w="567" w:type="dxa"/>
            <w:gridSpan w:val="2"/>
            <w:shd w:val="clear" w:color="auto" w:fill="D9D9D9"/>
            <w:vAlign w:val="center"/>
          </w:tcPr>
          <w:p w14:paraId="3EB3274C" w14:textId="77777777" w:rsidR="000F52E9" w:rsidRPr="00ED1A1E" w:rsidRDefault="00C56717" w:rsidP="0008685A">
            <w:pPr>
              <w:rPr>
                <w:rFonts w:ascii="Arial" w:hAnsi="Arial" w:cs="Arial"/>
                <w:b/>
                <w:color w:val="000000" w:themeColor="text1"/>
                <w:sz w:val="16"/>
                <w:szCs w:val="16"/>
                <w:lang w:val="id-ID"/>
              </w:rPr>
            </w:pPr>
            <w:r w:rsidRPr="00ED1A1E">
              <w:rPr>
                <w:rFonts w:ascii="Arial" w:hAnsi="Arial" w:cs="Arial"/>
                <w:b/>
                <w:color w:val="000000" w:themeColor="text1"/>
                <w:sz w:val="16"/>
                <w:szCs w:val="16"/>
                <w:lang w:val="id-ID"/>
              </w:rPr>
              <w:t xml:space="preserve"> </w:t>
            </w:r>
          </w:p>
          <w:p w14:paraId="79F76F0A" w14:textId="77777777" w:rsidR="00C56717" w:rsidRPr="00ED1A1E" w:rsidRDefault="00B61DF3" w:rsidP="0008685A">
            <w:pPr>
              <w:rPr>
                <w:rFonts w:ascii="Arial" w:hAnsi="Arial" w:cs="Arial"/>
                <w:b/>
                <w:color w:val="000000" w:themeColor="text1"/>
                <w:sz w:val="16"/>
                <w:szCs w:val="16"/>
                <w:lang w:val="id-ID"/>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246BCA12" w14:textId="77777777" w:rsidR="000F52E9"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p>
          <w:p w14:paraId="5633DCB2" w14:textId="77777777" w:rsidR="00B61DF3"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2105</w:t>
            </w:r>
          </w:p>
          <w:p w14:paraId="1EA66F6F" w14:textId="77777777" w:rsidR="00B61DF3" w:rsidRPr="00ED1A1E" w:rsidRDefault="00B61DF3" w:rsidP="0008685A">
            <w:pPr>
              <w:rPr>
                <w:rFonts w:ascii="Arial" w:hAnsi="Arial" w:cs="Arial"/>
                <w:b/>
                <w:color w:val="000000" w:themeColor="text1"/>
                <w:sz w:val="16"/>
                <w:szCs w:val="16"/>
                <w:lang w:val="id-ID"/>
              </w:rPr>
            </w:pPr>
          </w:p>
          <w:p w14:paraId="720DB5D6" w14:textId="77777777" w:rsidR="00B614C7" w:rsidRPr="00ED1A1E" w:rsidRDefault="00B614C7" w:rsidP="0008685A">
            <w:pPr>
              <w:rPr>
                <w:rFonts w:ascii="Arial" w:hAnsi="Arial" w:cs="Arial"/>
                <w:b/>
                <w:color w:val="000000" w:themeColor="text1"/>
                <w:sz w:val="16"/>
                <w:szCs w:val="16"/>
                <w:lang w:val="id-ID"/>
              </w:rPr>
            </w:pPr>
          </w:p>
          <w:p w14:paraId="1305BBA5" w14:textId="77777777" w:rsidR="0087193A" w:rsidRPr="00ED1A1E" w:rsidRDefault="0087193A" w:rsidP="0008685A">
            <w:pPr>
              <w:rPr>
                <w:rFonts w:ascii="Arial" w:hAnsi="Arial" w:cs="Arial"/>
                <w:b/>
                <w:color w:val="000000" w:themeColor="text1"/>
                <w:sz w:val="16"/>
                <w:szCs w:val="16"/>
                <w:lang w:val="id-ID"/>
              </w:rPr>
            </w:pPr>
          </w:p>
          <w:p w14:paraId="5DFC67CE" w14:textId="77777777" w:rsidR="0087193A" w:rsidRPr="00ED1A1E" w:rsidRDefault="0087193A" w:rsidP="0008685A">
            <w:pPr>
              <w:rPr>
                <w:rFonts w:ascii="Arial" w:hAnsi="Arial" w:cs="Arial"/>
                <w:b/>
                <w:color w:val="000000" w:themeColor="text1"/>
                <w:sz w:val="16"/>
                <w:szCs w:val="16"/>
                <w:lang w:val="id-ID"/>
              </w:rPr>
            </w:pPr>
          </w:p>
          <w:p w14:paraId="372732E3" w14:textId="77777777" w:rsidR="0087193A" w:rsidRPr="00ED1A1E" w:rsidRDefault="0087193A" w:rsidP="0008685A">
            <w:pPr>
              <w:rPr>
                <w:rFonts w:ascii="Arial" w:hAnsi="Arial" w:cs="Arial"/>
                <w:b/>
                <w:color w:val="000000" w:themeColor="text1"/>
                <w:sz w:val="16"/>
                <w:szCs w:val="16"/>
              </w:rPr>
            </w:pPr>
          </w:p>
        </w:tc>
        <w:tc>
          <w:tcPr>
            <w:tcW w:w="647" w:type="dxa"/>
            <w:gridSpan w:val="2"/>
            <w:shd w:val="clear" w:color="auto" w:fill="D9D9D9"/>
            <w:vAlign w:val="center"/>
          </w:tcPr>
          <w:p w14:paraId="75D7FB43" w14:textId="77777777" w:rsidR="00B61DF3" w:rsidRPr="00ED1A1E" w:rsidRDefault="00B61DF3" w:rsidP="0008685A">
            <w:pPr>
              <w:rPr>
                <w:rFonts w:ascii="Tahoma" w:hAnsi="Tahoma" w:cs="Tahoma"/>
                <w:b/>
                <w:bCs/>
                <w:color w:val="000000" w:themeColor="text1"/>
                <w:sz w:val="14"/>
                <w:szCs w:val="14"/>
                <w:lang w:eastAsia="id-ID"/>
              </w:rPr>
            </w:pPr>
          </w:p>
          <w:p w14:paraId="79CF4082" w14:textId="77777777" w:rsidR="00B61DF3" w:rsidRPr="00ED1A1E" w:rsidRDefault="00B61DF3" w:rsidP="0008685A">
            <w:pPr>
              <w:rPr>
                <w:rFonts w:ascii="Tahoma" w:hAnsi="Tahoma" w:cs="Tahoma"/>
                <w:b/>
                <w:bCs/>
                <w:color w:val="000000" w:themeColor="text1"/>
                <w:sz w:val="14"/>
                <w:szCs w:val="14"/>
                <w:lang w:eastAsia="id-ID"/>
              </w:rPr>
            </w:pPr>
          </w:p>
          <w:p w14:paraId="1EEAAF25" w14:textId="77777777" w:rsidR="00B61DF3" w:rsidRPr="00ED1A1E" w:rsidRDefault="00B61DF3" w:rsidP="0008685A">
            <w:pPr>
              <w:rPr>
                <w:rFonts w:ascii="Arial" w:hAnsi="Arial" w:cs="Arial"/>
                <w:b/>
                <w:color w:val="000000" w:themeColor="text1"/>
                <w:sz w:val="16"/>
                <w:szCs w:val="16"/>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2C4DD1EB" w14:textId="77777777" w:rsidR="00B61DF3" w:rsidRPr="00ED1A1E" w:rsidRDefault="00B61DF3" w:rsidP="0008685A">
            <w:pPr>
              <w:rPr>
                <w:rFonts w:ascii="Arial" w:hAnsi="Arial" w:cs="Arial"/>
                <w:b/>
                <w:color w:val="000000" w:themeColor="text1"/>
                <w:sz w:val="16"/>
                <w:szCs w:val="16"/>
              </w:rPr>
            </w:pPr>
          </w:p>
          <w:p w14:paraId="407AF60B" w14:textId="77777777" w:rsidR="00B61DF3"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96%</w:t>
            </w:r>
          </w:p>
          <w:p w14:paraId="483DDD63" w14:textId="77777777" w:rsidR="00B61DF3" w:rsidRPr="00ED1A1E" w:rsidRDefault="00B61DF3" w:rsidP="0008685A">
            <w:pPr>
              <w:rPr>
                <w:rFonts w:ascii="Arial" w:hAnsi="Arial" w:cs="Arial"/>
                <w:b/>
                <w:color w:val="000000" w:themeColor="text1"/>
                <w:sz w:val="16"/>
                <w:szCs w:val="16"/>
              </w:rPr>
            </w:pPr>
          </w:p>
          <w:p w14:paraId="0862ED32" w14:textId="77777777" w:rsidR="00B61DF3" w:rsidRPr="00ED1A1E" w:rsidRDefault="00B61DF3" w:rsidP="0008685A">
            <w:pPr>
              <w:rPr>
                <w:rFonts w:ascii="Arial" w:hAnsi="Arial" w:cs="Arial"/>
                <w:b/>
                <w:color w:val="000000" w:themeColor="text1"/>
                <w:sz w:val="16"/>
                <w:szCs w:val="16"/>
              </w:rPr>
            </w:pPr>
          </w:p>
          <w:p w14:paraId="56323C8D" w14:textId="77777777" w:rsidR="0087193A" w:rsidRPr="00ED1A1E" w:rsidRDefault="0087193A" w:rsidP="0008685A">
            <w:pPr>
              <w:rPr>
                <w:rFonts w:ascii="Arial" w:hAnsi="Arial" w:cs="Arial"/>
                <w:b/>
                <w:color w:val="000000" w:themeColor="text1"/>
                <w:sz w:val="16"/>
                <w:szCs w:val="16"/>
              </w:rPr>
            </w:pPr>
          </w:p>
          <w:p w14:paraId="6049DF90" w14:textId="77777777" w:rsidR="0087193A" w:rsidRPr="00ED1A1E" w:rsidRDefault="0087193A" w:rsidP="0008685A">
            <w:pPr>
              <w:rPr>
                <w:rFonts w:ascii="Arial" w:hAnsi="Arial" w:cs="Arial"/>
                <w:b/>
                <w:color w:val="000000" w:themeColor="text1"/>
                <w:sz w:val="16"/>
                <w:szCs w:val="16"/>
              </w:rPr>
            </w:pPr>
          </w:p>
          <w:p w14:paraId="0D127833" w14:textId="77777777" w:rsidR="0087193A" w:rsidRPr="00ED1A1E" w:rsidRDefault="0087193A" w:rsidP="0008685A">
            <w:pPr>
              <w:rPr>
                <w:rFonts w:ascii="Arial" w:hAnsi="Arial" w:cs="Arial"/>
                <w:b/>
                <w:color w:val="000000" w:themeColor="text1"/>
                <w:sz w:val="16"/>
                <w:szCs w:val="16"/>
              </w:rPr>
            </w:pPr>
            <w:r w:rsidRPr="00ED1A1E">
              <w:rPr>
                <w:rFonts w:ascii="Arial" w:hAnsi="Arial" w:cs="Arial"/>
                <w:b/>
                <w:color w:val="000000" w:themeColor="text1"/>
                <w:sz w:val="16"/>
                <w:szCs w:val="16"/>
              </w:rPr>
              <w:t>95%</w:t>
            </w:r>
          </w:p>
          <w:p w14:paraId="1899EAB0" w14:textId="77777777" w:rsidR="00B614C7" w:rsidRPr="00ED1A1E" w:rsidRDefault="00B614C7" w:rsidP="0008685A">
            <w:pPr>
              <w:rPr>
                <w:rFonts w:ascii="Arial" w:hAnsi="Arial" w:cs="Arial"/>
                <w:b/>
                <w:color w:val="000000" w:themeColor="text1"/>
                <w:sz w:val="16"/>
                <w:szCs w:val="16"/>
              </w:rPr>
            </w:pPr>
          </w:p>
          <w:p w14:paraId="63CD1137" w14:textId="77777777" w:rsidR="001924AA" w:rsidRPr="00ED1A1E" w:rsidRDefault="001924AA" w:rsidP="0008685A">
            <w:pPr>
              <w:rPr>
                <w:rFonts w:ascii="Arial" w:hAnsi="Arial" w:cs="Arial"/>
                <w:b/>
                <w:color w:val="000000" w:themeColor="text1"/>
                <w:sz w:val="16"/>
                <w:szCs w:val="16"/>
              </w:rPr>
            </w:pPr>
            <w:r w:rsidRPr="00ED1A1E">
              <w:rPr>
                <w:rFonts w:ascii="Arial" w:hAnsi="Arial" w:cs="Arial"/>
                <w:b/>
                <w:color w:val="000000" w:themeColor="text1"/>
                <w:sz w:val="16"/>
                <w:szCs w:val="16"/>
              </w:rPr>
              <w:t>90%</w:t>
            </w:r>
          </w:p>
        </w:tc>
        <w:tc>
          <w:tcPr>
            <w:tcW w:w="599" w:type="dxa"/>
            <w:gridSpan w:val="2"/>
            <w:shd w:val="clear" w:color="auto" w:fill="D9D9D9"/>
            <w:vAlign w:val="center"/>
          </w:tcPr>
          <w:p w14:paraId="4D1A5C6C" w14:textId="77777777" w:rsidR="00B61DF3" w:rsidRPr="00ED1A1E" w:rsidRDefault="00B61DF3" w:rsidP="0008685A">
            <w:pPr>
              <w:rPr>
                <w:rFonts w:ascii="Arial" w:hAnsi="Arial" w:cs="Arial"/>
                <w:b/>
                <w:color w:val="000000" w:themeColor="text1"/>
                <w:sz w:val="16"/>
                <w:szCs w:val="16"/>
              </w:rPr>
            </w:pPr>
          </w:p>
          <w:p w14:paraId="0758753A" w14:textId="77777777" w:rsidR="000F52E9" w:rsidRPr="00ED1A1E" w:rsidRDefault="000F52E9"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p>
          <w:p w14:paraId="6795EB50" w14:textId="77777777" w:rsidR="00B61DF3" w:rsidRPr="00ED1A1E" w:rsidRDefault="00B61DF3" w:rsidP="0008685A">
            <w:pPr>
              <w:rPr>
                <w:rFonts w:ascii="Arial" w:hAnsi="Arial" w:cs="Arial"/>
                <w:b/>
                <w:color w:val="000000" w:themeColor="text1"/>
                <w:sz w:val="16"/>
                <w:szCs w:val="16"/>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7D715392" w14:textId="77777777" w:rsidR="000F52E9"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r w:rsidR="000F52E9" w:rsidRPr="00ED1A1E">
              <w:rPr>
                <w:rFonts w:ascii="Arial" w:hAnsi="Arial" w:cs="Arial"/>
                <w:b/>
                <w:color w:val="000000" w:themeColor="text1"/>
                <w:sz w:val="16"/>
                <w:szCs w:val="16"/>
              </w:rPr>
              <w:t xml:space="preserve">    </w:t>
            </w:r>
          </w:p>
          <w:p w14:paraId="7F9FFD60" w14:textId="77777777" w:rsidR="00B61DF3"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2335</w:t>
            </w:r>
          </w:p>
          <w:p w14:paraId="37C83719" w14:textId="77777777" w:rsidR="00B61DF3" w:rsidRPr="00ED1A1E" w:rsidRDefault="00B61DF3" w:rsidP="0008685A">
            <w:pPr>
              <w:rPr>
                <w:rFonts w:ascii="Arial" w:hAnsi="Arial" w:cs="Arial"/>
                <w:b/>
                <w:color w:val="000000" w:themeColor="text1"/>
                <w:sz w:val="16"/>
                <w:szCs w:val="16"/>
              </w:rPr>
            </w:pPr>
          </w:p>
          <w:p w14:paraId="16F6913A" w14:textId="77777777" w:rsidR="00B61DF3" w:rsidRPr="00ED1A1E" w:rsidRDefault="00B61DF3" w:rsidP="0008685A">
            <w:pPr>
              <w:rPr>
                <w:rFonts w:ascii="Arial" w:hAnsi="Arial" w:cs="Arial"/>
                <w:b/>
                <w:color w:val="000000" w:themeColor="text1"/>
                <w:sz w:val="16"/>
                <w:szCs w:val="16"/>
              </w:rPr>
            </w:pPr>
          </w:p>
          <w:p w14:paraId="0C2E1B11" w14:textId="77777777" w:rsidR="00B614C7" w:rsidRPr="00ED1A1E" w:rsidRDefault="00B614C7" w:rsidP="0008685A">
            <w:pPr>
              <w:rPr>
                <w:rFonts w:ascii="Arial" w:hAnsi="Arial" w:cs="Arial"/>
                <w:b/>
                <w:color w:val="000000" w:themeColor="text1"/>
                <w:sz w:val="16"/>
                <w:szCs w:val="16"/>
                <w:lang w:val="id-ID"/>
              </w:rPr>
            </w:pPr>
          </w:p>
          <w:p w14:paraId="5FD1091B" w14:textId="77777777" w:rsidR="0087193A" w:rsidRPr="00ED1A1E" w:rsidRDefault="0087193A" w:rsidP="0008685A">
            <w:pPr>
              <w:rPr>
                <w:rFonts w:ascii="Arial" w:hAnsi="Arial" w:cs="Arial"/>
                <w:b/>
                <w:color w:val="000000" w:themeColor="text1"/>
                <w:sz w:val="16"/>
                <w:szCs w:val="16"/>
              </w:rPr>
            </w:pPr>
          </w:p>
        </w:tc>
        <w:tc>
          <w:tcPr>
            <w:tcW w:w="564" w:type="dxa"/>
            <w:gridSpan w:val="2"/>
            <w:shd w:val="clear" w:color="auto" w:fill="D9D9D9"/>
            <w:vAlign w:val="center"/>
          </w:tcPr>
          <w:p w14:paraId="715737E8" w14:textId="77777777" w:rsidR="00B61DF3" w:rsidRPr="00ED1A1E" w:rsidRDefault="00B61DF3" w:rsidP="0008685A">
            <w:pPr>
              <w:rPr>
                <w:rFonts w:ascii="Arial" w:hAnsi="Arial" w:cs="Arial"/>
                <w:b/>
                <w:color w:val="000000" w:themeColor="text1"/>
                <w:sz w:val="16"/>
                <w:szCs w:val="16"/>
              </w:rPr>
            </w:pPr>
          </w:p>
          <w:p w14:paraId="3A08BD16" w14:textId="77777777" w:rsidR="00B61DF3" w:rsidRPr="00ED1A1E" w:rsidRDefault="00B61DF3" w:rsidP="0008685A">
            <w:pPr>
              <w:rPr>
                <w:rFonts w:ascii="Tahoma" w:hAnsi="Tahoma" w:cs="Tahoma"/>
                <w:b/>
                <w:bCs/>
                <w:color w:val="000000" w:themeColor="text1"/>
                <w:sz w:val="14"/>
                <w:szCs w:val="14"/>
                <w:lang w:eastAsia="id-ID"/>
              </w:rPr>
            </w:pPr>
          </w:p>
          <w:p w14:paraId="7C4ACDEE" w14:textId="77777777" w:rsidR="000F52E9" w:rsidRPr="00ED1A1E" w:rsidRDefault="000F52E9"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t xml:space="preserve">  </w:t>
            </w:r>
          </w:p>
          <w:p w14:paraId="5CCB149A" w14:textId="77777777" w:rsidR="00B61DF3" w:rsidRPr="00ED1A1E" w:rsidRDefault="00B61DF3" w:rsidP="0008685A">
            <w:pPr>
              <w:rPr>
                <w:rFonts w:ascii="Arial" w:hAnsi="Arial" w:cs="Arial"/>
                <w:b/>
                <w:color w:val="000000" w:themeColor="text1"/>
                <w:sz w:val="16"/>
                <w:szCs w:val="16"/>
              </w:rPr>
            </w:pPr>
            <w:proofErr w:type="spellStart"/>
            <w:r w:rsidRPr="00ED1A1E">
              <w:rPr>
                <w:rFonts w:ascii="Tahoma" w:hAnsi="Tahoma" w:cs="Tahoma"/>
                <w:b/>
                <w:bCs/>
                <w:color w:val="000000" w:themeColor="text1"/>
                <w:sz w:val="14"/>
                <w:szCs w:val="14"/>
                <w:lang w:eastAsia="id-ID"/>
              </w:rPr>
              <w:t>Adipura</w:t>
            </w:r>
            <w:proofErr w:type="spellEnd"/>
            <w:r w:rsidRPr="00ED1A1E">
              <w:rPr>
                <w:rFonts w:ascii="Tahoma" w:hAnsi="Tahoma" w:cs="Tahoma"/>
                <w:b/>
                <w:bCs/>
                <w:color w:val="000000" w:themeColor="text1"/>
                <w:sz w:val="14"/>
                <w:szCs w:val="14"/>
                <w:lang w:eastAsia="id-ID"/>
              </w:rPr>
              <w:t xml:space="preserve"> Kirana</w:t>
            </w:r>
          </w:p>
          <w:p w14:paraId="75E23C92" w14:textId="77777777" w:rsidR="000F52E9"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p>
          <w:p w14:paraId="033AAB13" w14:textId="77777777" w:rsidR="00B61DF3"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96%</w:t>
            </w:r>
          </w:p>
          <w:p w14:paraId="7CC19918" w14:textId="77777777" w:rsidR="00B61DF3" w:rsidRPr="00ED1A1E" w:rsidRDefault="00B61DF3" w:rsidP="0008685A">
            <w:pPr>
              <w:rPr>
                <w:rFonts w:ascii="Arial" w:hAnsi="Arial" w:cs="Arial"/>
                <w:b/>
                <w:color w:val="000000" w:themeColor="text1"/>
                <w:sz w:val="16"/>
                <w:szCs w:val="16"/>
              </w:rPr>
            </w:pPr>
          </w:p>
          <w:p w14:paraId="2A1B1978" w14:textId="77777777" w:rsidR="00B61DF3" w:rsidRPr="00ED1A1E" w:rsidRDefault="00B61DF3" w:rsidP="0008685A">
            <w:pPr>
              <w:rPr>
                <w:rFonts w:ascii="Arial" w:hAnsi="Arial" w:cs="Arial"/>
                <w:b/>
                <w:color w:val="000000" w:themeColor="text1"/>
                <w:sz w:val="16"/>
                <w:szCs w:val="16"/>
              </w:rPr>
            </w:pPr>
          </w:p>
          <w:p w14:paraId="6CACE2CA" w14:textId="77777777" w:rsidR="00B61DF3" w:rsidRPr="00ED1A1E" w:rsidRDefault="00B61DF3" w:rsidP="0008685A">
            <w:pPr>
              <w:rPr>
                <w:rFonts w:ascii="Arial" w:hAnsi="Arial" w:cs="Arial"/>
                <w:b/>
                <w:color w:val="000000" w:themeColor="text1"/>
                <w:sz w:val="16"/>
                <w:szCs w:val="16"/>
              </w:rPr>
            </w:pPr>
          </w:p>
          <w:p w14:paraId="3F854330" w14:textId="77777777" w:rsidR="0087193A" w:rsidRPr="00ED1A1E" w:rsidRDefault="0087193A" w:rsidP="0008685A">
            <w:pPr>
              <w:rPr>
                <w:rFonts w:ascii="Arial" w:hAnsi="Arial" w:cs="Arial"/>
                <w:b/>
                <w:color w:val="000000" w:themeColor="text1"/>
                <w:sz w:val="16"/>
                <w:szCs w:val="16"/>
              </w:rPr>
            </w:pPr>
            <w:r w:rsidRPr="00ED1A1E">
              <w:rPr>
                <w:rFonts w:ascii="Arial" w:hAnsi="Arial" w:cs="Arial"/>
                <w:b/>
                <w:color w:val="000000" w:themeColor="text1"/>
                <w:sz w:val="16"/>
                <w:szCs w:val="16"/>
              </w:rPr>
              <w:t>95%</w:t>
            </w:r>
          </w:p>
          <w:p w14:paraId="766F602D" w14:textId="77777777" w:rsidR="00B614C7" w:rsidRPr="00ED1A1E" w:rsidRDefault="00B614C7" w:rsidP="0008685A">
            <w:pPr>
              <w:rPr>
                <w:rFonts w:ascii="Arial" w:hAnsi="Arial" w:cs="Arial"/>
                <w:b/>
                <w:color w:val="000000" w:themeColor="text1"/>
                <w:sz w:val="16"/>
                <w:szCs w:val="16"/>
              </w:rPr>
            </w:pPr>
          </w:p>
          <w:p w14:paraId="29C99316" w14:textId="77777777" w:rsidR="001924AA" w:rsidRPr="00ED1A1E" w:rsidRDefault="001924AA" w:rsidP="0008685A">
            <w:pPr>
              <w:rPr>
                <w:rFonts w:ascii="Arial" w:hAnsi="Arial" w:cs="Arial"/>
                <w:b/>
                <w:color w:val="000000" w:themeColor="text1"/>
                <w:sz w:val="16"/>
                <w:szCs w:val="16"/>
              </w:rPr>
            </w:pPr>
            <w:r w:rsidRPr="00ED1A1E">
              <w:rPr>
                <w:rFonts w:ascii="Arial" w:hAnsi="Arial" w:cs="Arial"/>
                <w:b/>
                <w:color w:val="000000" w:themeColor="text1"/>
                <w:sz w:val="16"/>
                <w:szCs w:val="16"/>
              </w:rPr>
              <w:t>90%</w:t>
            </w:r>
          </w:p>
        </w:tc>
        <w:tc>
          <w:tcPr>
            <w:tcW w:w="564" w:type="dxa"/>
            <w:shd w:val="clear" w:color="auto" w:fill="D9D9D9"/>
            <w:vAlign w:val="center"/>
          </w:tcPr>
          <w:p w14:paraId="351C8CD5" w14:textId="77777777" w:rsidR="00B61DF3" w:rsidRPr="00ED1A1E" w:rsidRDefault="00B61DF3" w:rsidP="0008685A">
            <w:pPr>
              <w:rPr>
                <w:rFonts w:ascii="Arial" w:hAnsi="Arial" w:cs="Arial"/>
                <w:b/>
                <w:color w:val="000000" w:themeColor="text1"/>
                <w:sz w:val="16"/>
                <w:szCs w:val="16"/>
              </w:rPr>
            </w:pPr>
          </w:p>
          <w:p w14:paraId="2353990E" w14:textId="77777777" w:rsidR="00B61DF3" w:rsidRPr="00ED1A1E" w:rsidRDefault="00B61DF3" w:rsidP="0008685A">
            <w:pPr>
              <w:rPr>
                <w:rFonts w:ascii="Arial" w:hAnsi="Arial" w:cs="Arial"/>
                <w:b/>
                <w:color w:val="000000" w:themeColor="text1"/>
                <w:sz w:val="16"/>
                <w:szCs w:val="16"/>
              </w:rPr>
            </w:pPr>
          </w:p>
          <w:p w14:paraId="5923611C" w14:textId="77777777" w:rsidR="000F52E9" w:rsidRPr="00ED1A1E" w:rsidRDefault="000F52E9" w:rsidP="0008685A">
            <w:pPr>
              <w:rPr>
                <w:rFonts w:ascii="Tahoma" w:hAnsi="Tahoma" w:cs="Tahoma"/>
                <w:b/>
                <w:bCs/>
                <w:color w:val="000000" w:themeColor="text1"/>
                <w:sz w:val="14"/>
                <w:szCs w:val="14"/>
                <w:lang w:eastAsia="id-ID"/>
              </w:rPr>
            </w:pPr>
            <w:r w:rsidRPr="00ED1A1E">
              <w:rPr>
                <w:rFonts w:ascii="Tahoma" w:hAnsi="Tahoma" w:cs="Tahoma"/>
                <w:b/>
                <w:bCs/>
                <w:color w:val="000000" w:themeColor="text1"/>
                <w:sz w:val="14"/>
                <w:szCs w:val="14"/>
                <w:lang w:eastAsia="id-ID"/>
              </w:rPr>
              <w:t xml:space="preserve">   </w:t>
            </w:r>
          </w:p>
          <w:p w14:paraId="3D5163C3" w14:textId="77777777" w:rsidR="00B61DF3" w:rsidRPr="00ED1A1E" w:rsidRDefault="000F52E9" w:rsidP="0008685A">
            <w:pPr>
              <w:rPr>
                <w:rFonts w:ascii="Arial" w:hAnsi="Arial" w:cs="Arial"/>
                <w:b/>
                <w:color w:val="000000" w:themeColor="text1"/>
                <w:sz w:val="16"/>
                <w:szCs w:val="16"/>
              </w:rPr>
            </w:pPr>
            <w:r w:rsidRPr="00ED1A1E">
              <w:rPr>
                <w:rFonts w:ascii="Tahoma" w:hAnsi="Tahoma" w:cs="Tahoma"/>
                <w:b/>
                <w:bCs/>
                <w:color w:val="000000" w:themeColor="text1"/>
                <w:sz w:val="14"/>
                <w:szCs w:val="14"/>
                <w:lang w:eastAsia="id-ID"/>
              </w:rPr>
              <w:t xml:space="preserve">  </w:t>
            </w:r>
            <w:proofErr w:type="spellStart"/>
            <w:r w:rsidR="00B61DF3" w:rsidRPr="00ED1A1E">
              <w:rPr>
                <w:rFonts w:ascii="Tahoma" w:hAnsi="Tahoma" w:cs="Tahoma"/>
                <w:b/>
                <w:bCs/>
                <w:color w:val="000000" w:themeColor="text1"/>
                <w:sz w:val="14"/>
                <w:szCs w:val="14"/>
                <w:lang w:eastAsia="id-ID"/>
              </w:rPr>
              <w:t>Adipura</w:t>
            </w:r>
            <w:proofErr w:type="spellEnd"/>
            <w:r w:rsidR="00B61DF3" w:rsidRPr="00ED1A1E">
              <w:rPr>
                <w:rFonts w:ascii="Tahoma" w:hAnsi="Tahoma" w:cs="Tahoma"/>
                <w:b/>
                <w:bCs/>
                <w:color w:val="000000" w:themeColor="text1"/>
                <w:sz w:val="14"/>
                <w:szCs w:val="14"/>
                <w:lang w:eastAsia="id-ID"/>
              </w:rPr>
              <w:t xml:space="preserve"> Kirana</w:t>
            </w:r>
          </w:p>
          <w:p w14:paraId="766CFB97" w14:textId="77777777" w:rsidR="000F52E9"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p>
          <w:p w14:paraId="4DFCC232" w14:textId="77777777" w:rsidR="00C56717" w:rsidRPr="00ED1A1E" w:rsidRDefault="00C56717" w:rsidP="0008685A">
            <w:pPr>
              <w:rPr>
                <w:rFonts w:ascii="Arial" w:hAnsi="Arial" w:cs="Arial"/>
                <w:b/>
                <w:color w:val="000000" w:themeColor="text1"/>
                <w:sz w:val="16"/>
                <w:szCs w:val="16"/>
              </w:rPr>
            </w:pPr>
            <w:r w:rsidRPr="00ED1A1E">
              <w:rPr>
                <w:rFonts w:ascii="Arial" w:hAnsi="Arial" w:cs="Arial"/>
                <w:b/>
                <w:color w:val="000000" w:themeColor="text1"/>
                <w:sz w:val="16"/>
                <w:szCs w:val="16"/>
              </w:rPr>
              <w:t>9.516,69</w:t>
            </w:r>
          </w:p>
          <w:p w14:paraId="74B2D931" w14:textId="77777777" w:rsidR="00B61DF3" w:rsidRPr="00ED1A1E" w:rsidRDefault="00B61DF3" w:rsidP="0008685A">
            <w:pPr>
              <w:rPr>
                <w:rFonts w:ascii="Arial" w:hAnsi="Arial" w:cs="Arial"/>
                <w:b/>
                <w:color w:val="000000" w:themeColor="text1"/>
                <w:sz w:val="16"/>
                <w:szCs w:val="16"/>
              </w:rPr>
            </w:pPr>
          </w:p>
          <w:p w14:paraId="0C4335A0" w14:textId="77777777" w:rsidR="00B61DF3" w:rsidRPr="00ED1A1E" w:rsidRDefault="00B61DF3" w:rsidP="0008685A">
            <w:pPr>
              <w:rPr>
                <w:rFonts w:ascii="Arial" w:hAnsi="Arial" w:cs="Arial"/>
                <w:b/>
                <w:color w:val="000000" w:themeColor="text1"/>
                <w:sz w:val="16"/>
                <w:szCs w:val="16"/>
              </w:rPr>
            </w:pPr>
          </w:p>
          <w:p w14:paraId="096CE251" w14:textId="77777777" w:rsidR="00B61DF3" w:rsidRPr="00ED1A1E" w:rsidRDefault="00B61DF3" w:rsidP="0008685A">
            <w:pPr>
              <w:rPr>
                <w:rFonts w:ascii="Arial" w:hAnsi="Arial" w:cs="Arial"/>
                <w:b/>
                <w:color w:val="000000" w:themeColor="text1"/>
                <w:sz w:val="16"/>
                <w:szCs w:val="16"/>
              </w:rPr>
            </w:pPr>
          </w:p>
          <w:p w14:paraId="3132F0D4" w14:textId="77777777" w:rsidR="00B614C7" w:rsidRPr="00ED1A1E" w:rsidRDefault="00B614C7" w:rsidP="0008685A">
            <w:pPr>
              <w:rPr>
                <w:rFonts w:ascii="Arial" w:hAnsi="Arial" w:cs="Arial"/>
                <w:b/>
                <w:color w:val="000000" w:themeColor="text1"/>
                <w:sz w:val="16"/>
                <w:szCs w:val="16"/>
              </w:rPr>
            </w:pPr>
            <w:r w:rsidRPr="00ED1A1E">
              <w:rPr>
                <w:rFonts w:ascii="Arial" w:hAnsi="Arial" w:cs="Arial"/>
                <w:b/>
                <w:color w:val="000000" w:themeColor="text1"/>
                <w:sz w:val="16"/>
                <w:szCs w:val="16"/>
              </w:rPr>
              <w:t xml:space="preserve">        </w:t>
            </w:r>
          </w:p>
        </w:tc>
        <w:tc>
          <w:tcPr>
            <w:tcW w:w="898" w:type="dxa"/>
            <w:gridSpan w:val="2"/>
            <w:shd w:val="clear" w:color="auto" w:fill="D9D9D9"/>
          </w:tcPr>
          <w:p w14:paraId="0A4DBFB9" w14:textId="77777777" w:rsidR="00B614C7" w:rsidRPr="00ED1A1E" w:rsidRDefault="00B614C7" w:rsidP="0008685A">
            <w:pPr>
              <w:snapToGrid w:val="0"/>
              <w:rPr>
                <w:rFonts w:ascii="Arial Narrow" w:hAnsi="Arial Narrow" w:cs="Tahoma"/>
                <w:bCs/>
                <w:color w:val="000000" w:themeColor="text1"/>
                <w:sz w:val="16"/>
                <w:szCs w:val="16"/>
                <w:lang w:val="id-ID"/>
              </w:rPr>
            </w:pPr>
          </w:p>
          <w:p w14:paraId="63C0D35A" w14:textId="77777777" w:rsidR="00B614C7" w:rsidRPr="00ED1A1E" w:rsidRDefault="00B614C7" w:rsidP="0008685A">
            <w:pPr>
              <w:snapToGrid w:val="0"/>
              <w:rPr>
                <w:rFonts w:ascii="Arial Narrow" w:hAnsi="Arial Narrow" w:cs="Tahoma"/>
                <w:bCs/>
                <w:color w:val="000000" w:themeColor="text1"/>
                <w:sz w:val="16"/>
                <w:szCs w:val="16"/>
                <w:lang w:val="id-ID"/>
              </w:rPr>
            </w:pPr>
          </w:p>
          <w:p w14:paraId="777917E8" w14:textId="77777777" w:rsidR="00B614C7" w:rsidRPr="00ED1A1E" w:rsidRDefault="00B614C7" w:rsidP="0008685A">
            <w:pPr>
              <w:snapToGrid w:val="0"/>
              <w:rPr>
                <w:rFonts w:ascii="Arial Narrow" w:hAnsi="Arial Narrow" w:cs="Tahoma"/>
                <w:bCs/>
                <w:color w:val="000000" w:themeColor="text1"/>
                <w:sz w:val="16"/>
                <w:szCs w:val="16"/>
                <w:lang w:val="id-ID"/>
              </w:rPr>
            </w:pPr>
          </w:p>
          <w:p w14:paraId="7B9714EA" w14:textId="77777777" w:rsidR="00B614C7" w:rsidRPr="00ED1A1E" w:rsidRDefault="00B614C7" w:rsidP="0008685A">
            <w:pPr>
              <w:snapToGrid w:val="0"/>
              <w:rPr>
                <w:rFonts w:ascii="Arial Narrow" w:hAnsi="Arial Narrow" w:cs="Tahoma"/>
                <w:bCs/>
                <w:color w:val="000000" w:themeColor="text1"/>
                <w:sz w:val="16"/>
                <w:szCs w:val="16"/>
                <w:lang w:val="id-ID"/>
              </w:rPr>
            </w:pPr>
          </w:p>
          <w:p w14:paraId="6E0A5C1A" w14:textId="77777777" w:rsidR="00B614C7" w:rsidRPr="00ED1A1E" w:rsidRDefault="00B614C7" w:rsidP="0008685A">
            <w:pPr>
              <w:snapToGrid w:val="0"/>
              <w:rPr>
                <w:rFonts w:ascii="Arial Narrow" w:hAnsi="Arial Narrow" w:cs="Tahoma"/>
                <w:bCs/>
                <w:color w:val="000000" w:themeColor="text1"/>
                <w:sz w:val="16"/>
                <w:szCs w:val="16"/>
                <w:lang w:val="id-ID"/>
              </w:rPr>
            </w:pPr>
          </w:p>
          <w:p w14:paraId="1E7C3E78" w14:textId="77777777" w:rsidR="00B61DF3" w:rsidRPr="00ED1A1E" w:rsidRDefault="00B61DF3" w:rsidP="0008685A">
            <w:pPr>
              <w:snapToGrid w:val="0"/>
              <w:rPr>
                <w:rFonts w:ascii="Arial Narrow" w:hAnsi="Arial Narrow" w:cs="Tahoma"/>
                <w:b/>
                <w:bCs/>
                <w:color w:val="000000" w:themeColor="text1"/>
                <w:sz w:val="16"/>
                <w:szCs w:val="16"/>
                <w:lang w:val="id-ID"/>
              </w:rPr>
            </w:pPr>
          </w:p>
          <w:p w14:paraId="1F754029" w14:textId="77777777" w:rsidR="00B614C7" w:rsidRPr="00ED1A1E" w:rsidRDefault="00B614C7" w:rsidP="0008685A">
            <w:pPr>
              <w:snapToGrid w:val="0"/>
              <w:rPr>
                <w:rFonts w:ascii="Arial Narrow" w:hAnsi="Arial Narrow" w:cs="Tahoma"/>
                <w:b/>
                <w:bCs/>
                <w:color w:val="000000" w:themeColor="text1"/>
                <w:sz w:val="16"/>
                <w:szCs w:val="16"/>
                <w:lang w:val="id-ID"/>
              </w:rPr>
            </w:pPr>
            <w:r w:rsidRPr="00ED1A1E">
              <w:rPr>
                <w:rFonts w:ascii="Arial Narrow" w:hAnsi="Arial Narrow" w:cs="Tahoma"/>
                <w:b/>
                <w:bCs/>
                <w:color w:val="000000" w:themeColor="text1"/>
                <w:sz w:val="16"/>
                <w:szCs w:val="16"/>
                <w:lang w:val="id-ID"/>
              </w:rPr>
              <w:t>DLHK</w:t>
            </w:r>
          </w:p>
        </w:tc>
        <w:tc>
          <w:tcPr>
            <w:tcW w:w="633" w:type="dxa"/>
            <w:gridSpan w:val="3"/>
            <w:shd w:val="clear" w:color="auto" w:fill="D9D9D9"/>
          </w:tcPr>
          <w:p w14:paraId="702B3211" w14:textId="77777777" w:rsidR="00B614C7" w:rsidRDefault="00B614C7" w:rsidP="00B614C7">
            <w:pPr>
              <w:snapToGrid w:val="0"/>
              <w:jc w:val="center"/>
              <w:rPr>
                <w:rFonts w:ascii="Arial Narrow" w:hAnsi="Arial Narrow" w:cs="Tahoma"/>
                <w:b/>
                <w:bCs/>
                <w:color w:val="000000" w:themeColor="text1"/>
                <w:sz w:val="16"/>
                <w:szCs w:val="16"/>
              </w:rPr>
            </w:pPr>
          </w:p>
        </w:tc>
      </w:tr>
      <w:tr w:rsidR="00B614C7" w14:paraId="1C72D6FF" w14:textId="77777777" w:rsidTr="00B61DF3">
        <w:trPr>
          <w:trHeight w:val="227"/>
          <w:tblHeader/>
        </w:trPr>
        <w:tc>
          <w:tcPr>
            <w:tcW w:w="913" w:type="dxa"/>
            <w:shd w:val="clear" w:color="auto" w:fill="D9D9D9"/>
          </w:tcPr>
          <w:p w14:paraId="02E1B30A"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279E42E1"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7D7866B6"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05.01.16.001.</w:t>
            </w:r>
          </w:p>
        </w:tc>
        <w:tc>
          <w:tcPr>
            <w:tcW w:w="1560" w:type="dxa"/>
            <w:shd w:val="clear" w:color="auto" w:fill="D9D9D9"/>
            <w:vAlign w:val="center"/>
          </w:tcPr>
          <w:p w14:paraId="0F095512" w14:textId="77777777" w:rsidR="00B614C7" w:rsidRDefault="00B614C7" w:rsidP="00B614C7">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Koordinasi</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Penilaian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Kota</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Sehat</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Adipura</w:t>
            </w:r>
            <w:proofErr w:type="spellEnd"/>
          </w:p>
        </w:tc>
        <w:tc>
          <w:tcPr>
            <w:tcW w:w="1842" w:type="dxa"/>
            <w:shd w:val="clear" w:color="auto" w:fill="D9D9D9"/>
            <w:vAlign w:val="center"/>
          </w:tcPr>
          <w:p w14:paraId="74115E3D" w14:textId="77777777" w:rsidR="00B614C7" w:rsidRDefault="00B614C7" w:rsidP="00B614C7">
            <w:pPr>
              <w:snapToGrid w:val="0"/>
              <w:ind w:right="-104"/>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Capaian tropy adipura / Jumlah buku hasil penilaian berdasarkan kriteria adipura dan kriteria DSL</w:t>
            </w:r>
          </w:p>
        </w:tc>
        <w:tc>
          <w:tcPr>
            <w:tcW w:w="712" w:type="dxa"/>
            <w:shd w:val="clear" w:color="auto" w:fill="D9D9D9"/>
            <w:vAlign w:val="center"/>
          </w:tcPr>
          <w:p w14:paraId="59594E08"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Adipura Kirana</w:t>
            </w:r>
          </w:p>
          <w:p w14:paraId="52137D1F"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es-ES"/>
              </w:rPr>
              <w:t>1,</w:t>
            </w:r>
            <w:r>
              <w:rPr>
                <w:rFonts w:ascii="Arial Narrow" w:hAnsi="Arial Narrow" w:cs="Tahoma"/>
                <w:b/>
                <w:bCs/>
                <w:color w:val="000000" w:themeColor="text1"/>
                <w:sz w:val="16"/>
                <w:szCs w:val="16"/>
                <w:lang w:val="id-ID"/>
              </w:rPr>
              <w:t>6</w:t>
            </w:r>
            <w:r>
              <w:rPr>
                <w:rFonts w:ascii="Arial Narrow" w:hAnsi="Arial Narrow" w:cs="Tahoma"/>
                <w:b/>
                <w:bCs/>
                <w:color w:val="000000" w:themeColor="text1"/>
                <w:sz w:val="16"/>
                <w:szCs w:val="16"/>
                <w:lang w:val="es-ES"/>
              </w:rPr>
              <w:t>/1</w:t>
            </w:r>
            <w:r>
              <w:rPr>
                <w:rFonts w:ascii="Arial Narrow" w:hAnsi="Arial Narrow" w:cs="Tahoma"/>
                <w:b/>
                <w:bCs/>
                <w:color w:val="000000" w:themeColor="text1"/>
                <w:sz w:val="16"/>
                <w:szCs w:val="16"/>
                <w:lang w:val="id-ID"/>
              </w:rPr>
              <w:t>,1</w:t>
            </w:r>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buku</w:t>
            </w:r>
            <w:proofErr w:type="spellEnd"/>
            <w:r>
              <w:rPr>
                <w:rFonts w:ascii="Arial Narrow" w:hAnsi="Arial Narrow" w:cs="Tahoma"/>
                <w:b/>
                <w:bCs/>
                <w:color w:val="000000" w:themeColor="text1"/>
                <w:sz w:val="16"/>
                <w:szCs w:val="16"/>
                <w:lang w:val="es-ES"/>
              </w:rPr>
              <w:t xml:space="preserve"> </w:t>
            </w:r>
          </w:p>
        </w:tc>
        <w:tc>
          <w:tcPr>
            <w:tcW w:w="628" w:type="dxa"/>
            <w:gridSpan w:val="2"/>
            <w:shd w:val="clear" w:color="auto" w:fill="D9D9D9"/>
            <w:vAlign w:val="center"/>
          </w:tcPr>
          <w:p w14:paraId="50B3DD89"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Adipura Kirana</w:t>
            </w:r>
          </w:p>
          <w:p w14:paraId="1F46B15B" w14:textId="77777777" w:rsidR="00B614C7" w:rsidRDefault="00B614C7" w:rsidP="00B614C7">
            <w:pPr>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es-ES"/>
              </w:rPr>
              <w:t>1</w:t>
            </w:r>
            <w:r>
              <w:rPr>
                <w:rFonts w:ascii="Arial Narrow" w:hAnsi="Arial Narrow" w:cs="Tahoma"/>
                <w:b/>
                <w:bCs/>
                <w:color w:val="000000" w:themeColor="text1"/>
                <w:sz w:val="16"/>
                <w:szCs w:val="16"/>
                <w:lang w:val="id-ID"/>
              </w:rPr>
              <w:t>,1</w:t>
            </w:r>
            <w:r>
              <w:rPr>
                <w:rFonts w:ascii="Arial Narrow" w:hAnsi="Arial Narrow" w:cs="Tahoma"/>
                <w:b/>
                <w:bCs/>
                <w:color w:val="000000" w:themeColor="text1"/>
                <w:sz w:val="16"/>
                <w:szCs w:val="16"/>
                <w:lang w:val="es-ES"/>
              </w:rPr>
              <w:t>/1</w:t>
            </w:r>
            <w:r>
              <w:rPr>
                <w:rFonts w:ascii="Arial Narrow" w:hAnsi="Arial Narrow" w:cs="Tahoma"/>
                <w:b/>
                <w:bCs/>
                <w:color w:val="000000" w:themeColor="text1"/>
                <w:sz w:val="16"/>
                <w:szCs w:val="16"/>
                <w:lang w:val="id-ID"/>
              </w:rPr>
              <w:t>,1</w:t>
            </w:r>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buku</w:t>
            </w:r>
            <w:proofErr w:type="spellEnd"/>
            <w:r>
              <w:rPr>
                <w:rFonts w:ascii="Arial Narrow" w:hAnsi="Arial Narrow" w:cs="Tahoma"/>
                <w:b/>
                <w:bCs/>
                <w:color w:val="000000" w:themeColor="text1"/>
                <w:sz w:val="16"/>
                <w:szCs w:val="16"/>
                <w:lang w:val="es-ES"/>
              </w:rPr>
              <w:t xml:space="preserve"> </w:t>
            </w:r>
          </w:p>
        </w:tc>
        <w:tc>
          <w:tcPr>
            <w:tcW w:w="570" w:type="dxa"/>
            <w:gridSpan w:val="2"/>
            <w:shd w:val="clear" w:color="auto" w:fill="D9D9D9"/>
            <w:vAlign w:val="center"/>
          </w:tcPr>
          <w:p w14:paraId="760EA8B4" w14:textId="77777777" w:rsidR="00B614C7" w:rsidRDefault="00B614C7" w:rsidP="00B614C7">
            <w:pPr>
              <w:jc w:val="center"/>
              <w:rPr>
                <w:rFonts w:ascii="Arial Narrow" w:hAnsi="Arial Narrow"/>
                <w:b/>
                <w:color w:val="000000" w:themeColor="text1"/>
                <w:sz w:val="16"/>
                <w:szCs w:val="16"/>
              </w:rPr>
            </w:pPr>
            <w:r>
              <w:rPr>
                <w:rFonts w:ascii="Arial Narrow" w:hAnsi="Arial Narrow"/>
                <w:b/>
                <w:color w:val="000000" w:themeColor="text1"/>
                <w:sz w:val="16"/>
                <w:szCs w:val="16"/>
              </w:rPr>
              <w:t>150</w:t>
            </w:r>
          </w:p>
        </w:tc>
        <w:tc>
          <w:tcPr>
            <w:tcW w:w="567" w:type="dxa"/>
            <w:gridSpan w:val="2"/>
            <w:shd w:val="clear" w:color="auto" w:fill="D9D9D9"/>
            <w:vAlign w:val="center"/>
          </w:tcPr>
          <w:p w14:paraId="2B6AE785"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Adipura Kirana</w:t>
            </w:r>
          </w:p>
          <w:p w14:paraId="3F40A2F9" w14:textId="77777777" w:rsidR="00B614C7" w:rsidRDefault="00B614C7" w:rsidP="00B614C7">
            <w:pPr>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es-ES"/>
              </w:rPr>
              <w:t>1,</w:t>
            </w:r>
            <w:r>
              <w:rPr>
                <w:rFonts w:ascii="Arial Narrow" w:hAnsi="Arial Narrow" w:cs="Tahoma"/>
                <w:b/>
                <w:bCs/>
                <w:color w:val="000000" w:themeColor="text1"/>
                <w:sz w:val="16"/>
                <w:szCs w:val="16"/>
                <w:lang w:val="id-ID"/>
              </w:rPr>
              <w:t>1</w:t>
            </w:r>
            <w:r>
              <w:rPr>
                <w:rFonts w:ascii="Arial Narrow" w:hAnsi="Arial Narrow" w:cs="Tahoma"/>
                <w:b/>
                <w:bCs/>
                <w:color w:val="000000" w:themeColor="text1"/>
                <w:sz w:val="16"/>
                <w:szCs w:val="16"/>
                <w:lang w:val="es-ES"/>
              </w:rPr>
              <w:t>/1</w:t>
            </w:r>
            <w:r>
              <w:rPr>
                <w:rFonts w:ascii="Arial Narrow" w:hAnsi="Arial Narrow" w:cs="Tahoma"/>
                <w:b/>
                <w:bCs/>
                <w:color w:val="000000" w:themeColor="text1"/>
                <w:sz w:val="16"/>
                <w:szCs w:val="16"/>
                <w:lang w:val="id-ID"/>
              </w:rPr>
              <w:t>,1</w:t>
            </w:r>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buku</w:t>
            </w:r>
            <w:proofErr w:type="spellEnd"/>
          </w:p>
        </w:tc>
        <w:tc>
          <w:tcPr>
            <w:tcW w:w="567" w:type="dxa"/>
            <w:gridSpan w:val="2"/>
            <w:shd w:val="clear" w:color="auto" w:fill="D9D9D9"/>
            <w:vAlign w:val="center"/>
          </w:tcPr>
          <w:p w14:paraId="2DB8F324" w14:textId="77777777" w:rsidR="00B614C7" w:rsidRDefault="00B614C7" w:rsidP="00B614C7">
            <w:pPr>
              <w:jc w:val="center"/>
              <w:rPr>
                <w:rFonts w:ascii="Arial Narrow" w:hAnsi="Arial Narrow"/>
                <w:b/>
                <w:color w:val="000000" w:themeColor="text1"/>
                <w:sz w:val="16"/>
                <w:szCs w:val="16"/>
              </w:rPr>
            </w:pPr>
            <w:r>
              <w:rPr>
                <w:rFonts w:ascii="Arial Narrow" w:hAnsi="Arial Narrow"/>
                <w:b/>
                <w:color w:val="000000" w:themeColor="text1"/>
                <w:sz w:val="16"/>
                <w:szCs w:val="16"/>
              </w:rPr>
              <w:t>150</w:t>
            </w:r>
          </w:p>
        </w:tc>
        <w:tc>
          <w:tcPr>
            <w:tcW w:w="567" w:type="dxa"/>
            <w:gridSpan w:val="2"/>
            <w:shd w:val="clear" w:color="auto" w:fill="D9D9D9"/>
            <w:vAlign w:val="center"/>
          </w:tcPr>
          <w:p w14:paraId="2B5466E6"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Adipura Kirana</w:t>
            </w:r>
          </w:p>
          <w:p w14:paraId="5FFC4F95"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w:t>
            </w:r>
            <w:r>
              <w:rPr>
                <w:rFonts w:ascii="Arial Narrow" w:hAnsi="Arial Narrow" w:cs="Tahoma"/>
                <w:bCs/>
                <w:color w:val="000000" w:themeColor="text1"/>
                <w:sz w:val="16"/>
                <w:szCs w:val="16"/>
                <w:lang w:val="id-ID"/>
              </w:rPr>
              <w:t>1</w:t>
            </w:r>
            <w:r>
              <w:rPr>
                <w:rFonts w:ascii="Arial Narrow" w:hAnsi="Arial Narrow" w:cs="Tahoma"/>
                <w:bCs/>
                <w:color w:val="000000" w:themeColor="text1"/>
                <w:sz w:val="16"/>
                <w:szCs w:val="16"/>
                <w:lang w:val="es-ES"/>
              </w:rPr>
              <w:t>/1</w:t>
            </w:r>
            <w:r>
              <w:rPr>
                <w:rFonts w:ascii="Arial Narrow" w:hAnsi="Arial Narrow" w:cs="Tahoma"/>
                <w:bCs/>
                <w:color w:val="000000" w:themeColor="text1"/>
                <w:sz w:val="16"/>
                <w:szCs w:val="16"/>
                <w:lang w:val="id-ID"/>
              </w:rPr>
              <w:t>,1</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420" w:type="dxa"/>
            <w:gridSpan w:val="2"/>
            <w:shd w:val="clear" w:color="auto" w:fill="D9D9D9"/>
            <w:vAlign w:val="center"/>
          </w:tcPr>
          <w:p w14:paraId="6D85F2A6"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150</w:t>
            </w:r>
          </w:p>
        </w:tc>
        <w:tc>
          <w:tcPr>
            <w:tcW w:w="814" w:type="dxa"/>
            <w:gridSpan w:val="2"/>
            <w:shd w:val="clear" w:color="auto" w:fill="D9D9D9"/>
            <w:vAlign w:val="center"/>
          </w:tcPr>
          <w:p w14:paraId="46BABD3F"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Adipura Kirana</w:t>
            </w:r>
          </w:p>
          <w:p w14:paraId="04FAE5F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1,</w:t>
            </w:r>
            <w:r>
              <w:rPr>
                <w:rFonts w:ascii="Arial Narrow" w:hAnsi="Arial Narrow" w:cs="Tahoma"/>
                <w:bCs/>
                <w:color w:val="000000" w:themeColor="text1"/>
                <w:sz w:val="16"/>
                <w:szCs w:val="16"/>
                <w:lang w:val="id-ID"/>
              </w:rPr>
              <w:t>1</w:t>
            </w:r>
            <w:r>
              <w:rPr>
                <w:rFonts w:ascii="Arial Narrow" w:hAnsi="Arial Narrow" w:cs="Tahoma"/>
                <w:bCs/>
                <w:color w:val="000000" w:themeColor="text1"/>
                <w:sz w:val="16"/>
                <w:szCs w:val="16"/>
                <w:lang w:val="es-ES"/>
              </w:rPr>
              <w:t>/1</w:t>
            </w:r>
            <w:r>
              <w:rPr>
                <w:rFonts w:ascii="Arial Narrow" w:hAnsi="Arial Narrow" w:cs="Tahoma"/>
                <w:bCs/>
                <w:color w:val="000000" w:themeColor="text1"/>
                <w:sz w:val="16"/>
                <w:szCs w:val="16"/>
                <w:lang w:val="id-ID"/>
              </w:rPr>
              <w:t>,1</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567" w:type="dxa"/>
            <w:gridSpan w:val="2"/>
            <w:shd w:val="clear" w:color="auto" w:fill="D9D9D9"/>
            <w:vAlign w:val="center"/>
          </w:tcPr>
          <w:p w14:paraId="2854100A"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150</w:t>
            </w:r>
          </w:p>
        </w:tc>
        <w:tc>
          <w:tcPr>
            <w:tcW w:w="647" w:type="dxa"/>
            <w:gridSpan w:val="2"/>
            <w:shd w:val="clear" w:color="auto" w:fill="D9D9D9"/>
            <w:vAlign w:val="center"/>
          </w:tcPr>
          <w:p w14:paraId="3BF82008"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Adipura Kirana</w:t>
            </w:r>
          </w:p>
          <w:p w14:paraId="38F1A8ED"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1,</w:t>
            </w:r>
            <w:r>
              <w:rPr>
                <w:rFonts w:ascii="Arial Narrow" w:hAnsi="Arial Narrow" w:cs="Tahoma"/>
                <w:bCs/>
                <w:color w:val="000000" w:themeColor="text1"/>
                <w:sz w:val="16"/>
                <w:szCs w:val="16"/>
                <w:lang w:val="id-ID"/>
              </w:rPr>
              <w:t>1</w:t>
            </w:r>
            <w:r>
              <w:rPr>
                <w:rFonts w:ascii="Arial Narrow" w:hAnsi="Arial Narrow" w:cs="Tahoma"/>
                <w:bCs/>
                <w:color w:val="000000" w:themeColor="text1"/>
                <w:sz w:val="16"/>
                <w:szCs w:val="16"/>
                <w:lang w:val="es-ES"/>
              </w:rPr>
              <w:t>/1</w:t>
            </w:r>
            <w:r>
              <w:rPr>
                <w:rFonts w:ascii="Arial Narrow" w:hAnsi="Arial Narrow" w:cs="Tahoma"/>
                <w:bCs/>
                <w:color w:val="000000" w:themeColor="text1"/>
                <w:sz w:val="16"/>
                <w:szCs w:val="16"/>
                <w:lang w:val="id-ID"/>
              </w:rPr>
              <w:t>,1</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599" w:type="dxa"/>
            <w:gridSpan w:val="2"/>
            <w:shd w:val="clear" w:color="auto" w:fill="D9D9D9"/>
            <w:vAlign w:val="center"/>
          </w:tcPr>
          <w:p w14:paraId="29EA53A8"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150</w:t>
            </w:r>
          </w:p>
        </w:tc>
        <w:tc>
          <w:tcPr>
            <w:tcW w:w="564" w:type="dxa"/>
            <w:gridSpan w:val="2"/>
            <w:shd w:val="clear" w:color="auto" w:fill="D9D9D9"/>
            <w:vAlign w:val="center"/>
          </w:tcPr>
          <w:p w14:paraId="1D98196B"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Adipura Kirana</w:t>
            </w:r>
          </w:p>
          <w:p w14:paraId="6F13D8FD"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6,</w:t>
            </w:r>
            <w:r>
              <w:rPr>
                <w:rFonts w:ascii="Arial Narrow" w:hAnsi="Arial Narrow" w:cs="Tahoma"/>
                <w:bCs/>
                <w:color w:val="000000" w:themeColor="text1"/>
                <w:sz w:val="16"/>
                <w:szCs w:val="16"/>
                <w:lang w:val="id-ID"/>
              </w:rPr>
              <w:t>11</w:t>
            </w:r>
            <w:r>
              <w:rPr>
                <w:rFonts w:ascii="Arial Narrow" w:hAnsi="Arial Narrow" w:cs="Tahoma"/>
                <w:bCs/>
                <w:color w:val="000000" w:themeColor="text1"/>
                <w:sz w:val="16"/>
                <w:szCs w:val="16"/>
                <w:lang w:val="es-ES"/>
              </w:rPr>
              <w:t>/</w:t>
            </w:r>
            <w:r>
              <w:rPr>
                <w:rFonts w:ascii="Arial Narrow" w:hAnsi="Arial Narrow" w:cs="Tahoma"/>
                <w:bCs/>
                <w:color w:val="000000" w:themeColor="text1"/>
                <w:sz w:val="16"/>
                <w:szCs w:val="16"/>
                <w:lang w:val="id-ID"/>
              </w:rPr>
              <w:t>6,6</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564" w:type="dxa"/>
            <w:shd w:val="clear" w:color="auto" w:fill="D9D9D9"/>
            <w:vAlign w:val="center"/>
          </w:tcPr>
          <w:p w14:paraId="677847D0"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750</w:t>
            </w:r>
          </w:p>
        </w:tc>
        <w:tc>
          <w:tcPr>
            <w:tcW w:w="898" w:type="dxa"/>
            <w:gridSpan w:val="2"/>
            <w:shd w:val="clear" w:color="auto" w:fill="D9D9D9"/>
            <w:vAlign w:val="center"/>
          </w:tcPr>
          <w:p w14:paraId="0C67D19B" w14:textId="77777777" w:rsidR="00B614C7" w:rsidRDefault="00B614C7" w:rsidP="00B614C7">
            <w:pPr>
              <w:jc w:val="center"/>
              <w:rPr>
                <w:rFonts w:ascii="Arial Narrow" w:hAnsi="Arial Narrow"/>
                <w:color w:val="000000" w:themeColor="text1"/>
                <w:sz w:val="16"/>
                <w:szCs w:val="16"/>
              </w:rPr>
            </w:pPr>
            <w:proofErr w:type="spellStart"/>
            <w:r>
              <w:rPr>
                <w:rFonts w:ascii="Arial Narrow" w:hAnsi="Arial Narrow"/>
                <w:color w:val="000000" w:themeColor="text1"/>
                <w:sz w:val="16"/>
                <w:szCs w:val="16"/>
              </w:rPr>
              <w:t>Bidang</w:t>
            </w:r>
            <w:proofErr w:type="spellEnd"/>
            <w:r>
              <w:rPr>
                <w:rFonts w:ascii="Arial Narrow" w:hAnsi="Arial Narrow"/>
                <w:color w:val="000000" w:themeColor="text1"/>
                <w:sz w:val="16"/>
                <w:szCs w:val="16"/>
              </w:rPr>
              <w:t xml:space="preserve"> Pen</w:t>
            </w:r>
            <w:r>
              <w:rPr>
                <w:rFonts w:ascii="Arial Narrow" w:hAnsi="Arial Narrow"/>
                <w:color w:val="000000" w:themeColor="text1"/>
                <w:sz w:val="16"/>
                <w:szCs w:val="16"/>
                <w:lang w:val="id-ID"/>
              </w:rPr>
              <w:t>a</w:t>
            </w:r>
            <w:r>
              <w:rPr>
                <w:rFonts w:ascii="Arial Narrow" w:hAnsi="Arial Narrow"/>
                <w:color w:val="000000" w:themeColor="text1"/>
                <w:sz w:val="16"/>
                <w:szCs w:val="16"/>
              </w:rPr>
              <w:t>a</w:t>
            </w:r>
            <w:r>
              <w:rPr>
                <w:rFonts w:ascii="Arial Narrow" w:hAnsi="Arial Narrow"/>
                <w:color w:val="000000" w:themeColor="text1"/>
                <w:sz w:val="16"/>
                <w:szCs w:val="16"/>
                <w:lang w:val="id-ID"/>
              </w:rPr>
              <w:t>t</w:t>
            </w:r>
            <w:r>
              <w:rPr>
                <w:rFonts w:ascii="Arial Narrow" w:hAnsi="Arial Narrow"/>
                <w:color w:val="000000" w:themeColor="text1"/>
                <w:sz w:val="16"/>
                <w:szCs w:val="16"/>
              </w:rPr>
              <w:t xml:space="preserve">an dan </w:t>
            </w:r>
            <w:r>
              <w:rPr>
                <w:rFonts w:ascii="Arial Narrow" w:hAnsi="Arial Narrow"/>
                <w:color w:val="000000" w:themeColor="text1"/>
                <w:sz w:val="16"/>
                <w:szCs w:val="16"/>
                <w:lang w:val="id-ID"/>
              </w:rPr>
              <w:t>Peningkatan kapasitas</w:t>
            </w:r>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Lingkungan</w:t>
            </w:r>
            <w:proofErr w:type="spellEnd"/>
            <w:r>
              <w:rPr>
                <w:rFonts w:ascii="Arial Narrow" w:hAnsi="Arial Narrow"/>
                <w:color w:val="000000" w:themeColor="text1"/>
                <w:sz w:val="16"/>
                <w:szCs w:val="16"/>
              </w:rPr>
              <w:t xml:space="preserve"> </w:t>
            </w:r>
            <w:r>
              <w:rPr>
                <w:rFonts w:ascii="Arial Narrow" w:hAnsi="Arial Narrow"/>
                <w:color w:val="000000" w:themeColor="text1"/>
                <w:sz w:val="16"/>
                <w:szCs w:val="16"/>
                <w:lang w:val="id-ID"/>
              </w:rPr>
              <w:t>Hidup D</w:t>
            </w:r>
            <w:r>
              <w:rPr>
                <w:rFonts w:ascii="Arial Narrow" w:hAnsi="Arial Narrow"/>
                <w:color w:val="000000" w:themeColor="text1"/>
                <w:sz w:val="16"/>
                <w:szCs w:val="16"/>
              </w:rPr>
              <w:t>LH</w:t>
            </w:r>
            <w:r>
              <w:rPr>
                <w:rFonts w:ascii="Arial Narrow" w:hAnsi="Arial Narrow"/>
                <w:color w:val="000000" w:themeColor="text1"/>
                <w:sz w:val="16"/>
                <w:szCs w:val="16"/>
                <w:lang w:val="id-ID"/>
              </w:rPr>
              <w:t>K</w:t>
            </w:r>
            <w:r>
              <w:rPr>
                <w:rFonts w:ascii="Arial Narrow" w:hAnsi="Arial Narrow"/>
                <w:color w:val="000000" w:themeColor="text1"/>
                <w:sz w:val="16"/>
                <w:szCs w:val="16"/>
              </w:rPr>
              <w:t xml:space="preserve"> Kota Denpasar</w:t>
            </w:r>
          </w:p>
        </w:tc>
        <w:tc>
          <w:tcPr>
            <w:tcW w:w="633" w:type="dxa"/>
            <w:gridSpan w:val="3"/>
            <w:shd w:val="clear" w:color="auto" w:fill="D9D9D9"/>
          </w:tcPr>
          <w:p w14:paraId="05E0CF06" w14:textId="77777777" w:rsidR="00B614C7" w:rsidRDefault="00B614C7" w:rsidP="00B614C7">
            <w:pPr>
              <w:snapToGrid w:val="0"/>
              <w:jc w:val="center"/>
              <w:rPr>
                <w:rFonts w:ascii="Arial Narrow" w:hAnsi="Arial Narrow" w:cs="Tahoma"/>
                <w:b/>
                <w:bCs/>
                <w:color w:val="000000" w:themeColor="text1"/>
                <w:sz w:val="16"/>
                <w:szCs w:val="16"/>
              </w:rPr>
            </w:pPr>
          </w:p>
        </w:tc>
      </w:tr>
      <w:tr w:rsidR="00B614C7" w14:paraId="76924650" w14:textId="77777777" w:rsidTr="00B61DF3">
        <w:trPr>
          <w:trHeight w:val="227"/>
          <w:tblHeader/>
        </w:trPr>
        <w:tc>
          <w:tcPr>
            <w:tcW w:w="913" w:type="dxa"/>
            <w:shd w:val="clear" w:color="auto" w:fill="D9D9D9"/>
          </w:tcPr>
          <w:p w14:paraId="7CAEC8DA"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585C59B1"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69E9B6F0"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05.01.16.002</w:t>
            </w:r>
          </w:p>
        </w:tc>
        <w:tc>
          <w:tcPr>
            <w:tcW w:w="1560" w:type="dxa"/>
            <w:shd w:val="clear" w:color="auto" w:fill="D9D9D9"/>
            <w:vAlign w:val="center"/>
          </w:tcPr>
          <w:p w14:paraId="461BF4A5"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Koordinasi Penilaian Langit Biru</w:t>
            </w:r>
          </w:p>
        </w:tc>
        <w:tc>
          <w:tcPr>
            <w:tcW w:w="1842" w:type="dxa"/>
            <w:shd w:val="clear" w:color="auto" w:fill="D9D9D9"/>
            <w:vAlign w:val="center"/>
          </w:tcPr>
          <w:p w14:paraId="39854784" w14:textId="77777777" w:rsidR="00B614C7" w:rsidRDefault="00B614C7" w:rsidP="00B614C7">
            <w:pPr>
              <w:snapToGrid w:val="0"/>
              <w:ind w:left="-106"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 Persentase hasil uji udara ambien yang memenuhi baku mutu /</w:t>
            </w:r>
          </w:p>
          <w:p w14:paraId="49156A2B" w14:textId="77777777" w:rsidR="00B614C7" w:rsidRDefault="00B614C7" w:rsidP="00B614C7">
            <w:pPr>
              <w:snapToGrid w:val="0"/>
              <w:ind w:left="-106" w:right="-104"/>
              <w:jc w:val="center"/>
              <w:rPr>
                <w:rFonts w:ascii="Arial Narrow" w:hAnsi="Arial Narrow"/>
                <w:color w:val="000000" w:themeColor="text1"/>
                <w:sz w:val="16"/>
                <w:szCs w:val="16"/>
              </w:rPr>
            </w:pPr>
            <w:r>
              <w:rPr>
                <w:rFonts w:ascii="Arial Narrow" w:hAnsi="Arial Narrow" w:cs="Tahoma"/>
                <w:bCs/>
                <w:color w:val="000000" w:themeColor="text1"/>
                <w:sz w:val="16"/>
                <w:szCs w:val="16"/>
                <w:lang w:val="id-ID"/>
              </w:rPr>
              <w:t>Data kualitas udara ambien</w:t>
            </w:r>
          </w:p>
        </w:tc>
        <w:tc>
          <w:tcPr>
            <w:tcW w:w="712" w:type="dxa"/>
            <w:shd w:val="clear" w:color="auto" w:fill="D9D9D9"/>
            <w:vAlign w:val="center"/>
          </w:tcPr>
          <w:p w14:paraId="5596DDF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w:t>
            </w:r>
          </w:p>
        </w:tc>
        <w:tc>
          <w:tcPr>
            <w:tcW w:w="628" w:type="dxa"/>
            <w:gridSpan w:val="2"/>
            <w:shd w:val="clear" w:color="auto" w:fill="D9D9D9"/>
            <w:vAlign w:val="center"/>
          </w:tcPr>
          <w:p w14:paraId="17CD5D17" w14:textId="77777777" w:rsidR="00B614C7" w:rsidRDefault="00B614C7" w:rsidP="00B614C7">
            <w:pPr>
              <w:snapToGrid w:val="0"/>
              <w:ind w:left="-104"/>
              <w:jc w:val="center"/>
              <w:rPr>
                <w:rFonts w:ascii="Arial Narrow" w:hAnsi="Arial Narrow" w:cs="Tahoma"/>
                <w:bCs/>
                <w:sz w:val="16"/>
                <w:szCs w:val="16"/>
                <w:lang w:val="id-ID"/>
              </w:rPr>
            </w:pPr>
            <w:r>
              <w:rPr>
                <w:rFonts w:ascii="Arial Narrow" w:hAnsi="Arial Narrow" w:cs="Tahoma"/>
                <w:bCs/>
                <w:sz w:val="16"/>
                <w:szCs w:val="16"/>
                <w:lang w:val="id-ID"/>
              </w:rPr>
              <w:t>-</w:t>
            </w:r>
          </w:p>
        </w:tc>
        <w:tc>
          <w:tcPr>
            <w:tcW w:w="570" w:type="dxa"/>
            <w:gridSpan w:val="2"/>
            <w:shd w:val="clear" w:color="auto" w:fill="D9D9D9"/>
            <w:vAlign w:val="center"/>
          </w:tcPr>
          <w:p w14:paraId="3C78FC78" w14:textId="77777777" w:rsidR="00B614C7" w:rsidRDefault="00B614C7" w:rsidP="00B614C7">
            <w:pPr>
              <w:snapToGrid w:val="0"/>
              <w:rPr>
                <w:rFonts w:ascii="Arial Narrow" w:hAnsi="Arial Narrow" w:cs="Tahoma"/>
                <w:bCs/>
                <w:sz w:val="16"/>
                <w:szCs w:val="16"/>
                <w:lang w:val="id-ID"/>
              </w:rPr>
            </w:pPr>
            <w:r>
              <w:rPr>
                <w:rFonts w:ascii="Arial Narrow" w:hAnsi="Arial Narrow" w:cs="Tahoma"/>
                <w:bCs/>
                <w:sz w:val="16"/>
                <w:szCs w:val="16"/>
                <w:lang w:val="id-ID"/>
              </w:rPr>
              <w:t>90</w:t>
            </w:r>
          </w:p>
        </w:tc>
        <w:tc>
          <w:tcPr>
            <w:tcW w:w="567" w:type="dxa"/>
            <w:gridSpan w:val="2"/>
            <w:shd w:val="clear" w:color="auto" w:fill="D9D9D9"/>
            <w:vAlign w:val="center"/>
          </w:tcPr>
          <w:p w14:paraId="087A5B84"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20%, / 9 parameter</w:t>
            </w:r>
          </w:p>
        </w:tc>
        <w:tc>
          <w:tcPr>
            <w:tcW w:w="567" w:type="dxa"/>
            <w:gridSpan w:val="2"/>
            <w:shd w:val="clear" w:color="auto" w:fill="D9D9D9"/>
            <w:vAlign w:val="center"/>
          </w:tcPr>
          <w:p w14:paraId="59159B36"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w:t>
            </w:r>
          </w:p>
        </w:tc>
        <w:tc>
          <w:tcPr>
            <w:tcW w:w="567" w:type="dxa"/>
            <w:gridSpan w:val="2"/>
            <w:shd w:val="clear" w:color="auto" w:fill="D9D9D9"/>
            <w:vAlign w:val="center"/>
          </w:tcPr>
          <w:p w14:paraId="2CF052AA"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30%, / 9 parameter</w:t>
            </w:r>
          </w:p>
        </w:tc>
        <w:tc>
          <w:tcPr>
            <w:tcW w:w="420" w:type="dxa"/>
            <w:gridSpan w:val="2"/>
            <w:shd w:val="clear" w:color="auto" w:fill="D9D9D9"/>
            <w:vAlign w:val="center"/>
          </w:tcPr>
          <w:p w14:paraId="1AA01AC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120</w:t>
            </w:r>
          </w:p>
        </w:tc>
        <w:tc>
          <w:tcPr>
            <w:tcW w:w="814" w:type="dxa"/>
            <w:gridSpan w:val="2"/>
            <w:shd w:val="clear" w:color="auto" w:fill="D9D9D9"/>
            <w:vAlign w:val="center"/>
          </w:tcPr>
          <w:p w14:paraId="0B2F0D2C"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40%, / 9 parameter</w:t>
            </w:r>
          </w:p>
        </w:tc>
        <w:tc>
          <w:tcPr>
            <w:tcW w:w="567" w:type="dxa"/>
            <w:gridSpan w:val="2"/>
            <w:shd w:val="clear" w:color="auto" w:fill="D9D9D9"/>
            <w:vAlign w:val="center"/>
          </w:tcPr>
          <w:p w14:paraId="27190729"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140</w:t>
            </w:r>
          </w:p>
        </w:tc>
        <w:tc>
          <w:tcPr>
            <w:tcW w:w="647" w:type="dxa"/>
            <w:gridSpan w:val="2"/>
            <w:shd w:val="clear" w:color="auto" w:fill="D9D9D9"/>
            <w:vAlign w:val="center"/>
          </w:tcPr>
          <w:p w14:paraId="06346FE3"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50%, / 9 parameter</w:t>
            </w:r>
          </w:p>
        </w:tc>
        <w:tc>
          <w:tcPr>
            <w:tcW w:w="599" w:type="dxa"/>
            <w:gridSpan w:val="2"/>
            <w:shd w:val="clear" w:color="auto" w:fill="D9D9D9"/>
            <w:vAlign w:val="center"/>
          </w:tcPr>
          <w:p w14:paraId="24B50F97"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140</w:t>
            </w:r>
          </w:p>
        </w:tc>
        <w:tc>
          <w:tcPr>
            <w:tcW w:w="564" w:type="dxa"/>
            <w:gridSpan w:val="2"/>
            <w:shd w:val="clear" w:color="auto" w:fill="D9D9D9"/>
            <w:vAlign w:val="center"/>
          </w:tcPr>
          <w:p w14:paraId="5123C934"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50%, / 9 parameter</w:t>
            </w:r>
          </w:p>
        </w:tc>
        <w:tc>
          <w:tcPr>
            <w:tcW w:w="564" w:type="dxa"/>
            <w:shd w:val="clear" w:color="auto" w:fill="D9D9D9"/>
            <w:vAlign w:val="center"/>
          </w:tcPr>
          <w:p w14:paraId="64EAB65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590</w:t>
            </w:r>
          </w:p>
        </w:tc>
        <w:tc>
          <w:tcPr>
            <w:tcW w:w="898" w:type="dxa"/>
            <w:gridSpan w:val="2"/>
            <w:shd w:val="clear" w:color="auto" w:fill="D9D9D9"/>
            <w:vAlign w:val="center"/>
          </w:tcPr>
          <w:p w14:paraId="1B6126E2"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tcPr>
          <w:p w14:paraId="791D5D54" w14:textId="77777777" w:rsidR="00B614C7" w:rsidRDefault="00B614C7" w:rsidP="00B614C7">
            <w:pPr>
              <w:snapToGrid w:val="0"/>
              <w:jc w:val="center"/>
              <w:rPr>
                <w:rFonts w:ascii="Arial Narrow" w:hAnsi="Arial Narrow" w:cs="Tahoma"/>
                <w:b/>
                <w:bCs/>
                <w:color w:val="000000" w:themeColor="text1"/>
                <w:sz w:val="16"/>
                <w:szCs w:val="16"/>
              </w:rPr>
            </w:pPr>
          </w:p>
        </w:tc>
      </w:tr>
      <w:tr w:rsidR="00B614C7" w14:paraId="1C7C80C3" w14:textId="77777777" w:rsidTr="00B61DF3">
        <w:trPr>
          <w:trHeight w:val="227"/>
          <w:tblHeader/>
        </w:trPr>
        <w:tc>
          <w:tcPr>
            <w:tcW w:w="913" w:type="dxa"/>
            <w:shd w:val="clear" w:color="auto" w:fill="D9D9D9"/>
          </w:tcPr>
          <w:p w14:paraId="64A0735B"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7A76537B"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286D8554"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05.01.16.003.</w:t>
            </w:r>
          </w:p>
        </w:tc>
        <w:tc>
          <w:tcPr>
            <w:tcW w:w="1560" w:type="dxa"/>
            <w:shd w:val="clear" w:color="auto" w:fill="D9D9D9"/>
            <w:vAlign w:val="center"/>
          </w:tcPr>
          <w:p w14:paraId="0CA0B3DF" w14:textId="77777777" w:rsidR="00B614C7" w:rsidRDefault="00B614C7" w:rsidP="00B614C7">
            <w:pPr>
              <w:snapToGrid w:val="0"/>
              <w:jc w:val="both"/>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Pemantauan Kualitas Lingkungan</w:t>
            </w:r>
          </w:p>
        </w:tc>
        <w:tc>
          <w:tcPr>
            <w:tcW w:w="1842" w:type="dxa"/>
            <w:shd w:val="clear" w:color="auto" w:fill="D9D9D9"/>
            <w:vAlign w:val="center"/>
          </w:tcPr>
          <w:p w14:paraId="0C212903" w14:textId="77777777" w:rsidR="00B614C7" w:rsidRDefault="00B614C7" w:rsidP="00B614C7">
            <w:pPr>
              <w:snapToGrid w:val="0"/>
              <w:ind w:left="-106" w:righ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lang w:val="id-ID"/>
              </w:rPr>
              <w:t>Persentase hasil uji kualitas air sungai , air laut dan kebisingan yang memenuhi baku mutu  / Data hasil uji kualitas air sungai, air laut dan kebisningan</w:t>
            </w:r>
          </w:p>
        </w:tc>
        <w:tc>
          <w:tcPr>
            <w:tcW w:w="712" w:type="dxa"/>
            <w:shd w:val="clear" w:color="auto" w:fill="D9D9D9"/>
            <w:vAlign w:val="center"/>
          </w:tcPr>
          <w:p w14:paraId="6F2F1800"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78,95%/ 90%/100%/15 parameter</w:t>
            </w:r>
          </w:p>
        </w:tc>
        <w:tc>
          <w:tcPr>
            <w:tcW w:w="628" w:type="dxa"/>
            <w:gridSpan w:val="2"/>
            <w:shd w:val="clear" w:color="auto" w:fill="D9D9D9"/>
            <w:vAlign w:val="center"/>
          </w:tcPr>
          <w:p w14:paraId="7CB8B5E0" w14:textId="77777777" w:rsidR="00B614C7" w:rsidRDefault="00B614C7" w:rsidP="00B614C7">
            <w:pPr>
              <w:rPr>
                <w:rFonts w:cs="Tahoma"/>
                <w:b/>
                <w:bCs/>
                <w:color w:val="000000" w:themeColor="text1"/>
                <w:sz w:val="16"/>
                <w:szCs w:val="16"/>
              </w:rPr>
            </w:pPr>
            <w:r>
              <w:rPr>
                <w:rFonts w:cs="Tahoma"/>
                <w:b/>
                <w:bCs/>
                <w:color w:val="000000" w:themeColor="text1"/>
                <w:sz w:val="16"/>
                <w:szCs w:val="16"/>
              </w:rPr>
              <w:t>80</w:t>
            </w:r>
            <w:r>
              <w:rPr>
                <w:rFonts w:cs="Tahoma"/>
                <w:b/>
                <w:bCs/>
                <w:color w:val="000000" w:themeColor="text1"/>
                <w:sz w:val="16"/>
                <w:szCs w:val="16"/>
                <w:lang w:val="id-ID"/>
              </w:rPr>
              <w:t>%/90</w:t>
            </w:r>
            <w:r>
              <w:rPr>
                <w:rFonts w:cs="Tahoma"/>
                <w:b/>
                <w:bCs/>
                <w:color w:val="000000" w:themeColor="text1"/>
                <w:sz w:val="16"/>
                <w:szCs w:val="16"/>
              </w:rPr>
              <w:t>%/100%</w:t>
            </w:r>
          </w:p>
          <w:p w14:paraId="55265892" w14:textId="77777777" w:rsidR="00B614C7" w:rsidRDefault="00B614C7" w:rsidP="00B614C7">
            <w:pP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id-ID"/>
              </w:rPr>
              <w:t>/15 parameter</w:t>
            </w:r>
          </w:p>
        </w:tc>
        <w:tc>
          <w:tcPr>
            <w:tcW w:w="570" w:type="dxa"/>
            <w:gridSpan w:val="2"/>
            <w:shd w:val="clear" w:color="auto" w:fill="D9D9D9"/>
            <w:vAlign w:val="center"/>
          </w:tcPr>
          <w:p w14:paraId="3B20BF2B" w14:textId="77777777" w:rsidR="00B614C7" w:rsidRDefault="00B614C7" w:rsidP="00B614C7">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200</w:t>
            </w:r>
          </w:p>
        </w:tc>
        <w:tc>
          <w:tcPr>
            <w:tcW w:w="567" w:type="dxa"/>
            <w:gridSpan w:val="2"/>
            <w:shd w:val="clear" w:color="auto" w:fill="D9D9D9"/>
            <w:vAlign w:val="center"/>
          </w:tcPr>
          <w:p w14:paraId="72529E33" w14:textId="77777777" w:rsidR="00B614C7" w:rsidRDefault="00B614C7" w:rsidP="00B614C7">
            <w:pPr>
              <w:jc w:val="center"/>
              <w:rPr>
                <w:rFonts w:cs="Tahoma"/>
                <w:b/>
                <w:bCs/>
                <w:color w:val="000000" w:themeColor="text1"/>
                <w:sz w:val="16"/>
                <w:szCs w:val="16"/>
              </w:rPr>
            </w:pPr>
            <w:r>
              <w:rPr>
                <w:rFonts w:cs="Tahoma"/>
                <w:b/>
                <w:bCs/>
                <w:color w:val="000000" w:themeColor="text1"/>
                <w:sz w:val="16"/>
                <w:szCs w:val="16"/>
              </w:rPr>
              <w:t>82%/92%/100%</w:t>
            </w:r>
          </w:p>
          <w:p w14:paraId="668BF29A" w14:textId="77777777" w:rsidR="00B614C7" w:rsidRDefault="00B614C7" w:rsidP="00B614C7">
            <w:pPr>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id-ID"/>
              </w:rPr>
              <w:t>15 parameter</w:t>
            </w:r>
          </w:p>
        </w:tc>
        <w:tc>
          <w:tcPr>
            <w:tcW w:w="567" w:type="dxa"/>
            <w:gridSpan w:val="2"/>
            <w:shd w:val="clear" w:color="auto" w:fill="D9D9D9"/>
            <w:vAlign w:val="center"/>
          </w:tcPr>
          <w:p w14:paraId="21E6E353" w14:textId="77777777" w:rsidR="00B614C7" w:rsidRDefault="00B614C7" w:rsidP="00B614C7">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250</w:t>
            </w:r>
          </w:p>
        </w:tc>
        <w:tc>
          <w:tcPr>
            <w:tcW w:w="567" w:type="dxa"/>
            <w:gridSpan w:val="2"/>
            <w:shd w:val="clear" w:color="auto" w:fill="D9D9D9"/>
            <w:vAlign w:val="center"/>
          </w:tcPr>
          <w:p w14:paraId="31ABB7C7" w14:textId="77777777" w:rsidR="00B614C7" w:rsidRDefault="00B614C7" w:rsidP="00B614C7">
            <w:pPr>
              <w:snapToGrid w:val="0"/>
              <w:ind w:left="-104"/>
              <w:jc w:val="center"/>
              <w:rPr>
                <w:rFonts w:cs="Tahoma"/>
                <w:b/>
                <w:bCs/>
                <w:color w:val="000000" w:themeColor="text1"/>
                <w:sz w:val="16"/>
                <w:szCs w:val="16"/>
              </w:rPr>
            </w:pPr>
            <w:r>
              <w:rPr>
                <w:rFonts w:cs="Tahoma"/>
                <w:b/>
                <w:bCs/>
                <w:color w:val="000000" w:themeColor="text1"/>
                <w:sz w:val="16"/>
                <w:szCs w:val="16"/>
              </w:rPr>
              <w:t>85%/93%/100%</w:t>
            </w:r>
          </w:p>
          <w:p w14:paraId="23B611DB"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
                <w:bCs/>
                <w:color w:val="000000" w:themeColor="text1"/>
                <w:sz w:val="16"/>
                <w:szCs w:val="16"/>
                <w:lang w:val="id-ID"/>
              </w:rPr>
              <w:t>15 parameter</w:t>
            </w:r>
          </w:p>
        </w:tc>
        <w:tc>
          <w:tcPr>
            <w:tcW w:w="420" w:type="dxa"/>
            <w:gridSpan w:val="2"/>
            <w:shd w:val="clear" w:color="auto" w:fill="D9D9D9"/>
            <w:vAlign w:val="center"/>
          </w:tcPr>
          <w:p w14:paraId="1AD7B9C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300</w:t>
            </w:r>
          </w:p>
        </w:tc>
        <w:tc>
          <w:tcPr>
            <w:tcW w:w="814" w:type="dxa"/>
            <w:gridSpan w:val="2"/>
            <w:shd w:val="clear" w:color="auto" w:fill="D9D9D9"/>
            <w:vAlign w:val="center"/>
          </w:tcPr>
          <w:p w14:paraId="60FDE79E" w14:textId="77777777" w:rsidR="00B614C7" w:rsidRDefault="00B614C7" w:rsidP="00B614C7">
            <w:pPr>
              <w:snapToGrid w:val="0"/>
              <w:ind w:left="-104"/>
              <w:jc w:val="center"/>
              <w:rPr>
                <w:rFonts w:cs="Tahoma"/>
                <w:b/>
                <w:bCs/>
                <w:color w:val="000000" w:themeColor="text1"/>
                <w:sz w:val="16"/>
                <w:szCs w:val="16"/>
              </w:rPr>
            </w:pPr>
            <w:r>
              <w:rPr>
                <w:rFonts w:cs="Tahoma"/>
                <w:b/>
                <w:bCs/>
                <w:color w:val="000000" w:themeColor="text1"/>
                <w:sz w:val="16"/>
                <w:szCs w:val="16"/>
              </w:rPr>
              <w:t>87%/94%/100%</w:t>
            </w:r>
          </w:p>
          <w:p w14:paraId="07AB95AF"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
                <w:bCs/>
                <w:color w:val="000000" w:themeColor="text1"/>
                <w:sz w:val="16"/>
                <w:szCs w:val="16"/>
                <w:lang w:val="id-ID"/>
              </w:rPr>
              <w:t>15 parameter</w:t>
            </w:r>
          </w:p>
        </w:tc>
        <w:tc>
          <w:tcPr>
            <w:tcW w:w="567" w:type="dxa"/>
            <w:gridSpan w:val="2"/>
            <w:shd w:val="clear" w:color="auto" w:fill="D9D9D9"/>
            <w:vAlign w:val="center"/>
          </w:tcPr>
          <w:p w14:paraId="5C9A02A9"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350</w:t>
            </w:r>
          </w:p>
        </w:tc>
        <w:tc>
          <w:tcPr>
            <w:tcW w:w="647" w:type="dxa"/>
            <w:gridSpan w:val="2"/>
            <w:shd w:val="clear" w:color="auto" w:fill="D9D9D9"/>
            <w:vAlign w:val="center"/>
          </w:tcPr>
          <w:p w14:paraId="1B64EE0E" w14:textId="77777777" w:rsidR="00B614C7" w:rsidRDefault="00B614C7" w:rsidP="00B614C7">
            <w:pPr>
              <w:snapToGrid w:val="0"/>
              <w:ind w:left="-104"/>
              <w:jc w:val="center"/>
              <w:rPr>
                <w:rFonts w:cs="Tahoma"/>
                <w:b/>
                <w:bCs/>
                <w:color w:val="000000" w:themeColor="text1"/>
                <w:sz w:val="16"/>
                <w:szCs w:val="16"/>
              </w:rPr>
            </w:pPr>
            <w:r>
              <w:rPr>
                <w:rFonts w:cs="Tahoma"/>
                <w:b/>
                <w:bCs/>
                <w:color w:val="000000" w:themeColor="text1"/>
                <w:sz w:val="16"/>
                <w:szCs w:val="16"/>
              </w:rPr>
              <w:t>90%/95%/100%</w:t>
            </w:r>
          </w:p>
          <w:p w14:paraId="0A0D4EB4"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
                <w:bCs/>
                <w:color w:val="000000" w:themeColor="text1"/>
                <w:sz w:val="16"/>
                <w:szCs w:val="16"/>
                <w:lang w:val="id-ID"/>
              </w:rPr>
              <w:t>/15 parameter</w:t>
            </w:r>
          </w:p>
        </w:tc>
        <w:tc>
          <w:tcPr>
            <w:tcW w:w="599" w:type="dxa"/>
            <w:gridSpan w:val="2"/>
            <w:shd w:val="clear" w:color="auto" w:fill="D9D9D9"/>
            <w:vAlign w:val="center"/>
          </w:tcPr>
          <w:p w14:paraId="3B910B09"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350</w:t>
            </w:r>
          </w:p>
        </w:tc>
        <w:tc>
          <w:tcPr>
            <w:tcW w:w="564" w:type="dxa"/>
            <w:gridSpan w:val="2"/>
            <w:shd w:val="clear" w:color="auto" w:fill="D9D9D9"/>
            <w:vAlign w:val="center"/>
          </w:tcPr>
          <w:p w14:paraId="46612239" w14:textId="77777777" w:rsidR="00B614C7" w:rsidRDefault="00B614C7" w:rsidP="00B614C7">
            <w:pPr>
              <w:snapToGrid w:val="0"/>
              <w:ind w:left="-104"/>
              <w:jc w:val="center"/>
              <w:rPr>
                <w:rFonts w:cs="Tahoma"/>
                <w:b/>
                <w:bCs/>
                <w:color w:val="000000" w:themeColor="text1"/>
                <w:sz w:val="16"/>
                <w:szCs w:val="16"/>
              </w:rPr>
            </w:pPr>
            <w:r>
              <w:rPr>
                <w:rFonts w:cs="Tahoma"/>
                <w:b/>
                <w:bCs/>
                <w:color w:val="000000" w:themeColor="text1"/>
                <w:sz w:val="16"/>
                <w:szCs w:val="16"/>
              </w:rPr>
              <w:t>90%/95%/100%</w:t>
            </w:r>
          </w:p>
          <w:p w14:paraId="176AC943"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
                <w:bCs/>
                <w:color w:val="000000" w:themeColor="text1"/>
                <w:sz w:val="16"/>
                <w:szCs w:val="16"/>
                <w:lang w:val="id-ID"/>
              </w:rPr>
              <w:t>/15 parameter</w:t>
            </w:r>
          </w:p>
        </w:tc>
        <w:tc>
          <w:tcPr>
            <w:tcW w:w="564" w:type="dxa"/>
            <w:shd w:val="clear" w:color="auto" w:fill="D9D9D9"/>
            <w:vAlign w:val="center"/>
          </w:tcPr>
          <w:p w14:paraId="76B7E009"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1.450</w:t>
            </w:r>
          </w:p>
        </w:tc>
        <w:tc>
          <w:tcPr>
            <w:tcW w:w="898" w:type="dxa"/>
            <w:gridSpan w:val="2"/>
            <w:shd w:val="clear" w:color="auto" w:fill="D9D9D9"/>
            <w:vAlign w:val="center"/>
          </w:tcPr>
          <w:p w14:paraId="071AAB2A"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tcPr>
          <w:p w14:paraId="25252155" w14:textId="77777777" w:rsidR="00B614C7" w:rsidRDefault="00B614C7" w:rsidP="00B614C7">
            <w:pPr>
              <w:snapToGrid w:val="0"/>
              <w:jc w:val="center"/>
              <w:rPr>
                <w:rFonts w:ascii="Arial Narrow" w:hAnsi="Arial Narrow" w:cs="Tahoma"/>
                <w:b/>
                <w:bCs/>
                <w:color w:val="000000" w:themeColor="text1"/>
                <w:sz w:val="16"/>
                <w:szCs w:val="16"/>
              </w:rPr>
            </w:pPr>
          </w:p>
        </w:tc>
      </w:tr>
      <w:tr w:rsidR="00B614C7" w14:paraId="2B13087F" w14:textId="77777777" w:rsidTr="00B61DF3">
        <w:trPr>
          <w:trHeight w:val="227"/>
          <w:tblHeader/>
        </w:trPr>
        <w:tc>
          <w:tcPr>
            <w:tcW w:w="913" w:type="dxa"/>
            <w:shd w:val="clear" w:color="auto" w:fill="D9D9D9"/>
          </w:tcPr>
          <w:p w14:paraId="6F648C3C"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7F64BA00"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56409AE5"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05.01.16.004.</w:t>
            </w:r>
          </w:p>
        </w:tc>
        <w:tc>
          <w:tcPr>
            <w:tcW w:w="1560" w:type="dxa"/>
            <w:shd w:val="clear" w:color="auto" w:fill="D9D9D9"/>
            <w:vAlign w:val="center"/>
          </w:tcPr>
          <w:p w14:paraId="078317A4" w14:textId="77777777" w:rsidR="00B614C7" w:rsidRDefault="00B614C7" w:rsidP="00B614C7">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Pengawasan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pelaksanaan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kebijakan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bidang</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lingkungan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hidup</w:t>
            </w:r>
            <w:proofErr w:type="spellEnd"/>
          </w:p>
        </w:tc>
        <w:tc>
          <w:tcPr>
            <w:tcW w:w="1842" w:type="dxa"/>
            <w:shd w:val="clear" w:color="auto" w:fill="D9D9D9"/>
            <w:vAlign w:val="center"/>
          </w:tcPr>
          <w:p w14:paraId="4B2E96E4" w14:textId="77777777" w:rsidR="00B614C7" w:rsidRDefault="00B614C7" w:rsidP="00B614C7">
            <w:pPr>
              <w:snapToGrid w:val="0"/>
              <w:ind w:left="-106" w:righ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 xml:space="preserve">Persentase tingkat kesadaran masyarakat dalam menjaga pelestarian LH / </w:t>
            </w: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pengaduan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masyarakat</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akibat</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adanya</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dugaan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pencemaran</w:t>
            </w:r>
            <w:proofErr w:type="spellEnd"/>
            <w:r>
              <w:rPr>
                <w:rFonts w:ascii="Arial Narrow" w:hAnsi="Arial Narrow" w:cs="Tahoma"/>
                <w:bCs/>
                <w:color w:val="000000" w:themeColor="text1"/>
                <w:sz w:val="16"/>
                <w:szCs w:val="16"/>
                <w:lang w:val="es-ES"/>
              </w:rPr>
              <w:t xml:space="preserve"> dan/</w:t>
            </w:r>
            <w:proofErr w:type="spellStart"/>
            <w:r>
              <w:rPr>
                <w:rFonts w:ascii="Arial Narrow" w:hAnsi="Arial Narrow" w:cs="Tahoma"/>
                <w:bCs/>
                <w:color w:val="000000" w:themeColor="text1"/>
                <w:sz w:val="16"/>
                <w:szCs w:val="16"/>
                <w:lang w:val="es-ES"/>
              </w:rPr>
              <w:t>atau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perusaakan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lingkungan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hidup</w:t>
            </w:r>
            <w:proofErr w:type="spellEnd"/>
            <w:r>
              <w:rPr>
                <w:rFonts w:ascii="Arial Narrow" w:hAnsi="Arial Narrow" w:cs="Tahoma"/>
                <w:bCs/>
                <w:color w:val="000000" w:themeColor="text1"/>
                <w:sz w:val="16"/>
                <w:szCs w:val="16"/>
                <w:lang w:val="es-ES"/>
              </w:rPr>
              <w:t xml:space="preserve"> yang </w:t>
            </w:r>
            <w:proofErr w:type="spellStart"/>
            <w:r>
              <w:rPr>
                <w:rFonts w:ascii="Arial Narrow" w:hAnsi="Arial Narrow" w:cs="Tahoma"/>
                <w:bCs/>
                <w:color w:val="000000" w:themeColor="text1"/>
                <w:sz w:val="16"/>
                <w:szCs w:val="16"/>
                <w:lang w:val="es-ES"/>
              </w:rPr>
              <w:t>ditindaklanjuti</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w:t>
            </w:r>
          </w:p>
        </w:tc>
        <w:tc>
          <w:tcPr>
            <w:tcW w:w="712" w:type="dxa"/>
            <w:shd w:val="clear" w:color="auto" w:fill="D9D9D9"/>
            <w:vAlign w:val="center"/>
          </w:tcPr>
          <w:p w14:paraId="555F7807" w14:textId="77777777" w:rsidR="00B614C7" w:rsidRDefault="00B614C7" w:rsidP="00B614C7">
            <w:pPr>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id-ID"/>
              </w:rPr>
              <w:t xml:space="preserve">60% / 170 </w:t>
            </w:r>
            <w:proofErr w:type="spellStart"/>
            <w:r>
              <w:rPr>
                <w:rFonts w:ascii="Arial Narrow" w:hAnsi="Arial Narrow" w:cs="Tahoma"/>
                <w:b/>
                <w:bCs/>
                <w:color w:val="000000" w:themeColor="text1"/>
                <w:sz w:val="16"/>
                <w:szCs w:val="16"/>
                <w:lang w:val="es-ES"/>
              </w:rPr>
              <w:t>bh</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pengaduan</w:t>
            </w:r>
            <w:proofErr w:type="spellEnd"/>
            <w:r>
              <w:rPr>
                <w:rFonts w:ascii="Arial Narrow" w:hAnsi="Arial Narrow" w:cs="Tahoma"/>
                <w:b/>
                <w:bCs/>
                <w:color w:val="000000" w:themeColor="text1"/>
                <w:sz w:val="16"/>
                <w:szCs w:val="16"/>
                <w:lang w:val="es-ES"/>
              </w:rPr>
              <w:t xml:space="preserve"> </w:t>
            </w:r>
          </w:p>
        </w:tc>
        <w:tc>
          <w:tcPr>
            <w:tcW w:w="628" w:type="dxa"/>
            <w:gridSpan w:val="2"/>
            <w:shd w:val="clear" w:color="auto" w:fill="D9D9D9"/>
            <w:vAlign w:val="center"/>
          </w:tcPr>
          <w:p w14:paraId="4A8C7E28" w14:textId="77777777" w:rsidR="00B614C7" w:rsidRDefault="00B614C7" w:rsidP="00B614C7">
            <w:pPr>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id-ID"/>
              </w:rPr>
              <w:t xml:space="preserve">60% /20 </w:t>
            </w:r>
            <w:proofErr w:type="spellStart"/>
            <w:r>
              <w:rPr>
                <w:rFonts w:ascii="Arial Narrow" w:hAnsi="Arial Narrow" w:cs="Tahoma"/>
                <w:b/>
                <w:bCs/>
                <w:color w:val="000000" w:themeColor="text1"/>
                <w:sz w:val="16"/>
                <w:szCs w:val="16"/>
                <w:lang w:val="es-ES"/>
              </w:rPr>
              <w:t>bh</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pengaduann</w:t>
            </w:r>
            <w:proofErr w:type="spellEnd"/>
          </w:p>
        </w:tc>
        <w:tc>
          <w:tcPr>
            <w:tcW w:w="570" w:type="dxa"/>
            <w:gridSpan w:val="2"/>
            <w:shd w:val="clear" w:color="auto" w:fill="D9D9D9"/>
            <w:vAlign w:val="center"/>
          </w:tcPr>
          <w:p w14:paraId="0AD0A7AA" w14:textId="77777777" w:rsidR="00B614C7" w:rsidRDefault="00B614C7" w:rsidP="00B614C7">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100</w:t>
            </w:r>
          </w:p>
        </w:tc>
        <w:tc>
          <w:tcPr>
            <w:tcW w:w="567" w:type="dxa"/>
            <w:gridSpan w:val="2"/>
            <w:shd w:val="clear" w:color="auto" w:fill="D9D9D9"/>
            <w:vAlign w:val="center"/>
          </w:tcPr>
          <w:p w14:paraId="01BCE427" w14:textId="77777777" w:rsidR="00B614C7" w:rsidRDefault="00B614C7" w:rsidP="00B614C7">
            <w:pPr>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id-ID"/>
              </w:rPr>
              <w:t xml:space="preserve">70% / 20 </w:t>
            </w:r>
            <w:proofErr w:type="spellStart"/>
            <w:r>
              <w:rPr>
                <w:rFonts w:ascii="Arial Narrow" w:hAnsi="Arial Narrow" w:cs="Tahoma"/>
                <w:b/>
                <w:bCs/>
                <w:color w:val="000000" w:themeColor="text1"/>
                <w:sz w:val="16"/>
                <w:szCs w:val="16"/>
                <w:lang w:val="es-ES"/>
              </w:rPr>
              <w:t>bh</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pengaduan</w:t>
            </w:r>
            <w:proofErr w:type="spellEnd"/>
            <w:r>
              <w:rPr>
                <w:rFonts w:ascii="Arial Narrow" w:hAnsi="Arial Narrow" w:cs="Tahoma"/>
                <w:b/>
                <w:bCs/>
                <w:color w:val="000000" w:themeColor="text1"/>
                <w:sz w:val="16"/>
                <w:szCs w:val="16"/>
                <w:lang w:val="es-ES"/>
              </w:rPr>
              <w:t xml:space="preserve"> </w:t>
            </w:r>
          </w:p>
        </w:tc>
        <w:tc>
          <w:tcPr>
            <w:tcW w:w="567" w:type="dxa"/>
            <w:gridSpan w:val="2"/>
            <w:shd w:val="clear" w:color="auto" w:fill="D9D9D9"/>
            <w:vAlign w:val="center"/>
          </w:tcPr>
          <w:p w14:paraId="468952E8" w14:textId="77777777" w:rsidR="00B614C7" w:rsidRDefault="00B614C7" w:rsidP="00B614C7">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100</w:t>
            </w:r>
          </w:p>
        </w:tc>
        <w:tc>
          <w:tcPr>
            <w:tcW w:w="567" w:type="dxa"/>
            <w:gridSpan w:val="2"/>
            <w:shd w:val="clear" w:color="auto" w:fill="D9D9D9"/>
            <w:vAlign w:val="center"/>
          </w:tcPr>
          <w:p w14:paraId="1D3E649A"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
                <w:bCs/>
                <w:color w:val="000000" w:themeColor="text1"/>
                <w:sz w:val="16"/>
                <w:szCs w:val="16"/>
                <w:lang w:val="id-ID"/>
              </w:rPr>
              <w:t xml:space="preserve">80% / 20 </w:t>
            </w:r>
            <w:proofErr w:type="spellStart"/>
            <w:r>
              <w:rPr>
                <w:rFonts w:ascii="Arial Narrow" w:hAnsi="Arial Narrow" w:cs="Tahoma"/>
                <w:b/>
                <w:bCs/>
                <w:color w:val="000000" w:themeColor="text1"/>
                <w:sz w:val="16"/>
                <w:szCs w:val="16"/>
                <w:lang w:val="es-ES"/>
              </w:rPr>
              <w:t>bh</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pengaduan</w:t>
            </w:r>
            <w:proofErr w:type="spellEnd"/>
            <w:r>
              <w:rPr>
                <w:rFonts w:ascii="Arial Narrow" w:hAnsi="Arial Narrow" w:cs="Tahoma"/>
                <w:b/>
                <w:bCs/>
                <w:color w:val="000000" w:themeColor="text1"/>
                <w:sz w:val="16"/>
                <w:szCs w:val="16"/>
                <w:lang w:val="es-ES"/>
              </w:rPr>
              <w:t xml:space="preserve"> </w:t>
            </w:r>
          </w:p>
        </w:tc>
        <w:tc>
          <w:tcPr>
            <w:tcW w:w="420" w:type="dxa"/>
            <w:gridSpan w:val="2"/>
            <w:shd w:val="clear" w:color="auto" w:fill="D9D9D9"/>
            <w:vAlign w:val="center"/>
          </w:tcPr>
          <w:p w14:paraId="7DA63C03"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w:t>
            </w:r>
          </w:p>
        </w:tc>
        <w:tc>
          <w:tcPr>
            <w:tcW w:w="814" w:type="dxa"/>
            <w:gridSpan w:val="2"/>
            <w:shd w:val="clear" w:color="auto" w:fill="D9D9D9"/>
            <w:vAlign w:val="center"/>
          </w:tcPr>
          <w:p w14:paraId="6D5937A6"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
                <w:bCs/>
                <w:color w:val="000000" w:themeColor="text1"/>
                <w:sz w:val="16"/>
                <w:szCs w:val="16"/>
                <w:lang w:val="id-ID"/>
              </w:rPr>
              <w:t xml:space="preserve">90% / 20 </w:t>
            </w:r>
            <w:proofErr w:type="spellStart"/>
            <w:r>
              <w:rPr>
                <w:rFonts w:ascii="Arial Narrow" w:hAnsi="Arial Narrow" w:cs="Tahoma"/>
                <w:b/>
                <w:bCs/>
                <w:color w:val="000000" w:themeColor="text1"/>
                <w:sz w:val="16"/>
                <w:szCs w:val="16"/>
                <w:lang w:val="es-ES"/>
              </w:rPr>
              <w:t>bh</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pengaduan</w:t>
            </w:r>
            <w:proofErr w:type="spellEnd"/>
            <w:r>
              <w:rPr>
                <w:rFonts w:ascii="Arial Narrow" w:hAnsi="Arial Narrow" w:cs="Tahoma"/>
                <w:b/>
                <w:bCs/>
                <w:color w:val="000000" w:themeColor="text1"/>
                <w:sz w:val="16"/>
                <w:szCs w:val="16"/>
                <w:lang w:val="es-ES"/>
              </w:rPr>
              <w:t xml:space="preserve"> </w:t>
            </w:r>
          </w:p>
        </w:tc>
        <w:tc>
          <w:tcPr>
            <w:tcW w:w="567" w:type="dxa"/>
            <w:gridSpan w:val="2"/>
            <w:shd w:val="clear" w:color="auto" w:fill="D9D9D9"/>
            <w:vAlign w:val="center"/>
          </w:tcPr>
          <w:p w14:paraId="12B8BF30"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w:t>
            </w:r>
          </w:p>
        </w:tc>
        <w:tc>
          <w:tcPr>
            <w:tcW w:w="647" w:type="dxa"/>
            <w:gridSpan w:val="2"/>
            <w:shd w:val="clear" w:color="auto" w:fill="D9D9D9"/>
            <w:vAlign w:val="center"/>
          </w:tcPr>
          <w:p w14:paraId="548B4CDC"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
                <w:bCs/>
                <w:color w:val="000000" w:themeColor="text1"/>
                <w:sz w:val="16"/>
                <w:szCs w:val="16"/>
                <w:lang w:val="id-ID"/>
              </w:rPr>
              <w:t xml:space="preserve">100% / 20 </w:t>
            </w:r>
            <w:proofErr w:type="spellStart"/>
            <w:r>
              <w:rPr>
                <w:rFonts w:ascii="Arial Narrow" w:hAnsi="Arial Narrow" w:cs="Tahoma"/>
                <w:b/>
                <w:bCs/>
                <w:color w:val="000000" w:themeColor="text1"/>
                <w:sz w:val="16"/>
                <w:szCs w:val="16"/>
                <w:lang w:val="es-ES"/>
              </w:rPr>
              <w:t>bh</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pengaduan</w:t>
            </w:r>
            <w:proofErr w:type="spellEnd"/>
          </w:p>
        </w:tc>
        <w:tc>
          <w:tcPr>
            <w:tcW w:w="599" w:type="dxa"/>
            <w:gridSpan w:val="2"/>
            <w:shd w:val="clear" w:color="auto" w:fill="D9D9D9"/>
            <w:vAlign w:val="center"/>
          </w:tcPr>
          <w:p w14:paraId="7F106524"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w:t>
            </w:r>
            <w:r>
              <w:rPr>
                <w:rFonts w:ascii="Arial Narrow" w:hAnsi="Arial Narrow" w:cs="Tahoma"/>
                <w:bCs/>
                <w:color w:val="000000" w:themeColor="text1"/>
                <w:sz w:val="16"/>
                <w:szCs w:val="16"/>
                <w:lang w:val="es-ES"/>
              </w:rPr>
              <w:t>0</w:t>
            </w:r>
          </w:p>
        </w:tc>
        <w:tc>
          <w:tcPr>
            <w:tcW w:w="564" w:type="dxa"/>
            <w:gridSpan w:val="2"/>
            <w:shd w:val="clear" w:color="auto" w:fill="D9D9D9"/>
            <w:vAlign w:val="center"/>
          </w:tcPr>
          <w:p w14:paraId="33051263"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
                <w:bCs/>
                <w:color w:val="000000" w:themeColor="text1"/>
                <w:sz w:val="16"/>
                <w:szCs w:val="16"/>
                <w:lang w:val="id-ID"/>
              </w:rPr>
              <w:t xml:space="preserve"> 100% / 270 </w:t>
            </w:r>
            <w:proofErr w:type="spellStart"/>
            <w:r>
              <w:rPr>
                <w:rFonts w:ascii="Arial Narrow" w:hAnsi="Arial Narrow" w:cs="Tahoma"/>
                <w:b/>
                <w:bCs/>
                <w:color w:val="000000" w:themeColor="text1"/>
                <w:sz w:val="16"/>
                <w:szCs w:val="16"/>
                <w:lang w:val="es-ES"/>
              </w:rPr>
              <w:t>bh</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pengaduan</w:t>
            </w:r>
            <w:proofErr w:type="spellEnd"/>
            <w:r>
              <w:rPr>
                <w:rFonts w:ascii="Arial Narrow" w:hAnsi="Arial Narrow" w:cs="Tahoma"/>
                <w:b/>
                <w:bCs/>
                <w:color w:val="000000" w:themeColor="text1"/>
                <w:sz w:val="16"/>
                <w:szCs w:val="16"/>
                <w:lang w:val="es-ES"/>
              </w:rPr>
              <w:t xml:space="preserve"> </w:t>
            </w:r>
          </w:p>
        </w:tc>
        <w:tc>
          <w:tcPr>
            <w:tcW w:w="564" w:type="dxa"/>
            <w:shd w:val="clear" w:color="auto" w:fill="D9D9D9"/>
            <w:vAlign w:val="center"/>
          </w:tcPr>
          <w:p w14:paraId="649F20A0"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50</w:t>
            </w:r>
            <w:r>
              <w:rPr>
                <w:rFonts w:ascii="Arial Narrow" w:hAnsi="Arial Narrow" w:cs="Tahoma"/>
                <w:bCs/>
                <w:color w:val="000000" w:themeColor="text1"/>
                <w:sz w:val="16"/>
                <w:szCs w:val="16"/>
                <w:lang w:val="es-ES"/>
              </w:rPr>
              <w:t>0</w:t>
            </w:r>
          </w:p>
        </w:tc>
        <w:tc>
          <w:tcPr>
            <w:tcW w:w="898" w:type="dxa"/>
            <w:gridSpan w:val="2"/>
            <w:shd w:val="clear" w:color="auto" w:fill="D9D9D9"/>
            <w:vAlign w:val="center"/>
          </w:tcPr>
          <w:p w14:paraId="47B390F6" w14:textId="77777777" w:rsidR="00B614C7" w:rsidRDefault="00B614C7" w:rsidP="00B614C7">
            <w:pPr>
              <w:jc w:val="center"/>
              <w:rPr>
                <w:rFonts w:ascii="Arial Narrow" w:hAnsi="Arial Narrow"/>
                <w:color w:val="000000" w:themeColor="text1"/>
                <w:sz w:val="16"/>
                <w:szCs w:val="16"/>
              </w:rPr>
            </w:pPr>
            <w:proofErr w:type="spellStart"/>
            <w:r>
              <w:rPr>
                <w:rFonts w:ascii="Arial Narrow" w:hAnsi="Arial Narrow"/>
                <w:color w:val="000000" w:themeColor="text1"/>
                <w:sz w:val="16"/>
                <w:szCs w:val="16"/>
              </w:rPr>
              <w:t>Bidang</w:t>
            </w:r>
            <w:proofErr w:type="spellEnd"/>
            <w:r>
              <w:rPr>
                <w:rFonts w:ascii="Arial Narrow" w:hAnsi="Arial Narrow"/>
                <w:color w:val="000000" w:themeColor="text1"/>
                <w:sz w:val="16"/>
                <w:szCs w:val="16"/>
              </w:rPr>
              <w:t xml:space="preserve"> Pen</w:t>
            </w:r>
            <w:r>
              <w:rPr>
                <w:rFonts w:ascii="Arial Narrow" w:hAnsi="Arial Narrow"/>
                <w:color w:val="000000" w:themeColor="text1"/>
                <w:sz w:val="16"/>
                <w:szCs w:val="16"/>
                <w:lang w:val="id-ID"/>
              </w:rPr>
              <w:t>a</w:t>
            </w:r>
            <w:r>
              <w:rPr>
                <w:rFonts w:ascii="Arial Narrow" w:hAnsi="Arial Narrow"/>
                <w:color w:val="000000" w:themeColor="text1"/>
                <w:sz w:val="16"/>
                <w:szCs w:val="16"/>
              </w:rPr>
              <w:t>a</w:t>
            </w:r>
            <w:r>
              <w:rPr>
                <w:rFonts w:ascii="Arial Narrow" w:hAnsi="Arial Narrow"/>
                <w:color w:val="000000" w:themeColor="text1"/>
                <w:sz w:val="16"/>
                <w:szCs w:val="16"/>
                <w:lang w:val="id-ID"/>
              </w:rPr>
              <w:t>t</w:t>
            </w:r>
            <w:r>
              <w:rPr>
                <w:rFonts w:ascii="Arial Narrow" w:hAnsi="Arial Narrow"/>
                <w:color w:val="000000" w:themeColor="text1"/>
                <w:sz w:val="16"/>
                <w:szCs w:val="16"/>
              </w:rPr>
              <w:t xml:space="preserve">an dan </w:t>
            </w:r>
            <w:r>
              <w:rPr>
                <w:rFonts w:ascii="Arial Narrow" w:hAnsi="Arial Narrow"/>
                <w:color w:val="000000" w:themeColor="text1"/>
                <w:sz w:val="16"/>
                <w:szCs w:val="16"/>
                <w:lang w:val="id-ID"/>
              </w:rPr>
              <w:t>Peningkatan kapasitas</w:t>
            </w:r>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Lingkungan</w:t>
            </w:r>
            <w:proofErr w:type="spellEnd"/>
            <w:r>
              <w:rPr>
                <w:rFonts w:ascii="Arial Narrow" w:hAnsi="Arial Narrow"/>
                <w:color w:val="000000" w:themeColor="text1"/>
                <w:sz w:val="16"/>
                <w:szCs w:val="16"/>
              </w:rPr>
              <w:t xml:space="preserve"> </w:t>
            </w:r>
            <w:r>
              <w:rPr>
                <w:rFonts w:ascii="Arial Narrow" w:hAnsi="Arial Narrow"/>
                <w:color w:val="000000" w:themeColor="text1"/>
                <w:sz w:val="16"/>
                <w:szCs w:val="16"/>
                <w:lang w:val="id-ID"/>
              </w:rPr>
              <w:t>Hidup D</w:t>
            </w:r>
            <w:r>
              <w:rPr>
                <w:rFonts w:ascii="Arial Narrow" w:hAnsi="Arial Narrow"/>
                <w:color w:val="000000" w:themeColor="text1"/>
                <w:sz w:val="16"/>
                <w:szCs w:val="16"/>
              </w:rPr>
              <w:t>LH</w:t>
            </w:r>
            <w:r>
              <w:rPr>
                <w:rFonts w:ascii="Arial Narrow" w:hAnsi="Arial Narrow"/>
                <w:color w:val="000000" w:themeColor="text1"/>
                <w:sz w:val="16"/>
                <w:szCs w:val="16"/>
                <w:lang w:val="id-ID"/>
              </w:rPr>
              <w:t>K</w:t>
            </w:r>
            <w:r>
              <w:rPr>
                <w:rFonts w:ascii="Arial Narrow" w:hAnsi="Arial Narrow"/>
                <w:color w:val="000000" w:themeColor="text1"/>
                <w:sz w:val="16"/>
                <w:szCs w:val="16"/>
              </w:rPr>
              <w:t xml:space="preserve"> Kota Denpasar</w:t>
            </w:r>
          </w:p>
        </w:tc>
        <w:tc>
          <w:tcPr>
            <w:tcW w:w="633" w:type="dxa"/>
            <w:gridSpan w:val="3"/>
            <w:shd w:val="clear" w:color="auto" w:fill="D9D9D9"/>
          </w:tcPr>
          <w:p w14:paraId="4ECD0A5A" w14:textId="77777777" w:rsidR="00B614C7" w:rsidRDefault="00B614C7" w:rsidP="00B614C7">
            <w:pPr>
              <w:snapToGrid w:val="0"/>
              <w:jc w:val="center"/>
              <w:rPr>
                <w:rFonts w:ascii="Arial Narrow" w:hAnsi="Arial Narrow" w:cs="Tahoma"/>
                <w:b/>
                <w:bCs/>
                <w:color w:val="000000" w:themeColor="text1"/>
                <w:sz w:val="16"/>
                <w:szCs w:val="16"/>
              </w:rPr>
            </w:pPr>
          </w:p>
        </w:tc>
      </w:tr>
      <w:tr w:rsidR="00B614C7" w14:paraId="0BE04AC8" w14:textId="77777777" w:rsidTr="00B61DF3">
        <w:trPr>
          <w:trHeight w:val="227"/>
          <w:tblHeader/>
        </w:trPr>
        <w:tc>
          <w:tcPr>
            <w:tcW w:w="913" w:type="dxa"/>
            <w:shd w:val="clear" w:color="auto" w:fill="D9D9D9"/>
          </w:tcPr>
          <w:p w14:paraId="1439B5E6"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0503F028"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0320D978"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05.01.16.006.</w:t>
            </w:r>
          </w:p>
        </w:tc>
        <w:tc>
          <w:tcPr>
            <w:tcW w:w="1560" w:type="dxa"/>
            <w:shd w:val="clear" w:color="auto" w:fill="D9D9D9"/>
            <w:vAlign w:val="center"/>
          </w:tcPr>
          <w:p w14:paraId="1E438725" w14:textId="77777777" w:rsidR="00B614C7" w:rsidRDefault="00B614C7" w:rsidP="00B614C7">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Pengelolaan</w:t>
            </w:r>
            <w:proofErr w:type="spellEnd"/>
            <w:r>
              <w:rPr>
                <w:rFonts w:ascii="Arial Narrow" w:hAnsi="Arial Narrow" w:cs="Tahoma"/>
                <w:bCs/>
                <w:color w:val="000000" w:themeColor="text1"/>
                <w:sz w:val="16"/>
                <w:szCs w:val="16"/>
                <w:lang w:val="es-ES"/>
              </w:rPr>
              <w:t xml:space="preserve"> B3 dan </w:t>
            </w:r>
            <w:proofErr w:type="spellStart"/>
            <w:r>
              <w:rPr>
                <w:rFonts w:ascii="Arial Narrow" w:hAnsi="Arial Narrow" w:cs="Tahoma"/>
                <w:bCs/>
                <w:color w:val="000000" w:themeColor="text1"/>
                <w:sz w:val="16"/>
                <w:szCs w:val="16"/>
                <w:lang w:val="es-ES"/>
              </w:rPr>
              <w:t>Limbah</w:t>
            </w:r>
            <w:proofErr w:type="spellEnd"/>
            <w:r>
              <w:rPr>
                <w:rFonts w:ascii="Arial Narrow" w:hAnsi="Arial Narrow" w:cs="Tahoma"/>
                <w:bCs/>
                <w:color w:val="000000" w:themeColor="text1"/>
                <w:sz w:val="16"/>
                <w:szCs w:val="16"/>
                <w:lang w:val="es-ES"/>
              </w:rPr>
              <w:t xml:space="preserve"> B3</w:t>
            </w:r>
          </w:p>
        </w:tc>
        <w:tc>
          <w:tcPr>
            <w:tcW w:w="1842" w:type="dxa"/>
            <w:shd w:val="clear" w:color="auto" w:fill="D9D9D9"/>
            <w:vAlign w:val="center"/>
          </w:tcPr>
          <w:p w14:paraId="1FA452EA" w14:textId="77777777" w:rsidR="00B614C7" w:rsidRDefault="00B614C7" w:rsidP="00B614C7">
            <w:pPr>
              <w:snapToGrid w:val="0"/>
              <w:ind w:left="-106" w:right="-104"/>
              <w:jc w:val="center"/>
              <w:rPr>
                <w:rFonts w:ascii="Arial Narrow" w:hAnsi="Arial Narrow"/>
                <w:color w:val="000000" w:themeColor="text1"/>
                <w:sz w:val="16"/>
                <w:szCs w:val="16"/>
                <w:lang w:val="id-ID"/>
              </w:rPr>
            </w:pPr>
            <w:proofErr w:type="spellStart"/>
            <w:r>
              <w:rPr>
                <w:rFonts w:ascii="Arial Narrow" w:hAnsi="Arial Narrow"/>
                <w:color w:val="000000" w:themeColor="text1"/>
                <w:sz w:val="16"/>
                <w:szCs w:val="16"/>
              </w:rPr>
              <w:t>Jumlah</w:t>
            </w:r>
            <w:proofErr w:type="spellEnd"/>
            <w:r>
              <w:rPr>
                <w:rFonts w:ascii="Arial Narrow" w:hAnsi="Arial Narrow"/>
                <w:color w:val="000000" w:themeColor="text1"/>
                <w:sz w:val="16"/>
                <w:szCs w:val="16"/>
              </w:rPr>
              <w:t xml:space="preserve"> TPS </w:t>
            </w:r>
            <w:proofErr w:type="spellStart"/>
            <w:r>
              <w:rPr>
                <w:rFonts w:ascii="Arial Narrow" w:hAnsi="Arial Narrow"/>
                <w:color w:val="000000" w:themeColor="text1"/>
                <w:sz w:val="16"/>
                <w:szCs w:val="16"/>
              </w:rPr>
              <w:t>limbah</w:t>
            </w:r>
            <w:proofErr w:type="spellEnd"/>
            <w:r>
              <w:rPr>
                <w:rFonts w:ascii="Arial Narrow" w:hAnsi="Arial Narrow"/>
                <w:color w:val="000000" w:themeColor="text1"/>
                <w:sz w:val="16"/>
                <w:szCs w:val="16"/>
              </w:rPr>
              <w:t xml:space="preserve"> B3 yang </w:t>
            </w:r>
            <w:proofErr w:type="spellStart"/>
            <w:r>
              <w:rPr>
                <w:rFonts w:ascii="Arial Narrow" w:hAnsi="Arial Narrow"/>
                <w:color w:val="000000" w:themeColor="text1"/>
                <w:sz w:val="16"/>
                <w:szCs w:val="16"/>
              </w:rPr>
              <w:t>terbangun</w:t>
            </w:r>
            <w:proofErr w:type="spellEnd"/>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diperusahaan</w:t>
            </w:r>
            <w:proofErr w:type="spellEnd"/>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penghasil</w:t>
            </w:r>
            <w:proofErr w:type="spellEnd"/>
            <w:r>
              <w:rPr>
                <w:rFonts w:ascii="Arial Narrow" w:hAnsi="Arial Narrow"/>
                <w:color w:val="000000" w:themeColor="text1"/>
                <w:sz w:val="16"/>
                <w:szCs w:val="16"/>
              </w:rPr>
              <w:t xml:space="preserve"> LB3 / </w:t>
            </w:r>
            <w:proofErr w:type="spellStart"/>
            <w:r>
              <w:rPr>
                <w:rFonts w:ascii="Arial Narrow" w:hAnsi="Arial Narrow"/>
                <w:color w:val="000000" w:themeColor="text1"/>
                <w:sz w:val="16"/>
                <w:szCs w:val="16"/>
              </w:rPr>
              <w:t>Jumlah</w:t>
            </w:r>
            <w:proofErr w:type="spellEnd"/>
            <w:r>
              <w:rPr>
                <w:rFonts w:ascii="Arial Narrow" w:hAnsi="Arial Narrow"/>
                <w:color w:val="000000" w:themeColor="text1"/>
                <w:sz w:val="16"/>
                <w:szCs w:val="16"/>
                <w:lang w:val="id-ID"/>
              </w:rPr>
              <w:t xml:space="preserve"> rekomendasi TPS LB3</w:t>
            </w:r>
          </w:p>
        </w:tc>
        <w:tc>
          <w:tcPr>
            <w:tcW w:w="712" w:type="dxa"/>
            <w:shd w:val="clear" w:color="auto" w:fill="D9D9D9"/>
            <w:vAlign w:val="center"/>
          </w:tcPr>
          <w:p w14:paraId="7E0D9586"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10 </w:t>
            </w:r>
            <w:proofErr w:type="spellStart"/>
            <w:r>
              <w:rPr>
                <w:rFonts w:ascii="Arial Narrow" w:hAnsi="Arial Narrow" w:cs="Tahoma"/>
                <w:bCs/>
                <w:color w:val="000000" w:themeColor="text1"/>
                <w:sz w:val="16"/>
                <w:szCs w:val="16"/>
                <w:lang w:val="es-ES"/>
              </w:rPr>
              <w:t>buah</w:t>
            </w:r>
            <w:proofErr w:type="spellEnd"/>
            <w:r>
              <w:rPr>
                <w:rFonts w:ascii="Arial Narrow" w:hAnsi="Arial Narrow" w:cs="Tahoma"/>
                <w:bCs/>
                <w:color w:val="000000" w:themeColor="text1"/>
                <w:sz w:val="16"/>
                <w:szCs w:val="16"/>
                <w:lang w:val="es-ES"/>
              </w:rPr>
              <w:t xml:space="preserve"> TPS/ </w:t>
            </w:r>
            <w:r>
              <w:rPr>
                <w:rFonts w:ascii="Arial Narrow" w:hAnsi="Arial Narrow" w:cs="Tahoma"/>
                <w:bCs/>
                <w:color w:val="000000" w:themeColor="text1"/>
                <w:sz w:val="16"/>
                <w:szCs w:val="16"/>
                <w:lang w:val="id-ID"/>
              </w:rPr>
              <w:t>10 rek.</w:t>
            </w:r>
          </w:p>
        </w:tc>
        <w:tc>
          <w:tcPr>
            <w:tcW w:w="628" w:type="dxa"/>
            <w:gridSpan w:val="2"/>
            <w:shd w:val="clear" w:color="auto" w:fill="D9D9D9"/>
            <w:vAlign w:val="center"/>
          </w:tcPr>
          <w:p w14:paraId="6A2E308F"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5 </w:t>
            </w:r>
            <w:proofErr w:type="spellStart"/>
            <w:r>
              <w:rPr>
                <w:rFonts w:ascii="Arial Narrow" w:hAnsi="Arial Narrow" w:cs="Tahoma"/>
                <w:bCs/>
                <w:color w:val="000000" w:themeColor="text1"/>
                <w:sz w:val="16"/>
                <w:szCs w:val="16"/>
                <w:lang w:val="es-ES"/>
              </w:rPr>
              <w:t>buah</w:t>
            </w:r>
            <w:proofErr w:type="spellEnd"/>
            <w:r>
              <w:rPr>
                <w:rFonts w:ascii="Arial Narrow" w:hAnsi="Arial Narrow" w:cs="Tahoma"/>
                <w:bCs/>
                <w:color w:val="000000" w:themeColor="text1"/>
                <w:sz w:val="16"/>
                <w:szCs w:val="16"/>
                <w:lang w:val="es-ES"/>
              </w:rPr>
              <w:t xml:space="preserve"> TPS/ </w:t>
            </w:r>
            <w:r>
              <w:rPr>
                <w:rFonts w:ascii="Arial Narrow" w:hAnsi="Arial Narrow" w:cs="Tahoma"/>
                <w:bCs/>
                <w:color w:val="000000" w:themeColor="text1"/>
                <w:sz w:val="16"/>
                <w:szCs w:val="16"/>
                <w:lang w:val="id-ID"/>
              </w:rPr>
              <w:t>10 rek</w:t>
            </w:r>
          </w:p>
        </w:tc>
        <w:tc>
          <w:tcPr>
            <w:tcW w:w="570" w:type="dxa"/>
            <w:gridSpan w:val="2"/>
            <w:shd w:val="clear" w:color="auto" w:fill="D9D9D9"/>
            <w:vAlign w:val="center"/>
          </w:tcPr>
          <w:p w14:paraId="0909D9F6"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1</w:t>
            </w:r>
            <w:r>
              <w:rPr>
                <w:rFonts w:ascii="Arial Narrow" w:hAnsi="Arial Narrow" w:cs="Tahoma"/>
                <w:bCs/>
                <w:color w:val="000000" w:themeColor="text1"/>
                <w:sz w:val="16"/>
                <w:szCs w:val="16"/>
                <w:lang w:val="id-ID"/>
              </w:rPr>
              <w:t>00</w:t>
            </w:r>
          </w:p>
        </w:tc>
        <w:tc>
          <w:tcPr>
            <w:tcW w:w="567" w:type="dxa"/>
            <w:gridSpan w:val="2"/>
            <w:shd w:val="clear" w:color="auto" w:fill="D9D9D9"/>
            <w:vAlign w:val="center"/>
          </w:tcPr>
          <w:p w14:paraId="59FB5715"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5 </w:t>
            </w:r>
            <w:proofErr w:type="spellStart"/>
            <w:r>
              <w:rPr>
                <w:rFonts w:ascii="Arial Narrow" w:hAnsi="Arial Narrow" w:cs="Tahoma"/>
                <w:bCs/>
                <w:color w:val="000000" w:themeColor="text1"/>
                <w:sz w:val="16"/>
                <w:szCs w:val="16"/>
                <w:lang w:val="es-ES"/>
              </w:rPr>
              <w:t>buah</w:t>
            </w:r>
            <w:proofErr w:type="spellEnd"/>
            <w:r>
              <w:rPr>
                <w:rFonts w:ascii="Arial Narrow" w:hAnsi="Arial Narrow" w:cs="Tahoma"/>
                <w:bCs/>
                <w:color w:val="000000" w:themeColor="text1"/>
                <w:sz w:val="16"/>
                <w:szCs w:val="16"/>
                <w:lang w:val="es-ES"/>
              </w:rPr>
              <w:t xml:space="preserve"> TPS/</w:t>
            </w:r>
            <w:r>
              <w:rPr>
                <w:rFonts w:ascii="Arial Narrow" w:hAnsi="Arial Narrow" w:cs="Tahoma"/>
                <w:bCs/>
                <w:color w:val="000000" w:themeColor="text1"/>
                <w:sz w:val="16"/>
                <w:szCs w:val="16"/>
                <w:lang w:val="id-ID"/>
              </w:rPr>
              <w:t xml:space="preserve"> 10 rek</w:t>
            </w:r>
          </w:p>
        </w:tc>
        <w:tc>
          <w:tcPr>
            <w:tcW w:w="567" w:type="dxa"/>
            <w:gridSpan w:val="2"/>
            <w:shd w:val="clear" w:color="auto" w:fill="D9D9D9"/>
            <w:vAlign w:val="center"/>
          </w:tcPr>
          <w:p w14:paraId="1A489A9F"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w:t>
            </w:r>
            <w:r>
              <w:rPr>
                <w:rFonts w:ascii="Arial Narrow" w:hAnsi="Arial Narrow" w:cs="Tahoma"/>
                <w:bCs/>
                <w:color w:val="000000" w:themeColor="text1"/>
                <w:sz w:val="16"/>
                <w:szCs w:val="16"/>
                <w:lang w:val="id-ID"/>
              </w:rPr>
              <w:t>25</w:t>
            </w:r>
          </w:p>
        </w:tc>
        <w:tc>
          <w:tcPr>
            <w:tcW w:w="567" w:type="dxa"/>
            <w:gridSpan w:val="2"/>
            <w:shd w:val="clear" w:color="auto" w:fill="D9D9D9"/>
            <w:vAlign w:val="center"/>
          </w:tcPr>
          <w:p w14:paraId="6E607F0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5 </w:t>
            </w:r>
            <w:proofErr w:type="spellStart"/>
            <w:r>
              <w:rPr>
                <w:rFonts w:ascii="Arial Narrow" w:hAnsi="Arial Narrow" w:cs="Tahoma"/>
                <w:bCs/>
                <w:color w:val="000000" w:themeColor="text1"/>
                <w:sz w:val="16"/>
                <w:szCs w:val="16"/>
                <w:lang w:val="es-ES"/>
              </w:rPr>
              <w:t>buah</w:t>
            </w:r>
            <w:proofErr w:type="spellEnd"/>
            <w:r>
              <w:rPr>
                <w:rFonts w:ascii="Arial Narrow" w:hAnsi="Arial Narrow" w:cs="Tahoma"/>
                <w:bCs/>
                <w:color w:val="000000" w:themeColor="text1"/>
                <w:sz w:val="16"/>
                <w:szCs w:val="16"/>
                <w:lang w:val="es-ES"/>
              </w:rPr>
              <w:t xml:space="preserve"> TPS/ </w:t>
            </w:r>
            <w:r>
              <w:rPr>
                <w:rFonts w:ascii="Arial Narrow" w:hAnsi="Arial Narrow" w:cs="Tahoma"/>
                <w:bCs/>
                <w:color w:val="000000" w:themeColor="text1"/>
                <w:sz w:val="16"/>
                <w:szCs w:val="16"/>
                <w:lang w:val="id-ID"/>
              </w:rPr>
              <w:t>10 rek</w:t>
            </w:r>
          </w:p>
        </w:tc>
        <w:tc>
          <w:tcPr>
            <w:tcW w:w="420" w:type="dxa"/>
            <w:gridSpan w:val="2"/>
            <w:shd w:val="clear" w:color="auto" w:fill="D9D9D9"/>
            <w:vAlign w:val="center"/>
          </w:tcPr>
          <w:p w14:paraId="06F540E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150</w:t>
            </w:r>
          </w:p>
        </w:tc>
        <w:tc>
          <w:tcPr>
            <w:tcW w:w="814" w:type="dxa"/>
            <w:gridSpan w:val="2"/>
            <w:shd w:val="clear" w:color="auto" w:fill="D9D9D9"/>
            <w:vAlign w:val="center"/>
          </w:tcPr>
          <w:p w14:paraId="09C6A06E"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Cs/>
                <w:color w:val="000000" w:themeColor="text1"/>
                <w:sz w:val="16"/>
                <w:szCs w:val="16"/>
                <w:lang w:val="es-ES"/>
              </w:rPr>
              <w:t xml:space="preserve">5 </w:t>
            </w:r>
            <w:proofErr w:type="spellStart"/>
            <w:r>
              <w:rPr>
                <w:rFonts w:ascii="Arial Narrow" w:hAnsi="Arial Narrow" w:cs="Tahoma"/>
                <w:bCs/>
                <w:color w:val="000000" w:themeColor="text1"/>
                <w:sz w:val="16"/>
                <w:szCs w:val="16"/>
                <w:lang w:val="es-ES"/>
              </w:rPr>
              <w:t>buah</w:t>
            </w:r>
            <w:proofErr w:type="spellEnd"/>
            <w:r>
              <w:rPr>
                <w:rFonts w:ascii="Arial Narrow" w:hAnsi="Arial Narrow" w:cs="Tahoma"/>
                <w:bCs/>
                <w:color w:val="000000" w:themeColor="text1"/>
                <w:sz w:val="16"/>
                <w:szCs w:val="16"/>
                <w:lang w:val="es-ES"/>
              </w:rPr>
              <w:t xml:space="preserve"> TPS/ </w:t>
            </w:r>
            <w:r>
              <w:rPr>
                <w:rFonts w:ascii="Arial Narrow" w:hAnsi="Arial Narrow" w:cs="Tahoma"/>
                <w:bCs/>
                <w:color w:val="000000" w:themeColor="text1"/>
                <w:sz w:val="16"/>
                <w:szCs w:val="16"/>
                <w:lang w:val="id-ID"/>
              </w:rPr>
              <w:t>10 rek</w:t>
            </w:r>
          </w:p>
        </w:tc>
        <w:tc>
          <w:tcPr>
            <w:tcW w:w="567" w:type="dxa"/>
            <w:gridSpan w:val="2"/>
            <w:shd w:val="clear" w:color="auto" w:fill="D9D9D9"/>
            <w:vAlign w:val="center"/>
          </w:tcPr>
          <w:p w14:paraId="24054147"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175</w:t>
            </w:r>
          </w:p>
        </w:tc>
        <w:tc>
          <w:tcPr>
            <w:tcW w:w="647" w:type="dxa"/>
            <w:gridSpan w:val="2"/>
            <w:shd w:val="clear" w:color="auto" w:fill="D9D9D9"/>
            <w:vAlign w:val="center"/>
          </w:tcPr>
          <w:p w14:paraId="78A605CC"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5 </w:t>
            </w:r>
            <w:proofErr w:type="spellStart"/>
            <w:r>
              <w:rPr>
                <w:rFonts w:ascii="Arial Narrow" w:hAnsi="Arial Narrow" w:cs="Tahoma"/>
                <w:bCs/>
                <w:color w:val="000000" w:themeColor="text1"/>
                <w:sz w:val="16"/>
                <w:szCs w:val="16"/>
                <w:lang w:val="es-ES"/>
              </w:rPr>
              <w:t>buah</w:t>
            </w:r>
            <w:proofErr w:type="spellEnd"/>
            <w:r>
              <w:rPr>
                <w:rFonts w:ascii="Arial Narrow" w:hAnsi="Arial Narrow" w:cs="Tahoma"/>
                <w:bCs/>
                <w:color w:val="000000" w:themeColor="text1"/>
                <w:sz w:val="16"/>
                <w:szCs w:val="16"/>
                <w:lang w:val="es-ES"/>
              </w:rPr>
              <w:t xml:space="preserve"> TPS/ </w:t>
            </w:r>
            <w:r>
              <w:rPr>
                <w:rFonts w:ascii="Arial Narrow" w:hAnsi="Arial Narrow" w:cs="Tahoma"/>
                <w:bCs/>
                <w:color w:val="000000" w:themeColor="text1"/>
                <w:sz w:val="16"/>
                <w:szCs w:val="16"/>
                <w:lang w:val="id-ID"/>
              </w:rPr>
              <w:t>10 rek</w:t>
            </w:r>
          </w:p>
        </w:tc>
        <w:tc>
          <w:tcPr>
            <w:tcW w:w="599" w:type="dxa"/>
            <w:gridSpan w:val="2"/>
            <w:shd w:val="clear" w:color="auto" w:fill="D9D9D9"/>
            <w:vAlign w:val="center"/>
          </w:tcPr>
          <w:p w14:paraId="14396E7B" w14:textId="77777777" w:rsidR="00B614C7" w:rsidRDefault="00B614C7" w:rsidP="00B614C7">
            <w:pPr>
              <w:jc w:val="center"/>
              <w:rPr>
                <w:rFonts w:ascii="Arial Narrow" w:hAnsi="Arial Narrow"/>
                <w:color w:val="000000" w:themeColor="text1"/>
                <w:sz w:val="16"/>
                <w:szCs w:val="16"/>
              </w:rPr>
            </w:pPr>
            <w:r>
              <w:rPr>
                <w:rFonts w:ascii="Arial Narrow" w:hAnsi="Arial Narrow"/>
                <w:color w:val="000000" w:themeColor="text1"/>
                <w:sz w:val="16"/>
                <w:szCs w:val="16"/>
                <w:lang w:val="id-ID"/>
              </w:rPr>
              <w:t>200</w:t>
            </w:r>
          </w:p>
        </w:tc>
        <w:tc>
          <w:tcPr>
            <w:tcW w:w="564" w:type="dxa"/>
            <w:gridSpan w:val="2"/>
            <w:shd w:val="clear" w:color="auto" w:fill="D9D9D9"/>
            <w:vAlign w:val="center"/>
          </w:tcPr>
          <w:p w14:paraId="7A501276"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35 </w:t>
            </w:r>
            <w:proofErr w:type="spellStart"/>
            <w:r>
              <w:rPr>
                <w:rFonts w:ascii="Arial Narrow" w:hAnsi="Arial Narrow" w:cs="Tahoma"/>
                <w:bCs/>
                <w:color w:val="000000" w:themeColor="text1"/>
                <w:sz w:val="16"/>
                <w:szCs w:val="16"/>
                <w:lang w:val="es-ES"/>
              </w:rPr>
              <w:t>buah</w:t>
            </w:r>
            <w:proofErr w:type="spellEnd"/>
            <w:r>
              <w:rPr>
                <w:rFonts w:ascii="Arial Narrow" w:hAnsi="Arial Narrow" w:cs="Tahoma"/>
                <w:bCs/>
                <w:color w:val="000000" w:themeColor="text1"/>
                <w:sz w:val="16"/>
                <w:szCs w:val="16"/>
                <w:lang w:val="es-ES"/>
              </w:rPr>
              <w:t xml:space="preserve"> TPS/ </w:t>
            </w:r>
            <w:r>
              <w:rPr>
                <w:rFonts w:ascii="Arial Narrow" w:hAnsi="Arial Narrow" w:cs="Tahoma"/>
                <w:bCs/>
                <w:color w:val="000000" w:themeColor="text1"/>
                <w:sz w:val="16"/>
                <w:szCs w:val="16"/>
                <w:lang w:val="id-ID"/>
              </w:rPr>
              <w:t>60 rek.</w:t>
            </w:r>
          </w:p>
        </w:tc>
        <w:tc>
          <w:tcPr>
            <w:tcW w:w="564" w:type="dxa"/>
            <w:shd w:val="clear" w:color="auto" w:fill="D9D9D9"/>
            <w:vAlign w:val="center"/>
          </w:tcPr>
          <w:p w14:paraId="6CE13865"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750</w:t>
            </w:r>
          </w:p>
        </w:tc>
        <w:tc>
          <w:tcPr>
            <w:tcW w:w="898" w:type="dxa"/>
            <w:gridSpan w:val="2"/>
            <w:shd w:val="clear" w:color="auto" w:fill="D9D9D9"/>
            <w:vAlign w:val="center"/>
          </w:tcPr>
          <w:p w14:paraId="173D5A87" w14:textId="77777777" w:rsidR="00B614C7" w:rsidRDefault="00B614C7" w:rsidP="00B614C7">
            <w:r>
              <w:rPr>
                <w:rFonts w:ascii="Arial Narrow" w:hAnsi="Arial Narrow"/>
                <w:color w:val="000000" w:themeColor="text1"/>
                <w:sz w:val="16"/>
                <w:szCs w:val="16"/>
                <w:lang w:val="id-ID"/>
              </w:rPr>
              <w:t>Bidang Pengelolaan Sampah dan Limbah B3 DLHK Kota Denpasar</w:t>
            </w:r>
          </w:p>
        </w:tc>
        <w:tc>
          <w:tcPr>
            <w:tcW w:w="633" w:type="dxa"/>
            <w:gridSpan w:val="3"/>
            <w:shd w:val="clear" w:color="auto" w:fill="D9D9D9"/>
            <w:vAlign w:val="center"/>
          </w:tcPr>
          <w:p w14:paraId="27C6ACCF" w14:textId="77777777" w:rsidR="00B614C7" w:rsidRDefault="00B614C7" w:rsidP="00B614C7">
            <w:pPr>
              <w:snapToGrid w:val="0"/>
              <w:jc w:val="center"/>
              <w:rPr>
                <w:rFonts w:ascii="Arial Narrow" w:hAnsi="Arial Narrow" w:cs="Tahoma"/>
                <w:bCs/>
                <w:color w:val="000000" w:themeColor="text1"/>
                <w:sz w:val="16"/>
                <w:szCs w:val="16"/>
                <w:lang w:val="es-ES"/>
              </w:rPr>
            </w:pPr>
          </w:p>
        </w:tc>
      </w:tr>
      <w:tr w:rsidR="00B614C7" w14:paraId="6CD22D4E" w14:textId="77777777" w:rsidTr="00B61DF3">
        <w:trPr>
          <w:trHeight w:val="227"/>
          <w:tblHeader/>
        </w:trPr>
        <w:tc>
          <w:tcPr>
            <w:tcW w:w="913" w:type="dxa"/>
            <w:shd w:val="clear" w:color="auto" w:fill="D9D9D9"/>
          </w:tcPr>
          <w:p w14:paraId="36A19C5F"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70F8A773"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0E3CD6CC"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05.01.16.010.</w:t>
            </w:r>
          </w:p>
        </w:tc>
        <w:tc>
          <w:tcPr>
            <w:tcW w:w="1560" w:type="dxa"/>
            <w:shd w:val="clear" w:color="auto" w:fill="D9D9D9"/>
            <w:vAlign w:val="center"/>
          </w:tcPr>
          <w:p w14:paraId="4F0918DD" w14:textId="77777777" w:rsidR="00B614C7" w:rsidRDefault="00B614C7" w:rsidP="00B614C7">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Koordinasi</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Pengelolaan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Prokasih</w:t>
            </w:r>
            <w:proofErr w:type="spellEnd"/>
            <w:r>
              <w:rPr>
                <w:rFonts w:ascii="Arial Narrow" w:hAnsi="Arial Narrow" w:cs="Tahoma"/>
                <w:bCs/>
                <w:color w:val="000000" w:themeColor="text1"/>
                <w:sz w:val="16"/>
                <w:szCs w:val="16"/>
                <w:lang w:val="es-ES"/>
              </w:rPr>
              <w:t>/</w:t>
            </w:r>
            <w:proofErr w:type="spellStart"/>
            <w:r>
              <w:rPr>
                <w:rFonts w:ascii="Arial Narrow" w:hAnsi="Arial Narrow" w:cs="Tahoma"/>
                <w:bCs/>
                <w:color w:val="000000" w:themeColor="text1"/>
                <w:sz w:val="16"/>
                <w:szCs w:val="16"/>
                <w:lang w:val="es-ES"/>
              </w:rPr>
              <w:t>Superkasih</w:t>
            </w:r>
            <w:proofErr w:type="spellEnd"/>
          </w:p>
        </w:tc>
        <w:tc>
          <w:tcPr>
            <w:tcW w:w="1842" w:type="dxa"/>
            <w:shd w:val="clear" w:color="auto" w:fill="D9D9D9"/>
            <w:vAlign w:val="center"/>
          </w:tcPr>
          <w:p w14:paraId="2B0BBE70" w14:textId="77777777" w:rsidR="00B614C7" w:rsidRDefault="00B614C7" w:rsidP="00B614C7">
            <w:pPr>
              <w:snapToGrid w:val="0"/>
              <w:ind w:left="-106" w:right="-104"/>
              <w:jc w:val="center"/>
              <w:rPr>
                <w:rFonts w:ascii="Arial Narrow" w:hAnsi="Arial Narrow"/>
                <w:color w:val="000000" w:themeColor="text1"/>
                <w:sz w:val="16"/>
                <w:szCs w:val="16"/>
                <w:lang w:val="id-ID"/>
              </w:rPr>
            </w:pP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juara</w:t>
            </w:r>
            <w:proofErr w:type="spellEnd"/>
            <w:r>
              <w:rPr>
                <w:rFonts w:ascii="Arial Narrow" w:hAnsi="Arial Narrow" w:cs="Tahoma"/>
                <w:bCs/>
                <w:color w:val="000000" w:themeColor="text1"/>
                <w:sz w:val="16"/>
                <w:szCs w:val="16"/>
                <w:lang w:val="es-ES"/>
              </w:rPr>
              <w:t xml:space="preserve"> lomba </w:t>
            </w:r>
            <w:proofErr w:type="spellStart"/>
            <w:r>
              <w:rPr>
                <w:rFonts w:ascii="Arial Narrow" w:hAnsi="Arial Narrow" w:cs="Tahoma"/>
                <w:bCs/>
                <w:color w:val="000000" w:themeColor="text1"/>
                <w:sz w:val="16"/>
                <w:szCs w:val="16"/>
                <w:lang w:val="es-ES"/>
              </w:rPr>
              <w:t>sungai</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bersih</w:t>
            </w:r>
            <w:proofErr w:type="spellEnd"/>
            <w:r>
              <w:rPr>
                <w:rFonts w:ascii="Arial Narrow" w:hAnsi="Arial Narrow" w:cs="Tahoma"/>
                <w:bCs/>
                <w:color w:val="000000" w:themeColor="text1"/>
                <w:sz w:val="16"/>
                <w:szCs w:val="16"/>
                <w:lang w:val="es-ES"/>
              </w:rPr>
              <w:t xml:space="preserve"> / </w:t>
            </w:r>
            <w:r>
              <w:rPr>
                <w:rFonts w:ascii="Arial Narrow" w:hAnsi="Arial Narrow" w:cs="Tahoma"/>
                <w:bCs/>
                <w:color w:val="000000" w:themeColor="text1"/>
                <w:sz w:val="16"/>
                <w:szCs w:val="16"/>
                <w:lang w:val="id-ID"/>
              </w:rPr>
              <w:t>Data hasil penilaian lomba sungai bersih</w:t>
            </w:r>
          </w:p>
        </w:tc>
        <w:tc>
          <w:tcPr>
            <w:tcW w:w="712" w:type="dxa"/>
            <w:shd w:val="clear" w:color="auto" w:fill="D9D9D9"/>
            <w:vAlign w:val="center"/>
          </w:tcPr>
          <w:p w14:paraId="7C959498"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6 </w:t>
            </w:r>
            <w:proofErr w:type="spellStart"/>
            <w:r>
              <w:rPr>
                <w:rFonts w:ascii="Arial Narrow" w:hAnsi="Arial Narrow" w:cs="Tahoma"/>
                <w:bCs/>
                <w:color w:val="000000" w:themeColor="text1"/>
                <w:sz w:val="16"/>
                <w:szCs w:val="16"/>
                <w:lang w:val="es-ES"/>
              </w:rPr>
              <w:t>lokasi</w:t>
            </w:r>
            <w:proofErr w:type="spellEnd"/>
            <w:r>
              <w:rPr>
                <w:rFonts w:ascii="Arial Narrow" w:hAnsi="Arial Narrow" w:cs="Tahoma"/>
                <w:bCs/>
                <w:color w:val="000000" w:themeColor="text1"/>
                <w:sz w:val="16"/>
                <w:szCs w:val="16"/>
                <w:lang w:val="es-ES"/>
              </w:rPr>
              <w:t xml:space="preserve"> / </w:t>
            </w:r>
            <w:r>
              <w:rPr>
                <w:rFonts w:ascii="Arial Narrow" w:hAnsi="Arial Narrow" w:cs="Tahoma"/>
                <w:bCs/>
                <w:color w:val="000000" w:themeColor="text1"/>
                <w:sz w:val="16"/>
                <w:szCs w:val="16"/>
                <w:lang w:val="id-ID"/>
              </w:rPr>
              <w:t>8 kriteria</w:t>
            </w:r>
          </w:p>
        </w:tc>
        <w:tc>
          <w:tcPr>
            <w:tcW w:w="628" w:type="dxa"/>
            <w:gridSpan w:val="2"/>
            <w:shd w:val="clear" w:color="auto" w:fill="D9D9D9"/>
            <w:vAlign w:val="center"/>
          </w:tcPr>
          <w:p w14:paraId="1172771E"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6 </w:t>
            </w:r>
            <w:proofErr w:type="spellStart"/>
            <w:r>
              <w:rPr>
                <w:rFonts w:ascii="Arial Narrow" w:hAnsi="Arial Narrow" w:cs="Tahoma"/>
                <w:bCs/>
                <w:color w:val="000000" w:themeColor="text1"/>
                <w:sz w:val="16"/>
                <w:szCs w:val="16"/>
                <w:lang w:val="es-ES"/>
              </w:rPr>
              <w:t>lokasi</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8 kriteria</w:t>
            </w:r>
          </w:p>
        </w:tc>
        <w:tc>
          <w:tcPr>
            <w:tcW w:w="570" w:type="dxa"/>
            <w:gridSpan w:val="2"/>
            <w:shd w:val="clear" w:color="auto" w:fill="D9D9D9"/>
            <w:vAlign w:val="center"/>
          </w:tcPr>
          <w:p w14:paraId="6F5082F3"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176,69</w:t>
            </w:r>
          </w:p>
        </w:tc>
        <w:tc>
          <w:tcPr>
            <w:tcW w:w="567" w:type="dxa"/>
            <w:gridSpan w:val="2"/>
            <w:shd w:val="clear" w:color="auto" w:fill="D9D9D9"/>
            <w:vAlign w:val="center"/>
          </w:tcPr>
          <w:p w14:paraId="7EBCA84C"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6 </w:t>
            </w:r>
            <w:proofErr w:type="spellStart"/>
            <w:r>
              <w:rPr>
                <w:rFonts w:ascii="Arial Narrow" w:hAnsi="Arial Narrow" w:cs="Tahoma"/>
                <w:bCs/>
                <w:color w:val="000000" w:themeColor="text1"/>
                <w:sz w:val="16"/>
                <w:szCs w:val="16"/>
                <w:lang w:val="es-ES"/>
              </w:rPr>
              <w:t>lokasi</w:t>
            </w:r>
            <w:proofErr w:type="spellEnd"/>
            <w:r>
              <w:rPr>
                <w:rFonts w:ascii="Arial Narrow" w:hAnsi="Arial Narrow" w:cs="Tahoma"/>
                <w:bCs/>
                <w:color w:val="000000" w:themeColor="text1"/>
                <w:sz w:val="16"/>
                <w:szCs w:val="16"/>
                <w:lang w:val="es-ES"/>
              </w:rPr>
              <w:t xml:space="preserve"> / </w:t>
            </w:r>
            <w:r>
              <w:rPr>
                <w:rFonts w:ascii="Arial Narrow" w:hAnsi="Arial Narrow" w:cs="Tahoma"/>
                <w:bCs/>
                <w:color w:val="000000" w:themeColor="text1"/>
                <w:sz w:val="16"/>
                <w:szCs w:val="16"/>
                <w:lang w:val="id-ID"/>
              </w:rPr>
              <w:t>8 kriteria</w:t>
            </w:r>
          </w:p>
        </w:tc>
        <w:tc>
          <w:tcPr>
            <w:tcW w:w="567" w:type="dxa"/>
            <w:gridSpan w:val="2"/>
            <w:shd w:val="clear" w:color="auto" w:fill="D9D9D9"/>
            <w:vAlign w:val="center"/>
          </w:tcPr>
          <w:p w14:paraId="26916DE9"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200</w:t>
            </w:r>
          </w:p>
        </w:tc>
        <w:tc>
          <w:tcPr>
            <w:tcW w:w="567" w:type="dxa"/>
            <w:gridSpan w:val="2"/>
            <w:shd w:val="clear" w:color="auto" w:fill="D9D9D9"/>
            <w:vAlign w:val="center"/>
          </w:tcPr>
          <w:p w14:paraId="343258B0"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6 </w:t>
            </w:r>
            <w:proofErr w:type="spellStart"/>
            <w:r>
              <w:rPr>
                <w:rFonts w:ascii="Arial Narrow" w:hAnsi="Arial Narrow" w:cs="Tahoma"/>
                <w:bCs/>
                <w:color w:val="000000" w:themeColor="text1"/>
                <w:sz w:val="16"/>
                <w:szCs w:val="16"/>
                <w:lang w:val="es-ES"/>
              </w:rPr>
              <w:t>lokasi</w:t>
            </w:r>
            <w:proofErr w:type="spellEnd"/>
            <w:r>
              <w:rPr>
                <w:rFonts w:ascii="Arial Narrow" w:hAnsi="Arial Narrow" w:cs="Tahoma"/>
                <w:bCs/>
                <w:color w:val="000000" w:themeColor="text1"/>
                <w:sz w:val="16"/>
                <w:szCs w:val="16"/>
                <w:lang w:val="es-ES"/>
              </w:rPr>
              <w:t xml:space="preserve"> / </w:t>
            </w:r>
            <w:r>
              <w:rPr>
                <w:rFonts w:ascii="Arial Narrow" w:hAnsi="Arial Narrow" w:cs="Tahoma"/>
                <w:bCs/>
                <w:color w:val="000000" w:themeColor="text1"/>
                <w:sz w:val="16"/>
                <w:szCs w:val="16"/>
                <w:lang w:val="id-ID"/>
              </w:rPr>
              <w:t>8 kriteria</w:t>
            </w:r>
          </w:p>
        </w:tc>
        <w:tc>
          <w:tcPr>
            <w:tcW w:w="420" w:type="dxa"/>
            <w:gridSpan w:val="2"/>
            <w:shd w:val="clear" w:color="auto" w:fill="D9D9D9"/>
            <w:vAlign w:val="center"/>
          </w:tcPr>
          <w:p w14:paraId="0A813800" w14:textId="77777777" w:rsidR="00B614C7" w:rsidRDefault="00B614C7" w:rsidP="00B614C7">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rPr>
              <w:t>2</w:t>
            </w:r>
            <w:r>
              <w:rPr>
                <w:rFonts w:ascii="Arial Narrow" w:hAnsi="Arial Narrow" w:cs="Tahoma"/>
                <w:bCs/>
                <w:color w:val="000000" w:themeColor="text1"/>
                <w:sz w:val="16"/>
                <w:szCs w:val="16"/>
                <w:lang w:val="id-ID"/>
              </w:rPr>
              <w:t>3</w:t>
            </w:r>
            <w:r>
              <w:rPr>
                <w:rFonts w:ascii="Arial Narrow" w:hAnsi="Arial Narrow" w:cs="Tahoma"/>
                <w:bCs/>
                <w:color w:val="000000" w:themeColor="text1"/>
                <w:sz w:val="16"/>
                <w:szCs w:val="16"/>
              </w:rPr>
              <w:t>0</w:t>
            </w:r>
          </w:p>
        </w:tc>
        <w:tc>
          <w:tcPr>
            <w:tcW w:w="814" w:type="dxa"/>
            <w:gridSpan w:val="2"/>
            <w:shd w:val="clear" w:color="auto" w:fill="D9D9D9"/>
            <w:vAlign w:val="center"/>
          </w:tcPr>
          <w:p w14:paraId="1A4E063C"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6 </w:t>
            </w:r>
            <w:proofErr w:type="spellStart"/>
            <w:r>
              <w:rPr>
                <w:rFonts w:ascii="Arial Narrow" w:hAnsi="Arial Narrow" w:cs="Tahoma"/>
                <w:bCs/>
                <w:color w:val="000000" w:themeColor="text1"/>
                <w:sz w:val="16"/>
                <w:szCs w:val="16"/>
                <w:lang w:val="es-ES"/>
              </w:rPr>
              <w:t>lokasi</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 xml:space="preserve"> 8 kriteria</w:t>
            </w:r>
          </w:p>
        </w:tc>
        <w:tc>
          <w:tcPr>
            <w:tcW w:w="567" w:type="dxa"/>
            <w:gridSpan w:val="2"/>
            <w:shd w:val="clear" w:color="auto" w:fill="D9D9D9"/>
            <w:vAlign w:val="center"/>
          </w:tcPr>
          <w:p w14:paraId="3E51E20C" w14:textId="77777777" w:rsidR="00B614C7" w:rsidRDefault="00B614C7" w:rsidP="00B614C7">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2</w:t>
            </w:r>
            <w:r>
              <w:rPr>
                <w:rFonts w:ascii="Arial Narrow" w:hAnsi="Arial Narrow" w:cs="Tahoma"/>
                <w:bCs/>
                <w:color w:val="000000" w:themeColor="text1"/>
                <w:sz w:val="16"/>
                <w:szCs w:val="16"/>
                <w:lang w:val="id-ID"/>
              </w:rPr>
              <w:t>3</w:t>
            </w:r>
            <w:r>
              <w:rPr>
                <w:rFonts w:ascii="Arial Narrow" w:hAnsi="Arial Narrow" w:cs="Tahoma"/>
                <w:bCs/>
                <w:color w:val="000000" w:themeColor="text1"/>
                <w:sz w:val="16"/>
                <w:szCs w:val="16"/>
              </w:rPr>
              <w:t>5</w:t>
            </w:r>
          </w:p>
        </w:tc>
        <w:tc>
          <w:tcPr>
            <w:tcW w:w="647" w:type="dxa"/>
            <w:gridSpan w:val="2"/>
            <w:shd w:val="clear" w:color="auto" w:fill="D9D9D9"/>
            <w:vAlign w:val="center"/>
          </w:tcPr>
          <w:p w14:paraId="6659AD5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6 </w:t>
            </w:r>
            <w:proofErr w:type="spellStart"/>
            <w:r>
              <w:rPr>
                <w:rFonts w:ascii="Arial Narrow" w:hAnsi="Arial Narrow" w:cs="Tahoma"/>
                <w:bCs/>
                <w:color w:val="000000" w:themeColor="text1"/>
                <w:sz w:val="16"/>
                <w:szCs w:val="16"/>
                <w:lang w:val="es-ES"/>
              </w:rPr>
              <w:t>lokasi</w:t>
            </w:r>
            <w:proofErr w:type="spellEnd"/>
            <w:r>
              <w:rPr>
                <w:rFonts w:ascii="Arial Narrow" w:hAnsi="Arial Narrow" w:cs="Tahoma"/>
                <w:bCs/>
                <w:color w:val="000000" w:themeColor="text1"/>
                <w:sz w:val="16"/>
                <w:szCs w:val="16"/>
                <w:lang w:val="es-ES"/>
              </w:rPr>
              <w:t xml:space="preserve"> / </w:t>
            </w:r>
            <w:r>
              <w:rPr>
                <w:rFonts w:ascii="Arial Narrow" w:hAnsi="Arial Narrow" w:cs="Tahoma"/>
                <w:bCs/>
                <w:color w:val="000000" w:themeColor="text1"/>
                <w:sz w:val="16"/>
                <w:szCs w:val="16"/>
                <w:lang w:val="id-ID"/>
              </w:rPr>
              <w:t>8 kriteria</w:t>
            </w:r>
          </w:p>
        </w:tc>
        <w:tc>
          <w:tcPr>
            <w:tcW w:w="599" w:type="dxa"/>
            <w:gridSpan w:val="2"/>
            <w:shd w:val="clear" w:color="auto" w:fill="D9D9D9"/>
            <w:vAlign w:val="center"/>
          </w:tcPr>
          <w:p w14:paraId="195AD6CB"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315</w:t>
            </w:r>
          </w:p>
        </w:tc>
        <w:tc>
          <w:tcPr>
            <w:tcW w:w="564" w:type="dxa"/>
            <w:gridSpan w:val="2"/>
            <w:shd w:val="clear" w:color="auto" w:fill="D9D9D9"/>
            <w:vAlign w:val="center"/>
          </w:tcPr>
          <w:p w14:paraId="4CEEDF78"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36 </w:t>
            </w:r>
            <w:proofErr w:type="spellStart"/>
            <w:r>
              <w:rPr>
                <w:rFonts w:ascii="Arial Narrow" w:hAnsi="Arial Narrow" w:cs="Tahoma"/>
                <w:bCs/>
                <w:color w:val="000000" w:themeColor="text1"/>
                <w:sz w:val="16"/>
                <w:szCs w:val="16"/>
                <w:lang w:val="es-ES"/>
              </w:rPr>
              <w:t>lokasi</w:t>
            </w:r>
            <w:proofErr w:type="spellEnd"/>
            <w:r>
              <w:rPr>
                <w:rFonts w:ascii="Arial Narrow" w:hAnsi="Arial Narrow" w:cs="Tahoma"/>
                <w:bCs/>
                <w:color w:val="000000" w:themeColor="text1"/>
                <w:sz w:val="16"/>
                <w:szCs w:val="16"/>
                <w:lang w:val="es-ES"/>
              </w:rPr>
              <w:t xml:space="preserve"> / </w:t>
            </w:r>
            <w:r>
              <w:rPr>
                <w:rFonts w:ascii="Arial Narrow" w:hAnsi="Arial Narrow" w:cs="Tahoma"/>
                <w:bCs/>
                <w:color w:val="000000" w:themeColor="text1"/>
                <w:sz w:val="16"/>
                <w:szCs w:val="16"/>
                <w:lang w:val="id-ID"/>
              </w:rPr>
              <w:t>8 kriteria</w:t>
            </w:r>
          </w:p>
        </w:tc>
        <w:tc>
          <w:tcPr>
            <w:tcW w:w="564" w:type="dxa"/>
            <w:shd w:val="clear" w:color="auto" w:fill="D9D9D9"/>
            <w:vAlign w:val="center"/>
          </w:tcPr>
          <w:p w14:paraId="02FFE181"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1155,69</w:t>
            </w:r>
          </w:p>
        </w:tc>
        <w:tc>
          <w:tcPr>
            <w:tcW w:w="898" w:type="dxa"/>
            <w:gridSpan w:val="2"/>
            <w:shd w:val="clear" w:color="auto" w:fill="D9D9D9"/>
            <w:vAlign w:val="center"/>
          </w:tcPr>
          <w:p w14:paraId="2D7ABC59" w14:textId="77777777" w:rsidR="00B614C7" w:rsidRDefault="00B614C7" w:rsidP="00B614C7">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vAlign w:val="center"/>
          </w:tcPr>
          <w:p w14:paraId="58987BCC" w14:textId="77777777" w:rsidR="00B614C7" w:rsidRDefault="00B614C7" w:rsidP="00B614C7">
            <w:pPr>
              <w:snapToGrid w:val="0"/>
              <w:jc w:val="center"/>
              <w:rPr>
                <w:rFonts w:ascii="Arial Narrow" w:hAnsi="Arial Narrow" w:cs="Tahoma"/>
                <w:bCs/>
                <w:color w:val="000000" w:themeColor="text1"/>
                <w:sz w:val="16"/>
                <w:szCs w:val="16"/>
                <w:lang w:val="es-ES"/>
              </w:rPr>
            </w:pPr>
          </w:p>
        </w:tc>
      </w:tr>
      <w:tr w:rsidR="00B614C7" w14:paraId="7CEB8493" w14:textId="77777777" w:rsidTr="00B61DF3">
        <w:trPr>
          <w:trHeight w:val="227"/>
          <w:tblHeader/>
        </w:trPr>
        <w:tc>
          <w:tcPr>
            <w:tcW w:w="913" w:type="dxa"/>
            <w:shd w:val="clear" w:color="auto" w:fill="D9D9D9"/>
          </w:tcPr>
          <w:p w14:paraId="5620EE43"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486173F4"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5DAA3BE5"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05.01.16.012.</w:t>
            </w:r>
          </w:p>
        </w:tc>
        <w:tc>
          <w:tcPr>
            <w:tcW w:w="1560" w:type="dxa"/>
            <w:shd w:val="clear" w:color="auto" w:fill="D9D9D9"/>
            <w:vAlign w:val="center"/>
          </w:tcPr>
          <w:p w14:paraId="66C89B61"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Penyusunan kebijakan pengendalian pencemaran dan perusakan lingkungan hidup</w:t>
            </w:r>
          </w:p>
        </w:tc>
        <w:tc>
          <w:tcPr>
            <w:tcW w:w="1842" w:type="dxa"/>
            <w:shd w:val="clear" w:color="auto" w:fill="D9D9D9"/>
            <w:vAlign w:val="center"/>
          </w:tcPr>
          <w:p w14:paraId="38FDB440" w14:textId="77777777" w:rsidR="00B614C7" w:rsidRDefault="00B614C7" w:rsidP="00B614C7">
            <w:pPr>
              <w:snapToGrid w:val="0"/>
              <w:ind w:left="-106" w:right="-104"/>
              <w:jc w:val="center"/>
              <w:rPr>
                <w:rFonts w:ascii="Arial Narrow" w:hAnsi="Arial Narrow" w:cs="Tahoma"/>
                <w:bCs/>
                <w:color w:val="000000" w:themeColor="text1"/>
                <w:sz w:val="16"/>
                <w:szCs w:val="16"/>
                <w:lang w:val="id-ID"/>
              </w:rPr>
            </w:pPr>
            <w:proofErr w:type="spellStart"/>
            <w:r>
              <w:rPr>
                <w:rFonts w:ascii="Arial Narrow" w:hAnsi="Arial Narrow"/>
                <w:color w:val="000000" w:themeColor="text1"/>
                <w:sz w:val="16"/>
                <w:szCs w:val="16"/>
              </w:rPr>
              <w:t>Jumlah</w:t>
            </w:r>
            <w:proofErr w:type="spellEnd"/>
            <w:r>
              <w:rPr>
                <w:rFonts w:ascii="Arial Narrow" w:hAnsi="Arial Narrow"/>
                <w:color w:val="000000" w:themeColor="text1"/>
                <w:sz w:val="16"/>
                <w:szCs w:val="16"/>
                <w:lang w:val="id-ID"/>
              </w:rPr>
              <w:t xml:space="preserve"> usaha dan/atau kegiatan yang memiliki dokumen lingkungan (UKL-</w:t>
            </w:r>
            <w:proofErr w:type="gramStart"/>
            <w:r>
              <w:rPr>
                <w:rFonts w:ascii="Arial Narrow" w:hAnsi="Arial Narrow"/>
                <w:color w:val="000000" w:themeColor="text1"/>
                <w:sz w:val="16"/>
                <w:szCs w:val="16"/>
                <w:lang w:val="id-ID"/>
              </w:rPr>
              <w:t>UPL,SPPL</w:t>
            </w:r>
            <w:proofErr w:type="gramEnd"/>
            <w:r>
              <w:rPr>
                <w:rFonts w:ascii="Arial Narrow" w:hAnsi="Arial Narrow"/>
                <w:color w:val="000000" w:themeColor="text1"/>
                <w:sz w:val="16"/>
                <w:szCs w:val="16"/>
                <w:lang w:val="id-ID"/>
              </w:rPr>
              <w:t>)/Jumlah penerbitan dokumen lingkungan (UKL-UPL,SPPL)</w:t>
            </w:r>
          </w:p>
        </w:tc>
        <w:tc>
          <w:tcPr>
            <w:tcW w:w="712" w:type="dxa"/>
            <w:shd w:val="clear" w:color="auto" w:fill="D9D9D9"/>
            <w:vAlign w:val="center"/>
          </w:tcPr>
          <w:p w14:paraId="77F8D72F" w14:textId="77777777" w:rsidR="00B614C7" w:rsidRDefault="00B614C7" w:rsidP="00B614C7">
            <w:pPr>
              <w:snapToGrid w:val="0"/>
              <w:ind w:left="-104"/>
              <w:jc w:val="right"/>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1447 bh/1447 dok</w:t>
            </w:r>
          </w:p>
        </w:tc>
        <w:tc>
          <w:tcPr>
            <w:tcW w:w="628" w:type="dxa"/>
            <w:gridSpan w:val="2"/>
            <w:shd w:val="clear" w:color="auto" w:fill="D9D9D9"/>
            <w:vAlign w:val="center"/>
          </w:tcPr>
          <w:p w14:paraId="20642169" w14:textId="77777777" w:rsidR="00B614C7" w:rsidRDefault="00B614C7" w:rsidP="00B614C7">
            <w:pPr>
              <w:snapToGrid w:val="0"/>
              <w:ind w:left="-104"/>
              <w:jc w:val="center"/>
              <w:rPr>
                <w:rFonts w:ascii="Arial Narrow" w:hAnsi="Arial Narrow" w:cs="Tahoma"/>
                <w:bCs/>
                <w:color w:val="000000" w:themeColor="text1"/>
                <w:sz w:val="16"/>
                <w:szCs w:val="16"/>
                <w:lang w:val="id-ID"/>
              </w:rPr>
            </w:pPr>
            <w:r w:rsidRPr="00B04A52">
              <w:rPr>
                <w:rFonts w:ascii="Arial Narrow" w:hAnsi="Arial Narrow" w:cs="Tahoma"/>
                <w:bCs/>
                <w:color w:val="000000" w:themeColor="text1"/>
                <w:sz w:val="16"/>
                <w:szCs w:val="16"/>
                <w:lang w:val="id-ID"/>
              </w:rPr>
              <w:t>200</w:t>
            </w:r>
            <w:r>
              <w:rPr>
                <w:rFonts w:ascii="Arial Narrow" w:hAnsi="Arial Narrow" w:cs="Tahoma"/>
                <w:bCs/>
                <w:color w:val="000000" w:themeColor="text1"/>
                <w:sz w:val="16"/>
                <w:szCs w:val="16"/>
                <w:lang w:val="id-ID"/>
              </w:rPr>
              <w:t>/ 200</w:t>
            </w:r>
          </w:p>
        </w:tc>
        <w:tc>
          <w:tcPr>
            <w:tcW w:w="570" w:type="dxa"/>
            <w:gridSpan w:val="2"/>
            <w:shd w:val="clear" w:color="auto" w:fill="D9D9D9"/>
            <w:vAlign w:val="center"/>
          </w:tcPr>
          <w:p w14:paraId="3C626C05"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w:t>
            </w:r>
          </w:p>
        </w:tc>
        <w:tc>
          <w:tcPr>
            <w:tcW w:w="567" w:type="dxa"/>
            <w:gridSpan w:val="2"/>
            <w:shd w:val="clear" w:color="auto" w:fill="D9D9D9"/>
            <w:vAlign w:val="center"/>
          </w:tcPr>
          <w:p w14:paraId="26D6E278" w14:textId="77777777" w:rsidR="00B614C7" w:rsidRDefault="00B614C7" w:rsidP="00B614C7">
            <w:pPr>
              <w:snapToGrid w:val="0"/>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200 bh/ 200 dok</w:t>
            </w:r>
          </w:p>
        </w:tc>
        <w:tc>
          <w:tcPr>
            <w:tcW w:w="567" w:type="dxa"/>
            <w:gridSpan w:val="2"/>
            <w:shd w:val="clear" w:color="auto" w:fill="D9D9D9"/>
            <w:vAlign w:val="center"/>
          </w:tcPr>
          <w:p w14:paraId="1CBAE997"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125</w:t>
            </w:r>
          </w:p>
        </w:tc>
        <w:tc>
          <w:tcPr>
            <w:tcW w:w="567" w:type="dxa"/>
            <w:gridSpan w:val="2"/>
            <w:shd w:val="clear" w:color="auto" w:fill="D9D9D9"/>
            <w:vAlign w:val="center"/>
          </w:tcPr>
          <w:p w14:paraId="49A01115" w14:textId="77777777" w:rsidR="00B614C7" w:rsidRDefault="00B614C7" w:rsidP="00B614C7">
            <w:pPr>
              <w:snapToGrid w:val="0"/>
              <w:ind w:left="-104"/>
              <w:jc w:val="right"/>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200 bh/ 200 dok</w:t>
            </w:r>
          </w:p>
        </w:tc>
        <w:tc>
          <w:tcPr>
            <w:tcW w:w="420" w:type="dxa"/>
            <w:gridSpan w:val="2"/>
            <w:shd w:val="clear" w:color="auto" w:fill="D9D9D9"/>
            <w:vAlign w:val="center"/>
          </w:tcPr>
          <w:p w14:paraId="1CBC3A8F"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150</w:t>
            </w:r>
          </w:p>
        </w:tc>
        <w:tc>
          <w:tcPr>
            <w:tcW w:w="814" w:type="dxa"/>
            <w:gridSpan w:val="2"/>
            <w:shd w:val="clear" w:color="auto" w:fill="D9D9D9"/>
            <w:vAlign w:val="center"/>
          </w:tcPr>
          <w:p w14:paraId="7C1F30F3" w14:textId="77777777" w:rsidR="00B614C7" w:rsidRDefault="00B614C7" w:rsidP="00B614C7">
            <w:pPr>
              <w:snapToGrid w:val="0"/>
              <w:ind w:left="-104"/>
              <w:jc w:val="right"/>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200 bh/200 dok</w:t>
            </w:r>
          </w:p>
        </w:tc>
        <w:tc>
          <w:tcPr>
            <w:tcW w:w="567" w:type="dxa"/>
            <w:gridSpan w:val="2"/>
            <w:shd w:val="clear" w:color="auto" w:fill="D9D9D9"/>
            <w:vAlign w:val="center"/>
          </w:tcPr>
          <w:p w14:paraId="53A5D289"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200</w:t>
            </w:r>
          </w:p>
        </w:tc>
        <w:tc>
          <w:tcPr>
            <w:tcW w:w="647" w:type="dxa"/>
            <w:gridSpan w:val="2"/>
            <w:shd w:val="clear" w:color="auto" w:fill="D9D9D9"/>
            <w:vAlign w:val="center"/>
          </w:tcPr>
          <w:p w14:paraId="1B8AC024" w14:textId="77777777" w:rsidR="00B614C7" w:rsidRDefault="00B614C7" w:rsidP="00B614C7">
            <w:pPr>
              <w:snapToGrid w:val="0"/>
              <w:ind w:left="-104"/>
              <w:jc w:val="right"/>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200 bh/ 200</w:t>
            </w:r>
          </w:p>
          <w:p w14:paraId="34F9EDE9" w14:textId="77777777" w:rsidR="00B614C7" w:rsidRDefault="00B614C7" w:rsidP="00B614C7">
            <w:pPr>
              <w:snapToGrid w:val="0"/>
              <w:ind w:left="-104"/>
              <w:jc w:val="right"/>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dok</w:t>
            </w:r>
          </w:p>
        </w:tc>
        <w:tc>
          <w:tcPr>
            <w:tcW w:w="599" w:type="dxa"/>
            <w:gridSpan w:val="2"/>
            <w:shd w:val="clear" w:color="auto" w:fill="D9D9D9"/>
            <w:vAlign w:val="center"/>
          </w:tcPr>
          <w:p w14:paraId="7328CC66"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250</w:t>
            </w:r>
          </w:p>
        </w:tc>
        <w:tc>
          <w:tcPr>
            <w:tcW w:w="564" w:type="dxa"/>
            <w:gridSpan w:val="2"/>
            <w:shd w:val="clear" w:color="auto" w:fill="D9D9D9"/>
            <w:vAlign w:val="center"/>
          </w:tcPr>
          <w:p w14:paraId="7F364D34" w14:textId="77777777" w:rsidR="00B614C7" w:rsidRDefault="00B614C7" w:rsidP="00B614C7">
            <w:pPr>
              <w:snapToGrid w:val="0"/>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2447 bh/2447 dok</w:t>
            </w:r>
          </w:p>
        </w:tc>
        <w:tc>
          <w:tcPr>
            <w:tcW w:w="564" w:type="dxa"/>
            <w:shd w:val="clear" w:color="auto" w:fill="D9D9D9"/>
            <w:vAlign w:val="center"/>
          </w:tcPr>
          <w:p w14:paraId="613CB04F"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825</w:t>
            </w:r>
          </w:p>
        </w:tc>
        <w:tc>
          <w:tcPr>
            <w:tcW w:w="898" w:type="dxa"/>
            <w:gridSpan w:val="2"/>
            <w:shd w:val="clear" w:color="auto" w:fill="D9D9D9"/>
            <w:vAlign w:val="center"/>
          </w:tcPr>
          <w:p w14:paraId="7044C09B"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Bidang Tata Lingkungan DLHK Kota Denpasar</w:t>
            </w:r>
          </w:p>
        </w:tc>
        <w:tc>
          <w:tcPr>
            <w:tcW w:w="633" w:type="dxa"/>
            <w:gridSpan w:val="3"/>
            <w:shd w:val="clear" w:color="auto" w:fill="D9D9D9"/>
          </w:tcPr>
          <w:p w14:paraId="189DE875" w14:textId="77777777" w:rsidR="00B614C7" w:rsidRDefault="00B614C7" w:rsidP="00B614C7">
            <w:pPr>
              <w:snapToGrid w:val="0"/>
              <w:jc w:val="center"/>
              <w:rPr>
                <w:rFonts w:ascii="Arial Narrow" w:hAnsi="Arial Narrow" w:cs="Tahoma"/>
                <w:bCs/>
                <w:color w:val="000000" w:themeColor="text1"/>
                <w:sz w:val="16"/>
                <w:szCs w:val="16"/>
                <w:lang w:val="es-ES"/>
              </w:rPr>
            </w:pPr>
          </w:p>
        </w:tc>
      </w:tr>
      <w:tr w:rsidR="00B614C7" w14:paraId="07AEDFE0" w14:textId="77777777" w:rsidTr="00B61DF3">
        <w:trPr>
          <w:trHeight w:val="227"/>
          <w:tblHeader/>
        </w:trPr>
        <w:tc>
          <w:tcPr>
            <w:tcW w:w="913" w:type="dxa"/>
            <w:shd w:val="clear" w:color="auto" w:fill="D9D9D9"/>
          </w:tcPr>
          <w:p w14:paraId="724A04D1"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1CA7CB3A"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6C2C28F0"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05.01.16.013.</w:t>
            </w:r>
          </w:p>
        </w:tc>
        <w:tc>
          <w:tcPr>
            <w:tcW w:w="1560" w:type="dxa"/>
            <w:shd w:val="clear" w:color="auto" w:fill="D9D9D9"/>
            <w:vAlign w:val="center"/>
          </w:tcPr>
          <w:p w14:paraId="752B7A38" w14:textId="77777777" w:rsidR="00B614C7" w:rsidRDefault="00B614C7" w:rsidP="00B614C7">
            <w:pPr>
              <w:snapToGrid w:val="0"/>
              <w:jc w:val="center"/>
              <w:rPr>
                <w:rFonts w:ascii="Arial Narrow" w:hAnsi="Arial Narrow" w:cs="Tahoma"/>
                <w:bCs/>
                <w:sz w:val="16"/>
                <w:szCs w:val="16"/>
                <w:lang w:val="id-ID"/>
              </w:rPr>
            </w:pPr>
            <w:r>
              <w:rPr>
                <w:rFonts w:ascii="Arial Narrow" w:hAnsi="Arial Narrow" w:cs="Tahoma"/>
                <w:bCs/>
                <w:sz w:val="16"/>
                <w:szCs w:val="16"/>
                <w:lang w:val="id-ID"/>
              </w:rPr>
              <w:t>Kegiatan Koordinasi penyusunan Amdal</w:t>
            </w:r>
          </w:p>
        </w:tc>
        <w:tc>
          <w:tcPr>
            <w:tcW w:w="1842" w:type="dxa"/>
            <w:shd w:val="clear" w:color="auto" w:fill="D9D9D9"/>
            <w:vAlign w:val="center"/>
          </w:tcPr>
          <w:p w14:paraId="1FFC9A13" w14:textId="77777777" w:rsidR="00B614C7" w:rsidRDefault="00B614C7" w:rsidP="00B614C7">
            <w:pPr>
              <w:ind w:left="-106" w:right="-104"/>
              <w:jc w:val="center"/>
              <w:rPr>
                <w:rFonts w:ascii="Arial Narrow" w:hAnsi="Arial Narrow"/>
                <w:sz w:val="16"/>
                <w:szCs w:val="16"/>
                <w:lang w:val="id-ID"/>
              </w:rPr>
            </w:pPr>
            <w:r>
              <w:rPr>
                <w:rFonts w:ascii="Arial Narrow" w:hAnsi="Arial Narrow"/>
                <w:sz w:val="16"/>
                <w:szCs w:val="16"/>
                <w:lang w:val="id-ID"/>
              </w:rPr>
              <w:t>Jumlah usaha dan/atau kegiatan yang memiliki dokumen lingkungan (Amdal) / Jumlah penerbitan dokumen Amdal</w:t>
            </w:r>
          </w:p>
        </w:tc>
        <w:tc>
          <w:tcPr>
            <w:tcW w:w="712" w:type="dxa"/>
            <w:shd w:val="clear" w:color="auto" w:fill="D9D9D9"/>
            <w:vAlign w:val="center"/>
          </w:tcPr>
          <w:p w14:paraId="38AF9BC0"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4 bh/4 dok</w:t>
            </w:r>
          </w:p>
        </w:tc>
        <w:tc>
          <w:tcPr>
            <w:tcW w:w="628" w:type="dxa"/>
            <w:gridSpan w:val="2"/>
            <w:shd w:val="clear" w:color="auto" w:fill="D9D9D9"/>
            <w:vAlign w:val="center"/>
          </w:tcPr>
          <w:p w14:paraId="43F6EE37"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 bh/1 dok</w:t>
            </w:r>
          </w:p>
        </w:tc>
        <w:tc>
          <w:tcPr>
            <w:tcW w:w="570" w:type="dxa"/>
            <w:gridSpan w:val="2"/>
            <w:shd w:val="clear" w:color="auto" w:fill="D9D9D9"/>
            <w:vAlign w:val="center"/>
          </w:tcPr>
          <w:p w14:paraId="731D892C"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120</w:t>
            </w:r>
          </w:p>
        </w:tc>
        <w:tc>
          <w:tcPr>
            <w:tcW w:w="567" w:type="dxa"/>
            <w:gridSpan w:val="2"/>
            <w:shd w:val="clear" w:color="auto" w:fill="D9D9D9"/>
            <w:vAlign w:val="center"/>
          </w:tcPr>
          <w:p w14:paraId="4F244AFA"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1bh/1 dok</w:t>
            </w:r>
          </w:p>
        </w:tc>
        <w:tc>
          <w:tcPr>
            <w:tcW w:w="567" w:type="dxa"/>
            <w:gridSpan w:val="2"/>
            <w:shd w:val="clear" w:color="auto" w:fill="D9D9D9"/>
            <w:vAlign w:val="center"/>
          </w:tcPr>
          <w:p w14:paraId="3E5D4B89"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150</w:t>
            </w:r>
          </w:p>
        </w:tc>
        <w:tc>
          <w:tcPr>
            <w:tcW w:w="567" w:type="dxa"/>
            <w:gridSpan w:val="2"/>
            <w:shd w:val="clear" w:color="auto" w:fill="D9D9D9"/>
            <w:vAlign w:val="center"/>
          </w:tcPr>
          <w:p w14:paraId="1C27A422"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 bh/1 dok</w:t>
            </w:r>
          </w:p>
        </w:tc>
        <w:tc>
          <w:tcPr>
            <w:tcW w:w="420" w:type="dxa"/>
            <w:gridSpan w:val="2"/>
            <w:shd w:val="clear" w:color="auto" w:fill="D9D9D9"/>
            <w:vAlign w:val="center"/>
          </w:tcPr>
          <w:p w14:paraId="37D06C44"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200</w:t>
            </w:r>
          </w:p>
        </w:tc>
        <w:tc>
          <w:tcPr>
            <w:tcW w:w="814" w:type="dxa"/>
            <w:gridSpan w:val="2"/>
            <w:shd w:val="clear" w:color="auto" w:fill="D9D9D9"/>
            <w:vAlign w:val="center"/>
          </w:tcPr>
          <w:p w14:paraId="51D64438"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  bh/1 dok</w:t>
            </w:r>
          </w:p>
        </w:tc>
        <w:tc>
          <w:tcPr>
            <w:tcW w:w="567" w:type="dxa"/>
            <w:gridSpan w:val="2"/>
            <w:shd w:val="clear" w:color="auto" w:fill="D9D9D9"/>
            <w:vAlign w:val="center"/>
          </w:tcPr>
          <w:p w14:paraId="2403F82E"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200</w:t>
            </w:r>
          </w:p>
        </w:tc>
        <w:tc>
          <w:tcPr>
            <w:tcW w:w="647" w:type="dxa"/>
            <w:gridSpan w:val="2"/>
            <w:shd w:val="clear" w:color="auto" w:fill="D9D9D9"/>
            <w:vAlign w:val="center"/>
          </w:tcPr>
          <w:p w14:paraId="4754BC66"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 bh/1 dok</w:t>
            </w:r>
          </w:p>
        </w:tc>
        <w:tc>
          <w:tcPr>
            <w:tcW w:w="599" w:type="dxa"/>
            <w:gridSpan w:val="2"/>
            <w:shd w:val="clear" w:color="auto" w:fill="D9D9D9"/>
            <w:vAlign w:val="center"/>
          </w:tcPr>
          <w:p w14:paraId="18CC7E08"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250</w:t>
            </w:r>
          </w:p>
        </w:tc>
        <w:tc>
          <w:tcPr>
            <w:tcW w:w="564" w:type="dxa"/>
            <w:gridSpan w:val="2"/>
            <w:shd w:val="clear" w:color="auto" w:fill="D9D9D9"/>
            <w:vAlign w:val="center"/>
          </w:tcPr>
          <w:p w14:paraId="780BBEBC"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9 bh/9 dok</w:t>
            </w:r>
          </w:p>
        </w:tc>
        <w:tc>
          <w:tcPr>
            <w:tcW w:w="564" w:type="dxa"/>
            <w:shd w:val="clear" w:color="auto" w:fill="D9D9D9"/>
            <w:vAlign w:val="center"/>
          </w:tcPr>
          <w:p w14:paraId="75A13D96"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920</w:t>
            </w:r>
          </w:p>
        </w:tc>
        <w:tc>
          <w:tcPr>
            <w:tcW w:w="898" w:type="dxa"/>
            <w:gridSpan w:val="2"/>
            <w:shd w:val="clear" w:color="auto" w:fill="D9D9D9"/>
          </w:tcPr>
          <w:p w14:paraId="45C4971B" w14:textId="77777777" w:rsidR="00B614C7" w:rsidRDefault="00B614C7" w:rsidP="00B614C7">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Tata Lingkungan DLHK Kota Denpasar</w:t>
            </w:r>
          </w:p>
        </w:tc>
        <w:tc>
          <w:tcPr>
            <w:tcW w:w="633" w:type="dxa"/>
            <w:gridSpan w:val="3"/>
            <w:shd w:val="clear" w:color="auto" w:fill="D9D9D9"/>
          </w:tcPr>
          <w:p w14:paraId="21E5CB24" w14:textId="77777777" w:rsidR="00B614C7" w:rsidRDefault="00B614C7" w:rsidP="00B614C7">
            <w:pPr>
              <w:snapToGrid w:val="0"/>
              <w:jc w:val="center"/>
              <w:rPr>
                <w:rFonts w:ascii="Arial Narrow" w:hAnsi="Arial Narrow" w:cs="Tahoma"/>
                <w:bCs/>
                <w:color w:val="000000" w:themeColor="text1"/>
                <w:sz w:val="16"/>
                <w:szCs w:val="16"/>
                <w:lang w:val="es-ES"/>
              </w:rPr>
            </w:pPr>
          </w:p>
        </w:tc>
      </w:tr>
      <w:tr w:rsidR="00B614C7" w14:paraId="02D99E6A" w14:textId="77777777" w:rsidTr="00B61DF3">
        <w:trPr>
          <w:trHeight w:val="227"/>
          <w:tblHeader/>
        </w:trPr>
        <w:tc>
          <w:tcPr>
            <w:tcW w:w="913" w:type="dxa"/>
            <w:shd w:val="clear" w:color="auto" w:fill="D9D9D9"/>
          </w:tcPr>
          <w:p w14:paraId="5ACF45E7"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5CB98B3A"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551F27E1"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05.01.16.014.</w:t>
            </w:r>
          </w:p>
          <w:p w14:paraId="2749CD96" w14:textId="77777777" w:rsidR="00B614C7" w:rsidRDefault="00B614C7" w:rsidP="00B614C7">
            <w:pPr>
              <w:snapToGrid w:val="0"/>
              <w:jc w:val="center"/>
              <w:rPr>
                <w:rFonts w:ascii="Arial Narrow" w:hAnsi="Arial Narrow" w:cs="Tahoma"/>
                <w:bCs/>
                <w:color w:val="000000" w:themeColor="text1"/>
                <w:sz w:val="16"/>
                <w:szCs w:val="16"/>
                <w:lang w:val="id-ID"/>
              </w:rPr>
            </w:pPr>
          </w:p>
        </w:tc>
        <w:tc>
          <w:tcPr>
            <w:tcW w:w="1560" w:type="dxa"/>
            <w:shd w:val="clear" w:color="auto" w:fill="D9D9D9"/>
            <w:vAlign w:val="center"/>
          </w:tcPr>
          <w:p w14:paraId="5560CE14" w14:textId="77777777" w:rsidR="00B614C7" w:rsidRDefault="00B614C7" w:rsidP="00B614C7">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Peningkatan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peran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serta</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masyarakat</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dalam</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pengendalian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lingkungan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nhidup</w:t>
            </w:r>
            <w:proofErr w:type="spellEnd"/>
          </w:p>
        </w:tc>
        <w:tc>
          <w:tcPr>
            <w:tcW w:w="1842" w:type="dxa"/>
            <w:shd w:val="clear" w:color="auto" w:fill="D9D9D9"/>
            <w:vAlign w:val="center"/>
          </w:tcPr>
          <w:p w14:paraId="7DCEC641" w14:textId="77777777" w:rsidR="00B614C7" w:rsidRDefault="00B614C7" w:rsidP="00B614C7">
            <w:pPr>
              <w:snapToGrid w:val="0"/>
              <w:ind w:left="-106" w:right="-104"/>
              <w:jc w:val="center"/>
              <w:rPr>
                <w:rFonts w:ascii="Arial Narrow" w:hAnsi="Arial Narrow" w:cs="Tahoma"/>
                <w:bCs/>
                <w:color w:val="000000" w:themeColor="text1"/>
                <w:sz w:val="16"/>
                <w:szCs w:val="16"/>
                <w:lang w:val="id-ID"/>
              </w:rPr>
            </w:pP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sekolah</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adiwiyata</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tk</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Kota</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Tk</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Propinsi</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Tk</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Nasional</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mandiri</w:t>
            </w:r>
            <w:proofErr w:type="spellEnd"/>
            <w:r>
              <w:rPr>
                <w:rFonts w:ascii="Arial Narrow" w:hAnsi="Arial Narrow" w:cs="Tahoma"/>
                <w:bCs/>
                <w:color w:val="000000" w:themeColor="text1"/>
                <w:sz w:val="16"/>
                <w:szCs w:val="16"/>
                <w:lang w:val="es-ES"/>
              </w:rPr>
              <w:t xml:space="preserve"> / </w:t>
            </w:r>
            <w:proofErr w:type="spellStart"/>
            <w:proofErr w:type="gram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 xml:space="preserve"> </w:t>
            </w:r>
            <w:proofErr w:type="spellStart"/>
            <w:r>
              <w:rPr>
                <w:rFonts w:ascii="Arial Narrow" w:hAnsi="Arial Narrow" w:cs="Tahoma"/>
                <w:bCs/>
                <w:color w:val="000000" w:themeColor="text1"/>
                <w:sz w:val="16"/>
                <w:szCs w:val="16"/>
                <w:lang w:val="es-ES"/>
              </w:rPr>
              <w:t>buku</w:t>
            </w:r>
            <w:proofErr w:type="spellEnd"/>
            <w:proofErr w:type="gram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hasil penilaian berdasarkan kriteria adiwiyata</w:t>
            </w:r>
          </w:p>
        </w:tc>
        <w:tc>
          <w:tcPr>
            <w:tcW w:w="712" w:type="dxa"/>
            <w:shd w:val="clear" w:color="auto" w:fill="D9D9D9"/>
            <w:vAlign w:val="center"/>
          </w:tcPr>
          <w:p w14:paraId="0098A886"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es-ES"/>
              </w:rPr>
              <w:t>50,18,4,</w:t>
            </w:r>
            <w:proofErr w:type="gramStart"/>
            <w:r>
              <w:rPr>
                <w:rFonts w:ascii="Arial Narrow" w:hAnsi="Arial Narrow" w:cs="Tahoma"/>
                <w:b/>
                <w:bCs/>
                <w:color w:val="000000" w:themeColor="text1"/>
                <w:sz w:val="16"/>
                <w:szCs w:val="16"/>
                <w:lang w:val="es-ES"/>
              </w:rPr>
              <w:t>8,/</w:t>
            </w:r>
            <w:proofErr w:type="gramEnd"/>
            <w:r>
              <w:rPr>
                <w:rFonts w:ascii="Arial Narrow" w:hAnsi="Arial Narrow" w:cs="Tahoma"/>
                <w:b/>
                <w:bCs/>
                <w:color w:val="000000" w:themeColor="text1"/>
                <w:sz w:val="16"/>
                <w:szCs w:val="16"/>
                <w:lang w:val="es-ES"/>
              </w:rPr>
              <w:t xml:space="preserve"> 1</w:t>
            </w:r>
            <w:r>
              <w:rPr>
                <w:rFonts w:ascii="Arial Narrow" w:hAnsi="Arial Narrow" w:cs="Tahoma"/>
                <w:b/>
                <w:bCs/>
                <w:color w:val="000000" w:themeColor="text1"/>
                <w:sz w:val="16"/>
                <w:szCs w:val="16"/>
                <w:lang w:val="id-ID"/>
              </w:rPr>
              <w:t>bh</w:t>
            </w:r>
          </w:p>
        </w:tc>
        <w:tc>
          <w:tcPr>
            <w:tcW w:w="628" w:type="dxa"/>
            <w:gridSpan w:val="2"/>
            <w:shd w:val="clear" w:color="auto" w:fill="D9D9D9"/>
            <w:vAlign w:val="center"/>
          </w:tcPr>
          <w:p w14:paraId="7B85C85C" w14:textId="77777777" w:rsidR="00B614C7" w:rsidRDefault="00B614C7" w:rsidP="00B614C7">
            <w:pPr>
              <w:jc w:val="center"/>
              <w:rPr>
                <w:rFonts w:ascii="Arial Narrow" w:hAnsi="Arial Narrow" w:cs="Tahoma"/>
                <w:b/>
                <w:bCs/>
                <w:color w:val="000000" w:themeColor="text1"/>
                <w:sz w:val="16"/>
                <w:szCs w:val="16"/>
                <w:lang w:val="es-ES"/>
              </w:rPr>
            </w:pPr>
            <w:r>
              <w:rPr>
                <w:rFonts w:ascii="Arial Narrow" w:hAnsi="Arial Narrow" w:cs="Tahoma"/>
                <w:b/>
                <w:bCs/>
                <w:color w:val="000000" w:themeColor="text1"/>
                <w:sz w:val="16"/>
                <w:szCs w:val="16"/>
                <w:lang w:val="es-ES"/>
              </w:rPr>
              <w:t>5,3,3,2, / 1</w:t>
            </w:r>
            <w:r>
              <w:rPr>
                <w:rFonts w:ascii="Arial Narrow" w:hAnsi="Arial Narrow" w:cs="Tahoma"/>
                <w:b/>
                <w:bCs/>
                <w:color w:val="000000" w:themeColor="text1"/>
                <w:sz w:val="16"/>
                <w:szCs w:val="16"/>
                <w:lang w:val="id-ID"/>
              </w:rPr>
              <w:t xml:space="preserve"> bh</w:t>
            </w:r>
          </w:p>
        </w:tc>
        <w:tc>
          <w:tcPr>
            <w:tcW w:w="570" w:type="dxa"/>
            <w:gridSpan w:val="2"/>
            <w:shd w:val="clear" w:color="auto" w:fill="D9D9D9"/>
            <w:vAlign w:val="center"/>
          </w:tcPr>
          <w:p w14:paraId="56646DA7" w14:textId="77777777" w:rsidR="00B614C7" w:rsidRDefault="00B614C7" w:rsidP="00B614C7">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325</w:t>
            </w:r>
          </w:p>
        </w:tc>
        <w:tc>
          <w:tcPr>
            <w:tcW w:w="567" w:type="dxa"/>
            <w:gridSpan w:val="2"/>
            <w:shd w:val="clear" w:color="auto" w:fill="D9D9D9"/>
            <w:vAlign w:val="center"/>
          </w:tcPr>
          <w:p w14:paraId="65CF8B30" w14:textId="77777777" w:rsidR="00B614C7" w:rsidRDefault="00B614C7" w:rsidP="00B614C7">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es-ES"/>
              </w:rPr>
              <w:t xml:space="preserve">5,3,3,2, / 1 </w:t>
            </w:r>
            <w:r>
              <w:rPr>
                <w:rFonts w:ascii="Arial Narrow" w:hAnsi="Arial Narrow" w:cs="Tahoma"/>
                <w:b/>
                <w:bCs/>
                <w:color w:val="000000" w:themeColor="text1"/>
                <w:sz w:val="16"/>
                <w:szCs w:val="16"/>
                <w:lang w:val="id-ID"/>
              </w:rPr>
              <w:t>bh</w:t>
            </w:r>
          </w:p>
        </w:tc>
        <w:tc>
          <w:tcPr>
            <w:tcW w:w="567" w:type="dxa"/>
            <w:gridSpan w:val="2"/>
            <w:shd w:val="clear" w:color="auto" w:fill="D9D9D9"/>
            <w:vAlign w:val="center"/>
          </w:tcPr>
          <w:p w14:paraId="661BA360" w14:textId="77777777" w:rsidR="00B614C7" w:rsidRDefault="00B614C7" w:rsidP="00B614C7">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350</w:t>
            </w:r>
          </w:p>
        </w:tc>
        <w:tc>
          <w:tcPr>
            <w:tcW w:w="567" w:type="dxa"/>
            <w:gridSpan w:val="2"/>
            <w:shd w:val="clear" w:color="auto" w:fill="D9D9D9"/>
            <w:vAlign w:val="center"/>
          </w:tcPr>
          <w:p w14:paraId="4D578C24"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lang w:val="es-ES"/>
              </w:rPr>
              <w:t xml:space="preserve">5,3,3,2, / 1 </w:t>
            </w:r>
            <w:r>
              <w:rPr>
                <w:rFonts w:ascii="Arial Narrow" w:hAnsi="Arial Narrow" w:cs="Tahoma"/>
                <w:b/>
                <w:bCs/>
                <w:color w:val="000000" w:themeColor="text1"/>
                <w:sz w:val="16"/>
                <w:szCs w:val="16"/>
                <w:lang w:val="id-ID"/>
              </w:rPr>
              <w:t>bh</w:t>
            </w:r>
          </w:p>
        </w:tc>
        <w:tc>
          <w:tcPr>
            <w:tcW w:w="420" w:type="dxa"/>
            <w:gridSpan w:val="2"/>
            <w:shd w:val="clear" w:color="auto" w:fill="D9D9D9"/>
            <w:vAlign w:val="center"/>
          </w:tcPr>
          <w:p w14:paraId="32A81AFE"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375</w:t>
            </w:r>
          </w:p>
        </w:tc>
        <w:tc>
          <w:tcPr>
            <w:tcW w:w="814" w:type="dxa"/>
            <w:gridSpan w:val="2"/>
            <w:shd w:val="clear" w:color="auto" w:fill="D9D9D9"/>
            <w:vAlign w:val="center"/>
          </w:tcPr>
          <w:p w14:paraId="76205AE9"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lang w:val="es-ES"/>
              </w:rPr>
              <w:t xml:space="preserve">5,3,3,2, / 1 </w:t>
            </w:r>
            <w:r>
              <w:rPr>
                <w:rFonts w:ascii="Arial Narrow" w:hAnsi="Arial Narrow" w:cs="Tahoma"/>
                <w:b/>
                <w:bCs/>
                <w:color w:val="000000" w:themeColor="text1"/>
                <w:sz w:val="16"/>
                <w:szCs w:val="16"/>
                <w:lang w:val="id-ID"/>
              </w:rPr>
              <w:t>bh</w:t>
            </w:r>
          </w:p>
        </w:tc>
        <w:tc>
          <w:tcPr>
            <w:tcW w:w="567" w:type="dxa"/>
            <w:gridSpan w:val="2"/>
            <w:shd w:val="clear" w:color="auto" w:fill="D9D9D9"/>
            <w:vAlign w:val="center"/>
          </w:tcPr>
          <w:p w14:paraId="524C9847"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400</w:t>
            </w:r>
          </w:p>
        </w:tc>
        <w:tc>
          <w:tcPr>
            <w:tcW w:w="647" w:type="dxa"/>
            <w:gridSpan w:val="2"/>
            <w:shd w:val="clear" w:color="auto" w:fill="D9D9D9"/>
            <w:vAlign w:val="center"/>
          </w:tcPr>
          <w:p w14:paraId="5F7AAA8A"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lang w:val="es-ES"/>
              </w:rPr>
              <w:t xml:space="preserve">5,3,3,2, / 1 </w:t>
            </w:r>
            <w:r>
              <w:rPr>
                <w:rFonts w:ascii="Arial Narrow" w:hAnsi="Arial Narrow" w:cs="Tahoma"/>
                <w:b/>
                <w:bCs/>
                <w:color w:val="000000" w:themeColor="text1"/>
                <w:sz w:val="16"/>
                <w:szCs w:val="16"/>
                <w:lang w:val="id-ID"/>
              </w:rPr>
              <w:t>bh</w:t>
            </w:r>
          </w:p>
        </w:tc>
        <w:tc>
          <w:tcPr>
            <w:tcW w:w="599" w:type="dxa"/>
            <w:gridSpan w:val="2"/>
            <w:shd w:val="clear" w:color="auto" w:fill="D9D9D9"/>
            <w:vAlign w:val="center"/>
          </w:tcPr>
          <w:p w14:paraId="7FED6CA9"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450</w:t>
            </w:r>
          </w:p>
        </w:tc>
        <w:tc>
          <w:tcPr>
            <w:tcW w:w="564" w:type="dxa"/>
            <w:gridSpan w:val="2"/>
            <w:shd w:val="clear" w:color="auto" w:fill="D9D9D9"/>
            <w:vAlign w:val="center"/>
          </w:tcPr>
          <w:p w14:paraId="526E8B40"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lang w:val="es-ES"/>
              </w:rPr>
              <w:t>75,33,19,1</w:t>
            </w:r>
            <w:r>
              <w:rPr>
                <w:rFonts w:ascii="Arial Narrow" w:hAnsi="Arial Narrow" w:cs="Tahoma"/>
                <w:b/>
                <w:bCs/>
                <w:color w:val="000000" w:themeColor="text1"/>
                <w:sz w:val="16"/>
                <w:szCs w:val="16"/>
                <w:lang w:val="id-ID"/>
              </w:rPr>
              <w:t>8</w:t>
            </w:r>
            <w:r>
              <w:rPr>
                <w:rFonts w:ascii="Arial Narrow" w:hAnsi="Arial Narrow" w:cs="Tahoma"/>
                <w:b/>
                <w:bCs/>
                <w:color w:val="000000" w:themeColor="text1"/>
                <w:sz w:val="16"/>
                <w:szCs w:val="16"/>
                <w:lang w:val="es-ES"/>
              </w:rPr>
              <w:t xml:space="preserve">, / </w:t>
            </w:r>
            <w:r>
              <w:rPr>
                <w:rFonts w:ascii="Arial Narrow" w:hAnsi="Arial Narrow" w:cs="Tahoma"/>
                <w:b/>
                <w:bCs/>
                <w:color w:val="000000" w:themeColor="text1"/>
                <w:sz w:val="16"/>
                <w:szCs w:val="16"/>
                <w:lang w:val="id-ID"/>
              </w:rPr>
              <w:t>6 bh</w:t>
            </w:r>
          </w:p>
        </w:tc>
        <w:tc>
          <w:tcPr>
            <w:tcW w:w="564" w:type="dxa"/>
            <w:shd w:val="clear" w:color="auto" w:fill="D9D9D9"/>
            <w:vAlign w:val="center"/>
          </w:tcPr>
          <w:p w14:paraId="75E0F9D4"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1.900</w:t>
            </w:r>
          </w:p>
        </w:tc>
        <w:tc>
          <w:tcPr>
            <w:tcW w:w="898" w:type="dxa"/>
            <w:gridSpan w:val="2"/>
            <w:shd w:val="clear" w:color="auto" w:fill="D9D9D9"/>
            <w:vAlign w:val="center"/>
          </w:tcPr>
          <w:p w14:paraId="52DD2337" w14:textId="77777777" w:rsidR="00B614C7" w:rsidRDefault="00B614C7" w:rsidP="00B614C7">
            <w:pPr>
              <w:jc w:val="center"/>
              <w:rPr>
                <w:rFonts w:ascii="Arial Narrow" w:hAnsi="Arial Narrow"/>
                <w:color w:val="000000" w:themeColor="text1"/>
                <w:sz w:val="16"/>
                <w:szCs w:val="16"/>
              </w:rPr>
            </w:pPr>
            <w:proofErr w:type="spellStart"/>
            <w:r>
              <w:rPr>
                <w:rFonts w:ascii="Arial Narrow" w:hAnsi="Arial Narrow"/>
                <w:color w:val="000000" w:themeColor="text1"/>
                <w:sz w:val="16"/>
                <w:szCs w:val="16"/>
              </w:rPr>
              <w:t>Bidang</w:t>
            </w:r>
            <w:proofErr w:type="spellEnd"/>
            <w:r>
              <w:rPr>
                <w:rFonts w:ascii="Arial Narrow" w:hAnsi="Arial Narrow"/>
                <w:color w:val="000000" w:themeColor="text1"/>
                <w:sz w:val="16"/>
                <w:szCs w:val="16"/>
              </w:rPr>
              <w:t xml:space="preserve"> Pen</w:t>
            </w:r>
            <w:r>
              <w:rPr>
                <w:rFonts w:ascii="Arial Narrow" w:hAnsi="Arial Narrow"/>
                <w:color w:val="000000" w:themeColor="text1"/>
                <w:sz w:val="16"/>
                <w:szCs w:val="16"/>
                <w:lang w:val="id-ID"/>
              </w:rPr>
              <w:t>a</w:t>
            </w:r>
            <w:r>
              <w:rPr>
                <w:rFonts w:ascii="Arial Narrow" w:hAnsi="Arial Narrow"/>
                <w:color w:val="000000" w:themeColor="text1"/>
                <w:sz w:val="16"/>
                <w:szCs w:val="16"/>
              </w:rPr>
              <w:t>a</w:t>
            </w:r>
            <w:r>
              <w:rPr>
                <w:rFonts w:ascii="Arial Narrow" w:hAnsi="Arial Narrow"/>
                <w:color w:val="000000" w:themeColor="text1"/>
                <w:sz w:val="16"/>
                <w:szCs w:val="16"/>
                <w:lang w:val="id-ID"/>
              </w:rPr>
              <w:t>t</w:t>
            </w:r>
            <w:r>
              <w:rPr>
                <w:rFonts w:ascii="Arial Narrow" w:hAnsi="Arial Narrow"/>
                <w:color w:val="000000" w:themeColor="text1"/>
                <w:sz w:val="16"/>
                <w:szCs w:val="16"/>
              </w:rPr>
              <w:t xml:space="preserve">an dan </w:t>
            </w:r>
            <w:r>
              <w:rPr>
                <w:rFonts w:ascii="Arial Narrow" w:hAnsi="Arial Narrow"/>
                <w:color w:val="000000" w:themeColor="text1"/>
                <w:sz w:val="16"/>
                <w:szCs w:val="16"/>
                <w:lang w:val="id-ID"/>
              </w:rPr>
              <w:t>Peningkatan kapasitas</w:t>
            </w:r>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Lingkungan</w:t>
            </w:r>
            <w:proofErr w:type="spellEnd"/>
            <w:r>
              <w:rPr>
                <w:rFonts w:ascii="Arial Narrow" w:hAnsi="Arial Narrow"/>
                <w:color w:val="000000" w:themeColor="text1"/>
                <w:sz w:val="16"/>
                <w:szCs w:val="16"/>
              </w:rPr>
              <w:t xml:space="preserve"> </w:t>
            </w:r>
            <w:r>
              <w:rPr>
                <w:rFonts w:ascii="Arial Narrow" w:hAnsi="Arial Narrow"/>
                <w:color w:val="000000" w:themeColor="text1"/>
                <w:sz w:val="16"/>
                <w:szCs w:val="16"/>
                <w:lang w:val="id-ID"/>
              </w:rPr>
              <w:t>Hidup D</w:t>
            </w:r>
            <w:r>
              <w:rPr>
                <w:rFonts w:ascii="Arial Narrow" w:hAnsi="Arial Narrow"/>
                <w:color w:val="000000" w:themeColor="text1"/>
                <w:sz w:val="16"/>
                <w:szCs w:val="16"/>
              </w:rPr>
              <w:t>LH</w:t>
            </w:r>
            <w:r>
              <w:rPr>
                <w:rFonts w:ascii="Arial Narrow" w:hAnsi="Arial Narrow"/>
                <w:color w:val="000000" w:themeColor="text1"/>
                <w:sz w:val="16"/>
                <w:szCs w:val="16"/>
                <w:lang w:val="id-ID"/>
              </w:rPr>
              <w:t>K</w:t>
            </w:r>
            <w:r>
              <w:rPr>
                <w:rFonts w:ascii="Arial Narrow" w:hAnsi="Arial Narrow"/>
                <w:color w:val="000000" w:themeColor="text1"/>
                <w:sz w:val="16"/>
                <w:szCs w:val="16"/>
              </w:rPr>
              <w:t xml:space="preserve"> Kota Denpasar</w:t>
            </w:r>
          </w:p>
        </w:tc>
        <w:tc>
          <w:tcPr>
            <w:tcW w:w="633" w:type="dxa"/>
            <w:gridSpan w:val="3"/>
            <w:shd w:val="clear" w:color="auto" w:fill="D9D9D9"/>
          </w:tcPr>
          <w:p w14:paraId="089CCFB9" w14:textId="77777777" w:rsidR="00B614C7" w:rsidRDefault="00B614C7" w:rsidP="00B614C7">
            <w:pPr>
              <w:snapToGrid w:val="0"/>
              <w:jc w:val="center"/>
              <w:rPr>
                <w:rFonts w:ascii="Arial Narrow" w:hAnsi="Arial Narrow" w:cs="Tahoma"/>
                <w:bCs/>
                <w:color w:val="000000" w:themeColor="text1"/>
                <w:sz w:val="16"/>
                <w:szCs w:val="16"/>
                <w:lang w:val="es-ES"/>
              </w:rPr>
            </w:pPr>
          </w:p>
        </w:tc>
      </w:tr>
      <w:tr w:rsidR="00B614C7" w14:paraId="0F553F5E" w14:textId="77777777" w:rsidTr="00B61DF3">
        <w:trPr>
          <w:trHeight w:val="227"/>
          <w:tblHeader/>
        </w:trPr>
        <w:tc>
          <w:tcPr>
            <w:tcW w:w="913" w:type="dxa"/>
            <w:shd w:val="clear" w:color="auto" w:fill="D9D9D9"/>
          </w:tcPr>
          <w:p w14:paraId="719EF071"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797B1822"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0259D5A7"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05.01.16.017.</w:t>
            </w:r>
          </w:p>
        </w:tc>
        <w:tc>
          <w:tcPr>
            <w:tcW w:w="1560" w:type="dxa"/>
            <w:shd w:val="clear" w:color="auto" w:fill="D9D9D9"/>
            <w:vAlign w:val="center"/>
          </w:tcPr>
          <w:p w14:paraId="4B66208A"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Pengendalian dan pengawasan implementasi dokumen lingkungan</w:t>
            </w:r>
          </w:p>
        </w:tc>
        <w:tc>
          <w:tcPr>
            <w:tcW w:w="1842" w:type="dxa"/>
            <w:shd w:val="clear" w:color="auto" w:fill="D9D9D9"/>
            <w:vAlign w:val="center"/>
          </w:tcPr>
          <w:p w14:paraId="27FB22CE" w14:textId="77777777" w:rsidR="00B614C7" w:rsidRDefault="00B614C7" w:rsidP="00B614C7">
            <w:pPr>
              <w:ind w:left="-106" w:right="-104"/>
              <w:jc w:val="center"/>
              <w:rPr>
                <w:rFonts w:ascii="Arial Narrow" w:hAnsi="Arial Narrow"/>
                <w:color w:val="000000" w:themeColor="text1"/>
                <w:sz w:val="16"/>
                <w:szCs w:val="16"/>
                <w:lang w:val="id-ID"/>
              </w:rPr>
            </w:pPr>
            <w:r w:rsidRPr="00B04A52">
              <w:rPr>
                <w:rFonts w:ascii="Arial Narrow" w:hAnsi="Arial Narrow"/>
                <w:color w:val="000000" w:themeColor="text1"/>
                <w:sz w:val="16"/>
                <w:szCs w:val="16"/>
                <w:lang w:val="id-ID"/>
              </w:rPr>
              <w:t>Jumlah perusahaan yang mentaati pelaksanaan dokumen lingkungan/Jumlah perusahaan yang sudah memiliki dokumen lingkungan  yang diawasi</w:t>
            </w:r>
          </w:p>
        </w:tc>
        <w:tc>
          <w:tcPr>
            <w:tcW w:w="712" w:type="dxa"/>
            <w:shd w:val="clear" w:color="auto" w:fill="D9D9D9"/>
            <w:vAlign w:val="center"/>
          </w:tcPr>
          <w:p w14:paraId="68730D0E"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60 perusahaan/60 perusahaan</w:t>
            </w:r>
          </w:p>
        </w:tc>
        <w:tc>
          <w:tcPr>
            <w:tcW w:w="628" w:type="dxa"/>
            <w:gridSpan w:val="2"/>
            <w:shd w:val="clear" w:color="auto" w:fill="D9D9D9"/>
            <w:vAlign w:val="center"/>
          </w:tcPr>
          <w:p w14:paraId="20C8B239"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60 perusahaan/60 perusahaan</w:t>
            </w:r>
          </w:p>
        </w:tc>
        <w:tc>
          <w:tcPr>
            <w:tcW w:w="570" w:type="dxa"/>
            <w:gridSpan w:val="2"/>
            <w:shd w:val="clear" w:color="auto" w:fill="D9D9D9"/>
            <w:vAlign w:val="center"/>
          </w:tcPr>
          <w:p w14:paraId="4E69E9E8"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w:t>
            </w:r>
          </w:p>
        </w:tc>
        <w:tc>
          <w:tcPr>
            <w:tcW w:w="567" w:type="dxa"/>
            <w:gridSpan w:val="2"/>
            <w:shd w:val="clear" w:color="auto" w:fill="D9D9D9"/>
            <w:vAlign w:val="center"/>
          </w:tcPr>
          <w:p w14:paraId="503F41C5"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60 perusahaan/60 perusahaan</w:t>
            </w:r>
          </w:p>
        </w:tc>
        <w:tc>
          <w:tcPr>
            <w:tcW w:w="567" w:type="dxa"/>
            <w:gridSpan w:val="2"/>
            <w:shd w:val="clear" w:color="auto" w:fill="D9D9D9"/>
            <w:vAlign w:val="center"/>
          </w:tcPr>
          <w:p w14:paraId="25CB1043"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w:t>
            </w:r>
          </w:p>
        </w:tc>
        <w:tc>
          <w:tcPr>
            <w:tcW w:w="567" w:type="dxa"/>
            <w:gridSpan w:val="2"/>
            <w:shd w:val="clear" w:color="auto" w:fill="D9D9D9"/>
            <w:vAlign w:val="center"/>
          </w:tcPr>
          <w:p w14:paraId="7A3BB12E"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60 perusahaan/ 60 perusahaan</w:t>
            </w:r>
          </w:p>
        </w:tc>
        <w:tc>
          <w:tcPr>
            <w:tcW w:w="420" w:type="dxa"/>
            <w:gridSpan w:val="2"/>
            <w:shd w:val="clear" w:color="auto" w:fill="D9D9D9"/>
            <w:vAlign w:val="center"/>
          </w:tcPr>
          <w:p w14:paraId="5F091F8E"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30</w:t>
            </w:r>
          </w:p>
        </w:tc>
        <w:tc>
          <w:tcPr>
            <w:tcW w:w="814" w:type="dxa"/>
            <w:gridSpan w:val="2"/>
            <w:shd w:val="clear" w:color="auto" w:fill="D9D9D9"/>
            <w:vAlign w:val="center"/>
          </w:tcPr>
          <w:p w14:paraId="7C0C6F83"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60 perusahaan/ 60 perusahaan</w:t>
            </w:r>
          </w:p>
        </w:tc>
        <w:tc>
          <w:tcPr>
            <w:tcW w:w="567" w:type="dxa"/>
            <w:gridSpan w:val="2"/>
            <w:shd w:val="clear" w:color="auto" w:fill="D9D9D9"/>
            <w:vAlign w:val="center"/>
          </w:tcPr>
          <w:p w14:paraId="041EE822"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30</w:t>
            </w:r>
          </w:p>
        </w:tc>
        <w:tc>
          <w:tcPr>
            <w:tcW w:w="647" w:type="dxa"/>
            <w:gridSpan w:val="2"/>
            <w:shd w:val="clear" w:color="auto" w:fill="D9D9D9"/>
            <w:vAlign w:val="center"/>
          </w:tcPr>
          <w:p w14:paraId="30BC176D"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60 perusahaan/ 60 perusahaan</w:t>
            </w:r>
          </w:p>
        </w:tc>
        <w:tc>
          <w:tcPr>
            <w:tcW w:w="599" w:type="dxa"/>
            <w:gridSpan w:val="2"/>
            <w:shd w:val="clear" w:color="auto" w:fill="D9D9D9"/>
            <w:vAlign w:val="center"/>
          </w:tcPr>
          <w:p w14:paraId="3ADB777B"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30</w:t>
            </w:r>
          </w:p>
        </w:tc>
        <w:tc>
          <w:tcPr>
            <w:tcW w:w="564" w:type="dxa"/>
            <w:gridSpan w:val="2"/>
            <w:shd w:val="clear" w:color="auto" w:fill="D9D9D9"/>
            <w:vAlign w:val="center"/>
          </w:tcPr>
          <w:p w14:paraId="10837D15"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360 perusahaan/ 360 perusahaan</w:t>
            </w:r>
          </w:p>
        </w:tc>
        <w:tc>
          <w:tcPr>
            <w:tcW w:w="564" w:type="dxa"/>
            <w:shd w:val="clear" w:color="auto" w:fill="D9D9D9"/>
            <w:vAlign w:val="center"/>
          </w:tcPr>
          <w:p w14:paraId="1F62487A"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150</w:t>
            </w:r>
          </w:p>
        </w:tc>
        <w:tc>
          <w:tcPr>
            <w:tcW w:w="898" w:type="dxa"/>
            <w:gridSpan w:val="2"/>
            <w:shd w:val="clear" w:color="auto" w:fill="D9D9D9"/>
            <w:vAlign w:val="center"/>
          </w:tcPr>
          <w:p w14:paraId="18832C7E" w14:textId="77777777" w:rsidR="00B614C7" w:rsidRDefault="00B614C7" w:rsidP="00B614C7">
            <w:pPr>
              <w:jc w:val="center"/>
              <w:rPr>
                <w:rFonts w:ascii="Arial Narrow" w:hAnsi="Arial Narrow"/>
                <w:color w:val="000000" w:themeColor="text1"/>
                <w:sz w:val="16"/>
                <w:szCs w:val="16"/>
              </w:rPr>
            </w:pPr>
            <w:proofErr w:type="spellStart"/>
            <w:r>
              <w:rPr>
                <w:rFonts w:ascii="Arial Narrow" w:hAnsi="Arial Narrow"/>
                <w:color w:val="000000" w:themeColor="text1"/>
                <w:sz w:val="16"/>
                <w:szCs w:val="16"/>
              </w:rPr>
              <w:t>Bidang</w:t>
            </w:r>
            <w:proofErr w:type="spellEnd"/>
            <w:r>
              <w:rPr>
                <w:rFonts w:ascii="Arial Narrow" w:hAnsi="Arial Narrow"/>
                <w:color w:val="000000" w:themeColor="text1"/>
                <w:sz w:val="16"/>
                <w:szCs w:val="16"/>
              </w:rPr>
              <w:t xml:space="preserve"> Pen</w:t>
            </w:r>
            <w:r>
              <w:rPr>
                <w:rFonts w:ascii="Arial Narrow" w:hAnsi="Arial Narrow"/>
                <w:color w:val="000000" w:themeColor="text1"/>
                <w:sz w:val="16"/>
                <w:szCs w:val="16"/>
                <w:lang w:val="id-ID"/>
              </w:rPr>
              <w:t>a</w:t>
            </w:r>
            <w:r>
              <w:rPr>
                <w:rFonts w:ascii="Arial Narrow" w:hAnsi="Arial Narrow"/>
                <w:color w:val="000000" w:themeColor="text1"/>
                <w:sz w:val="16"/>
                <w:szCs w:val="16"/>
              </w:rPr>
              <w:t>a</w:t>
            </w:r>
            <w:r>
              <w:rPr>
                <w:rFonts w:ascii="Arial Narrow" w:hAnsi="Arial Narrow"/>
                <w:color w:val="000000" w:themeColor="text1"/>
                <w:sz w:val="16"/>
                <w:szCs w:val="16"/>
                <w:lang w:val="id-ID"/>
              </w:rPr>
              <w:t>t</w:t>
            </w:r>
            <w:r>
              <w:rPr>
                <w:rFonts w:ascii="Arial Narrow" w:hAnsi="Arial Narrow"/>
                <w:color w:val="000000" w:themeColor="text1"/>
                <w:sz w:val="16"/>
                <w:szCs w:val="16"/>
              </w:rPr>
              <w:t xml:space="preserve">an dan </w:t>
            </w:r>
            <w:r>
              <w:rPr>
                <w:rFonts w:ascii="Arial Narrow" w:hAnsi="Arial Narrow"/>
                <w:color w:val="000000" w:themeColor="text1"/>
                <w:sz w:val="16"/>
                <w:szCs w:val="16"/>
                <w:lang w:val="id-ID"/>
              </w:rPr>
              <w:t>Peningkatan kapasitas</w:t>
            </w:r>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Lingkungan</w:t>
            </w:r>
            <w:proofErr w:type="spellEnd"/>
            <w:r>
              <w:rPr>
                <w:rFonts w:ascii="Arial Narrow" w:hAnsi="Arial Narrow"/>
                <w:color w:val="000000" w:themeColor="text1"/>
                <w:sz w:val="16"/>
                <w:szCs w:val="16"/>
              </w:rPr>
              <w:t xml:space="preserve"> </w:t>
            </w:r>
            <w:r>
              <w:rPr>
                <w:rFonts w:ascii="Arial Narrow" w:hAnsi="Arial Narrow"/>
                <w:color w:val="000000" w:themeColor="text1"/>
                <w:sz w:val="16"/>
                <w:szCs w:val="16"/>
                <w:lang w:val="id-ID"/>
              </w:rPr>
              <w:t>Hidup D</w:t>
            </w:r>
            <w:r>
              <w:rPr>
                <w:rFonts w:ascii="Arial Narrow" w:hAnsi="Arial Narrow"/>
                <w:color w:val="000000" w:themeColor="text1"/>
                <w:sz w:val="16"/>
                <w:szCs w:val="16"/>
              </w:rPr>
              <w:t>LH</w:t>
            </w:r>
            <w:r>
              <w:rPr>
                <w:rFonts w:ascii="Arial Narrow" w:hAnsi="Arial Narrow"/>
                <w:color w:val="000000" w:themeColor="text1"/>
                <w:sz w:val="16"/>
                <w:szCs w:val="16"/>
                <w:lang w:val="id-ID"/>
              </w:rPr>
              <w:t>K</w:t>
            </w:r>
            <w:r>
              <w:rPr>
                <w:rFonts w:ascii="Arial Narrow" w:hAnsi="Arial Narrow"/>
                <w:color w:val="000000" w:themeColor="text1"/>
                <w:sz w:val="16"/>
                <w:szCs w:val="16"/>
              </w:rPr>
              <w:t xml:space="preserve"> Kota Denpasar</w:t>
            </w:r>
          </w:p>
        </w:tc>
        <w:tc>
          <w:tcPr>
            <w:tcW w:w="633" w:type="dxa"/>
            <w:gridSpan w:val="3"/>
            <w:shd w:val="clear" w:color="auto" w:fill="D9D9D9"/>
            <w:vAlign w:val="center"/>
          </w:tcPr>
          <w:p w14:paraId="7B4E8BC7" w14:textId="77777777" w:rsidR="00B614C7" w:rsidRDefault="00B614C7" w:rsidP="00B614C7">
            <w:pPr>
              <w:snapToGrid w:val="0"/>
              <w:jc w:val="center"/>
              <w:rPr>
                <w:rFonts w:ascii="Arial Narrow" w:hAnsi="Arial Narrow" w:cs="Tahoma"/>
                <w:bCs/>
                <w:color w:val="000000" w:themeColor="text1"/>
                <w:sz w:val="16"/>
                <w:szCs w:val="16"/>
                <w:lang w:val="es-ES"/>
              </w:rPr>
            </w:pPr>
          </w:p>
        </w:tc>
      </w:tr>
      <w:tr w:rsidR="00B614C7" w14:paraId="734BC74B" w14:textId="77777777" w:rsidTr="00B61DF3">
        <w:trPr>
          <w:trHeight w:val="227"/>
          <w:tblHeader/>
        </w:trPr>
        <w:tc>
          <w:tcPr>
            <w:tcW w:w="913" w:type="dxa"/>
            <w:shd w:val="clear" w:color="auto" w:fill="D9D9D9"/>
          </w:tcPr>
          <w:p w14:paraId="546CA62E" w14:textId="77777777" w:rsidR="00B614C7" w:rsidRDefault="00B614C7" w:rsidP="00B614C7">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673012EB" w14:textId="77777777" w:rsidR="00B614C7" w:rsidRDefault="00B614C7" w:rsidP="00B614C7">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3A52A3E7"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05.01.16.019.</w:t>
            </w:r>
          </w:p>
        </w:tc>
        <w:tc>
          <w:tcPr>
            <w:tcW w:w="1560" w:type="dxa"/>
            <w:shd w:val="clear" w:color="auto" w:fill="D9D9D9"/>
            <w:vAlign w:val="center"/>
          </w:tcPr>
          <w:p w14:paraId="0F66A94A" w14:textId="77777777" w:rsidR="00B614C7" w:rsidRDefault="00B614C7" w:rsidP="00B614C7">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Kajian Lingkungan Hidup Strategis ( KLHS )</w:t>
            </w:r>
          </w:p>
        </w:tc>
        <w:tc>
          <w:tcPr>
            <w:tcW w:w="1842" w:type="dxa"/>
            <w:shd w:val="clear" w:color="auto" w:fill="D9D9D9"/>
            <w:vAlign w:val="center"/>
          </w:tcPr>
          <w:p w14:paraId="70794396" w14:textId="77777777" w:rsidR="00B614C7" w:rsidRDefault="00B614C7" w:rsidP="00B614C7">
            <w:pPr>
              <w:ind w:left="-106" w:righ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Persentase terlaksananya KLHS/Jumlah laporan monev dokumen KLHS</w:t>
            </w:r>
          </w:p>
        </w:tc>
        <w:tc>
          <w:tcPr>
            <w:tcW w:w="712" w:type="dxa"/>
            <w:shd w:val="clear" w:color="auto" w:fill="D9D9D9"/>
            <w:vAlign w:val="center"/>
          </w:tcPr>
          <w:p w14:paraId="7722CB2C" w14:textId="77777777" w:rsidR="00B614C7" w:rsidRDefault="00B614C7" w:rsidP="00B614C7">
            <w:pPr>
              <w:jc w:val="center"/>
              <w:rPr>
                <w:rFonts w:ascii="Arial Narrow" w:hAnsi="Arial Narrow" w:cs="Tahoma"/>
                <w:bCs/>
                <w:color w:val="000000" w:themeColor="text1"/>
                <w:sz w:val="16"/>
                <w:szCs w:val="16"/>
                <w:lang w:val="id-ID"/>
              </w:rPr>
            </w:pPr>
          </w:p>
        </w:tc>
        <w:tc>
          <w:tcPr>
            <w:tcW w:w="628" w:type="dxa"/>
            <w:gridSpan w:val="2"/>
            <w:shd w:val="clear" w:color="auto" w:fill="D9D9D9"/>
            <w:vAlign w:val="center"/>
          </w:tcPr>
          <w:p w14:paraId="0CD95697"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 / 1 bh lap</w:t>
            </w:r>
          </w:p>
        </w:tc>
        <w:tc>
          <w:tcPr>
            <w:tcW w:w="570" w:type="dxa"/>
            <w:gridSpan w:val="2"/>
            <w:shd w:val="clear" w:color="auto" w:fill="D9D9D9"/>
            <w:vAlign w:val="center"/>
          </w:tcPr>
          <w:p w14:paraId="08DB9F39"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tc>
        <w:tc>
          <w:tcPr>
            <w:tcW w:w="567" w:type="dxa"/>
            <w:gridSpan w:val="2"/>
            <w:shd w:val="clear" w:color="auto" w:fill="D9D9D9"/>
            <w:vAlign w:val="center"/>
          </w:tcPr>
          <w:p w14:paraId="6C78024E" w14:textId="77777777" w:rsidR="00B614C7" w:rsidRDefault="00B614C7" w:rsidP="00B614C7">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 / 1 bh lap</w:t>
            </w:r>
          </w:p>
        </w:tc>
        <w:tc>
          <w:tcPr>
            <w:tcW w:w="567" w:type="dxa"/>
            <w:gridSpan w:val="2"/>
            <w:shd w:val="clear" w:color="auto" w:fill="D9D9D9"/>
            <w:vAlign w:val="center"/>
          </w:tcPr>
          <w:p w14:paraId="52FD57CE" w14:textId="77777777" w:rsidR="00B614C7" w:rsidRDefault="00B614C7" w:rsidP="00B614C7">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100</w:t>
            </w:r>
          </w:p>
        </w:tc>
        <w:tc>
          <w:tcPr>
            <w:tcW w:w="567" w:type="dxa"/>
            <w:gridSpan w:val="2"/>
            <w:shd w:val="clear" w:color="auto" w:fill="D9D9D9"/>
            <w:vAlign w:val="center"/>
          </w:tcPr>
          <w:p w14:paraId="5C1E6236"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 / 1 bh lap</w:t>
            </w:r>
          </w:p>
        </w:tc>
        <w:tc>
          <w:tcPr>
            <w:tcW w:w="420" w:type="dxa"/>
            <w:gridSpan w:val="2"/>
            <w:shd w:val="clear" w:color="auto" w:fill="D9D9D9"/>
            <w:vAlign w:val="center"/>
          </w:tcPr>
          <w:p w14:paraId="14AA8C6F"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olor w:val="000000" w:themeColor="text1"/>
                <w:sz w:val="16"/>
                <w:szCs w:val="16"/>
                <w:lang w:val="id-ID"/>
              </w:rPr>
              <w:t>100</w:t>
            </w:r>
          </w:p>
        </w:tc>
        <w:tc>
          <w:tcPr>
            <w:tcW w:w="814" w:type="dxa"/>
            <w:gridSpan w:val="2"/>
            <w:shd w:val="clear" w:color="auto" w:fill="D9D9D9"/>
            <w:vAlign w:val="center"/>
          </w:tcPr>
          <w:p w14:paraId="6DDA377E"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 / 1 bh lap</w:t>
            </w:r>
          </w:p>
        </w:tc>
        <w:tc>
          <w:tcPr>
            <w:tcW w:w="567" w:type="dxa"/>
            <w:gridSpan w:val="2"/>
            <w:shd w:val="clear" w:color="auto" w:fill="D9D9D9"/>
            <w:vAlign w:val="center"/>
          </w:tcPr>
          <w:p w14:paraId="678FCD50"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olor w:val="000000" w:themeColor="text1"/>
                <w:sz w:val="16"/>
                <w:szCs w:val="16"/>
                <w:lang w:val="id-ID"/>
              </w:rPr>
              <w:t>100</w:t>
            </w:r>
          </w:p>
        </w:tc>
        <w:tc>
          <w:tcPr>
            <w:tcW w:w="647" w:type="dxa"/>
            <w:gridSpan w:val="2"/>
            <w:shd w:val="clear" w:color="auto" w:fill="D9D9D9"/>
            <w:vAlign w:val="center"/>
          </w:tcPr>
          <w:p w14:paraId="12C46FAD"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 / 1 bh lap</w:t>
            </w:r>
          </w:p>
        </w:tc>
        <w:tc>
          <w:tcPr>
            <w:tcW w:w="599" w:type="dxa"/>
            <w:gridSpan w:val="2"/>
            <w:shd w:val="clear" w:color="auto" w:fill="D9D9D9"/>
            <w:vAlign w:val="center"/>
          </w:tcPr>
          <w:p w14:paraId="14FCEBC2"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olor w:val="000000" w:themeColor="text1"/>
                <w:sz w:val="16"/>
                <w:szCs w:val="16"/>
                <w:lang w:val="id-ID"/>
              </w:rPr>
              <w:t>100</w:t>
            </w:r>
          </w:p>
        </w:tc>
        <w:tc>
          <w:tcPr>
            <w:tcW w:w="564" w:type="dxa"/>
            <w:gridSpan w:val="2"/>
            <w:shd w:val="clear" w:color="auto" w:fill="D9D9D9"/>
            <w:vAlign w:val="center"/>
          </w:tcPr>
          <w:p w14:paraId="45ED35E3"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 / 5 bh lap</w:t>
            </w:r>
          </w:p>
        </w:tc>
        <w:tc>
          <w:tcPr>
            <w:tcW w:w="564" w:type="dxa"/>
            <w:shd w:val="clear" w:color="auto" w:fill="D9D9D9"/>
            <w:vAlign w:val="center"/>
          </w:tcPr>
          <w:p w14:paraId="38391916" w14:textId="77777777" w:rsidR="00B614C7" w:rsidRDefault="00B614C7" w:rsidP="00B614C7">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500</w:t>
            </w:r>
          </w:p>
        </w:tc>
        <w:tc>
          <w:tcPr>
            <w:tcW w:w="898" w:type="dxa"/>
            <w:gridSpan w:val="2"/>
            <w:shd w:val="clear" w:color="auto" w:fill="D9D9D9"/>
          </w:tcPr>
          <w:p w14:paraId="01842FBF" w14:textId="77777777" w:rsidR="00B614C7" w:rsidRDefault="00B614C7" w:rsidP="00B614C7">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Tata Lingkungan DLHK Kota Denpasar</w:t>
            </w:r>
          </w:p>
        </w:tc>
        <w:tc>
          <w:tcPr>
            <w:tcW w:w="633" w:type="dxa"/>
            <w:gridSpan w:val="3"/>
            <w:shd w:val="clear" w:color="auto" w:fill="D9D9D9"/>
            <w:vAlign w:val="center"/>
          </w:tcPr>
          <w:p w14:paraId="1194E154" w14:textId="77777777" w:rsidR="00B614C7" w:rsidRDefault="00B614C7" w:rsidP="00B614C7">
            <w:pPr>
              <w:snapToGrid w:val="0"/>
              <w:jc w:val="center"/>
              <w:rPr>
                <w:rFonts w:ascii="Arial Narrow" w:hAnsi="Arial Narrow" w:cs="Tahoma"/>
                <w:bCs/>
                <w:color w:val="000000" w:themeColor="text1"/>
                <w:sz w:val="16"/>
                <w:szCs w:val="16"/>
                <w:lang w:val="es-ES"/>
              </w:rPr>
            </w:pPr>
          </w:p>
          <w:p w14:paraId="47286231" w14:textId="71C69C4D" w:rsidR="00B04A52" w:rsidRDefault="00B04A52" w:rsidP="00B614C7">
            <w:pPr>
              <w:snapToGrid w:val="0"/>
              <w:jc w:val="center"/>
              <w:rPr>
                <w:rFonts w:ascii="Arial Narrow" w:hAnsi="Arial Narrow" w:cs="Tahoma"/>
                <w:bCs/>
                <w:color w:val="000000" w:themeColor="text1"/>
                <w:sz w:val="16"/>
                <w:szCs w:val="16"/>
                <w:lang w:val="es-ES"/>
              </w:rPr>
            </w:pPr>
          </w:p>
        </w:tc>
      </w:tr>
      <w:tr w:rsidR="003F7184" w14:paraId="6F2A556B" w14:textId="77777777" w:rsidTr="00EC1F65">
        <w:trPr>
          <w:trHeight w:val="227"/>
          <w:tblHeader/>
        </w:trPr>
        <w:tc>
          <w:tcPr>
            <w:tcW w:w="913" w:type="dxa"/>
            <w:shd w:val="clear" w:color="auto" w:fill="D9D9D9"/>
          </w:tcPr>
          <w:p w14:paraId="54D39F35"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558F98E2" w14:textId="77777777" w:rsidR="003F7184" w:rsidRDefault="003F7184" w:rsidP="003F7184">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00E8EDC6" w14:textId="322C1D00" w:rsidR="003F7184" w:rsidRPr="00B04A52" w:rsidRDefault="003F7184" w:rsidP="003F7184">
            <w:pPr>
              <w:snapToGrid w:val="0"/>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05.01.16.020.</w:t>
            </w:r>
          </w:p>
        </w:tc>
        <w:tc>
          <w:tcPr>
            <w:tcW w:w="1560" w:type="dxa"/>
            <w:shd w:val="clear" w:color="auto" w:fill="D9D9D9"/>
            <w:vAlign w:val="center"/>
          </w:tcPr>
          <w:p w14:paraId="02F665FA" w14:textId="291F28FE" w:rsidR="003F7184" w:rsidRPr="00B04A52" w:rsidRDefault="003F7184" w:rsidP="003F7184">
            <w:pPr>
              <w:snapToGrid w:val="0"/>
              <w:jc w:val="center"/>
              <w:rPr>
                <w:rFonts w:ascii="Arial Narrow" w:hAnsi="Arial Narrow" w:cs="Tahoma"/>
                <w:bCs/>
                <w:color w:val="000000" w:themeColor="text1"/>
                <w:sz w:val="16"/>
                <w:szCs w:val="16"/>
                <w:lang w:val="en-GB"/>
              </w:rPr>
            </w:pPr>
            <w:proofErr w:type="spellStart"/>
            <w:r>
              <w:rPr>
                <w:rFonts w:ascii="Arial Narrow" w:hAnsi="Arial Narrow" w:cs="Tahoma"/>
                <w:bCs/>
                <w:color w:val="000000" w:themeColor="text1"/>
                <w:sz w:val="16"/>
                <w:szCs w:val="16"/>
                <w:lang w:val="en-GB"/>
              </w:rPr>
              <w:t>Peningkatan</w:t>
            </w:r>
            <w:proofErr w:type="spellEnd"/>
            <w:r>
              <w:rPr>
                <w:rFonts w:ascii="Arial Narrow" w:hAnsi="Arial Narrow" w:cs="Tahoma"/>
                <w:bCs/>
                <w:color w:val="000000" w:themeColor="text1"/>
                <w:sz w:val="16"/>
                <w:szCs w:val="16"/>
                <w:lang w:val="en-GB"/>
              </w:rPr>
              <w:t xml:space="preserve"> </w:t>
            </w:r>
            <w:proofErr w:type="spellStart"/>
            <w:r>
              <w:rPr>
                <w:rFonts w:ascii="Arial Narrow" w:hAnsi="Arial Narrow" w:cs="Tahoma"/>
                <w:bCs/>
                <w:color w:val="000000" w:themeColor="text1"/>
                <w:sz w:val="16"/>
                <w:szCs w:val="16"/>
                <w:lang w:val="en-GB"/>
              </w:rPr>
              <w:t>Kesadaran</w:t>
            </w:r>
            <w:proofErr w:type="spellEnd"/>
            <w:r>
              <w:rPr>
                <w:rFonts w:ascii="Arial Narrow" w:hAnsi="Arial Narrow" w:cs="Tahoma"/>
                <w:bCs/>
                <w:color w:val="000000" w:themeColor="text1"/>
                <w:sz w:val="16"/>
                <w:szCs w:val="16"/>
                <w:lang w:val="en-GB"/>
              </w:rPr>
              <w:t xml:space="preserve"> Masyarakat </w:t>
            </w:r>
            <w:proofErr w:type="spellStart"/>
            <w:r>
              <w:rPr>
                <w:rFonts w:ascii="Arial Narrow" w:hAnsi="Arial Narrow" w:cs="Tahoma"/>
                <w:bCs/>
                <w:color w:val="000000" w:themeColor="text1"/>
                <w:sz w:val="16"/>
                <w:szCs w:val="16"/>
                <w:lang w:val="en-GB"/>
              </w:rPr>
              <w:t>Dalam</w:t>
            </w:r>
            <w:proofErr w:type="spellEnd"/>
            <w:r>
              <w:rPr>
                <w:rFonts w:ascii="Arial Narrow" w:hAnsi="Arial Narrow" w:cs="Tahoma"/>
                <w:bCs/>
                <w:color w:val="000000" w:themeColor="text1"/>
                <w:sz w:val="16"/>
                <w:szCs w:val="16"/>
                <w:lang w:val="en-GB"/>
              </w:rPr>
              <w:t xml:space="preserve"> </w:t>
            </w:r>
            <w:proofErr w:type="spellStart"/>
            <w:r>
              <w:rPr>
                <w:rFonts w:ascii="Arial Narrow" w:hAnsi="Arial Narrow" w:cs="Tahoma"/>
                <w:bCs/>
                <w:color w:val="000000" w:themeColor="text1"/>
                <w:sz w:val="16"/>
                <w:szCs w:val="16"/>
                <w:lang w:val="en-GB"/>
              </w:rPr>
              <w:t>Pengelolaan</w:t>
            </w:r>
            <w:proofErr w:type="spellEnd"/>
            <w:r>
              <w:rPr>
                <w:rFonts w:ascii="Arial Narrow" w:hAnsi="Arial Narrow" w:cs="Tahoma"/>
                <w:bCs/>
                <w:color w:val="000000" w:themeColor="text1"/>
                <w:sz w:val="16"/>
                <w:szCs w:val="16"/>
                <w:lang w:val="en-GB"/>
              </w:rPr>
              <w:t xml:space="preserve"> </w:t>
            </w:r>
            <w:proofErr w:type="spellStart"/>
            <w:r>
              <w:rPr>
                <w:rFonts w:ascii="Arial Narrow" w:hAnsi="Arial Narrow" w:cs="Tahoma"/>
                <w:bCs/>
                <w:color w:val="000000" w:themeColor="text1"/>
                <w:sz w:val="16"/>
                <w:szCs w:val="16"/>
                <w:lang w:val="en-GB"/>
              </w:rPr>
              <w:t>Lingkungan</w:t>
            </w:r>
            <w:proofErr w:type="spellEnd"/>
            <w:r>
              <w:rPr>
                <w:rFonts w:ascii="Arial Narrow" w:hAnsi="Arial Narrow" w:cs="Tahoma"/>
                <w:bCs/>
                <w:color w:val="000000" w:themeColor="text1"/>
                <w:sz w:val="16"/>
                <w:szCs w:val="16"/>
                <w:lang w:val="en-GB"/>
              </w:rPr>
              <w:t xml:space="preserve"> </w:t>
            </w:r>
            <w:proofErr w:type="spellStart"/>
            <w:r>
              <w:rPr>
                <w:rFonts w:ascii="Arial Narrow" w:hAnsi="Arial Narrow" w:cs="Tahoma"/>
                <w:bCs/>
                <w:color w:val="000000" w:themeColor="text1"/>
                <w:sz w:val="16"/>
                <w:szCs w:val="16"/>
                <w:lang w:val="en-GB"/>
              </w:rPr>
              <w:t>Hidup</w:t>
            </w:r>
            <w:proofErr w:type="spellEnd"/>
          </w:p>
        </w:tc>
        <w:tc>
          <w:tcPr>
            <w:tcW w:w="1842" w:type="dxa"/>
            <w:shd w:val="clear" w:color="auto" w:fill="D9D9D9"/>
            <w:vAlign w:val="center"/>
          </w:tcPr>
          <w:p w14:paraId="41B2DF45" w14:textId="2497074F" w:rsidR="003F7184" w:rsidRPr="00B04A52" w:rsidRDefault="003F7184" w:rsidP="003F7184">
            <w:pPr>
              <w:ind w:left="-106" w:right="-104"/>
              <w:jc w:val="center"/>
              <w:rPr>
                <w:rFonts w:ascii="Arial Narrow" w:hAnsi="Arial Narrow"/>
                <w:color w:val="000000" w:themeColor="text1"/>
                <w:sz w:val="16"/>
                <w:szCs w:val="16"/>
                <w:lang w:val="en-GB"/>
              </w:rPr>
            </w:pPr>
            <w:proofErr w:type="spellStart"/>
            <w:r>
              <w:rPr>
                <w:rFonts w:ascii="Arial Narrow" w:hAnsi="Arial Narrow"/>
                <w:color w:val="000000" w:themeColor="text1"/>
                <w:sz w:val="16"/>
                <w:szCs w:val="16"/>
                <w:lang w:val="en-GB"/>
              </w:rPr>
              <w:t>Presentase</w:t>
            </w:r>
            <w:proofErr w:type="spellEnd"/>
            <w:r>
              <w:rPr>
                <w:rFonts w:ascii="Arial Narrow" w:hAnsi="Arial Narrow"/>
                <w:color w:val="000000" w:themeColor="text1"/>
                <w:sz w:val="16"/>
                <w:szCs w:val="16"/>
                <w:lang w:val="en-GB"/>
              </w:rPr>
              <w:t xml:space="preserve"> </w:t>
            </w:r>
            <w:proofErr w:type="spellStart"/>
            <w:r>
              <w:rPr>
                <w:rFonts w:ascii="Arial Narrow" w:hAnsi="Arial Narrow"/>
                <w:color w:val="000000" w:themeColor="text1"/>
                <w:sz w:val="16"/>
                <w:szCs w:val="16"/>
                <w:lang w:val="en-GB"/>
              </w:rPr>
              <w:t>Kesadaran</w:t>
            </w:r>
            <w:proofErr w:type="spellEnd"/>
            <w:r>
              <w:rPr>
                <w:rFonts w:ascii="Arial Narrow" w:hAnsi="Arial Narrow"/>
                <w:color w:val="000000" w:themeColor="text1"/>
                <w:sz w:val="16"/>
                <w:szCs w:val="16"/>
                <w:lang w:val="en-GB"/>
              </w:rPr>
              <w:t xml:space="preserve"> Masyarakat di </w:t>
            </w:r>
            <w:proofErr w:type="spellStart"/>
            <w:r>
              <w:rPr>
                <w:rFonts w:ascii="Arial Narrow" w:hAnsi="Arial Narrow"/>
                <w:color w:val="000000" w:themeColor="text1"/>
                <w:sz w:val="16"/>
                <w:szCs w:val="16"/>
                <w:lang w:val="en-GB"/>
              </w:rPr>
              <w:t>dalam</w:t>
            </w:r>
            <w:proofErr w:type="spellEnd"/>
            <w:r>
              <w:rPr>
                <w:rFonts w:ascii="Arial Narrow" w:hAnsi="Arial Narrow"/>
                <w:color w:val="000000" w:themeColor="text1"/>
                <w:sz w:val="16"/>
                <w:szCs w:val="16"/>
                <w:lang w:val="en-GB"/>
              </w:rPr>
              <w:t xml:space="preserve"> </w:t>
            </w:r>
            <w:proofErr w:type="spellStart"/>
            <w:r>
              <w:rPr>
                <w:rFonts w:ascii="Arial Narrow" w:hAnsi="Arial Narrow"/>
                <w:color w:val="000000" w:themeColor="text1"/>
                <w:sz w:val="16"/>
                <w:szCs w:val="16"/>
                <w:lang w:val="en-GB"/>
              </w:rPr>
              <w:t>Menjaga</w:t>
            </w:r>
            <w:proofErr w:type="spellEnd"/>
            <w:r>
              <w:rPr>
                <w:rFonts w:ascii="Arial Narrow" w:hAnsi="Arial Narrow"/>
                <w:color w:val="000000" w:themeColor="text1"/>
                <w:sz w:val="16"/>
                <w:szCs w:val="16"/>
                <w:lang w:val="en-GB"/>
              </w:rPr>
              <w:t xml:space="preserve"> </w:t>
            </w:r>
            <w:proofErr w:type="spellStart"/>
            <w:r>
              <w:rPr>
                <w:rFonts w:ascii="Arial Narrow" w:hAnsi="Arial Narrow"/>
                <w:color w:val="000000" w:themeColor="text1"/>
                <w:sz w:val="16"/>
                <w:szCs w:val="16"/>
                <w:lang w:val="en-GB"/>
              </w:rPr>
              <w:t>Kelestarian</w:t>
            </w:r>
            <w:proofErr w:type="spellEnd"/>
            <w:r>
              <w:rPr>
                <w:rFonts w:ascii="Arial Narrow" w:hAnsi="Arial Narrow"/>
                <w:color w:val="000000" w:themeColor="text1"/>
                <w:sz w:val="16"/>
                <w:szCs w:val="16"/>
                <w:lang w:val="en-GB"/>
              </w:rPr>
              <w:t xml:space="preserve"> </w:t>
            </w:r>
            <w:proofErr w:type="spellStart"/>
            <w:r>
              <w:rPr>
                <w:rFonts w:ascii="Arial Narrow" w:hAnsi="Arial Narrow"/>
                <w:color w:val="000000" w:themeColor="text1"/>
                <w:sz w:val="16"/>
                <w:szCs w:val="16"/>
                <w:lang w:val="en-GB"/>
              </w:rPr>
              <w:t>Lingkungan</w:t>
            </w:r>
            <w:proofErr w:type="spellEnd"/>
          </w:p>
        </w:tc>
        <w:tc>
          <w:tcPr>
            <w:tcW w:w="712" w:type="dxa"/>
            <w:shd w:val="clear" w:color="auto" w:fill="D9D9D9"/>
            <w:vAlign w:val="center"/>
          </w:tcPr>
          <w:p w14:paraId="062C28EE" w14:textId="75B40891" w:rsidR="003F7184" w:rsidRPr="00B04A52" w:rsidRDefault="003F7184" w:rsidP="003F7184">
            <w:pPr>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 xml:space="preserve">150 orang/60 </w:t>
            </w:r>
            <w:proofErr w:type="spellStart"/>
            <w:r>
              <w:rPr>
                <w:rFonts w:ascii="Arial Narrow" w:hAnsi="Arial Narrow" w:cs="Tahoma"/>
                <w:bCs/>
                <w:color w:val="000000" w:themeColor="text1"/>
                <w:sz w:val="16"/>
                <w:szCs w:val="16"/>
                <w:lang w:val="en-GB"/>
              </w:rPr>
              <w:t>perusahaan</w:t>
            </w:r>
            <w:proofErr w:type="spellEnd"/>
            <w:r>
              <w:rPr>
                <w:rFonts w:ascii="Arial Narrow" w:hAnsi="Arial Narrow" w:cs="Tahoma"/>
                <w:bCs/>
                <w:color w:val="000000" w:themeColor="text1"/>
                <w:sz w:val="16"/>
                <w:szCs w:val="16"/>
                <w:lang w:val="en-GB"/>
              </w:rPr>
              <w:t xml:space="preserve">/100 </w:t>
            </w:r>
            <w:proofErr w:type="spellStart"/>
            <w:r>
              <w:rPr>
                <w:rFonts w:ascii="Arial Narrow" w:hAnsi="Arial Narrow" w:cs="Tahoma"/>
                <w:bCs/>
                <w:color w:val="000000" w:themeColor="text1"/>
                <w:sz w:val="16"/>
                <w:szCs w:val="16"/>
                <w:lang w:val="en-GB"/>
              </w:rPr>
              <w:t>usaha</w:t>
            </w:r>
            <w:proofErr w:type="spellEnd"/>
          </w:p>
        </w:tc>
        <w:tc>
          <w:tcPr>
            <w:tcW w:w="628" w:type="dxa"/>
            <w:gridSpan w:val="2"/>
            <w:shd w:val="clear" w:color="auto" w:fill="D9D9D9"/>
            <w:vAlign w:val="center"/>
          </w:tcPr>
          <w:p w14:paraId="672AE8EF" w14:textId="77777777" w:rsidR="003F7184" w:rsidRDefault="003F7184" w:rsidP="003F7184">
            <w:pPr>
              <w:jc w:val="center"/>
              <w:rPr>
                <w:rFonts w:ascii="Arial Narrow" w:hAnsi="Arial Narrow" w:cs="Tahoma"/>
                <w:bCs/>
                <w:color w:val="000000" w:themeColor="text1"/>
                <w:sz w:val="16"/>
                <w:szCs w:val="16"/>
                <w:lang w:val="id-ID"/>
              </w:rPr>
            </w:pPr>
          </w:p>
        </w:tc>
        <w:tc>
          <w:tcPr>
            <w:tcW w:w="570" w:type="dxa"/>
            <w:gridSpan w:val="2"/>
            <w:shd w:val="clear" w:color="auto" w:fill="D9D9D9"/>
            <w:vAlign w:val="center"/>
          </w:tcPr>
          <w:p w14:paraId="7436F4AF" w14:textId="77777777" w:rsidR="003F7184" w:rsidRDefault="003F7184" w:rsidP="003F7184">
            <w:pPr>
              <w:jc w:val="center"/>
              <w:rPr>
                <w:rFonts w:ascii="Arial Narrow" w:hAnsi="Arial Narrow"/>
                <w:color w:val="000000" w:themeColor="text1"/>
                <w:sz w:val="16"/>
                <w:szCs w:val="16"/>
                <w:lang w:val="id-ID"/>
              </w:rPr>
            </w:pPr>
          </w:p>
        </w:tc>
        <w:tc>
          <w:tcPr>
            <w:tcW w:w="567" w:type="dxa"/>
            <w:gridSpan w:val="2"/>
            <w:shd w:val="clear" w:color="auto" w:fill="D9D9D9"/>
            <w:vAlign w:val="center"/>
          </w:tcPr>
          <w:p w14:paraId="7B55D1EF" w14:textId="77777777" w:rsidR="003F7184" w:rsidRDefault="003F7184" w:rsidP="003F7184">
            <w:pPr>
              <w:jc w:val="center"/>
              <w:rPr>
                <w:rFonts w:ascii="Arial Narrow" w:hAnsi="Arial Narrow" w:cs="Tahoma"/>
                <w:bCs/>
                <w:color w:val="000000" w:themeColor="text1"/>
                <w:sz w:val="16"/>
                <w:szCs w:val="16"/>
                <w:lang w:val="id-ID"/>
              </w:rPr>
            </w:pPr>
          </w:p>
        </w:tc>
        <w:tc>
          <w:tcPr>
            <w:tcW w:w="567" w:type="dxa"/>
            <w:gridSpan w:val="2"/>
            <w:shd w:val="clear" w:color="auto" w:fill="D9D9D9"/>
            <w:vAlign w:val="center"/>
          </w:tcPr>
          <w:p w14:paraId="2663C17A" w14:textId="77777777" w:rsidR="003F7184" w:rsidRDefault="003F7184" w:rsidP="003F7184">
            <w:pPr>
              <w:jc w:val="center"/>
              <w:rPr>
                <w:rFonts w:ascii="Arial Narrow" w:hAnsi="Arial Narrow"/>
                <w:color w:val="000000" w:themeColor="text1"/>
                <w:sz w:val="16"/>
                <w:szCs w:val="16"/>
                <w:lang w:val="id-ID"/>
              </w:rPr>
            </w:pPr>
          </w:p>
        </w:tc>
        <w:tc>
          <w:tcPr>
            <w:tcW w:w="567" w:type="dxa"/>
            <w:gridSpan w:val="2"/>
            <w:shd w:val="clear" w:color="auto" w:fill="D9D9D9"/>
            <w:vAlign w:val="center"/>
          </w:tcPr>
          <w:p w14:paraId="5C021E57" w14:textId="77777777" w:rsidR="003F7184" w:rsidRDefault="003F7184" w:rsidP="003F7184">
            <w:pPr>
              <w:snapToGrid w:val="0"/>
              <w:ind w:left="-104"/>
              <w:jc w:val="center"/>
              <w:rPr>
                <w:rFonts w:ascii="Arial Narrow" w:hAnsi="Arial Narrow" w:cs="Tahoma"/>
                <w:bCs/>
                <w:color w:val="000000" w:themeColor="text1"/>
                <w:sz w:val="16"/>
                <w:szCs w:val="16"/>
                <w:lang w:val="id-ID"/>
              </w:rPr>
            </w:pPr>
          </w:p>
        </w:tc>
        <w:tc>
          <w:tcPr>
            <w:tcW w:w="420" w:type="dxa"/>
            <w:gridSpan w:val="2"/>
            <w:shd w:val="clear" w:color="auto" w:fill="D9D9D9"/>
            <w:vAlign w:val="center"/>
          </w:tcPr>
          <w:p w14:paraId="5852D236" w14:textId="77777777" w:rsidR="003F7184" w:rsidRDefault="003F7184" w:rsidP="003F7184">
            <w:pPr>
              <w:snapToGrid w:val="0"/>
              <w:ind w:left="-104"/>
              <w:jc w:val="center"/>
              <w:rPr>
                <w:rFonts w:ascii="Arial Narrow" w:hAnsi="Arial Narrow"/>
                <w:color w:val="000000" w:themeColor="text1"/>
                <w:sz w:val="16"/>
                <w:szCs w:val="16"/>
                <w:lang w:val="id-ID"/>
              </w:rPr>
            </w:pPr>
          </w:p>
        </w:tc>
        <w:tc>
          <w:tcPr>
            <w:tcW w:w="814" w:type="dxa"/>
            <w:gridSpan w:val="2"/>
            <w:shd w:val="clear" w:color="auto" w:fill="D9D9D9"/>
            <w:vAlign w:val="center"/>
          </w:tcPr>
          <w:p w14:paraId="7C573CF4" w14:textId="694C7124" w:rsidR="003F7184" w:rsidRPr="00B04A52" w:rsidRDefault="003F7184" w:rsidP="003F7184">
            <w:pPr>
              <w:snapToGrid w:val="0"/>
              <w:ind w:left="-104"/>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80%</w:t>
            </w:r>
          </w:p>
        </w:tc>
        <w:tc>
          <w:tcPr>
            <w:tcW w:w="567" w:type="dxa"/>
            <w:gridSpan w:val="2"/>
            <w:shd w:val="clear" w:color="auto" w:fill="D9D9D9"/>
            <w:vAlign w:val="center"/>
          </w:tcPr>
          <w:p w14:paraId="39CA4697" w14:textId="447987A0" w:rsidR="003F7184" w:rsidRPr="00B04A52" w:rsidRDefault="003F7184" w:rsidP="003F7184">
            <w:pPr>
              <w:snapToGrid w:val="0"/>
              <w:ind w:left="-104"/>
              <w:jc w:val="center"/>
              <w:rPr>
                <w:rFonts w:ascii="Arial Narrow" w:hAnsi="Arial Narrow"/>
                <w:color w:val="000000" w:themeColor="text1"/>
                <w:sz w:val="16"/>
                <w:szCs w:val="16"/>
                <w:lang w:val="en-GB"/>
              </w:rPr>
            </w:pPr>
            <w:r>
              <w:rPr>
                <w:rFonts w:ascii="Arial Narrow" w:hAnsi="Arial Narrow"/>
                <w:color w:val="000000" w:themeColor="text1"/>
                <w:sz w:val="16"/>
                <w:szCs w:val="16"/>
                <w:lang w:val="en-GB"/>
              </w:rPr>
              <w:t>157</w:t>
            </w:r>
          </w:p>
        </w:tc>
        <w:tc>
          <w:tcPr>
            <w:tcW w:w="647" w:type="dxa"/>
            <w:gridSpan w:val="2"/>
            <w:shd w:val="clear" w:color="auto" w:fill="D9D9D9"/>
            <w:vAlign w:val="center"/>
          </w:tcPr>
          <w:p w14:paraId="2002E2B4" w14:textId="270E4BC5" w:rsidR="003F7184" w:rsidRPr="00B04A52" w:rsidRDefault="003F7184" w:rsidP="003F7184">
            <w:pPr>
              <w:snapToGrid w:val="0"/>
              <w:ind w:left="-104"/>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80%</w:t>
            </w:r>
          </w:p>
        </w:tc>
        <w:tc>
          <w:tcPr>
            <w:tcW w:w="599" w:type="dxa"/>
            <w:gridSpan w:val="2"/>
            <w:shd w:val="clear" w:color="auto" w:fill="D9D9D9"/>
            <w:vAlign w:val="center"/>
          </w:tcPr>
          <w:p w14:paraId="29BFD0AF" w14:textId="747F54DB" w:rsidR="003F7184" w:rsidRPr="003F7184" w:rsidRDefault="003F7184" w:rsidP="003F7184">
            <w:pPr>
              <w:snapToGrid w:val="0"/>
              <w:ind w:left="-104"/>
              <w:jc w:val="center"/>
              <w:rPr>
                <w:rFonts w:ascii="Arial Narrow" w:hAnsi="Arial Narrow"/>
                <w:color w:val="000000" w:themeColor="text1"/>
                <w:sz w:val="16"/>
                <w:szCs w:val="16"/>
                <w:lang w:val="en-GB"/>
              </w:rPr>
            </w:pPr>
            <w:r>
              <w:rPr>
                <w:rFonts w:ascii="Arial Narrow" w:hAnsi="Arial Narrow"/>
                <w:color w:val="000000" w:themeColor="text1"/>
                <w:sz w:val="16"/>
                <w:szCs w:val="16"/>
                <w:lang w:val="en-GB"/>
              </w:rPr>
              <w:t>157</w:t>
            </w:r>
          </w:p>
        </w:tc>
        <w:tc>
          <w:tcPr>
            <w:tcW w:w="564" w:type="dxa"/>
            <w:gridSpan w:val="2"/>
            <w:shd w:val="clear" w:color="auto" w:fill="D9D9D9"/>
            <w:vAlign w:val="center"/>
          </w:tcPr>
          <w:p w14:paraId="3EB59361" w14:textId="5DC021DA" w:rsidR="003F7184" w:rsidRPr="003F7184" w:rsidRDefault="003F7184" w:rsidP="003F7184">
            <w:pPr>
              <w:snapToGrid w:val="0"/>
              <w:ind w:left="-104"/>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80%</w:t>
            </w:r>
          </w:p>
        </w:tc>
        <w:tc>
          <w:tcPr>
            <w:tcW w:w="564" w:type="dxa"/>
            <w:shd w:val="clear" w:color="auto" w:fill="D9D9D9"/>
            <w:vAlign w:val="center"/>
          </w:tcPr>
          <w:p w14:paraId="56E3C6DB" w14:textId="41005E72" w:rsidR="003F7184" w:rsidRPr="003F7184" w:rsidRDefault="003F7184" w:rsidP="003F7184">
            <w:pPr>
              <w:snapToGrid w:val="0"/>
              <w:ind w:left="-104"/>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314</w:t>
            </w:r>
          </w:p>
        </w:tc>
        <w:tc>
          <w:tcPr>
            <w:tcW w:w="898" w:type="dxa"/>
            <w:gridSpan w:val="2"/>
            <w:shd w:val="clear" w:color="auto" w:fill="D9D9D9"/>
            <w:vAlign w:val="center"/>
          </w:tcPr>
          <w:p w14:paraId="7B50987F" w14:textId="1FE2EB2F" w:rsidR="003F7184" w:rsidRPr="003F7184" w:rsidRDefault="003F7184" w:rsidP="003F7184">
            <w:pPr>
              <w:jc w:val="center"/>
              <w:rPr>
                <w:rFonts w:ascii="Arial Narrow" w:hAnsi="Arial Narrow"/>
                <w:color w:val="000000" w:themeColor="text1"/>
                <w:sz w:val="16"/>
                <w:szCs w:val="16"/>
                <w:lang w:val="en-GB"/>
              </w:rPr>
            </w:pPr>
            <w:proofErr w:type="spellStart"/>
            <w:r>
              <w:rPr>
                <w:rFonts w:ascii="Arial Narrow" w:hAnsi="Arial Narrow"/>
                <w:color w:val="000000" w:themeColor="text1"/>
                <w:sz w:val="16"/>
                <w:szCs w:val="16"/>
              </w:rPr>
              <w:t>Bidang</w:t>
            </w:r>
            <w:proofErr w:type="spellEnd"/>
            <w:r>
              <w:rPr>
                <w:rFonts w:ascii="Arial Narrow" w:hAnsi="Arial Narrow"/>
                <w:color w:val="000000" w:themeColor="text1"/>
                <w:sz w:val="16"/>
                <w:szCs w:val="16"/>
              </w:rPr>
              <w:t xml:space="preserve"> Pen</w:t>
            </w:r>
            <w:r>
              <w:rPr>
                <w:rFonts w:ascii="Arial Narrow" w:hAnsi="Arial Narrow"/>
                <w:color w:val="000000" w:themeColor="text1"/>
                <w:sz w:val="16"/>
                <w:szCs w:val="16"/>
                <w:lang w:val="id-ID"/>
              </w:rPr>
              <w:t>a</w:t>
            </w:r>
            <w:r>
              <w:rPr>
                <w:rFonts w:ascii="Arial Narrow" w:hAnsi="Arial Narrow"/>
                <w:color w:val="000000" w:themeColor="text1"/>
                <w:sz w:val="16"/>
                <w:szCs w:val="16"/>
              </w:rPr>
              <w:t>a</w:t>
            </w:r>
            <w:r>
              <w:rPr>
                <w:rFonts w:ascii="Arial Narrow" w:hAnsi="Arial Narrow"/>
                <w:color w:val="000000" w:themeColor="text1"/>
                <w:sz w:val="16"/>
                <w:szCs w:val="16"/>
                <w:lang w:val="id-ID"/>
              </w:rPr>
              <w:t>t</w:t>
            </w:r>
            <w:r>
              <w:rPr>
                <w:rFonts w:ascii="Arial Narrow" w:hAnsi="Arial Narrow"/>
                <w:color w:val="000000" w:themeColor="text1"/>
                <w:sz w:val="16"/>
                <w:szCs w:val="16"/>
              </w:rPr>
              <w:t xml:space="preserve">an dan </w:t>
            </w:r>
            <w:r>
              <w:rPr>
                <w:rFonts w:ascii="Arial Narrow" w:hAnsi="Arial Narrow"/>
                <w:color w:val="000000" w:themeColor="text1"/>
                <w:sz w:val="16"/>
                <w:szCs w:val="16"/>
                <w:lang w:val="id-ID"/>
              </w:rPr>
              <w:t>Peningkatan kapasitas</w:t>
            </w:r>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Lingkungan</w:t>
            </w:r>
            <w:proofErr w:type="spellEnd"/>
            <w:r>
              <w:rPr>
                <w:rFonts w:ascii="Arial Narrow" w:hAnsi="Arial Narrow"/>
                <w:color w:val="000000" w:themeColor="text1"/>
                <w:sz w:val="16"/>
                <w:szCs w:val="16"/>
              </w:rPr>
              <w:t xml:space="preserve"> </w:t>
            </w:r>
            <w:r>
              <w:rPr>
                <w:rFonts w:ascii="Arial Narrow" w:hAnsi="Arial Narrow"/>
                <w:color w:val="000000" w:themeColor="text1"/>
                <w:sz w:val="16"/>
                <w:szCs w:val="16"/>
                <w:lang w:val="id-ID"/>
              </w:rPr>
              <w:t>Hidup D</w:t>
            </w:r>
            <w:r>
              <w:rPr>
                <w:rFonts w:ascii="Arial Narrow" w:hAnsi="Arial Narrow"/>
                <w:color w:val="000000" w:themeColor="text1"/>
                <w:sz w:val="16"/>
                <w:szCs w:val="16"/>
              </w:rPr>
              <w:t>LH</w:t>
            </w:r>
            <w:r>
              <w:rPr>
                <w:rFonts w:ascii="Arial Narrow" w:hAnsi="Arial Narrow"/>
                <w:color w:val="000000" w:themeColor="text1"/>
                <w:sz w:val="16"/>
                <w:szCs w:val="16"/>
                <w:lang w:val="id-ID"/>
              </w:rPr>
              <w:t>K</w:t>
            </w:r>
            <w:r>
              <w:rPr>
                <w:rFonts w:ascii="Arial Narrow" w:hAnsi="Arial Narrow"/>
                <w:color w:val="000000" w:themeColor="text1"/>
                <w:sz w:val="16"/>
                <w:szCs w:val="16"/>
              </w:rPr>
              <w:t xml:space="preserve"> Kota Denpasar</w:t>
            </w:r>
          </w:p>
        </w:tc>
        <w:tc>
          <w:tcPr>
            <w:tcW w:w="633" w:type="dxa"/>
            <w:gridSpan w:val="3"/>
            <w:shd w:val="clear" w:color="auto" w:fill="D9D9D9"/>
            <w:vAlign w:val="center"/>
          </w:tcPr>
          <w:p w14:paraId="5DF73147" w14:textId="77777777" w:rsidR="003F7184" w:rsidRDefault="003F7184" w:rsidP="003F7184">
            <w:pPr>
              <w:snapToGrid w:val="0"/>
              <w:jc w:val="center"/>
              <w:rPr>
                <w:rFonts w:ascii="Arial Narrow" w:hAnsi="Arial Narrow" w:cs="Tahoma"/>
                <w:bCs/>
                <w:color w:val="000000" w:themeColor="text1"/>
                <w:sz w:val="16"/>
                <w:szCs w:val="16"/>
                <w:lang w:val="es-ES"/>
              </w:rPr>
            </w:pPr>
          </w:p>
        </w:tc>
      </w:tr>
      <w:tr w:rsidR="003F7184" w14:paraId="30B18C6D" w14:textId="77777777" w:rsidTr="00B61DF3">
        <w:trPr>
          <w:trHeight w:val="227"/>
          <w:tblHeader/>
        </w:trPr>
        <w:tc>
          <w:tcPr>
            <w:tcW w:w="913" w:type="dxa"/>
            <w:shd w:val="clear" w:color="auto" w:fill="D9D9D9"/>
          </w:tcPr>
          <w:p w14:paraId="7118AA24"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5A441D63" w14:textId="77777777" w:rsidR="003F7184" w:rsidRDefault="003F7184" w:rsidP="003F7184">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022857FA" w14:textId="366B84D0" w:rsidR="003F7184" w:rsidRDefault="003F7184" w:rsidP="003F7184">
            <w:pPr>
              <w:snapToGrid w:val="0"/>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05.01.16.021.</w:t>
            </w:r>
          </w:p>
        </w:tc>
        <w:tc>
          <w:tcPr>
            <w:tcW w:w="1560" w:type="dxa"/>
            <w:shd w:val="clear" w:color="auto" w:fill="D9D9D9"/>
            <w:vAlign w:val="center"/>
          </w:tcPr>
          <w:p w14:paraId="60C3D2B5" w14:textId="05A69BB0" w:rsidR="003F7184" w:rsidRDefault="003F7184" w:rsidP="003F7184">
            <w:pPr>
              <w:snapToGrid w:val="0"/>
              <w:jc w:val="center"/>
              <w:rPr>
                <w:rFonts w:ascii="Arial Narrow" w:hAnsi="Arial Narrow" w:cs="Tahoma"/>
                <w:bCs/>
                <w:color w:val="000000" w:themeColor="text1"/>
                <w:sz w:val="16"/>
                <w:szCs w:val="16"/>
                <w:lang w:val="en-GB"/>
              </w:rPr>
            </w:pPr>
            <w:proofErr w:type="spellStart"/>
            <w:r>
              <w:rPr>
                <w:rFonts w:ascii="Arial Narrow" w:hAnsi="Arial Narrow" w:cs="Tahoma"/>
                <w:bCs/>
                <w:color w:val="000000" w:themeColor="text1"/>
                <w:sz w:val="16"/>
                <w:szCs w:val="16"/>
                <w:lang w:val="en-GB"/>
              </w:rPr>
              <w:t>Penilaian</w:t>
            </w:r>
            <w:proofErr w:type="spellEnd"/>
            <w:r>
              <w:rPr>
                <w:rFonts w:ascii="Arial Narrow" w:hAnsi="Arial Narrow" w:cs="Tahoma"/>
                <w:bCs/>
                <w:color w:val="000000" w:themeColor="text1"/>
                <w:sz w:val="16"/>
                <w:szCs w:val="16"/>
                <w:lang w:val="en-GB"/>
              </w:rPr>
              <w:t xml:space="preserve"> dan </w:t>
            </w:r>
            <w:proofErr w:type="spellStart"/>
            <w:r>
              <w:rPr>
                <w:rFonts w:ascii="Arial Narrow" w:hAnsi="Arial Narrow" w:cs="Tahoma"/>
                <w:bCs/>
                <w:color w:val="000000" w:themeColor="text1"/>
                <w:sz w:val="16"/>
                <w:szCs w:val="16"/>
                <w:lang w:val="en-GB"/>
              </w:rPr>
              <w:t>Penerbitan</w:t>
            </w:r>
            <w:proofErr w:type="spellEnd"/>
            <w:r>
              <w:rPr>
                <w:rFonts w:ascii="Arial Narrow" w:hAnsi="Arial Narrow" w:cs="Tahoma"/>
                <w:bCs/>
                <w:color w:val="000000" w:themeColor="text1"/>
                <w:sz w:val="16"/>
                <w:szCs w:val="16"/>
                <w:lang w:val="en-GB"/>
              </w:rPr>
              <w:t xml:space="preserve">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w:t>
            </w:r>
            <w:proofErr w:type="spellStart"/>
            <w:r>
              <w:rPr>
                <w:rFonts w:ascii="Arial Narrow" w:hAnsi="Arial Narrow" w:cs="Tahoma"/>
                <w:bCs/>
                <w:color w:val="000000" w:themeColor="text1"/>
                <w:sz w:val="16"/>
                <w:szCs w:val="16"/>
                <w:lang w:val="en-GB"/>
              </w:rPr>
              <w:t>Lingkungan</w:t>
            </w:r>
            <w:proofErr w:type="spellEnd"/>
          </w:p>
        </w:tc>
        <w:tc>
          <w:tcPr>
            <w:tcW w:w="1842" w:type="dxa"/>
            <w:shd w:val="clear" w:color="auto" w:fill="D9D9D9"/>
            <w:vAlign w:val="center"/>
          </w:tcPr>
          <w:p w14:paraId="53774F22" w14:textId="358B390E" w:rsidR="003F7184" w:rsidRDefault="003F7184" w:rsidP="003F7184">
            <w:pPr>
              <w:ind w:left="-106" w:right="-104"/>
              <w:jc w:val="center"/>
              <w:rPr>
                <w:rFonts w:ascii="Arial Narrow" w:hAnsi="Arial Narrow"/>
                <w:color w:val="000000" w:themeColor="text1"/>
                <w:sz w:val="16"/>
                <w:szCs w:val="16"/>
                <w:lang w:val="en-GB"/>
              </w:rPr>
            </w:pPr>
            <w:proofErr w:type="spellStart"/>
            <w:r>
              <w:rPr>
                <w:rFonts w:ascii="Arial Narrow" w:hAnsi="Arial Narrow"/>
                <w:color w:val="000000" w:themeColor="text1"/>
                <w:sz w:val="16"/>
                <w:szCs w:val="16"/>
                <w:lang w:val="en-GB"/>
              </w:rPr>
              <w:t>Perseorangan</w:t>
            </w:r>
            <w:proofErr w:type="spellEnd"/>
            <w:r>
              <w:rPr>
                <w:rFonts w:ascii="Arial Narrow" w:hAnsi="Arial Narrow"/>
                <w:color w:val="000000" w:themeColor="text1"/>
                <w:sz w:val="16"/>
                <w:szCs w:val="16"/>
                <w:lang w:val="en-GB"/>
              </w:rPr>
              <w:t xml:space="preserve">, badan </w:t>
            </w:r>
            <w:proofErr w:type="spellStart"/>
            <w:r>
              <w:rPr>
                <w:rFonts w:ascii="Arial Narrow" w:hAnsi="Arial Narrow"/>
                <w:color w:val="000000" w:themeColor="text1"/>
                <w:sz w:val="16"/>
                <w:szCs w:val="16"/>
                <w:lang w:val="en-GB"/>
              </w:rPr>
              <w:t>usaha</w:t>
            </w:r>
            <w:proofErr w:type="spellEnd"/>
            <w:r>
              <w:rPr>
                <w:rFonts w:ascii="Arial Narrow" w:hAnsi="Arial Narrow"/>
                <w:color w:val="000000" w:themeColor="text1"/>
                <w:sz w:val="16"/>
                <w:szCs w:val="16"/>
                <w:lang w:val="en-GB"/>
              </w:rPr>
              <w:t xml:space="preserve"> dan </w:t>
            </w:r>
            <w:proofErr w:type="spellStart"/>
            <w:r>
              <w:rPr>
                <w:rFonts w:ascii="Arial Narrow" w:hAnsi="Arial Narrow"/>
                <w:color w:val="000000" w:themeColor="text1"/>
                <w:sz w:val="16"/>
                <w:szCs w:val="16"/>
                <w:lang w:val="en-GB"/>
              </w:rPr>
              <w:t>instansi</w:t>
            </w:r>
            <w:proofErr w:type="spellEnd"/>
            <w:r>
              <w:rPr>
                <w:rFonts w:ascii="Arial Narrow" w:hAnsi="Arial Narrow"/>
                <w:color w:val="000000" w:themeColor="text1"/>
                <w:sz w:val="16"/>
                <w:szCs w:val="16"/>
                <w:lang w:val="en-GB"/>
              </w:rPr>
              <w:t xml:space="preserve"> </w:t>
            </w:r>
            <w:proofErr w:type="spellStart"/>
            <w:r>
              <w:rPr>
                <w:rFonts w:ascii="Arial Narrow" w:hAnsi="Arial Narrow"/>
                <w:color w:val="000000" w:themeColor="text1"/>
                <w:sz w:val="16"/>
                <w:szCs w:val="16"/>
                <w:lang w:val="en-GB"/>
              </w:rPr>
              <w:t>pemerintah</w:t>
            </w:r>
            <w:proofErr w:type="spellEnd"/>
            <w:r>
              <w:rPr>
                <w:rFonts w:ascii="Arial Narrow" w:hAnsi="Arial Narrow"/>
                <w:color w:val="000000" w:themeColor="text1"/>
                <w:sz w:val="16"/>
                <w:szCs w:val="16"/>
                <w:lang w:val="en-GB"/>
              </w:rPr>
              <w:t xml:space="preserve"> yang </w:t>
            </w:r>
            <w:proofErr w:type="spellStart"/>
            <w:r>
              <w:rPr>
                <w:rFonts w:ascii="Arial Narrow" w:hAnsi="Arial Narrow"/>
                <w:color w:val="000000" w:themeColor="text1"/>
                <w:sz w:val="16"/>
                <w:szCs w:val="16"/>
                <w:lang w:val="en-GB"/>
              </w:rPr>
              <w:t>wajib</w:t>
            </w:r>
            <w:proofErr w:type="spellEnd"/>
            <w:r>
              <w:rPr>
                <w:rFonts w:ascii="Arial Narrow" w:hAnsi="Arial Narrow"/>
                <w:color w:val="000000" w:themeColor="text1"/>
                <w:sz w:val="16"/>
                <w:szCs w:val="16"/>
                <w:lang w:val="en-GB"/>
              </w:rPr>
              <w:t xml:space="preserve"> AMDAL, UKL-</w:t>
            </w:r>
            <w:proofErr w:type="gramStart"/>
            <w:r>
              <w:rPr>
                <w:rFonts w:ascii="Arial Narrow" w:hAnsi="Arial Narrow"/>
                <w:color w:val="000000" w:themeColor="text1"/>
                <w:sz w:val="16"/>
                <w:szCs w:val="16"/>
                <w:lang w:val="en-GB"/>
              </w:rPr>
              <w:t>UPL,SPPL</w:t>
            </w:r>
            <w:proofErr w:type="gramEnd"/>
          </w:p>
        </w:tc>
        <w:tc>
          <w:tcPr>
            <w:tcW w:w="712" w:type="dxa"/>
            <w:shd w:val="clear" w:color="auto" w:fill="D9D9D9"/>
            <w:vAlign w:val="center"/>
          </w:tcPr>
          <w:p w14:paraId="2323B2FB" w14:textId="3E537964" w:rsidR="003F7184" w:rsidRDefault="003F7184" w:rsidP="003F7184">
            <w:pPr>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 xml:space="preserve">1 </w:t>
            </w:r>
            <w:proofErr w:type="spellStart"/>
            <w:r>
              <w:rPr>
                <w:rFonts w:ascii="Arial Narrow" w:hAnsi="Arial Narrow" w:cs="Tahoma"/>
                <w:bCs/>
                <w:color w:val="000000" w:themeColor="text1"/>
                <w:sz w:val="16"/>
                <w:szCs w:val="16"/>
                <w:lang w:val="en-GB"/>
              </w:rPr>
              <w:t>pemohon</w:t>
            </w:r>
            <w:proofErr w:type="spellEnd"/>
            <w:r>
              <w:rPr>
                <w:rFonts w:ascii="Arial Narrow" w:hAnsi="Arial Narrow" w:cs="Tahoma"/>
                <w:bCs/>
                <w:color w:val="000000" w:themeColor="text1"/>
                <w:sz w:val="16"/>
                <w:szCs w:val="16"/>
                <w:lang w:val="en-GB"/>
              </w:rPr>
              <w:t xml:space="preserve"> AMDAL/200 </w:t>
            </w:r>
            <w:proofErr w:type="spellStart"/>
            <w:r>
              <w:rPr>
                <w:rFonts w:ascii="Arial Narrow" w:hAnsi="Arial Narrow" w:cs="Tahoma"/>
                <w:bCs/>
                <w:color w:val="000000" w:themeColor="text1"/>
                <w:sz w:val="16"/>
                <w:szCs w:val="16"/>
                <w:lang w:val="en-GB"/>
              </w:rPr>
              <w:t>pemohon</w:t>
            </w:r>
            <w:proofErr w:type="spellEnd"/>
            <w:r>
              <w:rPr>
                <w:rFonts w:ascii="Arial Narrow" w:hAnsi="Arial Narrow" w:cs="Tahoma"/>
                <w:bCs/>
                <w:color w:val="000000" w:themeColor="text1"/>
                <w:sz w:val="16"/>
                <w:szCs w:val="16"/>
                <w:lang w:val="en-GB"/>
              </w:rPr>
              <w:t xml:space="preserve">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UKL-UPL/200 </w:t>
            </w:r>
            <w:proofErr w:type="spellStart"/>
            <w:r>
              <w:rPr>
                <w:rFonts w:ascii="Arial Narrow" w:hAnsi="Arial Narrow" w:cs="Tahoma"/>
                <w:bCs/>
                <w:color w:val="000000" w:themeColor="text1"/>
                <w:sz w:val="16"/>
                <w:szCs w:val="16"/>
                <w:lang w:val="en-GB"/>
              </w:rPr>
              <w:t>pemohon</w:t>
            </w:r>
            <w:proofErr w:type="spellEnd"/>
            <w:r>
              <w:rPr>
                <w:rFonts w:ascii="Arial Narrow" w:hAnsi="Arial Narrow" w:cs="Tahoma"/>
                <w:bCs/>
                <w:color w:val="000000" w:themeColor="text1"/>
                <w:sz w:val="16"/>
                <w:szCs w:val="16"/>
                <w:lang w:val="en-GB"/>
              </w:rPr>
              <w:t xml:space="preserve">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SPPL</w:t>
            </w:r>
          </w:p>
        </w:tc>
        <w:tc>
          <w:tcPr>
            <w:tcW w:w="628" w:type="dxa"/>
            <w:gridSpan w:val="2"/>
            <w:shd w:val="clear" w:color="auto" w:fill="D9D9D9"/>
            <w:vAlign w:val="center"/>
          </w:tcPr>
          <w:p w14:paraId="2B9602AE" w14:textId="77777777" w:rsidR="003F7184" w:rsidRDefault="003F7184" w:rsidP="003F7184">
            <w:pPr>
              <w:jc w:val="center"/>
              <w:rPr>
                <w:rFonts w:ascii="Arial Narrow" w:hAnsi="Arial Narrow" w:cs="Tahoma"/>
                <w:bCs/>
                <w:color w:val="000000" w:themeColor="text1"/>
                <w:sz w:val="16"/>
                <w:szCs w:val="16"/>
                <w:lang w:val="id-ID"/>
              </w:rPr>
            </w:pPr>
          </w:p>
        </w:tc>
        <w:tc>
          <w:tcPr>
            <w:tcW w:w="570" w:type="dxa"/>
            <w:gridSpan w:val="2"/>
            <w:shd w:val="clear" w:color="auto" w:fill="D9D9D9"/>
            <w:vAlign w:val="center"/>
          </w:tcPr>
          <w:p w14:paraId="34F1893B" w14:textId="77777777" w:rsidR="003F7184" w:rsidRDefault="003F7184" w:rsidP="003F7184">
            <w:pPr>
              <w:jc w:val="center"/>
              <w:rPr>
                <w:rFonts w:ascii="Arial Narrow" w:hAnsi="Arial Narrow"/>
                <w:color w:val="000000" w:themeColor="text1"/>
                <w:sz w:val="16"/>
                <w:szCs w:val="16"/>
                <w:lang w:val="id-ID"/>
              </w:rPr>
            </w:pPr>
          </w:p>
        </w:tc>
        <w:tc>
          <w:tcPr>
            <w:tcW w:w="567" w:type="dxa"/>
            <w:gridSpan w:val="2"/>
            <w:shd w:val="clear" w:color="auto" w:fill="D9D9D9"/>
            <w:vAlign w:val="center"/>
          </w:tcPr>
          <w:p w14:paraId="312A62DE" w14:textId="77777777" w:rsidR="003F7184" w:rsidRDefault="003F7184" w:rsidP="003F7184">
            <w:pPr>
              <w:jc w:val="center"/>
              <w:rPr>
                <w:rFonts w:ascii="Arial Narrow" w:hAnsi="Arial Narrow" w:cs="Tahoma"/>
                <w:bCs/>
                <w:color w:val="000000" w:themeColor="text1"/>
                <w:sz w:val="16"/>
                <w:szCs w:val="16"/>
                <w:lang w:val="id-ID"/>
              </w:rPr>
            </w:pPr>
          </w:p>
        </w:tc>
        <w:tc>
          <w:tcPr>
            <w:tcW w:w="567" w:type="dxa"/>
            <w:gridSpan w:val="2"/>
            <w:shd w:val="clear" w:color="auto" w:fill="D9D9D9"/>
            <w:vAlign w:val="center"/>
          </w:tcPr>
          <w:p w14:paraId="421FAE99" w14:textId="77777777" w:rsidR="003F7184" w:rsidRDefault="003F7184" w:rsidP="003F7184">
            <w:pPr>
              <w:jc w:val="center"/>
              <w:rPr>
                <w:rFonts w:ascii="Arial Narrow" w:hAnsi="Arial Narrow"/>
                <w:color w:val="000000" w:themeColor="text1"/>
                <w:sz w:val="16"/>
                <w:szCs w:val="16"/>
                <w:lang w:val="id-ID"/>
              </w:rPr>
            </w:pPr>
          </w:p>
        </w:tc>
        <w:tc>
          <w:tcPr>
            <w:tcW w:w="567" w:type="dxa"/>
            <w:gridSpan w:val="2"/>
            <w:shd w:val="clear" w:color="auto" w:fill="D9D9D9"/>
            <w:vAlign w:val="center"/>
          </w:tcPr>
          <w:p w14:paraId="5479F627" w14:textId="77777777" w:rsidR="003F7184" w:rsidRDefault="003F7184" w:rsidP="003F7184">
            <w:pPr>
              <w:snapToGrid w:val="0"/>
              <w:ind w:left="-104"/>
              <w:jc w:val="center"/>
              <w:rPr>
                <w:rFonts w:ascii="Arial Narrow" w:hAnsi="Arial Narrow" w:cs="Tahoma"/>
                <w:bCs/>
                <w:color w:val="000000" w:themeColor="text1"/>
                <w:sz w:val="16"/>
                <w:szCs w:val="16"/>
                <w:lang w:val="id-ID"/>
              </w:rPr>
            </w:pPr>
          </w:p>
        </w:tc>
        <w:tc>
          <w:tcPr>
            <w:tcW w:w="420" w:type="dxa"/>
            <w:gridSpan w:val="2"/>
            <w:shd w:val="clear" w:color="auto" w:fill="D9D9D9"/>
            <w:vAlign w:val="center"/>
          </w:tcPr>
          <w:p w14:paraId="65E51673" w14:textId="77777777" w:rsidR="003F7184" w:rsidRDefault="003F7184" w:rsidP="003F7184">
            <w:pPr>
              <w:snapToGrid w:val="0"/>
              <w:ind w:left="-104"/>
              <w:jc w:val="center"/>
              <w:rPr>
                <w:rFonts w:ascii="Arial Narrow" w:hAnsi="Arial Narrow"/>
                <w:color w:val="000000" w:themeColor="text1"/>
                <w:sz w:val="16"/>
                <w:szCs w:val="16"/>
                <w:lang w:val="id-ID"/>
              </w:rPr>
            </w:pPr>
          </w:p>
        </w:tc>
        <w:tc>
          <w:tcPr>
            <w:tcW w:w="814" w:type="dxa"/>
            <w:gridSpan w:val="2"/>
            <w:shd w:val="clear" w:color="auto" w:fill="D9D9D9"/>
            <w:vAlign w:val="center"/>
          </w:tcPr>
          <w:p w14:paraId="209B2347" w14:textId="7A46A0A1" w:rsidR="003F7184" w:rsidRDefault="003F7184" w:rsidP="003F7184">
            <w:pPr>
              <w:snapToGrid w:val="0"/>
              <w:ind w:left="-104"/>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 xml:space="preserve">1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AMDAL/200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UKL-UPL/200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SPPL</w:t>
            </w:r>
          </w:p>
        </w:tc>
        <w:tc>
          <w:tcPr>
            <w:tcW w:w="567" w:type="dxa"/>
            <w:gridSpan w:val="2"/>
            <w:shd w:val="clear" w:color="auto" w:fill="D9D9D9"/>
            <w:vAlign w:val="center"/>
          </w:tcPr>
          <w:p w14:paraId="7AA52B0A" w14:textId="37049C91" w:rsidR="003F7184" w:rsidRDefault="003F7184" w:rsidP="003F7184">
            <w:pPr>
              <w:snapToGrid w:val="0"/>
              <w:ind w:left="-104"/>
              <w:jc w:val="center"/>
              <w:rPr>
                <w:rFonts w:ascii="Arial Narrow" w:hAnsi="Arial Narrow"/>
                <w:color w:val="000000" w:themeColor="text1"/>
                <w:sz w:val="16"/>
                <w:szCs w:val="16"/>
                <w:lang w:val="en-GB"/>
              </w:rPr>
            </w:pPr>
            <w:r>
              <w:rPr>
                <w:rFonts w:ascii="Arial Narrow" w:hAnsi="Arial Narrow"/>
                <w:color w:val="000000" w:themeColor="text1"/>
                <w:sz w:val="16"/>
                <w:szCs w:val="16"/>
                <w:lang w:val="en-GB"/>
              </w:rPr>
              <w:t>148</w:t>
            </w:r>
          </w:p>
        </w:tc>
        <w:tc>
          <w:tcPr>
            <w:tcW w:w="647" w:type="dxa"/>
            <w:gridSpan w:val="2"/>
            <w:shd w:val="clear" w:color="auto" w:fill="D9D9D9"/>
            <w:vAlign w:val="center"/>
          </w:tcPr>
          <w:p w14:paraId="2D710D14" w14:textId="13EBE01B" w:rsidR="003F7184" w:rsidRDefault="003F7184" w:rsidP="003F7184">
            <w:pPr>
              <w:snapToGrid w:val="0"/>
              <w:ind w:left="-104"/>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 xml:space="preserve">1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AMDAL/200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UKL-UPL/200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SPPL</w:t>
            </w:r>
          </w:p>
        </w:tc>
        <w:tc>
          <w:tcPr>
            <w:tcW w:w="599" w:type="dxa"/>
            <w:gridSpan w:val="2"/>
            <w:shd w:val="clear" w:color="auto" w:fill="D9D9D9"/>
            <w:vAlign w:val="center"/>
          </w:tcPr>
          <w:p w14:paraId="650F8836" w14:textId="05F768A0" w:rsidR="003F7184" w:rsidRDefault="003F7184" w:rsidP="003F7184">
            <w:pPr>
              <w:snapToGrid w:val="0"/>
              <w:ind w:left="-104"/>
              <w:jc w:val="center"/>
              <w:rPr>
                <w:rFonts w:ascii="Arial Narrow" w:hAnsi="Arial Narrow"/>
                <w:color w:val="000000" w:themeColor="text1"/>
                <w:sz w:val="16"/>
                <w:szCs w:val="16"/>
                <w:lang w:val="en-GB"/>
              </w:rPr>
            </w:pPr>
            <w:r>
              <w:rPr>
                <w:rFonts w:ascii="Arial Narrow" w:hAnsi="Arial Narrow"/>
                <w:color w:val="000000" w:themeColor="text1"/>
                <w:sz w:val="16"/>
                <w:szCs w:val="16"/>
                <w:lang w:val="en-GB"/>
              </w:rPr>
              <w:t>148</w:t>
            </w:r>
          </w:p>
        </w:tc>
        <w:tc>
          <w:tcPr>
            <w:tcW w:w="564" w:type="dxa"/>
            <w:gridSpan w:val="2"/>
            <w:shd w:val="clear" w:color="auto" w:fill="D9D9D9"/>
            <w:vAlign w:val="center"/>
          </w:tcPr>
          <w:p w14:paraId="1FE9788E" w14:textId="7F758542" w:rsidR="003F7184" w:rsidRDefault="003F7184" w:rsidP="003F7184">
            <w:pPr>
              <w:snapToGrid w:val="0"/>
              <w:ind w:left="-104"/>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 xml:space="preserve">1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AMDAL/200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UKL-UPL/200 </w:t>
            </w:r>
            <w:proofErr w:type="spellStart"/>
            <w:r>
              <w:rPr>
                <w:rFonts w:ascii="Arial Narrow" w:hAnsi="Arial Narrow" w:cs="Tahoma"/>
                <w:bCs/>
                <w:color w:val="000000" w:themeColor="text1"/>
                <w:sz w:val="16"/>
                <w:szCs w:val="16"/>
                <w:lang w:val="en-GB"/>
              </w:rPr>
              <w:t>rekomendasi</w:t>
            </w:r>
            <w:proofErr w:type="spellEnd"/>
            <w:r>
              <w:rPr>
                <w:rFonts w:ascii="Arial Narrow" w:hAnsi="Arial Narrow" w:cs="Tahoma"/>
                <w:bCs/>
                <w:color w:val="000000" w:themeColor="text1"/>
                <w:sz w:val="16"/>
                <w:szCs w:val="16"/>
                <w:lang w:val="en-GB"/>
              </w:rPr>
              <w:t xml:space="preserve"> SPPL</w:t>
            </w:r>
          </w:p>
        </w:tc>
        <w:tc>
          <w:tcPr>
            <w:tcW w:w="564" w:type="dxa"/>
            <w:shd w:val="clear" w:color="auto" w:fill="D9D9D9"/>
            <w:vAlign w:val="center"/>
          </w:tcPr>
          <w:p w14:paraId="5AC29981" w14:textId="6E9731DB" w:rsidR="003F7184" w:rsidRDefault="003F7184" w:rsidP="003F7184">
            <w:pPr>
              <w:snapToGrid w:val="0"/>
              <w:ind w:left="-104"/>
              <w:jc w:val="center"/>
              <w:rPr>
                <w:rFonts w:ascii="Arial Narrow" w:hAnsi="Arial Narrow" w:cs="Tahoma"/>
                <w:bCs/>
                <w:color w:val="000000" w:themeColor="text1"/>
                <w:sz w:val="16"/>
                <w:szCs w:val="16"/>
                <w:lang w:val="en-GB"/>
              </w:rPr>
            </w:pPr>
            <w:r>
              <w:rPr>
                <w:rFonts w:ascii="Arial Narrow" w:hAnsi="Arial Narrow" w:cs="Tahoma"/>
                <w:bCs/>
                <w:color w:val="000000" w:themeColor="text1"/>
                <w:sz w:val="16"/>
                <w:szCs w:val="16"/>
                <w:lang w:val="en-GB"/>
              </w:rPr>
              <w:t>296</w:t>
            </w:r>
          </w:p>
        </w:tc>
        <w:tc>
          <w:tcPr>
            <w:tcW w:w="898" w:type="dxa"/>
            <w:gridSpan w:val="2"/>
            <w:shd w:val="clear" w:color="auto" w:fill="D9D9D9"/>
          </w:tcPr>
          <w:p w14:paraId="1CE65662" w14:textId="77777777" w:rsidR="003F7184" w:rsidRDefault="003F7184" w:rsidP="003F7184">
            <w:pPr>
              <w:jc w:val="center"/>
              <w:rPr>
                <w:rFonts w:ascii="Arial Narrow" w:hAnsi="Arial Narrow"/>
                <w:color w:val="000000" w:themeColor="text1"/>
                <w:sz w:val="16"/>
                <w:szCs w:val="16"/>
                <w:lang w:val="id-ID"/>
              </w:rPr>
            </w:pPr>
          </w:p>
          <w:p w14:paraId="6D9087FC" w14:textId="77777777" w:rsidR="003F7184" w:rsidRDefault="003F7184" w:rsidP="003F7184">
            <w:pPr>
              <w:jc w:val="center"/>
              <w:rPr>
                <w:rFonts w:ascii="Arial Narrow" w:hAnsi="Arial Narrow"/>
                <w:color w:val="000000" w:themeColor="text1"/>
                <w:sz w:val="16"/>
                <w:szCs w:val="16"/>
                <w:lang w:val="id-ID"/>
              </w:rPr>
            </w:pPr>
          </w:p>
          <w:p w14:paraId="7687D35C" w14:textId="4B8CA486"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Bidang Tata Lingkungan DLHK Kota Denpasar</w:t>
            </w:r>
          </w:p>
        </w:tc>
        <w:tc>
          <w:tcPr>
            <w:tcW w:w="633" w:type="dxa"/>
            <w:gridSpan w:val="3"/>
            <w:shd w:val="clear" w:color="auto" w:fill="D9D9D9"/>
            <w:vAlign w:val="center"/>
          </w:tcPr>
          <w:p w14:paraId="53C46708" w14:textId="77777777" w:rsidR="003F7184" w:rsidRDefault="003F7184" w:rsidP="003F7184">
            <w:pPr>
              <w:snapToGrid w:val="0"/>
              <w:jc w:val="center"/>
              <w:rPr>
                <w:rFonts w:ascii="Arial Narrow" w:hAnsi="Arial Narrow" w:cs="Tahoma"/>
                <w:bCs/>
                <w:color w:val="000000" w:themeColor="text1"/>
                <w:sz w:val="16"/>
                <w:szCs w:val="16"/>
                <w:lang w:val="es-ES"/>
              </w:rPr>
            </w:pPr>
          </w:p>
        </w:tc>
      </w:tr>
      <w:tr w:rsidR="003F7184" w14:paraId="4F9F864B" w14:textId="77777777" w:rsidTr="00B61DF3">
        <w:trPr>
          <w:trHeight w:val="227"/>
          <w:tblHeader/>
        </w:trPr>
        <w:tc>
          <w:tcPr>
            <w:tcW w:w="913" w:type="dxa"/>
            <w:shd w:val="clear" w:color="auto" w:fill="D9D9D9"/>
          </w:tcPr>
          <w:p w14:paraId="3D297737" w14:textId="77777777" w:rsidR="003F7184" w:rsidRDefault="003F7184" w:rsidP="003F7184">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lastRenderedPageBreak/>
              <w:t>Menguatnya keseimbangan pembangunan pada berbagai dimensi dan skalanya berdasarkan trihitakarana yaitu keseimbangan hubungan manusia dengan alam, hubungan manusia dengan manusia dan hubungan manusia dengan Tuhan/Ida Sanghyang Widhi Wasa</w:t>
            </w:r>
          </w:p>
        </w:tc>
        <w:tc>
          <w:tcPr>
            <w:tcW w:w="1135" w:type="dxa"/>
            <w:shd w:val="clear" w:color="auto" w:fill="D9D9D9"/>
            <w:vAlign w:val="center"/>
          </w:tcPr>
          <w:p w14:paraId="7ACF5344" w14:textId="77777777" w:rsidR="003F7184" w:rsidRPr="000E3049" w:rsidRDefault="003F7184" w:rsidP="003F7184">
            <w:pPr>
              <w:jc w:val="center"/>
              <w:rPr>
                <w:rFonts w:ascii="Arial Narrow" w:hAnsi="Arial Narrow" w:cs="Tahoma"/>
              </w:rPr>
            </w:pPr>
            <w:proofErr w:type="spellStart"/>
            <w:r>
              <w:rPr>
                <w:rFonts w:ascii="Arial Narrow" w:hAnsi="Arial Narrow" w:cs="Tahoma"/>
              </w:rPr>
              <w:t>Meningkatnya</w:t>
            </w:r>
            <w:proofErr w:type="spellEnd"/>
            <w:r>
              <w:rPr>
                <w:rFonts w:ascii="Arial Narrow" w:hAnsi="Arial Narrow" w:cs="Tahoma"/>
              </w:rPr>
              <w:t xml:space="preserve"> </w:t>
            </w:r>
            <w:proofErr w:type="spellStart"/>
            <w:r>
              <w:rPr>
                <w:rFonts w:ascii="Arial Narrow" w:hAnsi="Arial Narrow" w:cs="Tahoma"/>
              </w:rPr>
              <w:t>kualitas</w:t>
            </w:r>
            <w:proofErr w:type="spellEnd"/>
            <w:r>
              <w:rPr>
                <w:rFonts w:ascii="Arial Narrow" w:hAnsi="Arial Narrow" w:cs="Tahoma"/>
              </w:rPr>
              <w:t xml:space="preserve"> </w:t>
            </w:r>
            <w:proofErr w:type="spellStart"/>
            <w:r>
              <w:rPr>
                <w:rFonts w:ascii="Arial Narrow" w:hAnsi="Arial Narrow" w:cs="Tahoma"/>
              </w:rPr>
              <w:t>lingkungan</w:t>
            </w:r>
            <w:proofErr w:type="spellEnd"/>
            <w:r>
              <w:rPr>
                <w:rFonts w:ascii="Arial Narrow" w:hAnsi="Arial Narrow" w:cs="Tahoma"/>
              </w:rPr>
              <w:t xml:space="preserve"> </w:t>
            </w:r>
            <w:proofErr w:type="spellStart"/>
            <w:r>
              <w:rPr>
                <w:rFonts w:ascii="Arial Narrow" w:hAnsi="Arial Narrow" w:cs="Tahoma"/>
              </w:rPr>
              <w:t>hidup</w:t>
            </w:r>
            <w:proofErr w:type="spellEnd"/>
          </w:p>
        </w:tc>
        <w:tc>
          <w:tcPr>
            <w:tcW w:w="1274" w:type="dxa"/>
            <w:shd w:val="clear" w:color="auto" w:fill="D9D9D9"/>
            <w:vAlign w:val="center"/>
          </w:tcPr>
          <w:p w14:paraId="7EBA532E"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05.01.17.</w:t>
            </w:r>
          </w:p>
        </w:tc>
        <w:tc>
          <w:tcPr>
            <w:tcW w:w="1560" w:type="dxa"/>
            <w:shd w:val="clear" w:color="auto" w:fill="D9D9D9"/>
            <w:vAlign w:val="center"/>
          </w:tcPr>
          <w:p w14:paraId="4D16191A" w14:textId="77777777" w:rsidR="003F7184" w:rsidRDefault="003F7184" w:rsidP="003F7184">
            <w:pPr>
              <w:jc w:val="center"/>
              <w:rPr>
                <w:rFonts w:ascii="Tahoma" w:hAnsi="Tahoma" w:cs="Tahoma"/>
                <w:b/>
                <w:color w:val="000000" w:themeColor="text1"/>
                <w:sz w:val="14"/>
                <w:szCs w:val="14"/>
                <w:lang w:eastAsia="id-ID"/>
              </w:rPr>
            </w:pPr>
            <w:proofErr w:type="spellStart"/>
            <w:r>
              <w:rPr>
                <w:rFonts w:ascii="Tahoma" w:hAnsi="Tahoma" w:cs="Tahoma"/>
                <w:b/>
                <w:color w:val="000000" w:themeColor="text1"/>
                <w:sz w:val="14"/>
                <w:szCs w:val="14"/>
                <w:lang w:eastAsia="id-ID"/>
              </w:rPr>
              <w:t>Perlindungan</w:t>
            </w:r>
            <w:proofErr w:type="spellEnd"/>
            <w:r>
              <w:rPr>
                <w:rFonts w:ascii="Tahoma" w:hAnsi="Tahoma" w:cs="Tahoma"/>
                <w:b/>
                <w:color w:val="000000" w:themeColor="text1"/>
                <w:sz w:val="14"/>
                <w:szCs w:val="14"/>
                <w:lang w:eastAsia="id-ID"/>
              </w:rPr>
              <w:t xml:space="preserve"> dan </w:t>
            </w:r>
            <w:proofErr w:type="spellStart"/>
            <w:r>
              <w:rPr>
                <w:rFonts w:ascii="Tahoma" w:hAnsi="Tahoma" w:cs="Tahoma"/>
                <w:b/>
                <w:color w:val="000000" w:themeColor="text1"/>
                <w:sz w:val="14"/>
                <w:szCs w:val="14"/>
                <w:lang w:eastAsia="id-ID"/>
              </w:rPr>
              <w:t>Koservasi</w:t>
            </w:r>
            <w:proofErr w:type="spellEnd"/>
            <w:r>
              <w:rPr>
                <w:rFonts w:ascii="Tahoma" w:hAnsi="Tahoma" w:cs="Tahoma"/>
                <w:b/>
                <w:color w:val="000000" w:themeColor="text1"/>
                <w:sz w:val="14"/>
                <w:szCs w:val="14"/>
                <w:lang w:eastAsia="id-ID"/>
              </w:rPr>
              <w:t xml:space="preserve"> SDA</w:t>
            </w:r>
          </w:p>
        </w:tc>
        <w:tc>
          <w:tcPr>
            <w:tcW w:w="1842" w:type="dxa"/>
            <w:shd w:val="clear" w:color="auto" w:fill="D9D9D9"/>
            <w:vAlign w:val="center"/>
          </w:tcPr>
          <w:p w14:paraId="63CDCAFE" w14:textId="77777777" w:rsidR="003F7184" w:rsidRPr="001924AA" w:rsidRDefault="003F7184" w:rsidP="003F7184">
            <w:pPr>
              <w:rPr>
                <w:rFonts w:ascii="Arial" w:hAnsi="Arial" w:cs="Arial"/>
                <w:b/>
                <w:color w:val="000000" w:themeColor="text1"/>
                <w:sz w:val="14"/>
                <w:szCs w:val="14"/>
                <w:lang w:val="id-ID"/>
              </w:rPr>
            </w:pPr>
            <w:r w:rsidRPr="001924AA">
              <w:rPr>
                <w:rFonts w:ascii="Arial" w:hAnsi="Arial" w:cs="Arial"/>
                <w:b/>
                <w:color w:val="000000" w:themeColor="text1"/>
                <w:sz w:val="14"/>
                <w:szCs w:val="14"/>
                <w:lang w:val="id-ID"/>
              </w:rPr>
              <w:t>Jumlah penurunan emisi GRK</w:t>
            </w:r>
          </w:p>
        </w:tc>
        <w:tc>
          <w:tcPr>
            <w:tcW w:w="712" w:type="dxa"/>
            <w:shd w:val="clear" w:color="auto" w:fill="D9D9D9"/>
            <w:vAlign w:val="center"/>
          </w:tcPr>
          <w:p w14:paraId="68F1563A" w14:textId="77777777" w:rsidR="003F7184" w:rsidRPr="001924AA" w:rsidRDefault="003F7184" w:rsidP="003F7184">
            <w:pPr>
              <w:jc w:val="center"/>
              <w:rPr>
                <w:rFonts w:ascii="Tahoma" w:hAnsi="Tahoma" w:cs="Tahoma"/>
                <w:b/>
                <w:color w:val="000000" w:themeColor="text1"/>
                <w:sz w:val="14"/>
                <w:szCs w:val="14"/>
                <w:lang w:eastAsia="id-ID"/>
              </w:rPr>
            </w:pPr>
            <w:r w:rsidRPr="001924AA">
              <w:rPr>
                <w:rFonts w:ascii="Tahoma" w:hAnsi="Tahoma" w:cs="Tahoma"/>
                <w:b/>
                <w:color w:val="000000" w:themeColor="text1"/>
                <w:sz w:val="14"/>
                <w:szCs w:val="14"/>
                <w:lang w:eastAsia="id-ID"/>
              </w:rPr>
              <w:t>1.291.590,36</w:t>
            </w:r>
          </w:p>
        </w:tc>
        <w:tc>
          <w:tcPr>
            <w:tcW w:w="628" w:type="dxa"/>
            <w:gridSpan w:val="2"/>
            <w:shd w:val="clear" w:color="auto" w:fill="D9D9D9"/>
            <w:vAlign w:val="center"/>
          </w:tcPr>
          <w:p w14:paraId="0D85D4C0" w14:textId="77777777" w:rsidR="003F7184" w:rsidRPr="001924AA" w:rsidRDefault="003F7184" w:rsidP="003F7184">
            <w:pPr>
              <w:jc w:val="center"/>
              <w:rPr>
                <w:rFonts w:ascii="Arial" w:hAnsi="Arial" w:cs="Arial"/>
                <w:b/>
                <w:color w:val="000000" w:themeColor="text1"/>
                <w:sz w:val="16"/>
                <w:szCs w:val="16"/>
              </w:rPr>
            </w:pPr>
          </w:p>
        </w:tc>
        <w:tc>
          <w:tcPr>
            <w:tcW w:w="570" w:type="dxa"/>
            <w:gridSpan w:val="2"/>
            <w:shd w:val="clear" w:color="auto" w:fill="D9D9D9"/>
            <w:vAlign w:val="center"/>
          </w:tcPr>
          <w:p w14:paraId="623F8FE2" w14:textId="77777777" w:rsidR="003F7184" w:rsidRPr="001924AA" w:rsidRDefault="003F7184" w:rsidP="003F7184">
            <w:pPr>
              <w:jc w:val="center"/>
              <w:rPr>
                <w:rFonts w:ascii="Arial" w:hAnsi="Arial" w:cs="Arial"/>
                <w:b/>
                <w:color w:val="000000" w:themeColor="text1"/>
                <w:sz w:val="16"/>
                <w:szCs w:val="16"/>
                <w:lang w:val="id-ID"/>
              </w:rPr>
            </w:pPr>
          </w:p>
        </w:tc>
        <w:tc>
          <w:tcPr>
            <w:tcW w:w="567" w:type="dxa"/>
            <w:gridSpan w:val="2"/>
            <w:shd w:val="clear" w:color="auto" w:fill="D9D9D9"/>
            <w:vAlign w:val="center"/>
          </w:tcPr>
          <w:p w14:paraId="3B7FAB8A" w14:textId="77777777" w:rsidR="003F7184" w:rsidRPr="001924AA" w:rsidRDefault="003F7184" w:rsidP="003F7184">
            <w:pPr>
              <w:jc w:val="center"/>
              <w:rPr>
                <w:rFonts w:ascii="Arial" w:hAnsi="Arial" w:cs="Arial"/>
                <w:b/>
                <w:color w:val="000000" w:themeColor="text1"/>
                <w:sz w:val="16"/>
                <w:szCs w:val="16"/>
              </w:rPr>
            </w:pPr>
            <w:r w:rsidRPr="001924AA">
              <w:rPr>
                <w:rFonts w:ascii="Tahoma" w:hAnsi="Tahoma" w:cs="Tahoma"/>
                <w:b/>
                <w:color w:val="000000" w:themeColor="text1"/>
                <w:sz w:val="14"/>
                <w:szCs w:val="14"/>
                <w:lang w:eastAsia="id-ID"/>
              </w:rPr>
              <w:t>1.291.590,36</w:t>
            </w:r>
          </w:p>
        </w:tc>
        <w:tc>
          <w:tcPr>
            <w:tcW w:w="567" w:type="dxa"/>
            <w:gridSpan w:val="2"/>
            <w:shd w:val="clear" w:color="auto" w:fill="D9D9D9"/>
            <w:vAlign w:val="center"/>
          </w:tcPr>
          <w:p w14:paraId="2BE4B031" w14:textId="77777777" w:rsidR="003F7184" w:rsidRPr="001924AA" w:rsidRDefault="003F7184" w:rsidP="003F7184">
            <w:pPr>
              <w:jc w:val="center"/>
              <w:rPr>
                <w:rFonts w:ascii="Arial" w:hAnsi="Arial" w:cs="Arial"/>
                <w:b/>
                <w:color w:val="000000" w:themeColor="text1"/>
                <w:sz w:val="16"/>
                <w:szCs w:val="16"/>
              </w:rPr>
            </w:pPr>
          </w:p>
        </w:tc>
        <w:tc>
          <w:tcPr>
            <w:tcW w:w="567" w:type="dxa"/>
            <w:gridSpan w:val="2"/>
            <w:shd w:val="clear" w:color="auto" w:fill="D9D9D9"/>
            <w:vAlign w:val="center"/>
          </w:tcPr>
          <w:p w14:paraId="7F480038" w14:textId="77777777" w:rsidR="003F7184" w:rsidRPr="001924AA" w:rsidRDefault="003F7184" w:rsidP="003F7184">
            <w:pPr>
              <w:jc w:val="center"/>
              <w:rPr>
                <w:rFonts w:ascii="Arial" w:hAnsi="Arial" w:cs="Arial"/>
                <w:b/>
                <w:color w:val="000000" w:themeColor="text1"/>
                <w:sz w:val="16"/>
                <w:szCs w:val="16"/>
              </w:rPr>
            </w:pPr>
            <w:r w:rsidRPr="001924AA">
              <w:rPr>
                <w:rFonts w:ascii="Tahoma" w:hAnsi="Tahoma" w:cs="Tahoma"/>
                <w:b/>
                <w:color w:val="000000" w:themeColor="text1"/>
                <w:sz w:val="14"/>
                <w:szCs w:val="14"/>
                <w:lang w:eastAsia="id-ID"/>
              </w:rPr>
              <w:t>1.291.590,36</w:t>
            </w:r>
          </w:p>
        </w:tc>
        <w:tc>
          <w:tcPr>
            <w:tcW w:w="420" w:type="dxa"/>
            <w:gridSpan w:val="2"/>
            <w:shd w:val="clear" w:color="auto" w:fill="D9D9D9"/>
            <w:vAlign w:val="center"/>
          </w:tcPr>
          <w:p w14:paraId="083D5BEF" w14:textId="77777777" w:rsidR="003F7184" w:rsidRPr="001924AA" w:rsidRDefault="003F7184" w:rsidP="003F7184">
            <w:pPr>
              <w:rPr>
                <w:rFonts w:ascii="Arial" w:hAnsi="Arial" w:cs="Arial"/>
                <w:b/>
                <w:color w:val="000000" w:themeColor="text1"/>
                <w:sz w:val="16"/>
                <w:szCs w:val="16"/>
              </w:rPr>
            </w:pPr>
          </w:p>
        </w:tc>
        <w:tc>
          <w:tcPr>
            <w:tcW w:w="814" w:type="dxa"/>
            <w:gridSpan w:val="2"/>
            <w:shd w:val="clear" w:color="auto" w:fill="D9D9D9"/>
            <w:vAlign w:val="center"/>
          </w:tcPr>
          <w:p w14:paraId="34FC8F68" w14:textId="77777777" w:rsidR="003F7184" w:rsidRPr="001924AA" w:rsidRDefault="003F7184" w:rsidP="003F7184">
            <w:pPr>
              <w:rPr>
                <w:rFonts w:ascii="Arial" w:hAnsi="Arial" w:cs="Arial"/>
                <w:b/>
                <w:color w:val="000000" w:themeColor="text1"/>
                <w:sz w:val="16"/>
                <w:szCs w:val="16"/>
              </w:rPr>
            </w:pPr>
            <w:r w:rsidRPr="001924AA">
              <w:rPr>
                <w:rFonts w:ascii="Tahoma" w:hAnsi="Tahoma" w:cs="Tahoma"/>
                <w:b/>
                <w:color w:val="000000" w:themeColor="text1"/>
                <w:sz w:val="14"/>
                <w:szCs w:val="14"/>
                <w:lang w:eastAsia="id-ID"/>
              </w:rPr>
              <w:t>1.291.590,36</w:t>
            </w:r>
          </w:p>
        </w:tc>
        <w:tc>
          <w:tcPr>
            <w:tcW w:w="567" w:type="dxa"/>
            <w:gridSpan w:val="2"/>
            <w:shd w:val="clear" w:color="auto" w:fill="D9D9D9"/>
            <w:vAlign w:val="center"/>
          </w:tcPr>
          <w:p w14:paraId="5816495E" w14:textId="77777777" w:rsidR="003F7184" w:rsidRPr="001924AA" w:rsidRDefault="003F7184" w:rsidP="003F7184">
            <w:pPr>
              <w:rPr>
                <w:rFonts w:ascii="Arial" w:hAnsi="Arial" w:cs="Arial"/>
                <w:b/>
                <w:color w:val="000000" w:themeColor="text1"/>
                <w:sz w:val="16"/>
                <w:szCs w:val="16"/>
                <w:lang w:val="id-ID"/>
              </w:rPr>
            </w:pPr>
          </w:p>
        </w:tc>
        <w:tc>
          <w:tcPr>
            <w:tcW w:w="647" w:type="dxa"/>
            <w:gridSpan w:val="2"/>
            <w:shd w:val="clear" w:color="auto" w:fill="D9D9D9"/>
            <w:vAlign w:val="center"/>
          </w:tcPr>
          <w:p w14:paraId="6A098B04" w14:textId="77777777" w:rsidR="003F7184" w:rsidRPr="001924AA" w:rsidRDefault="003F7184" w:rsidP="003F7184">
            <w:pPr>
              <w:rPr>
                <w:rFonts w:ascii="Arial" w:hAnsi="Arial" w:cs="Arial"/>
                <w:b/>
                <w:color w:val="000000" w:themeColor="text1"/>
                <w:sz w:val="16"/>
                <w:szCs w:val="16"/>
              </w:rPr>
            </w:pPr>
            <w:r w:rsidRPr="001924AA">
              <w:rPr>
                <w:rFonts w:ascii="Tahoma" w:hAnsi="Tahoma" w:cs="Tahoma"/>
                <w:b/>
                <w:color w:val="000000" w:themeColor="text1"/>
                <w:sz w:val="14"/>
                <w:szCs w:val="14"/>
                <w:lang w:eastAsia="id-ID"/>
              </w:rPr>
              <w:t>1.291.590,36</w:t>
            </w:r>
          </w:p>
        </w:tc>
        <w:tc>
          <w:tcPr>
            <w:tcW w:w="599" w:type="dxa"/>
            <w:gridSpan w:val="2"/>
            <w:shd w:val="clear" w:color="auto" w:fill="D9D9D9"/>
            <w:vAlign w:val="center"/>
          </w:tcPr>
          <w:p w14:paraId="0B26F990" w14:textId="77777777" w:rsidR="003F7184" w:rsidRPr="001924AA" w:rsidRDefault="003F7184" w:rsidP="003F7184">
            <w:pPr>
              <w:jc w:val="center"/>
              <w:rPr>
                <w:rFonts w:ascii="Arial" w:hAnsi="Arial" w:cs="Arial"/>
                <w:b/>
                <w:color w:val="000000" w:themeColor="text1"/>
                <w:sz w:val="16"/>
                <w:szCs w:val="16"/>
                <w:lang w:val="id-ID"/>
              </w:rPr>
            </w:pPr>
          </w:p>
        </w:tc>
        <w:tc>
          <w:tcPr>
            <w:tcW w:w="564" w:type="dxa"/>
            <w:gridSpan w:val="2"/>
            <w:shd w:val="clear" w:color="auto" w:fill="D9D9D9"/>
            <w:vAlign w:val="center"/>
          </w:tcPr>
          <w:p w14:paraId="7140CC5F" w14:textId="77777777" w:rsidR="003F7184" w:rsidRPr="001924AA" w:rsidRDefault="003F7184" w:rsidP="003F7184">
            <w:pPr>
              <w:jc w:val="center"/>
              <w:rPr>
                <w:rFonts w:ascii="Arial" w:hAnsi="Arial" w:cs="Arial"/>
                <w:b/>
                <w:color w:val="000000" w:themeColor="text1"/>
                <w:sz w:val="16"/>
                <w:szCs w:val="16"/>
              </w:rPr>
            </w:pPr>
            <w:r w:rsidRPr="001924AA">
              <w:rPr>
                <w:rFonts w:ascii="Tahoma" w:hAnsi="Tahoma" w:cs="Tahoma"/>
                <w:b/>
                <w:color w:val="000000" w:themeColor="text1"/>
                <w:sz w:val="14"/>
                <w:szCs w:val="14"/>
                <w:lang w:eastAsia="id-ID"/>
              </w:rPr>
              <w:t>1.291.590,36</w:t>
            </w:r>
          </w:p>
        </w:tc>
        <w:tc>
          <w:tcPr>
            <w:tcW w:w="564" w:type="dxa"/>
            <w:shd w:val="clear" w:color="auto" w:fill="D9D9D9"/>
            <w:vAlign w:val="center"/>
          </w:tcPr>
          <w:p w14:paraId="5DED4827" w14:textId="77777777" w:rsidR="003F7184" w:rsidRPr="00521CC1" w:rsidRDefault="003F7184" w:rsidP="003F7184">
            <w:pPr>
              <w:rPr>
                <w:rFonts w:ascii="Arial" w:hAnsi="Arial" w:cs="Arial"/>
                <w:b/>
                <w:color w:val="FF0000"/>
                <w:sz w:val="16"/>
                <w:szCs w:val="16"/>
              </w:rPr>
            </w:pPr>
          </w:p>
        </w:tc>
        <w:tc>
          <w:tcPr>
            <w:tcW w:w="898" w:type="dxa"/>
            <w:gridSpan w:val="2"/>
            <w:shd w:val="clear" w:color="auto" w:fill="D9D9D9"/>
            <w:vAlign w:val="center"/>
          </w:tcPr>
          <w:p w14:paraId="72F5F2E1" w14:textId="77777777" w:rsidR="003F7184" w:rsidRPr="001924AA" w:rsidRDefault="003F7184" w:rsidP="003F7184">
            <w:pPr>
              <w:jc w:val="center"/>
              <w:rPr>
                <w:rFonts w:ascii="Arial" w:hAnsi="Arial" w:cs="Arial"/>
                <w:b/>
                <w:color w:val="000000" w:themeColor="text1"/>
                <w:sz w:val="16"/>
                <w:szCs w:val="16"/>
                <w:lang w:val="id-ID"/>
              </w:rPr>
            </w:pPr>
            <w:r w:rsidRPr="001924AA">
              <w:rPr>
                <w:rFonts w:ascii="Arial" w:hAnsi="Arial" w:cs="Arial"/>
                <w:b/>
                <w:color w:val="000000" w:themeColor="text1"/>
                <w:sz w:val="16"/>
                <w:szCs w:val="16"/>
                <w:lang w:val="id-ID"/>
              </w:rPr>
              <w:t>DLHK</w:t>
            </w:r>
          </w:p>
        </w:tc>
        <w:tc>
          <w:tcPr>
            <w:tcW w:w="633" w:type="dxa"/>
            <w:gridSpan w:val="3"/>
            <w:shd w:val="clear" w:color="auto" w:fill="D9D9D9"/>
            <w:vAlign w:val="center"/>
          </w:tcPr>
          <w:p w14:paraId="6073A576" w14:textId="77777777" w:rsidR="003F7184" w:rsidRDefault="003F7184" w:rsidP="003F7184">
            <w:pPr>
              <w:snapToGrid w:val="0"/>
              <w:jc w:val="center"/>
              <w:rPr>
                <w:rFonts w:ascii="Arial Narrow" w:hAnsi="Arial Narrow" w:cs="Tahoma"/>
                <w:b/>
                <w:bCs/>
                <w:color w:val="000000" w:themeColor="text1"/>
                <w:sz w:val="16"/>
                <w:szCs w:val="16"/>
                <w:lang w:val="es-ES"/>
              </w:rPr>
            </w:pPr>
          </w:p>
        </w:tc>
      </w:tr>
      <w:tr w:rsidR="003F7184" w14:paraId="57B44399" w14:textId="77777777" w:rsidTr="00B61DF3">
        <w:trPr>
          <w:trHeight w:val="227"/>
          <w:tblHeader/>
        </w:trPr>
        <w:tc>
          <w:tcPr>
            <w:tcW w:w="913" w:type="dxa"/>
            <w:shd w:val="clear" w:color="auto" w:fill="D9D9D9"/>
          </w:tcPr>
          <w:p w14:paraId="35EFD0B3"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vAlign w:val="center"/>
          </w:tcPr>
          <w:p w14:paraId="4C263A9E" w14:textId="77777777" w:rsidR="003F7184" w:rsidRDefault="003F7184" w:rsidP="003F7184">
            <w:pPr>
              <w:pStyle w:val="PlainText"/>
              <w:snapToGrid w:val="0"/>
              <w:jc w:val="center"/>
              <w:rPr>
                <w:rFonts w:ascii="Arial Narrow" w:hAnsi="Arial Narrow"/>
                <w:b/>
                <w:color w:val="000000" w:themeColor="text1"/>
                <w:sz w:val="16"/>
                <w:szCs w:val="16"/>
                <w:lang w:val="id-ID"/>
              </w:rPr>
            </w:pPr>
          </w:p>
        </w:tc>
        <w:tc>
          <w:tcPr>
            <w:tcW w:w="1274" w:type="dxa"/>
            <w:shd w:val="clear" w:color="auto" w:fill="D9D9D9"/>
            <w:vAlign w:val="center"/>
          </w:tcPr>
          <w:p w14:paraId="71A3A633"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05.01.17.005.</w:t>
            </w:r>
          </w:p>
        </w:tc>
        <w:tc>
          <w:tcPr>
            <w:tcW w:w="1560" w:type="dxa"/>
            <w:shd w:val="clear" w:color="auto" w:fill="D9D9D9"/>
            <w:vAlign w:val="center"/>
          </w:tcPr>
          <w:p w14:paraId="2E2BD476" w14:textId="77777777" w:rsidR="003F7184" w:rsidRDefault="003F7184" w:rsidP="003F7184">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Pengendalian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Dampak</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Perubahan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Iklim</w:t>
            </w:r>
            <w:proofErr w:type="spellEnd"/>
          </w:p>
        </w:tc>
        <w:tc>
          <w:tcPr>
            <w:tcW w:w="1842" w:type="dxa"/>
            <w:shd w:val="clear" w:color="auto" w:fill="D9D9D9"/>
            <w:vAlign w:val="center"/>
          </w:tcPr>
          <w:p w14:paraId="628275ED" w14:textId="77777777" w:rsidR="003F7184" w:rsidRDefault="003F7184" w:rsidP="003F7184">
            <w:pPr>
              <w:snapToGrid w:val="0"/>
              <w:ind w:left="-106" w:right="-104"/>
              <w:jc w:val="center"/>
              <w:rPr>
                <w:rFonts w:ascii="Arial Narrow" w:hAnsi="Arial Narrow"/>
                <w:color w:val="000000" w:themeColor="text1"/>
                <w:sz w:val="16"/>
                <w:szCs w:val="16"/>
                <w:lang w:val="id-ID"/>
              </w:rPr>
            </w:pP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penurunan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emisi</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Gas Rumah Kaca (GRK)</w:t>
            </w:r>
            <w:r>
              <w:rPr>
                <w:rFonts w:ascii="Arial Narrow" w:hAnsi="Arial Narrow" w:cs="Tahoma"/>
                <w:bCs/>
                <w:color w:val="000000" w:themeColor="text1"/>
                <w:sz w:val="16"/>
                <w:szCs w:val="16"/>
                <w:lang w:val="es-ES"/>
              </w:rPr>
              <w:t xml:space="preserve"> / </w:t>
            </w: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 xml:space="preserve">j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data inventarisasi GRK</w:t>
            </w:r>
          </w:p>
        </w:tc>
        <w:tc>
          <w:tcPr>
            <w:tcW w:w="712" w:type="dxa"/>
            <w:shd w:val="clear" w:color="auto" w:fill="D9D9D9"/>
            <w:vAlign w:val="center"/>
          </w:tcPr>
          <w:p w14:paraId="41F2F4BE"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 xml:space="preserve">1.291.590,36 </w:t>
            </w:r>
            <w:proofErr w:type="spellStart"/>
            <w:r>
              <w:rPr>
                <w:rFonts w:ascii="Arial Narrow" w:hAnsi="Arial Narrow" w:cs="Tahoma"/>
                <w:bCs/>
                <w:color w:val="000000" w:themeColor="text1"/>
                <w:sz w:val="16"/>
                <w:szCs w:val="16"/>
                <w:lang w:val="es-ES"/>
              </w:rPr>
              <w:t>Gg</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 xml:space="preserve"> 1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laporan</w:t>
            </w:r>
            <w:proofErr w:type="spellEnd"/>
          </w:p>
        </w:tc>
        <w:tc>
          <w:tcPr>
            <w:tcW w:w="628" w:type="dxa"/>
            <w:gridSpan w:val="2"/>
            <w:shd w:val="clear" w:color="auto" w:fill="D9D9D9"/>
            <w:vAlign w:val="center"/>
          </w:tcPr>
          <w:p w14:paraId="20A3E93A"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1.291.540,36</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Gg</w:t>
            </w:r>
            <w:proofErr w:type="spellEnd"/>
            <w:r>
              <w:rPr>
                <w:rFonts w:ascii="Arial Narrow" w:hAnsi="Arial Narrow" w:cs="Tahoma"/>
                <w:bCs/>
                <w:color w:val="000000" w:themeColor="text1"/>
                <w:sz w:val="16"/>
                <w:szCs w:val="16"/>
                <w:lang w:val="es-ES"/>
              </w:rPr>
              <w:t>/ 1</w:t>
            </w:r>
            <w:r>
              <w:rPr>
                <w:rFonts w:ascii="Arial Narrow" w:hAnsi="Arial Narrow" w:cs="Tahoma"/>
                <w:bCs/>
                <w:color w:val="000000" w:themeColor="text1"/>
                <w:sz w:val="16"/>
                <w:szCs w:val="16"/>
                <w:lang w:val="id-ID"/>
              </w:rPr>
              <w:t xml:space="preserve">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laporan</w:t>
            </w:r>
            <w:proofErr w:type="spellEnd"/>
          </w:p>
        </w:tc>
        <w:tc>
          <w:tcPr>
            <w:tcW w:w="570" w:type="dxa"/>
            <w:gridSpan w:val="2"/>
            <w:shd w:val="clear" w:color="auto" w:fill="D9D9D9"/>
            <w:vAlign w:val="center"/>
          </w:tcPr>
          <w:p w14:paraId="4B37257E"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w:t>
            </w:r>
          </w:p>
        </w:tc>
        <w:tc>
          <w:tcPr>
            <w:tcW w:w="567" w:type="dxa"/>
            <w:gridSpan w:val="2"/>
            <w:shd w:val="clear" w:color="auto" w:fill="D9D9D9"/>
            <w:vAlign w:val="center"/>
          </w:tcPr>
          <w:p w14:paraId="1DA6414C"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1.291.540,36</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Gg</w:t>
            </w:r>
            <w:proofErr w:type="spellEnd"/>
            <w:r>
              <w:rPr>
                <w:rFonts w:ascii="Arial Narrow" w:hAnsi="Arial Narrow" w:cs="Tahoma"/>
                <w:bCs/>
                <w:color w:val="000000" w:themeColor="text1"/>
                <w:sz w:val="16"/>
                <w:szCs w:val="16"/>
                <w:lang w:val="es-ES"/>
              </w:rPr>
              <w:t>/ 1</w:t>
            </w:r>
            <w:r>
              <w:rPr>
                <w:rFonts w:ascii="Arial Narrow" w:hAnsi="Arial Narrow" w:cs="Tahoma"/>
                <w:bCs/>
                <w:color w:val="000000" w:themeColor="text1"/>
                <w:sz w:val="16"/>
                <w:szCs w:val="16"/>
                <w:lang w:val="id-ID"/>
              </w:rPr>
              <w:t xml:space="preserve">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laporan</w:t>
            </w:r>
            <w:proofErr w:type="spellEnd"/>
          </w:p>
        </w:tc>
        <w:tc>
          <w:tcPr>
            <w:tcW w:w="567" w:type="dxa"/>
            <w:gridSpan w:val="2"/>
            <w:shd w:val="clear" w:color="auto" w:fill="D9D9D9"/>
            <w:vAlign w:val="center"/>
          </w:tcPr>
          <w:p w14:paraId="0E23B104"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w:t>
            </w:r>
          </w:p>
        </w:tc>
        <w:tc>
          <w:tcPr>
            <w:tcW w:w="567" w:type="dxa"/>
            <w:gridSpan w:val="2"/>
            <w:shd w:val="clear" w:color="auto" w:fill="D9D9D9"/>
            <w:vAlign w:val="center"/>
          </w:tcPr>
          <w:p w14:paraId="0A4AA6F8"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1.291.490,36</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Gg</w:t>
            </w:r>
            <w:proofErr w:type="spellEnd"/>
            <w:r>
              <w:rPr>
                <w:rFonts w:ascii="Arial Narrow" w:hAnsi="Arial Narrow" w:cs="Tahoma"/>
                <w:bCs/>
                <w:color w:val="000000" w:themeColor="text1"/>
                <w:sz w:val="16"/>
                <w:szCs w:val="16"/>
                <w:lang w:val="es-ES"/>
              </w:rPr>
              <w:t xml:space="preserve">/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laporan</w:t>
            </w:r>
            <w:proofErr w:type="spellEnd"/>
          </w:p>
        </w:tc>
        <w:tc>
          <w:tcPr>
            <w:tcW w:w="420" w:type="dxa"/>
            <w:gridSpan w:val="2"/>
            <w:shd w:val="clear" w:color="auto" w:fill="D9D9D9"/>
            <w:vAlign w:val="center"/>
          </w:tcPr>
          <w:p w14:paraId="6CF43AA1"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w:t>
            </w:r>
            <w:r>
              <w:rPr>
                <w:rFonts w:ascii="Arial Narrow" w:hAnsi="Arial Narrow" w:cs="Tahoma"/>
                <w:bCs/>
                <w:color w:val="000000" w:themeColor="text1"/>
                <w:sz w:val="16"/>
                <w:szCs w:val="16"/>
                <w:lang w:val="es-ES"/>
              </w:rPr>
              <w:t>0</w:t>
            </w:r>
          </w:p>
        </w:tc>
        <w:tc>
          <w:tcPr>
            <w:tcW w:w="814" w:type="dxa"/>
            <w:gridSpan w:val="2"/>
            <w:shd w:val="clear" w:color="auto" w:fill="D9D9D9"/>
            <w:vAlign w:val="center"/>
          </w:tcPr>
          <w:p w14:paraId="707A17B7"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1.291.440,36</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Gg</w:t>
            </w:r>
            <w:proofErr w:type="spellEnd"/>
            <w:r>
              <w:rPr>
                <w:rFonts w:ascii="Arial Narrow" w:hAnsi="Arial Narrow" w:cs="Tahoma"/>
                <w:bCs/>
                <w:color w:val="000000" w:themeColor="text1"/>
                <w:sz w:val="16"/>
                <w:szCs w:val="16"/>
                <w:lang w:val="es-ES"/>
              </w:rPr>
              <w:t xml:space="preserve">/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laporan</w:t>
            </w:r>
            <w:proofErr w:type="spellEnd"/>
          </w:p>
        </w:tc>
        <w:tc>
          <w:tcPr>
            <w:tcW w:w="567" w:type="dxa"/>
            <w:gridSpan w:val="2"/>
            <w:shd w:val="clear" w:color="auto" w:fill="D9D9D9"/>
            <w:vAlign w:val="center"/>
          </w:tcPr>
          <w:p w14:paraId="16ECB09C"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w:t>
            </w:r>
            <w:r>
              <w:rPr>
                <w:rFonts w:ascii="Arial Narrow" w:hAnsi="Arial Narrow" w:cs="Tahoma"/>
                <w:bCs/>
                <w:color w:val="000000" w:themeColor="text1"/>
                <w:sz w:val="16"/>
                <w:szCs w:val="16"/>
                <w:lang w:val="es-ES"/>
              </w:rPr>
              <w:t>0</w:t>
            </w:r>
          </w:p>
        </w:tc>
        <w:tc>
          <w:tcPr>
            <w:tcW w:w="647" w:type="dxa"/>
            <w:gridSpan w:val="2"/>
            <w:shd w:val="clear" w:color="auto" w:fill="D9D9D9"/>
            <w:vAlign w:val="center"/>
          </w:tcPr>
          <w:p w14:paraId="113FFE28"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1.291.390,36</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Gg</w:t>
            </w:r>
            <w:proofErr w:type="spellEnd"/>
            <w:r>
              <w:rPr>
                <w:rFonts w:ascii="Arial Narrow" w:hAnsi="Arial Narrow" w:cs="Tahoma"/>
                <w:bCs/>
                <w:color w:val="000000" w:themeColor="text1"/>
                <w:sz w:val="16"/>
                <w:szCs w:val="16"/>
                <w:lang w:val="es-ES"/>
              </w:rPr>
              <w:t xml:space="preserve">/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laporan</w:t>
            </w:r>
            <w:proofErr w:type="spellEnd"/>
          </w:p>
        </w:tc>
        <w:tc>
          <w:tcPr>
            <w:tcW w:w="599" w:type="dxa"/>
            <w:gridSpan w:val="2"/>
            <w:shd w:val="clear" w:color="auto" w:fill="D9D9D9"/>
            <w:vAlign w:val="center"/>
          </w:tcPr>
          <w:p w14:paraId="5F0601D2"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w:t>
            </w:r>
            <w:r>
              <w:rPr>
                <w:rFonts w:ascii="Arial Narrow" w:hAnsi="Arial Narrow" w:cs="Tahoma"/>
                <w:bCs/>
                <w:color w:val="000000" w:themeColor="text1"/>
                <w:sz w:val="16"/>
                <w:szCs w:val="16"/>
                <w:lang w:val="es-ES"/>
              </w:rPr>
              <w:t>0</w:t>
            </w:r>
          </w:p>
        </w:tc>
        <w:tc>
          <w:tcPr>
            <w:tcW w:w="564" w:type="dxa"/>
            <w:gridSpan w:val="2"/>
            <w:shd w:val="clear" w:color="auto" w:fill="D9D9D9"/>
            <w:vAlign w:val="center"/>
          </w:tcPr>
          <w:p w14:paraId="0480C576"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1.291.340,3</w:t>
            </w:r>
            <w:r>
              <w:rPr>
                <w:rFonts w:ascii="Arial Narrow" w:hAnsi="Arial Narrow" w:cs="Tahoma"/>
                <w:bCs/>
                <w:color w:val="000000" w:themeColor="text1"/>
                <w:sz w:val="16"/>
                <w:szCs w:val="16"/>
                <w:lang w:val="id-ID"/>
              </w:rPr>
              <w:t>9</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Gg</w:t>
            </w:r>
            <w:proofErr w:type="spellEnd"/>
            <w:r>
              <w:rPr>
                <w:rFonts w:ascii="Arial Narrow" w:hAnsi="Arial Narrow" w:cs="Tahoma"/>
                <w:bCs/>
                <w:color w:val="000000" w:themeColor="text1"/>
                <w:sz w:val="16"/>
                <w:szCs w:val="16"/>
                <w:lang w:val="es-ES"/>
              </w:rPr>
              <w:t xml:space="preserve"> / </w:t>
            </w:r>
            <w:r>
              <w:rPr>
                <w:rFonts w:ascii="Arial Narrow" w:hAnsi="Arial Narrow" w:cs="Tahoma"/>
                <w:bCs/>
                <w:color w:val="000000" w:themeColor="text1"/>
                <w:sz w:val="16"/>
                <w:szCs w:val="16"/>
                <w:lang w:val="id-ID"/>
              </w:rPr>
              <w:t>6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laporan</w:t>
            </w:r>
            <w:proofErr w:type="spellEnd"/>
          </w:p>
        </w:tc>
        <w:tc>
          <w:tcPr>
            <w:tcW w:w="564" w:type="dxa"/>
            <w:shd w:val="clear" w:color="auto" w:fill="D9D9D9"/>
            <w:vAlign w:val="center"/>
          </w:tcPr>
          <w:p w14:paraId="5B23F01F"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400</w:t>
            </w:r>
          </w:p>
        </w:tc>
        <w:tc>
          <w:tcPr>
            <w:tcW w:w="898" w:type="dxa"/>
            <w:gridSpan w:val="2"/>
            <w:shd w:val="clear" w:color="auto" w:fill="D9D9D9"/>
            <w:vAlign w:val="center"/>
          </w:tcPr>
          <w:p w14:paraId="0CBFAE34"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vAlign w:val="center"/>
          </w:tcPr>
          <w:p w14:paraId="308ACBAC" w14:textId="77777777" w:rsidR="003F7184" w:rsidRDefault="003F7184" w:rsidP="003F7184">
            <w:pPr>
              <w:snapToGrid w:val="0"/>
              <w:jc w:val="center"/>
              <w:rPr>
                <w:rFonts w:ascii="Arial Narrow" w:hAnsi="Arial Narrow" w:cs="Tahoma"/>
                <w:bCs/>
                <w:color w:val="000000" w:themeColor="text1"/>
                <w:sz w:val="16"/>
                <w:szCs w:val="16"/>
                <w:lang w:val="es-ES"/>
              </w:rPr>
            </w:pPr>
          </w:p>
        </w:tc>
      </w:tr>
      <w:tr w:rsidR="003F7184" w14:paraId="0A59D7D9" w14:textId="77777777" w:rsidTr="00B61DF3">
        <w:trPr>
          <w:trHeight w:val="227"/>
          <w:tblHeader/>
        </w:trPr>
        <w:tc>
          <w:tcPr>
            <w:tcW w:w="913" w:type="dxa"/>
            <w:shd w:val="clear" w:color="auto" w:fill="D9D9D9"/>
          </w:tcPr>
          <w:p w14:paraId="399234AD"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vAlign w:val="center"/>
          </w:tcPr>
          <w:p w14:paraId="38FBA07F" w14:textId="77777777" w:rsidR="003F7184" w:rsidRDefault="003F7184" w:rsidP="003F7184">
            <w:pPr>
              <w:pStyle w:val="PlainText"/>
              <w:snapToGrid w:val="0"/>
              <w:jc w:val="center"/>
              <w:rPr>
                <w:rFonts w:ascii="Arial Narrow" w:hAnsi="Arial Narrow"/>
                <w:b/>
                <w:color w:val="000000" w:themeColor="text1"/>
                <w:sz w:val="16"/>
                <w:szCs w:val="16"/>
                <w:lang w:val="id-ID"/>
              </w:rPr>
            </w:pPr>
          </w:p>
        </w:tc>
        <w:tc>
          <w:tcPr>
            <w:tcW w:w="1274" w:type="dxa"/>
            <w:shd w:val="clear" w:color="auto" w:fill="D9D9D9"/>
            <w:vAlign w:val="center"/>
          </w:tcPr>
          <w:p w14:paraId="28490533"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05.01.17.006.</w:t>
            </w:r>
          </w:p>
        </w:tc>
        <w:tc>
          <w:tcPr>
            <w:tcW w:w="1560" w:type="dxa"/>
            <w:shd w:val="clear" w:color="auto" w:fill="D9D9D9"/>
            <w:vAlign w:val="center"/>
          </w:tcPr>
          <w:p w14:paraId="14593FEF" w14:textId="77777777" w:rsidR="003F7184" w:rsidRDefault="003F7184" w:rsidP="003F7184">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Pengendalian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Kerusakan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Hutan</w:t>
            </w:r>
            <w:proofErr w:type="spellEnd"/>
            <w:r>
              <w:rPr>
                <w:rFonts w:ascii="Arial Narrow" w:hAnsi="Arial Narrow" w:cs="Tahoma"/>
                <w:bCs/>
                <w:color w:val="000000" w:themeColor="text1"/>
                <w:sz w:val="16"/>
                <w:szCs w:val="16"/>
                <w:lang w:val="es-ES"/>
              </w:rPr>
              <w:t xml:space="preserve"> dan </w:t>
            </w:r>
            <w:proofErr w:type="spellStart"/>
            <w:r>
              <w:rPr>
                <w:rFonts w:ascii="Arial Narrow" w:hAnsi="Arial Narrow" w:cs="Tahoma"/>
                <w:bCs/>
                <w:color w:val="000000" w:themeColor="text1"/>
                <w:sz w:val="16"/>
                <w:szCs w:val="16"/>
                <w:lang w:val="es-ES"/>
              </w:rPr>
              <w:t>Lahan</w:t>
            </w:r>
            <w:proofErr w:type="spellEnd"/>
          </w:p>
        </w:tc>
        <w:tc>
          <w:tcPr>
            <w:tcW w:w="1842" w:type="dxa"/>
            <w:shd w:val="clear" w:color="auto" w:fill="D9D9D9"/>
            <w:vAlign w:val="center"/>
          </w:tcPr>
          <w:p w14:paraId="3EF67576" w14:textId="77777777" w:rsidR="003F7184" w:rsidRDefault="003F7184" w:rsidP="003F7184">
            <w:pPr>
              <w:snapToGrid w:val="0"/>
              <w:ind w:left="-106" w:right="-104"/>
              <w:jc w:val="center"/>
              <w:rPr>
                <w:rFonts w:ascii="Arial Narrow" w:hAnsi="Arial Narrow" w:cs="Tahoma"/>
                <w:bCs/>
                <w:color w:val="000000" w:themeColor="text1"/>
                <w:sz w:val="16"/>
                <w:szCs w:val="16"/>
                <w:lang w:val="id-ID"/>
              </w:rPr>
            </w:pPr>
            <w:proofErr w:type="spellStart"/>
            <w:r>
              <w:rPr>
                <w:rFonts w:ascii="Arial Narrow" w:hAnsi="Arial Narrow" w:cs="Tahoma"/>
                <w:bCs/>
                <w:color w:val="000000" w:themeColor="text1"/>
                <w:sz w:val="16"/>
                <w:szCs w:val="16"/>
                <w:lang w:val="es-ES"/>
              </w:rPr>
              <w:t>Luasan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lahan</w:t>
            </w:r>
            <w:proofErr w:type="spellEnd"/>
            <w:r>
              <w:rPr>
                <w:rFonts w:ascii="Arial Narrow" w:hAnsi="Arial Narrow" w:cs="Tahoma"/>
                <w:bCs/>
                <w:color w:val="000000" w:themeColor="text1"/>
                <w:sz w:val="16"/>
                <w:szCs w:val="16"/>
                <w:lang w:val="es-ES"/>
              </w:rPr>
              <w:t xml:space="preserve"> yang </w:t>
            </w:r>
            <w:proofErr w:type="spellStart"/>
            <w:r>
              <w:rPr>
                <w:rFonts w:ascii="Arial Narrow" w:hAnsi="Arial Narrow" w:cs="Tahoma"/>
                <w:bCs/>
                <w:color w:val="000000" w:themeColor="text1"/>
                <w:sz w:val="16"/>
                <w:szCs w:val="16"/>
                <w:lang w:val="es-ES"/>
              </w:rPr>
              <w:t>ditetapkan</w:t>
            </w:r>
            <w:proofErr w:type="spellEnd"/>
            <w:r>
              <w:rPr>
                <w:rFonts w:ascii="Arial Narrow" w:hAnsi="Arial Narrow" w:cs="Tahoma"/>
                <w:bCs/>
                <w:color w:val="000000" w:themeColor="text1"/>
                <w:sz w:val="16"/>
                <w:szCs w:val="16"/>
                <w:lang w:val="es-ES"/>
              </w:rPr>
              <w:t xml:space="preserve"> dan </w:t>
            </w:r>
            <w:proofErr w:type="spellStart"/>
            <w:proofErr w:type="gramStart"/>
            <w:r>
              <w:rPr>
                <w:rFonts w:ascii="Arial Narrow" w:hAnsi="Arial Narrow" w:cs="Tahoma"/>
                <w:bCs/>
                <w:color w:val="000000" w:themeColor="text1"/>
                <w:sz w:val="16"/>
                <w:szCs w:val="16"/>
                <w:lang w:val="es-ES"/>
              </w:rPr>
              <w:t>diinformasikan</w:t>
            </w:r>
            <w:proofErr w:type="spellEnd"/>
            <w:r>
              <w:rPr>
                <w:rFonts w:ascii="Arial Narrow" w:hAnsi="Arial Narrow" w:cs="Tahoma"/>
                <w:bCs/>
                <w:color w:val="000000" w:themeColor="text1"/>
                <w:sz w:val="16"/>
                <w:szCs w:val="16"/>
                <w:lang w:val="es-ES"/>
              </w:rPr>
              <w:t xml:space="preserve">  status</w:t>
            </w:r>
            <w:proofErr w:type="gram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kerusakan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lahan</w:t>
            </w:r>
            <w:proofErr w:type="spellEnd"/>
            <w:r>
              <w:rPr>
                <w:rFonts w:ascii="Arial Narrow" w:hAnsi="Arial Narrow" w:cs="Tahoma"/>
                <w:bCs/>
                <w:color w:val="000000" w:themeColor="text1"/>
                <w:sz w:val="16"/>
                <w:szCs w:val="16"/>
                <w:lang w:val="es-ES"/>
              </w:rPr>
              <w:t xml:space="preserve"> dan/</w:t>
            </w:r>
            <w:proofErr w:type="spellStart"/>
            <w:r>
              <w:rPr>
                <w:rFonts w:ascii="Arial Narrow" w:hAnsi="Arial Narrow" w:cs="Tahoma"/>
                <w:bCs/>
                <w:color w:val="000000" w:themeColor="text1"/>
                <w:sz w:val="16"/>
                <w:szCs w:val="16"/>
                <w:lang w:val="es-ES"/>
              </w:rPr>
              <w:t>atau</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tanah</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untuk</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produksi</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biomassa</w:t>
            </w:r>
            <w:proofErr w:type="spellEnd"/>
            <w:r>
              <w:rPr>
                <w:rFonts w:ascii="Arial Narrow" w:hAnsi="Arial Narrow" w:cs="Tahoma"/>
                <w:bCs/>
                <w:color w:val="000000" w:themeColor="text1"/>
                <w:sz w:val="16"/>
                <w:szCs w:val="16"/>
                <w:lang w:val="es-ES"/>
              </w:rPr>
              <w:t xml:space="preserve"> / </w:t>
            </w: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id-ID"/>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laporan kerusakan lahan</w:t>
            </w:r>
          </w:p>
        </w:tc>
        <w:tc>
          <w:tcPr>
            <w:tcW w:w="712" w:type="dxa"/>
            <w:shd w:val="clear" w:color="auto" w:fill="D9D9D9"/>
            <w:vAlign w:val="center"/>
          </w:tcPr>
          <w:p w14:paraId="10050E35"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3.7</w:t>
            </w:r>
            <w:r>
              <w:rPr>
                <w:rFonts w:ascii="Arial Narrow" w:hAnsi="Arial Narrow" w:cs="Tahoma"/>
                <w:bCs/>
                <w:color w:val="000000" w:themeColor="text1"/>
                <w:sz w:val="16"/>
                <w:szCs w:val="16"/>
                <w:lang w:val="id-ID"/>
              </w:rPr>
              <w:t>56</w:t>
            </w:r>
            <w:r>
              <w:rPr>
                <w:rFonts w:ascii="Arial Narrow" w:hAnsi="Arial Narrow" w:cs="Tahoma"/>
                <w:bCs/>
                <w:color w:val="000000" w:themeColor="text1"/>
                <w:sz w:val="16"/>
                <w:szCs w:val="16"/>
                <w:lang w:val="es-ES"/>
              </w:rPr>
              <w:t xml:space="preserve">,65 </w:t>
            </w:r>
            <w:proofErr w:type="gramStart"/>
            <w:r>
              <w:rPr>
                <w:rFonts w:ascii="Arial Narrow" w:hAnsi="Arial Narrow" w:cs="Tahoma"/>
                <w:bCs/>
                <w:color w:val="000000" w:themeColor="text1"/>
                <w:sz w:val="16"/>
                <w:szCs w:val="16"/>
                <w:lang w:val="es-ES"/>
              </w:rPr>
              <w:t>Ha</w:t>
            </w:r>
            <w:proofErr w:type="gramEnd"/>
            <w:r>
              <w:rPr>
                <w:rFonts w:ascii="Arial Narrow" w:hAnsi="Arial Narrow" w:cs="Tahoma"/>
                <w:bCs/>
                <w:color w:val="000000" w:themeColor="text1"/>
                <w:sz w:val="16"/>
                <w:szCs w:val="16"/>
                <w:lang w:val="es-ES"/>
              </w:rPr>
              <w:t xml:space="preserve"> / 1</w:t>
            </w:r>
            <w:r>
              <w:rPr>
                <w:rFonts w:ascii="Arial Narrow" w:hAnsi="Arial Narrow" w:cs="Tahoma"/>
                <w:bCs/>
                <w:color w:val="000000" w:themeColor="text1"/>
                <w:sz w:val="16"/>
                <w:szCs w:val="16"/>
                <w:lang w:val="id-ID"/>
              </w:rPr>
              <w:t xml:space="preserve">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laporan</w:t>
            </w:r>
          </w:p>
        </w:tc>
        <w:tc>
          <w:tcPr>
            <w:tcW w:w="628" w:type="dxa"/>
            <w:gridSpan w:val="2"/>
            <w:shd w:val="clear" w:color="auto" w:fill="D9D9D9"/>
            <w:vAlign w:val="center"/>
          </w:tcPr>
          <w:p w14:paraId="2CFEAEAB"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3.6</w:t>
            </w:r>
            <w:r>
              <w:rPr>
                <w:rFonts w:ascii="Arial Narrow" w:hAnsi="Arial Narrow" w:cs="Tahoma"/>
                <w:bCs/>
                <w:color w:val="000000" w:themeColor="text1"/>
                <w:sz w:val="16"/>
                <w:szCs w:val="16"/>
                <w:lang w:val="id-ID"/>
              </w:rPr>
              <w:t>56</w:t>
            </w:r>
            <w:r>
              <w:rPr>
                <w:rFonts w:ascii="Arial Narrow" w:hAnsi="Arial Narrow" w:cs="Tahoma"/>
                <w:bCs/>
                <w:color w:val="000000" w:themeColor="text1"/>
                <w:sz w:val="16"/>
                <w:szCs w:val="16"/>
                <w:lang w:val="es-ES"/>
              </w:rPr>
              <w:t>,</w:t>
            </w:r>
            <w:proofErr w:type="gramStart"/>
            <w:r>
              <w:rPr>
                <w:rFonts w:ascii="Arial Narrow" w:hAnsi="Arial Narrow" w:cs="Tahoma"/>
                <w:bCs/>
                <w:color w:val="000000" w:themeColor="text1"/>
                <w:sz w:val="16"/>
                <w:szCs w:val="16"/>
                <w:lang w:val="es-ES"/>
              </w:rPr>
              <w:t>65  Ha</w:t>
            </w:r>
            <w:proofErr w:type="gramEnd"/>
            <w:r>
              <w:rPr>
                <w:rFonts w:ascii="Arial Narrow" w:hAnsi="Arial Narrow" w:cs="Tahoma"/>
                <w:bCs/>
                <w:color w:val="000000" w:themeColor="text1"/>
                <w:sz w:val="16"/>
                <w:szCs w:val="16"/>
                <w:lang w:val="es-ES"/>
              </w:rPr>
              <w:t xml:space="preserve"> /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laporan</w:t>
            </w:r>
          </w:p>
        </w:tc>
        <w:tc>
          <w:tcPr>
            <w:tcW w:w="570" w:type="dxa"/>
            <w:gridSpan w:val="2"/>
            <w:shd w:val="clear" w:color="auto" w:fill="D9D9D9"/>
            <w:vAlign w:val="center"/>
          </w:tcPr>
          <w:p w14:paraId="417F9E6D"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w:t>
            </w:r>
          </w:p>
        </w:tc>
        <w:tc>
          <w:tcPr>
            <w:tcW w:w="567" w:type="dxa"/>
            <w:gridSpan w:val="2"/>
            <w:shd w:val="clear" w:color="auto" w:fill="D9D9D9"/>
            <w:vAlign w:val="center"/>
          </w:tcPr>
          <w:p w14:paraId="57EDA04D"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 3.5</w:t>
            </w:r>
            <w:r>
              <w:rPr>
                <w:rFonts w:ascii="Arial Narrow" w:hAnsi="Arial Narrow" w:cs="Tahoma"/>
                <w:bCs/>
                <w:color w:val="000000" w:themeColor="text1"/>
                <w:sz w:val="16"/>
                <w:szCs w:val="16"/>
                <w:lang w:val="id-ID"/>
              </w:rPr>
              <w:t>56</w:t>
            </w:r>
            <w:r>
              <w:rPr>
                <w:rFonts w:ascii="Arial Narrow" w:hAnsi="Arial Narrow" w:cs="Tahoma"/>
                <w:bCs/>
                <w:color w:val="000000" w:themeColor="text1"/>
                <w:sz w:val="16"/>
                <w:szCs w:val="16"/>
                <w:lang w:val="es-ES"/>
              </w:rPr>
              <w:t xml:space="preserve">,65 </w:t>
            </w:r>
            <w:proofErr w:type="gramStart"/>
            <w:r>
              <w:rPr>
                <w:rFonts w:ascii="Arial Narrow" w:hAnsi="Arial Narrow" w:cs="Tahoma"/>
                <w:bCs/>
                <w:color w:val="000000" w:themeColor="text1"/>
                <w:sz w:val="16"/>
                <w:szCs w:val="16"/>
                <w:lang w:val="es-ES"/>
              </w:rPr>
              <w:t>Ha</w:t>
            </w:r>
            <w:proofErr w:type="gramEnd"/>
            <w:r>
              <w:rPr>
                <w:rFonts w:ascii="Arial Narrow" w:hAnsi="Arial Narrow" w:cs="Tahoma"/>
                <w:bCs/>
                <w:color w:val="000000" w:themeColor="text1"/>
                <w:sz w:val="16"/>
                <w:szCs w:val="16"/>
                <w:lang w:val="es-ES"/>
              </w:rPr>
              <w:t xml:space="preserve"> /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laporan</w:t>
            </w:r>
          </w:p>
        </w:tc>
        <w:tc>
          <w:tcPr>
            <w:tcW w:w="567" w:type="dxa"/>
            <w:gridSpan w:val="2"/>
            <w:shd w:val="clear" w:color="auto" w:fill="D9D9D9"/>
            <w:vAlign w:val="center"/>
          </w:tcPr>
          <w:p w14:paraId="522B889B"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125</w:t>
            </w:r>
          </w:p>
        </w:tc>
        <w:tc>
          <w:tcPr>
            <w:tcW w:w="567" w:type="dxa"/>
            <w:gridSpan w:val="2"/>
            <w:shd w:val="clear" w:color="auto" w:fill="D9D9D9"/>
            <w:vAlign w:val="center"/>
          </w:tcPr>
          <w:p w14:paraId="6B248BF5"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3.4</w:t>
            </w:r>
            <w:r>
              <w:rPr>
                <w:rFonts w:ascii="Arial Narrow" w:hAnsi="Arial Narrow" w:cs="Tahoma"/>
                <w:bCs/>
                <w:color w:val="000000" w:themeColor="text1"/>
                <w:sz w:val="16"/>
                <w:szCs w:val="16"/>
                <w:lang w:val="id-ID"/>
              </w:rPr>
              <w:t>56</w:t>
            </w:r>
            <w:r>
              <w:rPr>
                <w:rFonts w:ascii="Arial Narrow" w:hAnsi="Arial Narrow" w:cs="Tahoma"/>
                <w:bCs/>
                <w:color w:val="000000" w:themeColor="text1"/>
                <w:sz w:val="16"/>
                <w:szCs w:val="16"/>
                <w:lang w:val="es-ES"/>
              </w:rPr>
              <w:t>,</w:t>
            </w:r>
            <w:proofErr w:type="gramStart"/>
            <w:r>
              <w:rPr>
                <w:rFonts w:ascii="Arial Narrow" w:hAnsi="Arial Narrow" w:cs="Tahoma"/>
                <w:bCs/>
                <w:color w:val="000000" w:themeColor="text1"/>
                <w:sz w:val="16"/>
                <w:szCs w:val="16"/>
                <w:lang w:val="es-ES"/>
              </w:rPr>
              <w:t>65  Ha</w:t>
            </w:r>
            <w:proofErr w:type="gramEnd"/>
            <w:r>
              <w:rPr>
                <w:rFonts w:ascii="Arial Narrow" w:hAnsi="Arial Narrow" w:cs="Tahoma"/>
                <w:bCs/>
                <w:color w:val="000000" w:themeColor="text1"/>
                <w:sz w:val="16"/>
                <w:szCs w:val="16"/>
                <w:lang w:val="es-ES"/>
              </w:rPr>
              <w:t xml:space="preserve"> /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laporan</w:t>
            </w:r>
          </w:p>
        </w:tc>
        <w:tc>
          <w:tcPr>
            <w:tcW w:w="420" w:type="dxa"/>
            <w:gridSpan w:val="2"/>
            <w:shd w:val="clear" w:color="auto" w:fill="D9D9D9"/>
            <w:vAlign w:val="center"/>
          </w:tcPr>
          <w:p w14:paraId="741A1430"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125</w:t>
            </w:r>
          </w:p>
        </w:tc>
        <w:tc>
          <w:tcPr>
            <w:tcW w:w="814" w:type="dxa"/>
            <w:gridSpan w:val="2"/>
            <w:shd w:val="clear" w:color="auto" w:fill="D9D9D9"/>
            <w:vAlign w:val="center"/>
          </w:tcPr>
          <w:p w14:paraId="27855BB7"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es-ES"/>
              </w:rPr>
              <w:t xml:space="preserve"> 3.3</w:t>
            </w:r>
            <w:r>
              <w:rPr>
                <w:rFonts w:ascii="Arial Narrow" w:hAnsi="Arial Narrow" w:cs="Tahoma"/>
                <w:bCs/>
                <w:color w:val="000000" w:themeColor="text1"/>
                <w:sz w:val="16"/>
                <w:szCs w:val="16"/>
                <w:lang w:val="id-ID"/>
              </w:rPr>
              <w:t>56</w:t>
            </w:r>
            <w:r>
              <w:rPr>
                <w:rFonts w:ascii="Arial Narrow" w:hAnsi="Arial Narrow" w:cs="Tahoma"/>
                <w:bCs/>
                <w:color w:val="000000" w:themeColor="text1"/>
                <w:sz w:val="16"/>
                <w:szCs w:val="16"/>
                <w:lang w:val="es-ES"/>
              </w:rPr>
              <w:t xml:space="preserve">,65 </w:t>
            </w:r>
            <w:proofErr w:type="gramStart"/>
            <w:r>
              <w:rPr>
                <w:rFonts w:ascii="Arial Narrow" w:hAnsi="Arial Narrow" w:cs="Tahoma"/>
                <w:bCs/>
                <w:color w:val="000000" w:themeColor="text1"/>
                <w:sz w:val="16"/>
                <w:szCs w:val="16"/>
                <w:lang w:val="es-ES"/>
              </w:rPr>
              <w:t>Ha</w:t>
            </w:r>
            <w:proofErr w:type="gramEnd"/>
            <w:r>
              <w:rPr>
                <w:rFonts w:ascii="Arial Narrow" w:hAnsi="Arial Narrow" w:cs="Tahoma"/>
                <w:bCs/>
                <w:color w:val="000000" w:themeColor="text1"/>
                <w:sz w:val="16"/>
                <w:szCs w:val="16"/>
                <w:lang w:val="es-ES"/>
              </w:rPr>
              <w:t xml:space="preserve"> /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laporan</w:t>
            </w:r>
          </w:p>
        </w:tc>
        <w:tc>
          <w:tcPr>
            <w:tcW w:w="567" w:type="dxa"/>
            <w:gridSpan w:val="2"/>
            <w:shd w:val="clear" w:color="auto" w:fill="D9D9D9"/>
            <w:vAlign w:val="center"/>
          </w:tcPr>
          <w:p w14:paraId="421C5312"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125</w:t>
            </w:r>
          </w:p>
        </w:tc>
        <w:tc>
          <w:tcPr>
            <w:tcW w:w="647" w:type="dxa"/>
            <w:gridSpan w:val="2"/>
            <w:shd w:val="clear" w:color="auto" w:fill="D9D9D9"/>
            <w:vAlign w:val="center"/>
          </w:tcPr>
          <w:p w14:paraId="53ABC057"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 xml:space="preserve"> 3.2</w:t>
            </w:r>
            <w:r>
              <w:rPr>
                <w:rFonts w:ascii="Arial Narrow" w:hAnsi="Arial Narrow" w:cs="Tahoma"/>
                <w:bCs/>
                <w:color w:val="000000" w:themeColor="text1"/>
                <w:sz w:val="16"/>
                <w:szCs w:val="16"/>
                <w:lang w:val="id-ID"/>
              </w:rPr>
              <w:t>56</w:t>
            </w:r>
            <w:r>
              <w:rPr>
                <w:rFonts w:ascii="Arial Narrow" w:hAnsi="Arial Narrow" w:cs="Tahoma"/>
                <w:bCs/>
                <w:color w:val="000000" w:themeColor="text1"/>
                <w:sz w:val="16"/>
                <w:szCs w:val="16"/>
                <w:lang w:val="es-ES"/>
              </w:rPr>
              <w:t xml:space="preserve">,65 </w:t>
            </w:r>
            <w:proofErr w:type="gramStart"/>
            <w:r>
              <w:rPr>
                <w:rFonts w:ascii="Arial Narrow" w:hAnsi="Arial Narrow" w:cs="Tahoma"/>
                <w:bCs/>
                <w:color w:val="000000" w:themeColor="text1"/>
                <w:sz w:val="16"/>
                <w:szCs w:val="16"/>
                <w:lang w:val="es-ES"/>
              </w:rPr>
              <w:t>Ha</w:t>
            </w:r>
            <w:proofErr w:type="gramEnd"/>
            <w:r>
              <w:rPr>
                <w:rFonts w:ascii="Arial Narrow" w:hAnsi="Arial Narrow" w:cs="Tahoma"/>
                <w:bCs/>
                <w:color w:val="000000" w:themeColor="text1"/>
                <w:sz w:val="16"/>
                <w:szCs w:val="16"/>
                <w:lang w:val="es-ES"/>
              </w:rPr>
              <w:t xml:space="preserve"> /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laporan</w:t>
            </w:r>
            <w:proofErr w:type="spellEnd"/>
          </w:p>
        </w:tc>
        <w:tc>
          <w:tcPr>
            <w:tcW w:w="599" w:type="dxa"/>
            <w:gridSpan w:val="2"/>
            <w:shd w:val="clear" w:color="auto" w:fill="D9D9D9"/>
            <w:vAlign w:val="center"/>
          </w:tcPr>
          <w:p w14:paraId="7EFEAB89"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125</w:t>
            </w:r>
          </w:p>
        </w:tc>
        <w:tc>
          <w:tcPr>
            <w:tcW w:w="564" w:type="dxa"/>
            <w:gridSpan w:val="2"/>
            <w:shd w:val="clear" w:color="auto" w:fill="D9D9D9"/>
            <w:vAlign w:val="center"/>
          </w:tcPr>
          <w:p w14:paraId="0B07901F"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3.2</w:t>
            </w:r>
            <w:r>
              <w:rPr>
                <w:rFonts w:ascii="Arial Narrow" w:hAnsi="Arial Narrow" w:cs="Tahoma"/>
                <w:bCs/>
                <w:color w:val="000000" w:themeColor="text1"/>
                <w:sz w:val="16"/>
                <w:szCs w:val="16"/>
                <w:lang w:val="id-ID"/>
              </w:rPr>
              <w:t>56</w:t>
            </w:r>
            <w:r>
              <w:rPr>
                <w:rFonts w:ascii="Arial Narrow" w:hAnsi="Arial Narrow" w:cs="Tahoma"/>
                <w:bCs/>
                <w:color w:val="000000" w:themeColor="text1"/>
                <w:sz w:val="16"/>
                <w:szCs w:val="16"/>
                <w:lang w:val="es-ES"/>
              </w:rPr>
              <w:t xml:space="preserve">,65 </w:t>
            </w:r>
            <w:proofErr w:type="gramStart"/>
            <w:r>
              <w:rPr>
                <w:rFonts w:ascii="Arial Narrow" w:hAnsi="Arial Narrow" w:cs="Tahoma"/>
                <w:bCs/>
                <w:color w:val="000000" w:themeColor="text1"/>
                <w:sz w:val="16"/>
                <w:szCs w:val="16"/>
                <w:lang w:val="es-ES"/>
              </w:rPr>
              <w:t>Ha</w:t>
            </w:r>
            <w:proofErr w:type="gramEnd"/>
            <w:r>
              <w:rPr>
                <w:rFonts w:ascii="Arial Narrow" w:hAnsi="Arial Narrow" w:cs="Tahoma"/>
                <w:bCs/>
                <w:color w:val="000000" w:themeColor="text1"/>
                <w:sz w:val="16"/>
                <w:szCs w:val="16"/>
                <w:lang w:val="es-ES"/>
              </w:rPr>
              <w:t xml:space="preserve"> / </w:t>
            </w:r>
            <w:r>
              <w:rPr>
                <w:rFonts w:ascii="Arial Narrow" w:hAnsi="Arial Narrow" w:cs="Tahoma"/>
                <w:bCs/>
                <w:color w:val="000000" w:themeColor="text1"/>
                <w:sz w:val="16"/>
                <w:szCs w:val="16"/>
                <w:lang w:val="id-ID"/>
              </w:rPr>
              <w:t>6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564" w:type="dxa"/>
            <w:shd w:val="clear" w:color="auto" w:fill="D9D9D9"/>
            <w:vAlign w:val="center"/>
          </w:tcPr>
          <w:p w14:paraId="3C30B7B9"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500</w:t>
            </w:r>
          </w:p>
        </w:tc>
        <w:tc>
          <w:tcPr>
            <w:tcW w:w="898" w:type="dxa"/>
            <w:gridSpan w:val="2"/>
            <w:shd w:val="clear" w:color="auto" w:fill="D9D9D9"/>
            <w:vAlign w:val="center"/>
          </w:tcPr>
          <w:p w14:paraId="34051278"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vAlign w:val="center"/>
          </w:tcPr>
          <w:p w14:paraId="41A24C67" w14:textId="77777777" w:rsidR="003F7184" w:rsidRDefault="003F7184" w:rsidP="003F7184">
            <w:pPr>
              <w:snapToGrid w:val="0"/>
              <w:jc w:val="center"/>
              <w:rPr>
                <w:rFonts w:ascii="Arial Narrow" w:hAnsi="Arial Narrow" w:cs="Tahoma"/>
                <w:bCs/>
                <w:color w:val="000000" w:themeColor="text1"/>
                <w:sz w:val="16"/>
                <w:szCs w:val="16"/>
                <w:lang w:val="es-ES"/>
              </w:rPr>
            </w:pPr>
          </w:p>
        </w:tc>
      </w:tr>
      <w:tr w:rsidR="003F7184" w14:paraId="79242D84" w14:textId="77777777" w:rsidTr="00B61DF3">
        <w:trPr>
          <w:trHeight w:val="227"/>
          <w:tblHeader/>
        </w:trPr>
        <w:tc>
          <w:tcPr>
            <w:tcW w:w="913" w:type="dxa"/>
            <w:shd w:val="clear" w:color="auto" w:fill="D9D9D9"/>
          </w:tcPr>
          <w:p w14:paraId="33BA5DCC"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vAlign w:val="center"/>
          </w:tcPr>
          <w:p w14:paraId="0FAD3D45" w14:textId="77777777" w:rsidR="003F7184" w:rsidRDefault="003F7184" w:rsidP="003F7184">
            <w:pPr>
              <w:pStyle w:val="PlainText"/>
              <w:snapToGrid w:val="0"/>
              <w:jc w:val="center"/>
              <w:rPr>
                <w:rFonts w:ascii="Arial Narrow" w:hAnsi="Arial Narrow"/>
                <w:b/>
                <w:color w:val="000000" w:themeColor="text1"/>
                <w:sz w:val="16"/>
                <w:szCs w:val="16"/>
                <w:lang w:val="id-ID"/>
              </w:rPr>
            </w:pPr>
          </w:p>
        </w:tc>
        <w:tc>
          <w:tcPr>
            <w:tcW w:w="1274" w:type="dxa"/>
            <w:shd w:val="clear" w:color="auto" w:fill="D9D9D9"/>
            <w:vAlign w:val="center"/>
          </w:tcPr>
          <w:p w14:paraId="04143199"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05.01.17.014.</w:t>
            </w:r>
          </w:p>
        </w:tc>
        <w:tc>
          <w:tcPr>
            <w:tcW w:w="1560" w:type="dxa"/>
            <w:shd w:val="clear" w:color="auto" w:fill="D9D9D9"/>
            <w:vAlign w:val="center"/>
          </w:tcPr>
          <w:p w14:paraId="15BF7089" w14:textId="77777777" w:rsidR="003F7184" w:rsidRDefault="003F7184" w:rsidP="003F7184">
            <w:pPr>
              <w:snapToGrid w:val="0"/>
              <w:jc w:val="center"/>
              <w:rPr>
                <w:rFonts w:ascii="Arial Narrow" w:hAnsi="Arial Narrow" w:cs="Tahoma"/>
                <w:bCs/>
                <w:color w:val="000000" w:themeColor="text1"/>
                <w:sz w:val="16"/>
                <w:szCs w:val="16"/>
              </w:rPr>
            </w:pPr>
            <w:proofErr w:type="spellStart"/>
            <w:r>
              <w:rPr>
                <w:rFonts w:ascii="Arial Narrow" w:hAnsi="Arial Narrow" w:cs="Tahoma"/>
                <w:bCs/>
                <w:color w:val="000000" w:themeColor="text1"/>
                <w:sz w:val="16"/>
                <w:szCs w:val="16"/>
              </w:rPr>
              <w:t>Kegiatan</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Peningkatan</w:t>
            </w:r>
            <w:proofErr w:type="spellEnd"/>
            <w:r>
              <w:rPr>
                <w:rFonts w:ascii="Arial Narrow" w:hAnsi="Arial Narrow" w:cs="Tahoma"/>
                <w:bCs/>
                <w:color w:val="000000" w:themeColor="text1"/>
                <w:sz w:val="16"/>
                <w:szCs w:val="16"/>
              </w:rPr>
              <w:t xml:space="preserve"> Peran Serta Masyarakat </w:t>
            </w:r>
            <w:proofErr w:type="spellStart"/>
            <w:r>
              <w:rPr>
                <w:rFonts w:ascii="Arial Narrow" w:hAnsi="Arial Narrow" w:cs="Tahoma"/>
                <w:bCs/>
                <w:color w:val="000000" w:themeColor="text1"/>
                <w:sz w:val="16"/>
                <w:szCs w:val="16"/>
              </w:rPr>
              <w:t>dalam</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perlindungan</w:t>
            </w:r>
            <w:proofErr w:type="spellEnd"/>
            <w:r>
              <w:rPr>
                <w:rFonts w:ascii="Arial Narrow" w:hAnsi="Arial Narrow" w:cs="Tahoma"/>
                <w:bCs/>
                <w:color w:val="000000" w:themeColor="text1"/>
                <w:sz w:val="16"/>
                <w:szCs w:val="16"/>
              </w:rPr>
              <w:t xml:space="preserve"> dan </w:t>
            </w:r>
            <w:proofErr w:type="spellStart"/>
            <w:r>
              <w:rPr>
                <w:rFonts w:ascii="Arial Narrow" w:hAnsi="Arial Narrow" w:cs="Tahoma"/>
                <w:bCs/>
                <w:color w:val="000000" w:themeColor="text1"/>
                <w:sz w:val="16"/>
                <w:szCs w:val="16"/>
              </w:rPr>
              <w:t>Konservasi</w:t>
            </w:r>
            <w:proofErr w:type="spellEnd"/>
            <w:r>
              <w:rPr>
                <w:rFonts w:ascii="Arial Narrow" w:hAnsi="Arial Narrow" w:cs="Tahoma"/>
                <w:bCs/>
                <w:color w:val="000000" w:themeColor="text1"/>
                <w:sz w:val="16"/>
                <w:szCs w:val="16"/>
              </w:rPr>
              <w:t xml:space="preserve"> SDA</w:t>
            </w:r>
          </w:p>
        </w:tc>
        <w:tc>
          <w:tcPr>
            <w:tcW w:w="1842" w:type="dxa"/>
            <w:shd w:val="clear" w:color="auto" w:fill="D9D9D9"/>
            <w:vAlign w:val="center"/>
          </w:tcPr>
          <w:p w14:paraId="6C4CE2DA" w14:textId="77777777" w:rsidR="003F7184" w:rsidRDefault="003F7184" w:rsidP="003F7184">
            <w:pPr>
              <w:snapToGrid w:val="0"/>
              <w:ind w:left="-106" w:right="-104"/>
              <w:jc w:val="center"/>
              <w:rPr>
                <w:rFonts w:ascii="Arial Narrow" w:hAnsi="Arial Narrow" w:cs="Tahoma"/>
                <w:bCs/>
                <w:color w:val="000000" w:themeColor="text1"/>
                <w:sz w:val="16"/>
                <w:szCs w:val="16"/>
              </w:rPr>
            </w:pPr>
            <w:proofErr w:type="spellStart"/>
            <w:r>
              <w:rPr>
                <w:rFonts w:ascii="Arial Narrow" w:hAnsi="Arial Narrow" w:cs="Tahoma"/>
                <w:bCs/>
                <w:color w:val="000000" w:themeColor="text1"/>
                <w:sz w:val="16"/>
                <w:szCs w:val="16"/>
              </w:rPr>
              <w:t>Jumlah</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bibit</w:t>
            </w:r>
            <w:proofErr w:type="spellEnd"/>
            <w:r>
              <w:rPr>
                <w:rFonts w:ascii="Arial Narrow" w:hAnsi="Arial Narrow" w:cs="Tahoma"/>
                <w:bCs/>
                <w:color w:val="000000" w:themeColor="text1"/>
                <w:sz w:val="16"/>
                <w:szCs w:val="16"/>
              </w:rPr>
              <w:t xml:space="preserve"> TOGA/</w:t>
            </w:r>
            <w:proofErr w:type="spellStart"/>
            <w:r>
              <w:rPr>
                <w:rFonts w:ascii="Arial Narrow" w:hAnsi="Arial Narrow" w:cs="Tahoma"/>
                <w:bCs/>
                <w:color w:val="000000" w:themeColor="text1"/>
                <w:sz w:val="16"/>
                <w:szCs w:val="16"/>
              </w:rPr>
              <w:t>jml</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bibit</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tanaman</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lokasi</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sempit</w:t>
            </w:r>
            <w:proofErr w:type="spellEnd"/>
          </w:p>
          <w:p w14:paraId="5CA7B00B" w14:textId="77777777" w:rsidR="003F7184" w:rsidRDefault="003F7184" w:rsidP="003F7184">
            <w:pPr>
              <w:snapToGrid w:val="0"/>
              <w:ind w:left="-106" w:right="-104"/>
              <w:jc w:val="center"/>
              <w:rPr>
                <w:rFonts w:ascii="Arial Narrow" w:hAnsi="Arial Narrow" w:cs="Tahoma"/>
                <w:bCs/>
                <w:color w:val="000000" w:themeColor="text1"/>
                <w:sz w:val="16"/>
                <w:szCs w:val="16"/>
              </w:rPr>
            </w:pPr>
            <w:proofErr w:type="spellStart"/>
            <w:r>
              <w:rPr>
                <w:rFonts w:ascii="Arial Narrow" w:hAnsi="Arial Narrow" w:cs="Tahoma"/>
                <w:bCs/>
                <w:color w:val="000000" w:themeColor="text1"/>
                <w:sz w:val="16"/>
                <w:szCs w:val="16"/>
              </w:rPr>
              <w:t>Jml</w:t>
            </w:r>
            <w:proofErr w:type="spellEnd"/>
            <w:r>
              <w:rPr>
                <w:rFonts w:ascii="Arial Narrow" w:hAnsi="Arial Narrow" w:cs="Tahoma"/>
                <w:bCs/>
                <w:color w:val="000000" w:themeColor="text1"/>
                <w:sz w:val="16"/>
                <w:szCs w:val="16"/>
              </w:rPr>
              <w:t xml:space="preserve"> KK </w:t>
            </w:r>
            <w:proofErr w:type="spellStart"/>
            <w:r>
              <w:rPr>
                <w:rFonts w:ascii="Arial Narrow" w:hAnsi="Arial Narrow" w:cs="Tahoma"/>
                <w:bCs/>
                <w:color w:val="000000" w:themeColor="text1"/>
                <w:sz w:val="16"/>
                <w:szCs w:val="16"/>
              </w:rPr>
              <w:t>produksi</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tanaman</w:t>
            </w:r>
            <w:proofErr w:type="spellEnd"/>
            <w:r>
              <w:rPr>
                <w:rFonts w:ascii="Arial Narrow" w:hAnsi="Arial Narrow" w:cs="Tahoma"/>
                <w:bCs/>
                <w:color w:val="000000" w:themeColor="text1"/>
                <w:sz w:val="16"/>
                <w:szCs w:val="16"/>
              </w:rPr>
              <w:t xml:space="preserve"> herbal/</w:t>
            </w:r>
            <w:proofErr w:type="spellStart"/>
            <w:r>
              <w:rPr>
                <w:rFonts w:ascii="Arial Narrow" w:hAnsi="Arial Narrow" w:cs="Tahoma"/>
                <w:bCs/>
                <w:color w:val="000000" w:themeColor="text1"/>
                <w:sz w:val="16"/>
                <w:szCs w:val="16"/>
              </w:rPr>
              <w:t>Jml</w:t>
            </w:r>
            <w:proofErr w:type="spellEnd"/>
            <w:r>
              <w:rPr>
                <w:rFonts w:ascii="Arial Narrow" w:hAnsi="Arial Narrow" w:cs="Tahoma"/>
                <w:bCs/>
                <w:color w:val="000000" w:themeColor="text1"/>
                <w:sz w:val="16"/>
                <w:szCs w:val="16"/>
              </w:rPr>
              <w:t xml:space="preserve"> KK </w:t>
            </w:r>
            <w:proofErr w:type="spellStart"/>
            <w:r>
              <w:rPr>
                <w:rFonts w:ascii="Arial Narrow" w:hAnsi="Arial Narrow" w:cs="Tahoma"/>
                <w:bCs/>
                <w:color w:val="000000" w:themeColor="text1"/>
                <w:sz w:val="16"/>
                <w:szCs w:val="16"/>
              </w:rPr>
              <w:t>produksi</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pangan</w:t>
            </w:r>
            <w:proofErr w:type="spellEnd"/>
            <w:r>
              <w:rPr>
                <w:rFonts w:ascii="Arial Narrow" w:hAnsi="Arial Narrow" w:cs="Tahoma"/>
                <w:bCs/>
                <w:color w:val="000000" w:themeColor="text1"/>
                <w:sz w:val="16"/>
                <w:szCs w:val="16"/>
              </w:rPr>
              <w:t xml:space="preserve"> </w:t>
            </w:r>
            <w:proofErr w:type="spellStart"/>
            <w:r>
              <w:rPr>
                <w:rFonts w:ascii="Arial Narrow" w:hAnsi="Arial Narrow" w:cs="Tahoma"/>
                <w:bCs/>
                <w:color w:val="000000" w:themeColor="text1"/>
                <w:sz w:val="16"/>
                <w:szCs w:val="16"/>
              </w:rPr>
              <w:t>organik</w:t>
            </w:r>
            <w:proofErr w:type="spellEnd"/>
          </w:p>
        </w:tc>
        <w:tc>
          <w:tcPr>
            <w:tcW w:w="712" w:type="dxa"/>
            <w:shd w:val="clear" w:color="auto" w:fill="D9D9D9"/>
            <w:vAlign w:val="center"/>
          </w:tcPr>
          <w:p w14:paraId="281970BC" w14:textId="77777777" w:rsidR="003F7184" w:rsidRDefault="003F7184" w:rsidP="003F7184">
            <w:pPr>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 xml:space="preserve">1000 </w:t>
            </w:r>
            <w:proofErr w:type="spellStart"/>
            <w:r>
              <w:rPr>
                <w:rFonts w:ascii="Arial Narrow" w:hAnsi="Arial Narrow" w:cs="Tahoma"/>
                <w:bCs/>
                <w:color w:val="000000" w:themeColor="text1"/>
                <w:sz w:val="16"/>
                <w:szCs w:val="16"/>
              </w:rPr>
              <w:t>bibit</w:t>
            </w:r>
            <w:proofErr w:type="spellEnd"/>
            <w:r>
              <w:rPr>
                <w:rFonts w:ascii="Arial Narrow" w:hAnsi="Arial Narrow" w:cs="Tahoma"/>
                <w:bCs/>
                <w:color w:val="000000" w:themeColor="text1"/>
                <w:sz w:val="16"/>
                <w:szCs w:val="16"/>
              </w:rPr>
              <w:t>/ 800KK</w:t>
            </w:r>
          </w:p>
        </w:tc>
        <w:tc>
          <w:tcPr>
            <w:tcW w:w="628" w:type="dxa"/>
            <w:gridSpan w:val="2"/>
            <w:shd w:val="clear" w:color="auto" w:fill="D9D9D9"/>
            <w:vAlign w:val="center"/>
          </w:tcPr>
          <w:p w14:paraId="7306B4DC" w14:textId="77777777" w:rsidR="003F7184" w:rsidRDefault="003F7184" w:rsidP="003F7184">
            <w:pPr>
              <w:pStyle w:val="ListParagraph"/>
              <w:numPr>
                <w:ilvl w:val="0"/>
                <w:numId w:val="97"/>
              </w:numPr>
              <w:ind w:left="69" w:firstLine="0"/>
              <w:jc w:val="center"/>
              <w:rPr>
                <w:rFonts w:ascii="Arial Narrow" w:hAnsi="Arial Narrow" w:cs="Tahoma"/>
                <w:bCs/>
                <w:color w:val="000000" w:themeColor="text1"/>
                <w:sz w:val="16"/>
                <w:szCs w:val="16"/>
              </w:rPr>
            </w:pPr>
            <w:proofErr w:type="spellStart"/>
            <w:r>
              <w:rPr>
                <w:rFonts w:ascii="Arial Narrow" w:hAnsi="Arial Narrow" w:cs="Tahoma"/>
                <w:bCs/>
                <w:color w:val="000000" w:themeColor="text1"/>
                <w:sz w:val="16"/>
                <w:szCs w:val="16"/>
              </w:rPr>
              <w:t>Pbibit</w:t>
            </w:r>
            <w:proofErr w:type="spellEnd"/>
            <w:r>
              <w:rPr>
                <w:rFonts w:ascii="Arial Narrow" w:hAnsi="Arial Narrow" w:cs="Tahoma"/>
                <w:bCs/>
                <w:color w:val="000000" w:themeColor="text1"/>
                <w:sz w:val="16"/>
                <w:szCs w:val="16"/>
              </w:rPr>
              <w:t>/</w:t>
            </w:r>
          </w:p>
          <w:p w14:paraId="63555095" w14:textId="77777777" w:rsidR="003F7184" w:rsidRDefault="003F7184" w:rsidP="003F7184">
            <w:pPr>
              <w:pStyle w:val="ListParagraph"/>
              <w:numPr>
                <w:ilvl w:val="0"/>
                <w:numId w:val="97"/>
              </w:numPr>
              <w:ind w:left="69" w:firstLine="0"/>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800 KK</w:t>
            </w:r>
          </w:p>
        </w:tc>
        <w:tc>
          <w:tcPr>
            <w:tcW w:w="570" w:type="dxa"/>
            <w:gridSpan w:val="2"/>
            <w:shd w:val="clear" w:color="auto" w:fill="D9D9D9"/>
            <w:vAlign w:val="center"/>
          </w:tcPr>
          <w:p w14:paraId="5B015D49"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rPr>
              <w:t>150</w:t>
            </w:r>
          </w:p>
        </w:tc>
        <w:tc>
          <w:tcPr>
            <w:tcW w:w="567" w:type="dxa"/>
            <w:gridSpan w:val="2"/>
            <w:shd w:val="clear" w:color="auto" w:fill="D9D9D9"/>
            <w:vAlign w:val="center"/>
          </w:tcPr>
          <w:p w14:paraId="5E64AEB5"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1000bibit/800KK</w:t>
            </w:r>
          </w:p>
        </w:tc>
        <w:tc>
          <w:tcPr>
            <w:tcW w:w="567" w:type="dxa"/>
            <w:gridSpan w:val="2"/>
            <w:shd w:val="clear" w:color="auto" w:fill="D9D9D9"/>
            <w:vAlign w:val="center"/>
          </w:tcPr>
          <w:p w14:paraId="578F32E3"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rPr>
              <w:t>220</w:t>
            </w:r>
          </w:p>
        </w:tc>
        <w:tc>
          <w:tcPr>
            <w:tcW w:w="567" w:type="dxa"/>
            <w:gridSpan w:val="2"/>
            <w:shd w:val="clear" w:color="auto" w:fill="D9D9D9"/>
            <w:vAlign w:val="center"/>
          </w:tcPr>
          <w:p w14:paraId="2BA02634"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1000bibit/800KK</w:t>
            </w:r>
          </w:p>
        </w:tc>
        <w:tc>
          <w:tcPr>
            <w:tcW w:w="420" w:type="dxa"/>
            <w:gridSpan w:val="2"/>
            <w:shd w:val="clear" w:color="auto" w:fill="D9D9D9"/>
            <w:vAlign w:val="center"/>
          </w:tcPr>
          <w:p w14:paraId="39E65668"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rPr>
              <w:t>220</w:t>
            </w:r>
          </w:p>
        </w:tc>
        <w:tc>
          <w:tcPr>
            <w:tcW w:w="814" w:type="dxa"/>
            <w:gridSpan w:val="2"/>
            <w:shd w:val="clear" w:color="auto" w:fill="D9D9D9"/>
            <w:vAlign w:val="center"/>
          </w:tcPr>
          <w:p w14:paraId="548DB27D"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1000bibit/800KK</w:t>
            </w:r>
          </w:p>
        </w:tc>
        <w:tc>
          <w:tcPr>
            <w:tcW w:w="567" w:type="dxa"/>
            <w:gridSpan w:val="2"/>
            <w:shd w:val="clear" w:color="auto" w:fill="D9D9D9"/>
            <w:vAlign w:val="center"/>
          </w:tcPr>
          <w:p w14:paraId="5B055607"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220</w:t>
            </w:r>
          </w:p>
        </w:tc>
        <w:tc>
          <w:tcPr>
            <w:tcW w:w="647" w:type="dxa"/>
            <w:gridSpan w:val="2"/>
            <w:shd w:val="clear" w:color="auto" w:fill="D9D9D9"/>
            <w:vAlign w:val="center"/>
          </w:tcPr>
          <w:p w14:paraId="76C2249B"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1000bibit/800KK</w:t>
            </w:r>
          </w:p>
        </w:tc>
        <w:tc>
          <w:tcPr>
            <w:tcW w:w="599" w:type="dxa"/>
            <w:gridSpan w:val="2"/>
            <w:shd w:val="clear" w:color="auto" w:fill="D9D9D9"/>
            <w:vAlign w:val="center"/>
          </w:tcPr>
          <w:p w14:paraId="110334E3"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220</w:t>
            </w:r>
          </w:p>
        </w:tc>
        <w:tc>
          <w:tcPr>
            <w:tcW w:w="564" w:type="dxa"/>
            <w:gridSpan w:val="2"/>
            <w:shd w:val="clear" w:color="auto" w:fill="D9D9D9"/>
            <w:vAlign w:val="center"/>
          </w:tcPr>
          <w:p w14:paraId="4310B591"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1000bibit/800KK</w:t>
            </w:r>
          </w:p>
        </w:tc>
        <w:tc>
          <w:tcPr>
            <w:tcW w:w="564" w:type="dxa"/>
            <w:shd w:val="clear" w:color="auto" w:fill="D9D9D9"/>
            <w:vAlign w:val="center"/>
          </w:tcPr>
          <w:p w14:paraId="731251FE"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1030</w:t>
            </w:r>
          </w:p>
        </w:tc>
        <w:tc>
          <w:tcPr>
            <w:tcW w:w="898" w:type="dxa"/>
            <w:gridSpan w:val="2"/>
            <w:shd w:val="clear" w:color="auto" w:fill="D9D9D9"/>
            <w:vAlign w:val="center"/>
          </w:tcPr>
          <w:p w14:paraId="20E060B5"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Tata Lingkungan DLHK Kota Denpasar</w:t>
            </w:r>
          </w:p>
        </w:tc>
        <w:tc>
          <w:tcPr>
            <w:tcW w:w="633" w:type="dxa"/>
            <w:gridSpan w:val="3"/>
            <w:shd w:val="clear" w:color="auto" w:fill="D9D9D9"/>
            <w:vAlign w:val="center"/>
          </w:tcPr>
          <w:p w14:paraId="5AEAB4BA" w14:textId="77777777" w:rsidR="003F7184" w:rsidRDefault="003F7184" w:rsidP="003F7184">
            <w:pPr>
              <w:snapToGrid w:val="0"/>
              <w:jc w:val="center"/>
              <w:rPr>
                <w:rFonts w:ascii="Arial Narrow" w:hAnsi="Arial Narrow" w:cs="Tahoma"/>
                <w:bCs/>
                <w:color w:val="000000" w:themeColor="text1"/>
                <w:sz w:val="16"/>
                <w:szCs w:val="16"/>
                <w:lang w:val="es-ES"/>
              </w:rPr>
            </w:pPr>
          </w:p>
        </w:tc>
      </w:tr>
      <w:tr w:rsidR="003F7184" w14:paraId="4C49BB3F" w14:textId="77777777" w:rsidTr="00B61DF3">
        <w:trPr>
          <w:trHeight w:val="227"/>
          <w:tblHeader/>
        </w:trPr>
        <w:tc>
          <w:tcPr>
            <w:tcW w:w="913" w:type="dxa"/>
            <w:shd w:val="clear" w:color="auto" w:fill="D9D9D9"/>
          </w:tcPr>
          <w:p w14:paraId="7BF31B02"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386017E2" w14:textId="77777777" w:rsidR="003F7184" w:rsidRDefault="003F7184" w:rsidP="003F7184">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59811231"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05.01.17.001.</w:t>
            </w:r>
          </w:p>
        </w:tc>
        <w:tc>
          <w:tcPr>
            <w:tcW w:w="1560" w:type="dxa"/>
            <w:shd w:val="clear" w:color="auto" w:fill="D9D9D9"/>
            <w:vAlign w:val="center"/>
          </w:tcPr>
          <w:p w14:paraId="47A3BA84" w14:textId="77777777" w:rsidR="003F7184" w:rsidRPr="006C2AB6" w:rsidRDefault="003F7184" w:rsidP="003F7184">
            <w:pPr>
              <w:snapToGrid w:val="0"/>
              <w:jc w:val="center"/>
              <w:rPr>
                <w:rFonts w:ascii="Arial Narrow" w:hAnsi="Arial Narrow" w:cs="Tahoma"/>
                <w:bCs/>
                <w:color w:val="000000" w:themeColor="text1"/>
                <w:sz w:val="16"/>
                <w:szCs w:val="16"/>
                <w:lang w:val="es-ES"/>
              </w:rPr>
            </w:pPr>
            <w:proofErr w:type="spellStart"/>
            <w:r w:rsidRPr="006C2AB6">
              <w:rPr>
                <w:rFonts w:ascii="Arial Narrow" w:hAnsi="Arial Narrow" w:cs="Tahoma"/>
                <w:bCs/>
                <w:color w:val="000000" w:themeColor="text1"/>
                <w:sz w:val="16"/>
                <w:szCs w:val="16"/>
                <w:lang w:val="es-ES"/>
              </w:rPr>
              <w:t>Kegiatan</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Konservasi</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Sumber</w:t>
            </w:r>
            <w:proofErr w:type="spellEnd"/>
            <w:r w:rsidRPr="006C2AB6">
              <w:rPr>
                <w:rFonts w:ascii="Arial Narrow" w:hAnsi="Arial Narrow" w:cs="Tahoma"/>
                <w:bCs/>
                <w:color w:val="000000" w:themeColor="text1"/>
                <w:sz w:val="16"/>
                <w:szCs w:val="16"/>
                <w:lang w:val="es-ES"/>
              </w:rPr>
              <w:t xml:space="preserve"> Daya air dan </w:t>
            </w:r>
            <w:proofErr w:type="spellStart"/>
            <w:r w:rsidRPr="006C2AB6">
              <w:rPr>
                <w:rFonts w:ascii="Arial Narrow" w:hAnsi="Arial Narrow" w:cs="Tahoma"/>
                <w:bCs/>
                <w:color w:val="000000" w:themeColor="text1"/>
                <w:sz w:val="16"/>
                <w:szCs w:val="16"/>
                <w:lang w:val="es-ES"/>
              </w:rPr>
              <w:t>pengendalian</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kerusakan</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sumber-sumber</w:t>
            </w:r>
            <w:proofErr w:type="spellEnd"/>
            <w:r w:rsidRPr="006C2AB6">
              <w:rPr>
                <w:rFonts w:ascii="Arial Narrow" w:hAnsi="Arial Narrow" w:cs="Tahoma"/>
                <w:bCs/>
                <w:color w:val="000000" w:themeColor="text1"/>
                <w:sz w:val="16"/>
                <w:szCs w:val="16"/>
                <w:lang w:val="es-ES"/>
              </w:rPr>
              <w:t xml:space="preserve"> air</w:t>
            </w:r>
          </w:p>
        </w:tc>
        <w:tc>
          <w:tcPr>
            <w:tcW w:w="1842" w:type="dxa"/>
            <w:shd w:val="clear" w:color="auto" w:fill="D9D9D9"/>
            <w:vAlign w:val="center"/>
          </w:tcPr>
          <w:p w14:paraId="6F373630" w14:textId="77777777" w:rsidR="003F7184" w:rsidRPr="006C2AB6" w:rsidRDefault="003F7184" w:rsidP="003F7184">
            <w:pPr>
              <w:snapToGrid w:val="0"/>
              <w:ind w:left="-106" w:right="-104"/>
              <w:jc w:val="center"/>
              <w:rPr>
                <w:rFonts w:ascii="Arial Narrow" w:hAnsi="Arial Narrow"/>
                <w:color w:val="000000" w:themeColor="text1"/>
                <w:sz w:val="16"/>
                <w:szCs w:val="16"/>
              </w:rPr>
            </w:pPr>
            <w:proofErr w:type="spellStart"/>
            <w:r w:rsidRPr="006C2AB6">
              <w:rPr>
                <w:rFonts w:ascii="Arial Narrow" w:hAnsi="Arial Narrow" w:cs="Tahoma"/>
                <w:bCs/>
                <w:color w:val="000000" w:themeColor="text1"/>
                <w:sz w:val="16"/>
                <w:szCs w:val="16"/>
                <w:lang w:val="es-ES"/>
              </w:rPr>
              <w:t>Persentase</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hasil</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uji</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kualitas</w:t>
            </w:r>
            <w:proofErr w:type="spellEnd"/>
            <w:r w:rsidRPr="006C2AB6">
              <w:rPr>
                <w:rFonts w:ascii="Arial Narrow" w:hAnsi="Arial Narrow" w:cs="Tahoma"/>
                <w:bCs/>
                <w:color w:val="000000" w:themeColor="text1"/>
                <w:sz w:val="16"/>
                <w:szCs w:val="16"/>
                <w:lang w:val="es-ES"/>
              </w:rPr>
              <w:t xml:space="preserve"> air </w:t>
            </w:r>
            <w:proofErr w:type="spellStart"/>
            <w:r w:rsidRPr="006C2AB6">
              <w:rPr>
                <w:rFonts w:ascii="Arial Narrow" w:hAnsi="Arial Narrow" w:cs="Tahoma"/>
                <w:bCs/>
                <w:color w:val="000000" w:themeColor="text1"/>
                <w:sz w:val="16"/>
                <w:szCs w:val="16"/>
                <w:lang w:val="es-ES"/>
              </w:rPr>
              <w:t>tanah</w:t>
            </w:r>
            <w:proofErr w:type="spellEnd"/>
            <w:r w:rsidRPr="006C2AB6">
              <w:rPr>
                <w:rFonts w:ascii="Arial Narrow" w:hAnsi="Arial Narrow" w:cs="Tahoma"/>
                <w:bCs/>
                <w:color w:val="000000" w:themeColor="text1"/>
                <w:sz w:val="16"/>
                <w:szCs w:val="16"/>
                <w:lang w:val="es-ES"/>
              </w:rPr>
              <w:t xml:space="preserve"> yang </w:t>
            </w:r>
            <w:proofErr w:type="spellStart"/>
            <w:r w:rsidRPr="006C2AB6">
              <w:rPr>
                <w:rFonts w:ascii="Arial Narrow" w:hAnsi="Arial Narrow" w:cs="Tahoma"/>
                <w:bCs/>
                <w:color w:val="000000" w:themeColor="text1"/>
                <w:sz w:val="16"/>
                <w:szCs w:val="16"/>
                <w:lang w:val="es-ES"/>
              </w:rPr>
              <w:t>memenuhi</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baku</w:t>
            </w:r>
            <w:proofErr w:type="spellEnd"/>
            <w:r w:rsidRPr="006C2AB6">
              <w:rPr>
                <w:rFonts w:ascii="Arial Narrow" w:hAnsi="Arial Narrow" w:cs="Tahoma"/>
                <w:bCs/>
                <w:color w:val="000000" w:themeColor="text1"/>
                <w:sz w:val="16"/>
                <w:szCs w:val="16"/>
                <w:lang w:val="es-ES"/>
              </w:rPr>
              <w:t xml:space="preserve"> </w:t>
            </w:r>
            <w:proofErr w:type="spellStart"/>
            <w:r w:rsidRPr="006C2AB6">
              <w:rPr>
                <w:rFonts w:ascii="Arial Narrow" w:hAnsi="Arial Narrow" w:cs="Tahoma"/>
                <w:bCs/>
                <w:color w:val="000000" w:themeColor="text1"/>
                <w:sz w:val="16"/>
                <w:szCs w:val="16"/>
                <w:lang w:val="es-ES"/>
              </w:rPr>
              <w:t>mutu</w:t>
            </w:r>
            <w:proofErr w:type="spellEnd"/>
            <w:r w:rsidRPr="006C2AB6">
              <w:rPr>
                <w:rFonts w:ascii="Arial Narrow" w:hAnsi="Arial Narrow" w:cs="Tahoma"/>
                <w:bCs/>
                <w:color w:val="000000" w:themeColor="text1"/>
                <w:sz w:val="16"/>
                <w:szCs w:val="16"/>
                <w:lang w:val="id-ID"/>
              </w:rPr>
              <w:t xml:space="preserve"> </w:t>
            </w:r>
            <w:r w:rsidRPr="006C2AB6">
              <w:rPr>
                <w:rFonts w:ascii="Arial Narrow" w:hAnsi="Arial Narrow" w:cs="Tahoma"/>
                <w:bCs/>
                <w:color w:val="000000" w:themeColor="text1"/>
                <w:sz w:val="16"/>
                <w:szCs w:val="16"/>
                <w:lang w:val="es-ES"/>
              </w:rPr>
              <w:t xml:space="preserve">/ </w:t>
            </w:r>
            <w:r w:rsidRPr="006C2AB6">
              <w:rPr>
                <w:rFonts w:ascii="Arial Narrow" w:hAnsi="Arial Narrow" w:cs="Tahoma"/>
                <w:bCs/>
                <w:color w:val="000000" w:themeColor="text1"/>
                <w:sz w:val="16"/>
                <w:szCs w:val="16"/>
                <w:lang w:val="id-ID"/>
              </w:rPr>
              <w:t>Data</w:t>
            </w:r>
            <w:r w:rsidRPr="006C2AB6">
              <w:rPr>
                <w:rFonts w:ascii="Arial Narrow" w:hAnsi="Arial Narrow" w:cs="Tahoma"/>
                <w:bCs/>
                <w:color w:val="000000" w:themeColor="text1"/>
                <w:sz w:val="16"/>
                <w:szCs w:val="16"/>
                <w:lang w:val="es-ES"/>
              </w:rPr>
              <w:t xml:space="preserve">i </w:t>
            </w:r>
            <w:proofErr w:type="spellStart"/>
            <w:r w:rsidRPr="006C2AB6">
              <w:rPr>
                <w:rFonts w:ascii="Arial Narrow" w:hAnsi="Arial Narrow" w:cs="Tahoma"/>
                <w:bCs/>
                <w:color w:val="000000" w:themeColor="text1"/>
                <w:sz w:val="16"/>
                <w:szCs w:val="16"/>
                <w:lang w:val="es-ES"/>
              </w:rPr>
              <w:t>kualitas</w:t>
            </w:r>
            <w:proofErr w:type="spellEnd"/>
            <w:r w:rsidRPr="006C2AB6">
              <w:rPr>
                <w:rFonts w:ascii="Arial Narrow" w:hAnsi="Arial Narrow" w:cs="Tahoma"/>
                <w:bCs/>
                <w:color w:val="000000" w:themeColor="text1"/>
                <w:sz w:val="16"/>
                <w:szCs w:val="16"/>
                <w:lang w:val="es-ES"/>
              </w:rPr>
              <w:t xml:space="preserve"> air </w:t>
            </w:r>
            <w:proofErr w:type="spellStart"/>
            <w:r w:rsidRPr="006C2AB6">
              <w:rPr>
                <w:rFonts w:ascii="Arial Narrow" w:hAnsi="Arial Narrow" w:cs="Tahoma"/>
                <w:bCs/>
                <w:color w:val="000000" w:themeColor="text1"/>
                <w:sz w:val="16"/>
                <w:szCs w:val="16"/>
                <w:lang w:val="es-ES"/>
              </w:rPr>
              <w:t>tanah</w:t>
            </w:r>
            <w:proofErr w:type="spellEnd"/>
          </w:p>
        </w:tc>
        <w:tc>
          <w:tcPr>
            <w:tcW w:w="712" w:type="dxa"/>
            <w:shd w:val="clear" w:color="auto" w:fill="D9D9D9"/>
            <w:vAlign w:val="center"/>
          </w:tcPr>
          <w:p w14:paraId="3426C048"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es-ES"/>
              </w:rPr>
              <w:t>96</w:t>
            </w:r>
            <w:proofErr w:type="gramStart"/>
            <w:r w:rsidRPr="006C2AB6">
              <w:rPr>
                <w:rFonts w:ascii="Arial Narrow" w:hAnsi="Arial Narrow" w:cs="Tahoma"/>
                <w:bCs/>
                <w:color w:val="000000" w:themeColor="text1"/>
                <w:sz w:val="16"/>
                <w:szCs w:val="16"/>
                <w:lang w:val="es-ES"/>
              </w:rPr>
              <w:t>%</w:t>
            </w:r>
            <w:r w:rsidRPr="006C2AB6">
              <w:rPr>
                <w:rFonts w:ascii="Arial Narrow" w:hAnsi="Arial Narrow" w:cs="Tahoma"/>
                <w:bCs/>
                <w:color w:val="000000" w:themeColor="text1"/>
                <w:sz w:val="16"/>
                <w:szCs w:val="16"/>
                <w:lang w:val="id-ID"/>
              </w:rPr>
              <w:t xml:space="preserve"> </w:t>
            </w:r>
            <w:r w:rsidRPr="006C2AB6">
              <w:rPr>
                <w:rFonts w:ascii="Arial Narrow" w:hAnsi="Arial Narrow" w:cs="Tahoma"/>
                <w:bCs/>
                <w:color w:val="000000" w:themeColor="text1"/>
                <w:sz w:val="16"/>
                <w:szCs w:val="16"/>
                <w:lang w:val="es-ES"/>
              </w:rPr>
              <w:t xml:space="preserve"> /</w:t>
            </w:r>
            <w:proofErr w:type="gramEnd"/>
            <w:r w:rsidRPr="006C2AB6">
              <w:rPr>
                <w:rFonts w:ascii="Arial Narrow" w:hAnsi="Arial Narrow" w:cs="Tahoma"/>
                <w:bCs/>
                <w:color w:val="000000" w:themeColor="text1"/>
                <w:sz w:val="16"/>
                <w:szCs w:val="16"/>
                <w:lang w:val="id-ID"/>
              </w:rPr>
              <w:t xml:space="preserve"> 10 parameter</w:t>
            </w:r>
          </w:p>
        </w:tc>
        <w:tc>
          <w:tcPr>
            <w:tcW w:w="628" w:type="dxa"/>
            <w:gridSpan w:val="2"/>
            <w:shd w:val="clear" w:color="auto" w:fill="D9D9D9"/>
            <w:vAlign w:val="center"/>
          </w:tcPr>
          <w:p w14:paraId="4DAB52E9"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es-ES"/>
              </w:rPr>
              <w:t xml:space="preserve">96% / </w:t>
            </w:r>
            <w:r w:rsidRPr="006C2AB6">
              <w:rPr>
                <w:rFonts w:ascii="Arial Narrow" w:hAnsi="Arial Narrow" w:cs="Tahoma"/>
                <w:bCs/>
                <w:color w:val="000000" w:themeColor="text1"/>
                <w:sz w:val="16"/>
                <w:szCs w:val="16"/>
                <w:lang w:val="id-ID"/>
              </w:rPr>
              <w:t>10 parameter</w:t>
            </w:r>
          </w:p>
        </w:tc>
        <w:tc>
          <w:tcPr>
            <w:tcW w:w="570" w:type="dxa"/>
            <w:gridSpan w:val="2"/>
            <w:shd w:val="clear" w:color="auto" w:fill="D9D9D9"/>
            <w:vAlign w:val="center"/>
          </w:tcPr>
          <w:p w14:paraId="40989CCC" w14:textId="77777777" w:rsidR="003F7184" w:rsidRPr="006C2AB6" w:rsidRDefault="003F7184" w:rsidP="003F7184">
            <w:pPr>
              <w:snapToGrid w:val="0"/>
              <w:ind w:left="-104"/>
              <w:jc w:val="center"/>
              <w:rPr>
                <w:rFonts w:ascii="Arial Narrow" w:hAnsi="Arial Narrow" w:cs="Tahoma"/>
                <w:bCs/>
                <w:color w:val="000000" w:themeColor="text1"/>
                <w:sz w:val="16"/>
                <w:szCs w:val="16"/>
                <w:lang w:val="es-ES"/>
              </w:rPr>
            </w:pPr>
            <w:r w:rsidRPr="006C2AB6">
              <w:rPr>
                <w:rFonts w:ascii="Arial Narrow" w:hAnsi="Arial Narrow" w:cs="Tahoma"/>
                <w:bCs/>
                <w:color w:val="000000" w:themeColor="text1"/>
                <w:sz w:val="16"/>
                <w:szCs w:val="16"/>
                <w:lang w:val="id-ID"/>
              </w:rPr>
              <w:t>125</w:t>
            </w:r>
          </w:p>
        </w:tc>
        <w:tc>
          <w:tcPr>
            <w:tcW w:w="567" w:type="dxa"/>
            <w:gridSpan w:val="2"/>
            <w:shd w:val="clear" w:color="auto" w:fill="D9D9D9"/>
            <w:vAlign w:val="center"/>
          </w:tcPr>
          <w:p w14:paraId="39C40405"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es-ES"/>
              </w:rPr>
              <w:t>96% /</w:t>
            </w:r>
            <w:r w:rsidRPr="006C2AB6">
              <w:rPr>
                <w:rFonts w:ascii="Arial Narrow" w:hAnsi="Arial Narrow" w:cs="Tahoma"/>
                <w:bCs/>
                <w:color w:val="000000" w:themeColor="text1"/>
                <w:sz w:val="16"/>
                <w:szCs w:val="16"/>
                <w:lang w:val="id-ID"/>
              </w:rPr>
              <w:t xml:space="preserve"> 10 parameter</w:t>
            </w:r>
          </w:p>
        </w:tc>
        <w:tc>
          <w:tcPr>
            <w:tcW w:w="567" w:type="dxa"/>
            <w:gridSpan w:val="2"/>
            <w:shd w:val="clear" w:color="auto" w:fill="D9D9D9"/>
            <w:vAlign w:val="center"/>
          </w:tcPr>
          <w:p w14:paraId="2FDAF95A"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id-ID"/>
              </w:rPr>
              <w:t>132,96</w:t>
            </w:r>
          </w:p>
        </w:tc>
        <w:tc>
          <w:tcPr>
            <w:tcW w:w="567" w:type="dxa"/>
            <w:gridSpan w:val="2"/>
            <w:shd w:val="clear" w:color="auto" w:fill="D9D9D9"/>
            <w:vAlign w:val="center"/>
          </w:tcPr>
          <w:p w14:paraId="7E9CBABF"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es-ES"/>
              </w:rPr>
              <w:t>96% /</w:t>
            </w:r>
            <w:r w:rsidRPr="006C2AB6">
              <w:rPr>
                <w:rFonts w:ascii="Arial Narrow" w:hAnsi="Arial Narrow" w:cs="Tahoma"/>
                <w:bCs/>
                <w:color w:val="000000" w:themeColor="text1"/>
                <w:sz w:val="16"/>
                <w:szCs w:val="16"/>
                <w:lang w:val="id-ID"/>
              </w:rPr>
              <w:t xml:space="preserve"> 10 parameter</w:t>
            </w:r>
          </w:p>
        </w:tc>
        <w:tc>
          <w:tcPr>
            <w:tcW w:w="420" w:type="dxa"/>
            <w:gridSpan w:val="2"/>
            <w:shd w:val="clear" w:color="auto" w:fill="D9D9D9"/>
            <w:vAlign w:val="center"/>
          </w:tcPr>
          <w:p w14:paraId="5DB53569"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id-ID"/>
              </w:rPr>
              <w:t>135</w:t>
            </w:r>
          </w:p>
        </w:tc>
        <w:tc>
          <w:tcPr>
            <w:tcW w:w="814" w:type="dxa"/>
            <w:gridSpan w:val="2"/>
            <w:shd w:val="clear" w:color="auto" w:fill="D9D9D9"/>
            <w:vAlign w:val="center"/>
          </w:tcPr>
          <w:p w14:paraId="0BCED916"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es-ES"/>
              </w:rPr>
              <w:t xml:space="preserve">97% / </w:t>
            </w:r>
            <w:r w:rsidRPr="006C2AB6">
              <w:rPr>
                <w:rFonts w:ascii="Arial Narrow" w:hAnsi="Arial Narrow" w:cs="Tahoma"/>
                <w:bCs/>
                <w:color w:val="000000" w:themeColor="text1"/>
                <w:sz w:val="16"/>
                <w:szCs w:val="16"/>
                <w:lang w:val="id-ID"/>
              </w:rPr>
              <w:t>10 parameter</w:t>
            </w:r>
          </w:p>
        </w:tc>
        <w:tc>
          <w:tcPr>
            <w:tcW w:w="567" w:type="dxa"/>
            <w:gridSpan w:val="2"/>
            <w:shd w:val="clear" w:color="auto" w:fill="D9D9D9"/>
            <w:vAlign w:val="center"/>
          </w:tcPr>
          <w:p w14:paraId="196ACF9A"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id-ID"/>
              </w:rPr>
              <w:t>150</w:t>
            </w:r>
          </w:p>
        </w:tc>
        <w:tc>
          <w:tcPr>
            <w:tcW w:w="647" w:type="dxa"/>
            <w:gridSpan w:val="2"/>
            <w:shd w:val="clear" w:color="auto" w:fill="D9D9D9"/>
            <w:vAlign w:val="center"/>
          </w:tcPr>
          <w:p w14:paraId="31AAF9AC"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es-ES"/>
              </w:rPr>
              <w:t xml:space="preserve">98% / </w:t>
            </w:r>
            <w:r w:rsidRPr="006C2AB6">
              <w:rPr>
                <w:rFonts w:ascii="Arial Narrow" w:hAnsi="Arial Narrow" w:cs="Tahoma"/>
                <w:bCs/>
                <w:color w:val="000000" w:themeColor="text1"/>
                <w:sz w:val="16"/>
                <w:szCs w:val="16"/>
                <w:lang w:val="id-ID"/>
              </w:rPr>
              <w:t>10 parameter</w:t>
            </w:r>
          </w:p>
        </w:tc>
        <w:tc>
          <w:tcPr>
            <w:tcW w:w="599" w:type="dxa"/>
            <w:gridSpan w:val="2"/>
            <w:shd w:val="clear" w:color="auto" w:fill="D9D9D9"/>
            <w:vAlign w:val="center"/>
          </w:tcPr>
          <w:p w14:paraId="07391434" w14:textId="77777777" w:rsidR="003F7184" w:rsidRPr="006C2AB6" w:rsidRDefault="003F7184" w:rsidP="003F7184">
            <w:pPr>
              <w:snapToGrid w:val="0"/>
              <w:ind w:left="-104"/>
              <w:jc w:val="center"/>
              <w:rPr>
                <w:rFonts w:ascii="Arial Narrow" w:hAnsi="Arial Narrow" w:cs="Tahoma"/>
                <w:bCs/>
                <w:color w:val="000000" w:themeColor="text1"/>
                <w:sz w:val="16"/>
                <w:szCs w:val="16"/>
                <w:lang w:val="es-ES"/>
              </w:rPr>
            </w:pPr>
            <w:r w:rsidRPr="006C2AB6">
              <w:rPr>
                <w:rFonts w:ascii="Arial Narrow" w:hAnsi="Arial Narrow" w:cs="Tahoma"/>
                <w:bCs/>
                <w:color w:val="000000" w:themeColor="text1"/>
                <w:sz w:val="16"/>
                <w:szCs w:val="16"/>
                <w:lang w:val="id-ID"/>
              </w:rPr>
              <w:t>15</w:t>
            </w:r>
            <w:r w:rsidRPr="006C2AB6">
              <w:rPr>
                <w:rFonts w:ascii="Arial Narrow" w:hAnsi="Arial Narrow" w:cs="Tahoma"/>
                <w:bCs/>
                <w:color w:val="000000" w:themeColor="text1"/>
                <w:sz w:val="16"/>
                <w:szCs w:val="16"/>
                <w:lang w:val="es-ES"/>
              </w:rPr>
              <w:t>0</w:t>
            </w:r>
          </w:p>
        </w:tc>
        <w:tc>
          <w:tcPr>
            <w:tcW w:w="564" w:type="dxa"/>
            <w:gridSpan w:val="2"/>
            <w:shd w:val="clear" w:color="auto" w:fill="D9D9D9"/>
            <w:vAlign w:val="center"/>
          </w:tcPr>
          <w:p w14:paraId="33C8C4C4"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es-ES"/>
              </w:rPr>
              <w:t>98</w:t>
            </w:r>
            <w:proofErr w:type="gramStart"/>
            <w:r w:rsidRPr="006C2AB6">
              <w:rPr>
                <w:rFonts w:ascii="Arial Narrow" w:hAnsi="Arial Narrow" w:cs="Tahoma"/>
                <w:bCs/>
                <w:color w:val="000000" w:themeColor="text1"/>
                <w:sz w:val="16"/>
                <w:szCs w:val="16"/>
                <w:lang w:val="es-ES"/>
              </w:rPr>
              <w:t>%</w:t>
            </w:r>
            <w:r w:rsidRPr="006C2AB6">
              <w:rPr>
                <w:rFonts w:ascii="Arial Narrow" w:hAnsi="Arial Narrow" w:cs="Tahoma"/>
                <w:bCs/>
                <w:color w:val="000000" w:themeColor="text1"/>
                <w:sz w:val="16"/>
                <w:szCs w:val="16"/>
                <w:lang w:val="id-ID"/>
              </w:rPr>
              <w:t xml:space="preserve"> </w:t>
            </w:r>
            <w:r w:rsidRPr="006C2AB6">
              <w:rPr>
                <w:rFonts w:ascii="Arial Narrow" w:hAnsi="Arial Narrow" w:cs="Tahoma"/>
                <w:bCs/>
                <w:color w:val="000000" w:themeColor="text1"/>
                <w:sz w:val="16"/>
                <w:szCs w:val="16"/>
                <w:lang w:val="es-ES"/>
              </w:rPr>
              <w:t xml:space="preserve"> /</w:t>
            </w:r>
            <w:proofErr w:type="gramEnd"/>
            <w:r w:rsidRPr="006C2AB6">
              <w:rPr>
                <w:rFonts w:ascii="Arial Narrow" w:hAnsi="Arial Narrow" w:cs="Tahoma"/>
                <w:bCs/>
                <w:color w:val="000000" w:themeColor="text1"/>
                <w:sz w:val="16"/>
                <w:szCs w:val="16"/>
                <w:lang w:val="id-ID"/>
              </w:rPr>
              <w:t xml:space="preserve"> 10 parameter</w:t>
            </w:r>
          </w:p>
        </w:tc>
        <w:tc>
          <w:tcPr>
            <w:tcW w:w="564" w:type="dxa"/>
            <w:shd w:val="clear" w:color="auto" w:fill="D9D9D9"/>
            <w:vAlign w:val="center"/>
          </w:tcPr>
          <w:p w14:paraId="38315DAF" w14:textId="77777777" w:rsidR="003F7184" w:rsidRPr="006C2AB6" w:rsidRDefault="003F7184" w:rsidP="003F7184">
            <w:pPr>
              <w:snapToGrid w:val="0"/>
              <w:ind w:left="-104"/>
              <w:jc w:val="center"/>
              <w:rPr>
                <w:rFonts w:ascii="Arial Narrow" w:hAnsi="Arial Narrow" w:cs="Tahoma"/>
                <w:bCs/>
                <w:color w:val="000000" w:themeColor="text1"/>
                <w:sz w:val="16"/>
                <w:szCs w:val="16"/>
                <w:lang w:val="id-ID"/>
              </w:rPr>
            </w:pPr>
            <w:r w:rsidRPr="006C2AB6">
              <w:rPr>
                <w:rFonts w:ascii="Arial Narrow" w:hAnsi="Arial Narrow" w:cs="Tahoma"/>
                <w:bCs/>
                <w:color w:val="000000" w:themeColor="text1"/>
                <w:sz w:val="16"/>
                <w:szCs w:val="16"/>
                <w:lang w:val="id-ID"/>
              </w:rPr>
              <w:t>697,96</w:t>
            </w:r>
          </w:p>
        </w:tc>
        <w:tc>
          <w:tcPr>
            <w:tcW w:w="898" w:type="dxa"/>
            <w:gridSpan w:val="2"/>
            <w:shd w:val="clear" w:color="auto" w:fill="D9D9D9"/>
            <w:vAlign w:val="center"/>
          </w:tcPr>
          <w:p w14:paraId="58E3CB2E" w14:textId="77777777" w:rsidR="003F7184" w:rsidRPr="006C2AB6" w:rsidRDefault="003F7184" w:rsidP="003F7184">
            <w:pPr>
              <w:jc w:val="center"/>
              <w:rPr>
                <w:rFonts w:ascii="Arial Narrow" w:hAnsi="Arial Narrow"/>
                <w:color w:val="000000" w:themeColor="text1"/>
                <w:sz w:val="16"/>
                <w:szCs w:val="16"/>
              </w:rPr>
            </w:pPr>
            <w:r w:rsidRPr="006C2AB6">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vAlign w:val="center"/>
          </w:tcPr>
          <w:p w14:paraId="35F67DED" w14:textId="77777777" w:rsidR="003F7184" w:rsidRPr="006C2AB6" w:rsidRDefault="003F7184" w:rsidP="003F7184">
            <w:pPr>
              <w:snapToGrid w:val="0"/>
              <w:jc w:val="center"/>
              <w:rPr>
                <w:rFonts w:ascii="Arial Narrow" w:hAnsi="Arial Narrow" w:cs="Tahoma"/>
                <w:bCs/>
                <w:color w:val="000000" w:themeColor="text1"/>
                <w:sz w:val="16"/>
                <w:szCs w:val="16"/>
                <w:lang w:val="es-ES"/>
              </w:rPr>
            </w:pPr>
          </w:p>
        </w:tc>
      </w:tr>
      <w:tr w:rsidR="003F7184" w14:paraId="52D2CA72" w14:textId="77777777" w:rsidTr="00B61DF3">
        <w:trPr>
          <w:trHeight w:val="227"/>
          <w:tblHeader/>
        </w:trPr>
        <w:tc>
          <w:tcPr>
            <w:tcW w:w="913" w:type="dxa"/>
            <w:shd w:val="clear" w:color="auto" w:fill="D9D9D9"/>
          </w:tcPr>
          <w:p w14:paraId="43A14B09" w14:textId="77777777" w:rsidR="003F7184" w:rsidRDefault="003F7184" w:rsidP="003F7184">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lastRenderedPageBreak/>
              <w:t>Menguatnya keseimbangan pembangunan pada berbagai dimensi dan skalanya berdasarkan trihitakarana yaitu keseimbangan hubungan manusia dengan alam, hubungan manusia dengan manusia dan hubungan manusia dengan Tuhan/Ida Sanghyang Widhi Wasa</w:t>
            </w:r>
          </w:p>
        </w:tc>
        <w:tc>
          <w:tcPr>
            <w:tcW w:w="1135" w:type="dxa"/>
            <w:shd w:val="clear" w:color="auto" w:fill="D9D9D9"/>
            <w:vAlign w:val="center"/>
          </w:tcPr>
          <w:p w14:paraId="1DC8685F" w14:textId="77777777" w:rsidR="003F7184" w:rsidRPr="000E3049" w:rsidRDefault="003F7184" w:rsidP="003F7184">
            <w:pPr>
              <w:jc w:val="center"/>
              <w:rPr>
                <w:rFonts w:ascii="Arial Narrow" w:hAnsi="Arial Narrow" w:cs="Tahoma"/>
              </w:rPr>
            </w:pPr>
            <w:proofErr w:type="spellStart"/>
            <w:r>
              <w:rPr>
                <w:rFonts w:ascii="Arial Narrow" w:hAnsi="Arial Narrow" w:cs="Tahoma"/>
              </w:rPr>
              <w:t>Meningkatnya</w:t>
            </w:r>
            <w:proofErr w:type="spellEnd"/>
            <w:r>
              <w:rPr>
                <w:rFonts w:ascii="Arial Narrow" w:hAnsi="Arial Narrow" w:cs="Tahoma"/>
              </w:rPr>
              <w:t xml:space="preserve"> </w:t>
            </w:r>
            <w:proofErr w:type="spellStart"/>
            <w:r>
              <w:rPr>
                <w:rFonts w:ascii="Arial Narrow" w:hAnsi="Arial Narrow" w:cs="Tahoma"/>
              </w:rPr>
              <w:t>kualitas</w:t>
            </w:r>
            <w:proofErr w:type="spellEnd"/>
            <w:r>
              <w:rPr>
                <w:rFonts w:ascii="Arial Narrow" w:hAnsi="Arial Narrow" w:cs="Tahoma"/>
              </w:rPr>
              <w:t xml:space="preserve"> </w:t>
            </w:r>
            <w:proofErr w:type="spellStart"/>
            <w:r>
              <w:rPr>
                <w:rFonts w:ascii="Arial Narrow" w:hAnsi="Arial Narrow" w:cs="Tahoma"/>
              </w:rPr>
              <w:t>lingkungan</w:t>
            </w:r>
            <w:proofErr w:type="spellEnd"/>
            <w:r>
              <w:rPr>
                <w:rFonts w:ascii="Arial Narrow" w:hAnsi="Arial Narrow" w:cs="Tahoma"/>
              </w:rPr>
              <w:t xml:space="preserve"> </w:t>
            </w:r>
            <w:proofErr w:type="spellStart"/>
            <w:r>
              <w:rPr>
                <w:rFonts w:ascii="Arial Narrow" w:hAnsi="Arial Narrow" w:cs="Tahoma"/>
              </w:rPr>
              <w:t>hidup</w:t>
            </w:r>
            <w:proofErr w:type="spellEnd"/>
          </w:p>
        </w:tc>
        <w:tc>
          <w:tcPr>
            <w:tcW w:w="1274" w:type="dxa"/>
            <w:shd w:val="clear" w:color="auto" w:fill="D9D9D9"/>
            <w:vAlign w:val="center"/>
          </w:tcPr>
          <w:p w14:paraId="2C58BEA8"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05.01.18.003.</w:t>
            </w:r>
          </w:p>
        </w:tc>
        <w:tc>
          <w:tcPr>
            <w:tcW w:w="1560" w:type="dxa"/>
            <w:shd w:val="clear" w:color="auto" w:fill="D9D9D9"/>
            <w:vAlign w:val="center"/>
          </w:tcPr>
          <w:p w14:paraId="63970B12" w14:textId="77777777" w:rsidR="003F7184" w:rsidRDefault="003F7184" w:rsidP="003F7184">
            <w:pPr>
              <w:jc w:val="center"/>
              <w:rPr>
                <w:rFonts w:ascii="Tahoma" w:hAnsi="Tahoma" w:cs="Tahoma"/>
                <w:b/>
                <w:color w:val="000000" w:themeColor="text1"/>
                <w:sz w:val="14"/>
                <w:szCs w:val="14"/>
                <w:lang w:eastAsia="id-ID"/>
              </w:rPr>
            </w:pPr>
            <w:proofErr w:type="spellStart"/>
            <w:r>
              <w:rPr>
                <w:rFonts w:ascii="Tahoma" w:hAnsi="Tahoma" w:cs="Tahoma"/>
                <w:b/>
                <w:color w:val="000000" w:themeColor="text1"/>
                <w:sz w:val="14"/>
                <w:szCs w:val="14"/>
                <w:lang w:eastAsia="id-ID"/>
              </w:rPr>
              <w:t>Rehabilitasi</w:t>
            </w:r>
            <w:proofErr w:type="spellEnd"/>
            <w:r>
              <w:rPr>
                <w:rFonts w:ascii="Tahoma" w:hAnsi="Tahoma" w:cs="Tahoma"/>
                <w:b/>
                <w:color w:val="000000" w:themeColor="text1"/>
                <w:sz w:val="14"/>
                <w:szCs w:val="14"/>
                <w:lang w:eastAsia="id-ID"/>
              </w:rPr>
              <w:t xml:space="preserve"> dan </w:t>
            </w:r>
            <w:proofErr w:type="spellStart"/>
            <w:r>
              <w:rPr>
                <w:rFonts w:ascii="Tahoma" w:hAnsi="Tahoma" w:cs="Tahoma"/>
                <w:b/>
                <w:color w:val="000000" w:themeColor="text1"/>
                <w:sz w:val="14"/>
                <w:szCs w:val="14"/>
                <w:lang w:eastAsia="id-ID"/>
              </w:rPr>
              <w:t>Pemulihan</w:t>
            </w:r>
            <w:proofErr w:type="spellEnd"/>
            <w:r>
              <w:rPr>
                <w:rFonts w:ascii="Tahoma" w:hAnsi="Tahoma" w:cs="Tahoma"/>
                <w:b/>
                <w:color w:val="000000" w:themeColor="text1"/>
                <w:sz w:val="14"/>
                <w:szCs w:val="14"/>
                <w:lang w:eastAsia="id-ID"/>
              </w:rPr>
              <w:t xml:space="preserve"> Cadangan SDA</w:t>
            </w:r>
          </w:p>
        </w:tc>
        <w:tc>
          <w:tcPr>
            <w:tcW w:w="1842" w:type="dxa"/>
            <w:shd w:val="clear" w:color="auto" w:fill="D9D9D9"/>
            <w:vAlign w:val="center"/>
          </w:tcPr>
          <w:p w14:paraId="34909BCA" w14:textId="77777777" w:rsidR="003F7184" w:rsidRDefault="003F7184" w:rsidP="003F7184">
            <w:pPr>
              <w:pStyle w:val="ListParagraph"/>
              <w:ind w:left="87"/>
              <w:rPr>
                <w:rFonts w:ascii="Arial" w:hAnsi="Arial" w:cs="Arial"/>
                <w:b/>
                <w:color w:val="000000" w:themeColor="text1"/>
                <w:sz w:val="14"/>
                <w:szCs w:val="14"/>
              </w:rPr>
            </w:pPr>
            <w:proofErr w:type="spellStart"/>
            <w:r>
              <w:rPr>
                <w:rFonts w:ascii="Arial" w:hAnsi="Arial" w:cs="Arial"/>
                <w:b/>
                <w:color w:val="000000" w:themeColor="text1"/>
                <w:sz w:val="14"/>
                <w:szCs w:val="14"/>
              </w:rPr>
              <w:t>Persentase</w:t>
            </w:r>
            <w:proofErr w:type="spellEnd"/>
            <w:r>
              <w:rPr>
                <w:rFonts w:ascii="Arial" w:hAnsi="Arial" w:cs="Arial"/>
                <w:b/>
                <w:color w:val="000000" w:themeColor="text1"/>
                <w:sz w:val="14"/>
                <w:szCs w:val="14"/>
              </w:rPr>
              <w:t xml:space="preserve"> </w:t>
            </w:r>
            <w:proofErr w:type="spellStart"/>
            <w:r>
              <w:rPr>
                <w:rFonts w:ascii="Arial" w:hAnsi="Arial" w:cs="Arial"/>
                <w:b/>
                <w:color w:val="000000" w:themeColor="text1"/>
                <w:sz w:val="14"/>
                <w:szCs w:val="14"/>
              </w:rPr>
              <w:t>luasan</w:t>
            </w:r>
            <w:proofErr w:type="spellEnd"/>
            <w:r>
              <w:rPr>
                <w:rFonts w:ascii="Arial" w:hAnsi="Arial" w:cs="Arial"/>
                <w:b/>
                <w:color w:val="000000" w:themeColor="text1"/>
                <w:sz w:val="14"/>
                <w:szCs w:val="14"/>
              </w:rPr>
              <w:t xml:space="preserve"> </w:t>
            </w:r>
            <w:proofErr w:type="spellStart"/>
            <w:r>
              <w:rPr>
                <w:rFonts w:ascii="Arial" w:hAnsi="Arial" w:cs="Arial"/>
                <w:b/>
                <w:color w:val="000000" w:themeColor="text1"/>
                <w:sz w:val="14"/>
                <w:szCs w:val="14"/>
              </w:rPr>
              <w:t>perindangan</w:t>
            </w:r>
            <w:proofErr w:type="spellEnd"/>
            <w:r>
              <w:rPr>
                <w:rFonts w:ascii="Arial" w:hAnsi="Arial" w:cs="Arial"/>
                <w:b/>
                <w:color w:val="000000" w:themeColor="text1"/>
                <w:sz w:val="14"/>
                <w:szCs w:val="14"/>
              </w:rPr>
              <w:t xml:space="preserve"> </w:t>
            </w:r>
            <w:proofErr w:type="spellStart"/>
            <w:r>
              <w:rPr>
                <w:rFonts w:ascii="Arial" w:hAnsi="Arial" w:cs="Arial"/>
                <w:b/>
                <w:color w:val="000000" w:themeColor="text1"/>
                <w:sz w:val="14"/>
                <w:szCs w:val="14"/>
              </w:rPr>
              <w:t>lahan</w:t>
            </w:r>
            <w:proofErr w:type="spellEnd"/>
          </w:p>
          <w:p w14:paraId="2AB55D97" w14:textId="77777777" w:rsidR="003F7184" w:rsidRDefault="003F7184" w:rsidP="003F7184">
            <w:pPr>
              <w:pStyle w:val="ListParagraph"/>
              <w:ind w:left="87"/>
              <w:rPr>
                <w:rFonts w:ascii="Arial" w:hAnsi="Arial" w:cs="Arial"/>
                <w:b/>
                <w:color w:val="000000" w:themeColor="text1"/>
                <w:sz w:val="14"/>
                <w:szCs w:val="14"/>
              </w:rPr>
            </w:pPr>
          </w:p>
        </w:tc>
        <w:tc>
          <w:tcPr>
            <w:tcW w:w="712" w:type="dxa"/>
            <w:shd w:val="clear" w:color="auto" w:fill="D9D9D9"/>
            <w:vAlign w:val="center"/>
          </w:tcPr>
          <w:p w14:paraId="0AD42F18" w14:textId="77777777" w:rsidR="003F7184" w:rsidRDefault="003F7184" w:rsidP="003F7184">
            <w:pPr>
              <w:jc w:val="center"/>
              <w:rPr>
                <w:rFonts w:ascii="Tahoma" w:hAnsi="Tahoma" w:cs="Tahoma"/>
                <w:b/>
                <w:color w:val="000000" w:themeColor="text1"/>
                <w:sz w:val="14"/>
                <w:szCs w:val="14"/>
                <w:lang w:eastAsia="id-ID"/>
              </w:rPr>
            </w:pPr>
            <w:r>
              <w:rPr>
                <w:rFonts w:ascii="Tahoma" w:hAnsi="Tahoma" w:cs="Tahoma"/>
                <w:b/>
                <w:color w:val="000000" w:themeColor="text1"/>
                <w:sz w:val="14"/>
                <w:szCs w:val="14"/>
                <w:lang w:eastAsia="id-ID"/>
              </w:rPr>
              <w:t>155.78 Ha</w:t>
            </w:r>
          </w:p>
        </w:tc>
        <w:tc>
          <w:tcPr>
            <w:tcW w:w="628" w:type="dxa"/>
            <w:gridSpan w:val="2"/>
            <w:shd w:val="clear" w:color="auto" w:fill="D9D9D9"/>
            <w:vAlign w:val="center"/>
          </w:tcPr>
          <w:p w14:paraId="091F58E7"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160 Ha</w:t>
            </w:r>
          </w:p>
        </w:tc>
        <w:tc>
          <w:tcPr>
            <w:tcW w:w="570" w:type="dxa"/>
            <w:gridSpan w:val="2"/>
            <w:shd w:val="clear" w:color="auto" w:fill="D9D9D9"/>
            <w:vAlign w:val="center"/>
          </w:tcPr>
          <w:p w14:paraId="12A25DB4" w14:textId="77777777" w:rsidR="003F7184" w:rsidRDefault="003F7184" w:rsidP="003F7184">
            <w:pPr>
              <w:jc w:val="center"/>
              <w:rPr>
                <w:rFonts w:ascii="Arial" w:hAnsi="Arial" w:cs="Arial"/>
                <w:b/>
                <w:color w:val="000000" w:themeColor="text1"/>
                <w:sz w:val="14"/>
                <w:szCs w:val="14"/>
              </w:rPr>
            </w:pPr>
            <w:r>
              <w:rPr>
                <w:rFonts w:ascii="Arial Narrow" w:hAnsi="Arial Narrow"/>
                <w:color w:val="000000" w:themeColor="text1"/>
                <w:sz w:val="16"/>
                <w:szCs w:val="16"/>
                <w:lang w:val="id-ID"/>
              </w:rPr>
              <w:t>255</w:t>
            </w:r>
          </w:p>
        </w:tc>
        <w:tc>
          <w:tcPr>
            <w:tcW w:w="567" w:type="dxa"/>
            <w:gridSpan w:val="2"/>
            <w:shd w:val="clear" w:color="auto" w:fill="D9D9D9"/>
            <w:vAlign w:val="center"/>
          </w:tcPr>
          <w:p w14:paraId="79F17650"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165 Ha</w:t>
            </w:r>
          </w:p>
        </w:tc>
        <w:tc>
          <w:tcPr>
            <w:tcW w:w="567" w:type="dxa"/>
            <w:gridSpan w:val="2"/>
            <w:shd w:val="clear" w:color="auto" w:fill="D9D9D9"/>
            <w:vAlign w:val="center"/>
          </w:tcPr>
          <w:p w14:paraId="3F54D68B" w14:textId="77777777" w:rsidR="003F7184" w:rsidRDefault="003F7184" w:rsidP="003F7184">
            <w:pPr>
              <w:jc w:val="center"/>
              <w:rPr>
                <w:rFonts w:ascii="Arial" w:hAnsi="Arial" w:cs="Arial"/>
                <w:b/>
                <w:color w:val="000000" w:themeColor="text1"/>
                <w:sz w:val="14"/>
                <w:szCs w:val="14"/>
                <w:lang w:val="id-ID"/>
              </w:rPr>
            </w:pPr>
            <w:r>
              <w:rPr>
                <w:rFonts w:ascii="Arial Narrow" w:hAnsi="Arial Narrow"/>
                <w:color w:val="000000" w:themeColor="text1"/>
                <w:sz w:val="16"/>
                <w:szCs w:val="16"/>
              </w:rPr>
              <w:t>367.0</w:t>
            </w:r>
          </w:p>
        </w:tc>
        <w:tc>
          <w:tcPr>
            <w:tcW w:w="567" w:type="dxa"/>
            <w:gridSpan w:val="2"/>
            <w:shd w:val="clear" w:color="auto" w:fill="D9D9D9"/>
            <w:vAlign w:val="center"/>
          </w:tcPr>
          <w:p w14:paraId="34B77986"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170 Ha</w:t>
            </w:r>
          </w:p>
          <w:p w14:paraId="7DBDDA26" w14:textId="77777777" w:rsidR="003F7184" w:rsidRDefault="003F7184" w:rsidP="003F7184">
            <w:pPr>
              <w:jc w:val="center"/>
              <w:rPr>
                <w:rFonts w:ascii="Arial" w:hAnsi="Arial" w:cs="Arial"/>
                <w:b/>
                <w:color w:val="000000" w:themeColor="text1"/>
                <w:sz w:val="14"/>
                <w:szCs w:val="14"/>
              </w:rPr>
            </w:pPr>
          </w:p>
        </w:tc>
        <w:tc>
          <w:tcPr>
            <w:tcW w:w="420" w:type="dxa"/>
            <w:gridSpan w:val="2"/>
            <w:shd w:val="clear" w:color="auto" w:fill="D9D9D9"/>
            <w:vAlign w:val="center"/>
          </w:tcPr>
          <w:p w14:paraId="7766E727" w14:textId="77777777" w:rsidR="003F7184" w:rsidRDefault="003F7184" w:rsidP="003F7184">
            <w:pPr>
              <w:jc w:val="center"/>
              <w:rPr>
                <w:rFonts w:ascii="Arial" w:hAnsi="Arial" w:cs="Arial"/>
                <w:b/>
                <w:color w:val="000000" w:themeColor="text1"/>
                <w:sz w:val="14"/>
                <w:szCs w:val="14"/>
              </w:rPr>
            </w:pPr>
            <w:r>
              <w:rPr>
                <w:rFonts w:ascii="Arial Narrow" w:hAnsi="Arial Narrow" w:cs="Tahoma"/>
                <w:bCs/>
                <w:color w:val="000000" w:themeColor="text1"/>
                <w:sz w:val="16"/>
                <w:szCs w:val="16"/>
                <w:lang w:val="id-ID"/>
              </w:rPr>
              <w:t>415</w:t>
            </w:r>
          </w:p>
        </w:tc>
        <w:tc>
          <w:tcPr>
            <w:tcW w:w="814" w:type="dxa"/>
            <w:gridSpan w:val="2"/>
            <w:shd w:val="clear" w:color="auto" w:fill="D9D9D9"/>
            <w:vAlign w:val="center"/>
          </w:tcPr>
          <w:p w14:paraId="41BEAD0B"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175 Ha</w:t>
            </w:r>
          </w:p>
          <w:p w14:paraId="4B014BCC" w14:textId="77777777" w:rsidR="003F7184" w:rsidRDefault="003F7184" w:rsidP="003F7184">
            <w:pPr>
              <w:jc w:val="center"/>
              <w:rPr>
                <w:rFonts w:ascii="Arial" w:hAnsi="Arial" w:cs="Arial"/>
                <w:b/>
                <w:color w:val="000000" w:themeColor="text1"/>
                <w:sz w:val="14"/>
                <w:szCs w:val="14"/>
              </w:rPr>
            </w:pPr>
          </w:p>
        </w:tc>
        <w:tc>
          <w:tcPr>
            <w:tcW w:w="567" w:type="dxa"/>
            <w:gridSpan w:val="2"/>
            <w:shd w:val="clear" w:color="auto" w:fill="D9D9D9"/>
            <w:vAlign w:val="center"/>
          </w:tcPr>
          <w:p w14:paraId="0BC5B1EC"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415</w:t>
            </w:r>
          </w:p>
        </w:tc>
        <w:tc>
          <w:tcPr>
            <w:tcW w:w="647" w:type="dxa"/>
            <w:gridSpan w:val="2"/>
            <w:shd w:val="clear" w:color="auto" w:fill="D9D9D9"/>
            <w:vAlign w:val="center"/>
          </w:tcPr>
          <w:p w14:paraId="3A4751EC"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180 Ha</w:t>
            </w:r>
          </w:p>
        </w:tc>
        <w:tc>
          <w:tcPr>
            <w:tcW w:w="599" w:type="dxa"/>
            <w:gridSpan w:val="2"/>
            <w:shd w:val="clear" w:color="auto" w:fill="D9D9D9"/>
            <w:vAlign w:val="center"/>
          </w:tcPr>
          <w:p w14:paraId="5D1EA47F"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415</w:t>
            </w:r>
          </w:p>
        </w:tc>
        <w:tc>
          <w:tcPr>
            <w:tcW w:w="564" w:type="dxa"/>
            <w:gridSpan w:val="2"/>
            <w:shd w:val="clear" w:color="auto" w:fill="D9D9D9"/>
            <w:vAlign w:val="center"/>
          </w:tcPr>
          <w:p w14:paraId="7B998D33"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180 Ha</w:t>
            </w:r>
          </w:p>
          <w:p w14:paraId="4CCAE167" w14:textId="77777777" w:rsidR="003F7184" w:rsidRDefault="003F7184" w:rsidP="003F7184">
            <w:pPr>
              <w:jc w:val="center"/>
              <w:rPr>
                <w:rFonts w:ascii="Arial" w:hAnsi="Arial" w:cs="Arial"/>
                <w:b/>
                <w:color w:val="000000" w:themeColor="text1"/>
                <w:sz w:val="14"/>
                <w:szCs w:val="14"/>
              </w:rPr>
            </w:pPr>
          </w:p>
        </w:tc>
        <w:tc>
          <w:tcPr>
            <w:tcW w:w="564" w:type="dxa"/>
            <w:shd w:val="clear" w:color="auto" w:fill="D9D9D9"/>
            <w:vAlign w:val="center"/>
          </w:tcPr>
          <w:p w14:paraId="1E35FA45" w14:textId="77777777" w:rsidR="003F7184" w:rsidRDefault="003F7184" w:rsidP="003F7184">
            <w:pPr>
              <w:jc w:val="center"/>
              <w:rPr>
                <w:rFonts w:ascii="Arial" w:hAnsi="Arial" w:cs="Arial"/>
                <w:b/>
                <w:color w:val="000000" w:themeColor="text1"/>
                <w:sz w:val="14"/>
                <w:szCs w:val="14"/>
                <w:lang w:val="id-ID"/>
              </w:rPr>
            </w:pPr>
            <w:r>
              <w:rPr>
                <w:rFonts w:ascii="Arial Narrow" w:hAnsi="Arial Narrow" w:cs="Tahoma"/>
                <w:bCs/>
                <w:color w:val="000000" w:themeColor="text1"/>
                <w:sz w:val="16"/>
                <w:szCs w:val="16"/>
              </w:rPr>
              <w:t>1837,04</w:t>
            </w:r>
          </w:p>
        </w:tc>
        <w:tc>
          <w:tcPr>
            <w:tcW w:w="898" w:type="dxa"/>
            <w:gridSpan w:val="2"/>
            <w:shd w:val="clear" w:color="auto" w:fill="D9D9D9"/>
            <w:vAlign w:val="center"/>
          </w:tcPr>
          <w:p w14:paraId="17CEF858" w14:textId="77777777" w:rsidR="003F7184" w:rsidRDefault="003F7184" w:rsidP="003F7184">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DLHK</w:t>
            </w:r>
          </w:p>
        </w:tc>
        <w:tc>
          <w:tcPr>
            <w:tcW w:w="633" w:type="dxa"/>
            <w:gridSpan w:val="3"/>
            <w:shd w:val="clear" w:color="auto" w:fill="D9D9D9"/>
          </w:tcPr>
          <w:p w14:paraId="7A1A022F"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42FC1033" w14:textId="77777777" w:rsidTr="00B61DF3">
        <w:trPr>
          <w:trHeight w:val="227"/>
          <w:tblHeader/>
        </w:trPr>
        <w:tc>
          <w:tcPr>
            <w:tcW w:w="913" w:type="dxa"/>
            <w:shd w:val="clear" w:color="auto" w:fill="D9D9D9"/>
          </w:tcPr>
          <w:p w14:paraId="7BAD5D8A"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44EA6713" w14:textId="77777777" w:rsidR="003F7184" w:rsidRDefault="003F7184" w:rsidP="003F7184">
            <w:pPr>
              <w:pStyle w:val="PlainText"/>
              <w:snapToGrid w:val="0"/>
              <w:jc w:val="center"/>
              <w:rPr>
                <w:rFonts w:ascii="Tahoma" w:hAnsi="Tahoma" w:cs="Tahoma"/>
                <w:b/>
                <w:color w:val="000000" w:themeColor="text1"/>
                <w:sz w:val="14"/>
                <w:szCs w:val="14"/>
                <w:lang w:eastAsia="id-ID"/>
              </w:rPr>
            </w:pPr>
          </w:p>
        </w:tc>
        <w:tc>
          <w:tcPr>
            <w:tcW w:w="1274" w:type="dxa"/>
            <w:shd w:val="clear" w:color="auto" w:fill="D9D9D9"/>
            <w:vAlign w:val="center"/>
          </w:tcPr>
          <w:p w14:paraId="6F812C20"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05.01.18.003.</w:t>
            </w:r>
          </w:p>
        </w:tc>
        <w:tc>
          <w:tcPr>
            <w:tcW w:w="1560" w:type="dxa"/>
            <w:shd w:val="clear" w:color="auto" w:fill="D9D9D9"/>
            <w:vAlign w:val="center"/>
          </w:tcPr>
          <w:p w14:paraId="4986BADD" w14:textId="77777777" w:rsidR="003F7184" w:rsidRDefault="003F7184" w:rsidP="003F7184">
            <w:pPr>
              <w:snapToGrid w:val="0"/>
              <w:jc w:val="center"/>
              <w:rPr>
                <w:rFonts w:ascii="Arial Narrow" w:hAnsi="Arial Narrow" w:cs="Tahoma"/>
                <w:bCs/>
                <w:color w:val="000000" w:themeColor="text1"/>
                <w:sz w:val="16"/>
                <w:szCs w:val="16"/>
                <w:lang w:val="es-ES"/>
              </w:rPr>
            </w:pPr>
            <w:proofErr w:type="spellStart"/>
            <w:proofErr w:type="gram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Rehabilitasi</w:t>
            </w:r>
            <w:proofErr w:type="spellEnd"/>
            <w:proofErr w:type="gram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Hutan</w:t>
            </w:r>
            <w:proofErr w:type="spellEnd"/>
            <w:r>
              <w:rPr>
                <w:rFonts w:ascii="Arial Narrow" w:hAnsi="Arial Narrow" w:cs="Tahoma"/>
                <w:bCs/>
                <w:color w:val="000000" w:themeColor="text1"/>
                <w:sz w:val="16"/>
                <w:szCs w:val="16"/>
                <w:lang w:val="es-ES"/>
              </w:rPr>
              <w:t xml:space="preserve"> dan </w:t>
            </w:r>
            <w:proofErr w:type="spellStart"/>
            <w:r>
              <w:rPr>
                <w:rFonts w:ascii="Arial Narrow" w:hAnsi="Arial Narrow" w:cs="Tahoma"/>
                <w:bCs/>
                <w:color w:val="000000" w:themeColor="text1"/>
                <w:sz w:val="16"/>
                <w:szCs w:val="16"/>
                <w:lang w:val="es-ES"/>
              </w:rPr>
              <w:t>Lahan</w:t>
            </w:r>
            <w:proofErr w:type="spellEnd"/>
          </w:p>
        </w:tc>
        <w:tc>
          <w:tcPr>
            <w:tcW w:w="1842" w:type="dxa"/>
            <w:shd w:val="clear" w:color="auto" w:fill="D9D9D9"/>
            <w:vAlign w:val="center"/>
          </w:tcPr>
          <w:p w14:paraId="50BB9836" w14:textId="77777777" w:rsidR="003F7184" w:rsidRDefault="003F7184" w:rsidP="003F7184">
            <w:pPr>
              <w:snapToGrid w:val="0"/>
              <w:ind w:left="-106" w:right="-104"/>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es-ES"/>
              </w:rPr>
              <w:t xml:space="preserve"> </w:t>
            </w:r>
            <w:proofErr w:type="spellStart"/>
            <w:proofErr w:type="gramStart"/>
            <w:r>
              <w:rPr>
                <w:rFonts w:ascii="Arial Narrow" w:hAnsi="Arial Narrow" w:cs="Tahoma"/>
                <w:bCs/>
                <w:color w:val="000000" w:themeColor="text1"/>
                <w:sz w:val="16"/>
                <w:szCs w:val="16"/>
                <w:lang w:val="es-ES"/>
              </w:rPr>
              <w:t>luasan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perindangan</w:t>
            </w:r>
            <w:proofErr w:type="spellEnd"/>
            <w:proofErr w:type="gram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lahan</w:t>
            </w:r>
            <w:proofErr w:type="spellEnd"/>
            <w:r>
              <w:rPr>
                <w:rFonts w:ascii="Arial Narrow" w:hAnsi="Arial Narrow" w:cs="Tahoma"/>
                <w:bCs/>
                <w:color w:val="000000" w:themeColor="text1"/>
                <w:sz w:val="16"/>
                <w:szCs w:val="16"/>
                <w:lang w:val="es-ES"/>
              </w:rPr>
              <w:t xml:space="preserve">   / </w:t>
            </w: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bibit</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pohon</w:t>
            </w:r>
            <w:proofErr w:type="spellEnd"/>
          </w:p>
        </w:tc>
        <w:tc>
          <w:tcPr>
            <w:tcW w:w="712" w:type="dxa"/>
            <w:shd w:val="clear" w:color="auto" w:fill="D9D9D9"/>
            <w:vAlign w:val="center"/>
          </w:tcPr>
          <w:p w14:paraId="47CB26FC"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5</w:t>
            </w:r>
            <w:r>
              <w:rPr>
                <w:rFonts w:ascii="Arial Narrow" w:hAnsi="Arial Narrow" w:cs="Tahoma"/>
                <w:bCs/>
                <w:color w:val="000000" w:themeColor="text1"/>
                <w:sz w:val="16"/>
                <w:szCs w:val="16"/>
                <w:lang w:val="id-ID"/>
              </w:rPr>
              <w:t xml:space="preserve"> Ha/4.000</w:t>
            </w:r>
          </w:p>
        </w:tc>
        <w:tc>
          <w:tcPr>
            <w:tcW w:w="628" w:type="dxa"/>
            <w:gridSpan w:val="2"/>
            <w:shd w:val="clear" w:color="auto" w:fill="D9D9D9"/>
            <w:vAlign w:val="center"/>
          </w:tcPr>
          <w:p w14:paraId="57A36371"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5/1.600</w:t>
            </w:r>
          </w:p>
        </w:tc>
        <w:tc>
          <w:tcPr>
            <w:tcW w:w="570" w:type="dxa"/>
            <w:gridSpan w:val="2"/>
            <w:shd w:val="clear" w:color="auto" w:fill="D9D9D9"/>
            <w:vAlign w:val="center"/>
          </w:tcPr>
          <w:p w14:paraId="322AD459"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255</w:t>
            </w:r>
          </w:p>
        </w:tc>
        <w:tc>
          <w:tcPr>
            <w:tcW w:w="567" w:type="dxa"/>
            <w:gridSpan w:val="2"/>
            <w:shd w:val="clear" w:color="auto" w:fill="D9D9D9"/>
            <w:vAlign w:val="center"/>
          </w:tcPr>
          <w:p w14:paraId="30211C32"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5 Ha/1600</w:t>
            </w:r>
          </w:p>
        </w:tc>
        <w:tc>
          <w:tcPr>
            <w:tcW w:w="567" w:type="dxa"/>
            <w:gridSpan w:val="2"/>
            <w:shd w:val="clear" w:color="auto" w:fill="D9D9D9"/>
            <w:vAlign w:val="center"/>
          </w:tcPr>
          <w:p w14:paraId="0143770B"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rPr>
              <w:t>367.04</w:t>
            </w:r>
          </w:p>
        </w:tc>
        <w:tc>
          <w:tcPr>
            <w:tcW w:w="567" w:type="dxa"/>
            <w:gridSpan w:val="2"/>
            <w:shd w:val="clear" w:color="auto" w:fill="D9D9D9"/>
            <w:vAlign w:val="center"/>
          </w:tcPr>
          <w:p w14:paraId="143AA269"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12</w:t>
            </w:r>
            <w:r>
              <w:rPr>
                <w:rFonts w:ascii="Arial Narrow" w:hAnsi="Arial Narrow" w:cs="Tahoma"/>
                <w:bCs/>
                <w:color w:val="000000" w:themeColor="text1"/>
                <w:sz w:val="16"/>
                <w:szCs w:val="16"/>
              </w:rPr>
              <w:t>,</w:t>
            </w:r>
            <w:r>
              <w:rPr>
                <w:rFonts w:ascii="Arial Narrow" w:hAnsi="Arial Narrow" w:cs="Tahoma"/>
                <w:bCs/>
                <w:color w:val="000000" w:themeColor="text1"/>
                <w:sz w:val="16"/>
                <w:szCs w:val="16"/>
                <w:lang w:val="id-ID"/>
              </w:rPr>
              <w:t>5 Ha/2.500</w:t>
            </w:r>
          </w:p>
        </w:tc>
        <w:tc>
          <w:tcPr>
            <w:tcW w:w="420" w:type="dxa"/>
            <w:gridSpan w:val="2"/>
            <w:shd w:val="clear" w:color="auto" w:fill="D9D9D9"/>
            <w:vAlign w:val="center"/>
          </w:tcPr>
          <w:p w14:paraId="28755F94"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415</w:t>
            </w:r>
          </w:p>
        </w:tc>
        <w:tc>
          <w:tcPr>
            <w:tcW w:w="814" w:type="dxa"/>
            <w:gridSpan w:val="2"/>
            <w:shd w:val="clear" w:color="auto" w:fill="D9D9D9"/>
            <w:vAlign w:val="center"/>
          </w:tcPr>
          <w:p w14:paraId="39E0700B"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12</w:t>
            </w:r>
            <w:r>
              <w:rPr>
                <w:rFonts w:ascii="Arial Narrow" w:hAnsi="Arial Narrow" w:cs="Tahoma"/>
                <w:bCs/>
                <w:color w:val="000000" w:themeColor="text1"/>
                <w:sz w:val="16"/>
                <w:szCs w:val="16"/>
              </w:rPr>
              <w:t>,</w:t>
            </w:r>
            <w:r>
              <w:rPr>
                <w:rFonts w:ascii="Arial Narrow" w:hAnsi="Arial Narrow" w:cs="Tahoma"/>
                <w:bCs/>
                <w:color w:val="000000" w:themeColor="text1"/>
                <w:sz w:val="16"/>
                <w:szCs w:val="16"/>
                <w:lang w:val="id-ID"/>
              </w:rPr>
              <w:t>5 Ha/2.500</w:t>
            </w:r>
          </w:p>
        </w:tc>
        <w:tc>
          <w:tcPr>
            <w:tcW w:w="567" w:type="dxa"/>
            <w:gridSpan w:val="2"/>
            <w:shd w:val="clear" w:color="auto" w:fill="D9D9D9"/>
            <w:vAlign w:val="center"/>
          </w:tcPr>
          <w:p w14:paraId="72372BD3"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415</w:t>
            </w:r>
          </w:p>
        </w:tc>
        <w:tc>
          <w:tcPr>
            <w:tcW w:w="647" w:type="dxa"/>
            <w:gridSpan w:val="2"/>
            <w:shd w:val="clear" w:color="auto" w:fill="D9D9D9"/>
            <w:vAlign w:val="center"/>
          </w:tcPr>
          <w:p w14:paraId="49992D4C"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 xml:space="preserve"> Ha/2.500</w:t>
            </w:r>
          </w:p>
        </w:tc>
        <w:tc>
          <w:tcPr>
            <w:tcW w:w="599" w:type="dxa"/>
            <w:gridSpan w:val="2"/>
            <w:shd w:val="clear" w:color="auto" w:fill="D9D9D9"/>
            <w:vAlign w:val="center"/>
          </w:tcPr>
          <w:p w14:paraId="146B88F7"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415</w:t>
            </w:r>
          </w:p>
        </w:tc>
        <w:tc>
          <w:tcPr>
            <w:tcW w:w="564" w:type="dxa"/>
            <w:gridSpan w:val="2"/>
            <w:shd w:val="clear" w:color="auto" w:fill="D9D9D9"/>
            <w:vAlign w:val="center"/>
          </w:tcPr>
          <w:p w14:paraId="7C7222B9"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7</w:t>
            </w:r>
            <w:r>
              <w:rPr>
                <w:rFonts w:ascii="Arial Narrow" w:hAnsi="Arial Narrow" w:cs="Tahoma"/>
                <w:bCs/>
                <w:color w:val="000000" w:themeColor="text1"/>
                <w:sz w:val="16"/>
                <w:szCs w:val="16"/>
                <w:lang w:val="id-ID"/>
              </w:rPr>
              <w:t>3</w:t>
            </w:r>
            <w:r>
              <w:rPr>
                <w:rFonts w:ascii="Arial Narrow" w:hAnsi="Arial Narrow" w:cs="Tahoma"/>
                <w:bCs/>
                <w:color w:val="000000" w:themeColor="text1"/>
                <w:sz w:val="16"/>
                <w:szCs w:val="16"/>
              </w:rPr>
              <w:t>,</w:t>
            </w:r>
            <w:r>
              <w:rPr>
                <w:rFonts w:ascii="Arial Narrow" w:hAnsi="Arial Narrow" w:cs="Tahoma"/>
                <w:bCs/>
                <w:color w:val="000000" w:themeColor="text1"/>
                <w:sz w:val="16"/>
                <w:szCs w:val="16"/>
                <w:lang w:val="id-ID"/>
              </w:rPr>
              <w:t>5 Ha/14.700</w:t>
            </w:r>
          </w:p>
        </w:tc>
        <w:tc>
          <w:tcPr>
            <w:tcW w:w="564" w:type="dxa"/>
            <w:shd w:val="clear" w:color="auto" w:fill="D9D9D9"/>
            <w:vAlign w:val="center"/>
          </w:tcPr>
          <w:p w14:paraId="41AB1FD9" w14:textId="77777777" w:rsidR="003F7184" w:rsidRDefault="003F7184" w:rsidP="003F7184">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1837,04</w:t>
            </w:r>
          </w:p>
        </w:tc>
        <w:tc>
          <w:tcPr>
            <w:tcW w:w="898" w:type="dxa"/>
            <w:gridSpan w:val="2"/>
            <w:shd w:val="clear" w:color="auto" w:fill="D9D9D9"/>
            <w:vAlign w:val="center"/>
          </w:tcPr>
          <w:p w14:paraId="5CF19F6C"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tcPr>
          <w:p w14:paraId="3C7DD909"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2EDFF0EE" w14:textId="77777777" w:rsidTr="00B61DF3">
        <w:trPr>
          <w:trHeight w:val="227"/>
          <w:tblHeader/>
        </w:trPr>
        <w:tc>
          <w:tcPr>
            <w:tcW w:w="913" w:type="dxa"/>
            <w:shd w:val="clear" w:color="auto" w:fill="D9D9D9"/>
          </w:tcPr>
          <w:p w14:paraId="5B065DE0" w14:textId="77777777" w:rsidR="003F7184" w:rsidRDefault="003F7184" w:rsidP="003F7184">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lastRenderedPageBreak/>
              <w:t>Menguatnya keseimbangan pembangunan pada berbagai dimensi dan skalanya berdasarkan trihitakarana yaitu keseimbangan hubungan manusia dengan alam, hubungan manusia dengan manusia dan hubungan manusia dengan Tuhan/Ida Sanghyang Widhi Wasa</w:t>
            </w:r>
          </w:p>
        </w:tc>
        <w:tc>
          <w:tcPr>
            <w:tcW w:w="1135" w:type="dxa"/>
            <w:shd w:val="clear" w:color="auto" w:fill="D9D9D9"/>
            <w:vAlign w:val="center"/>
          </w:tcPr>
          <w:p w14:paraId="1E4C430D" w14:textId="77777777" w:rsidR="003F7184" w:rsidRPr="000E3049" w:rsidRDefault="003F7184" w:rsidP="003F7184">
            <w:pPr>
              <w:jc w:val="center"/>
              <w:rPr>
                <w:rFonts w:ascii="Arial Narrow" w:hAnsi="Arial Narrow" w:cs="Tahoma"/>
              </w:rPr>
            </w:pPr>
            <w:proofErr w:type="spellStart"/>
            <w:r>
              <w:rPr>
                <w:rFonts w:ascii="Arial Narrow" w:hAnsi="Arial Narrow" w:cs="Tahoma"/>
              </w:rPr>
              <w:t>Meningkatnya</w:t>
            </w:r>
            <w:proofErr w:type="spellEnd"/>
            <w:r>
              <w:rPr>
                <w:rFonts w:ascii="Arial Narrow" w:hAnsi="Arial Narrow" w:cs="Tahoma"/>
              </w:rPr>
              <w:t xml:space="preserve"> </w:t>
            </w:r>
            <w:proofErr w:type="spellStart"/>
            <w:r>
              <w:rPr>
                <w:rFonts w:ascii="Arial Narrow" w:hAnsi="Arial Narrow" w:cs="Tahoma"/>
              </w:rPr>
              <w:t>kualitas</w:t>
            </w:r>
            <w:proofErr w:type="spellEnd"/>
            <w:r>
              <w:rPr>
                <w:rFonts w:ascii="Arial Narrow" w:hAnsi="Arial Narrow" w:cs="Tahoma"/>
              </w:rPr>
              <w:t xml:space="preserve"> </w:t>
            </w:r>
            <w:proofErr w:type="spellStart"/>
            <w:r>
              <w:rPr>
                <w:rFonts w:ascii="Arial Narrow" w:hAnsi="Arial Narrow" w:cs="Tahoma"/>
              </w:rPr>
              <w:t>lingkungan</w:t>
            </w:r>
            <w:proofErr w:type="spellEnd"/>
            <w:r>
              <w:rPr>
                <w:rFonts w:ascii="Arial Narrow" w:hAnsi="Arial Narrow" w:cs="Tahoma"/>
              </w:rPr>
              <w:t xml:space="preserve"> </w:t>
            </w:r>
            <w:proofErr w:type="spellStart"/>
            <w:r>
              <w:rPr>
                <w:rFonts w:ascii="Arial Narrow" w:hAnsi="Arial Narrow" w:cs="Tahoma"/>
              </w:rPr>
              <w:t>hidup</w:t>
            </w:r>
            <w:proofErr w:type="spellEnd"/>
          </w:p>
        </w:tc>
        <w:tc>
          <w:tcPr>
            <w:tcW w:w="1274" w:type="dxa"/>
            <w:shd w:val="clear" w:color="auto" w:fill="D9D9D9"/>
            <w:vAlign w:val="center"/>
          </w:tcPr>
          <w:p w14:paraId="6EB51A0B"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05.01.19</w:t>
            </w:r>
          </w:p>
        </w:tc>
        <w:tc>
          <w:tcPr>
            <w:tcW w:w="1560" w:type="dxa"/>
            <w:shd w:val="clear" w:color="auto" w:fill="D9D9D9"/>
            <w:vAlign w:val="center"/>
          </w:tcPr>
          <w:p w14:paraId="34B50D69" w14:textId="77777777" w:rsidR="003F7184" w:rsidRDefault="003F7184" w:rsidP="003F7184">
            <w:pPr>
              <w:jc w:val="center"/>
              <w:rPr>
                <w:rFonts w:ascii="Tahoma" w:hAnsi="Tahoma" w:cs="Tahoma"/>
                <w:b/>
                <w:color w:val="000000" w:themeColor="text1"/>
                <w:sz w:val="14"/>
                <w:szCs w:val="14"/>
                <w:lang w:eastAsia="id-ID"/>
              </w:rPr>
            </w:pPr>
            <w:proofErr w:type="spellStart"/>
            <w:r>
              <w:rPr>
                <w:rFonts w:ascii="Tahoma" w:hAnsi="Tahoma" w:cs="Tahoma"/>
                <w:b/>
                <w:color w:val="000000" w:themeColor="text1"/>
                <w:sz w:val="14"/>
                <w:szCs w:val="14"/>
                <w:lang w:eastAsia="id-ID"/>
              </w:rPr>
              <w:t>Peningkatan</w:t>
            </w:r>
            <w:proofErr w:type="spellEnd"/>
            <w:r>
              <w:rPr>
                <w:rFonts w:ascii="Tahoma" w:hAnsi="Tahoma" w:cs="Tahoma"/>
                <w:b/>
                <w:color w:val="000000" w:themeColor="text1"/>
                <w:sz w:val="14"/>
                <w:szCs w:val="14"/>
                <w:lang w:eastAsia="id-ID"/>
              </w:rPr>
              <w:t xml:space="preserve"> </w:t>
            </w:r>
            <w:proofErr w:type="spellStart"/>
            <w:r>
              <w:rPr>
                <w:rFonts w:ascii="Tahoma" w:hAnsi="Tahoma" w:cs="Tahoma"/>
                <w:b/>
                <w:color w:val="000000" w:themeColor="text1"/>
                <w:sz w:val="14"/>
                <w:szCs w:val="14"/>
                <w:lang w:eastAsia="id-ID"/>
              </w:rPr>
              <w:t>Kualitas</w:t>
            </w:r>
            <w:proofErr w:type="spellEnd"/>
            <w:r>
              <w:rPr>
                <w:rFonts w:ascii="Tahoma" w:hAnsi="Tahoma" w:cs="Tahoma"/>
                <w:b/>
                <w:color w:val="000000" w:themeColor="text1"/>
                <w:sz w:val="14"/>
                <w:szCs w:val="14"/>
                <w:lang w:eastAsia="id-ID"/>
              </w:rPr>
              <w:t xml:space="preserve"> dan </w:t>
            </w:r>
            <w:proofErr w:type="spellStart"/>
            <w:r>
              <w:rPr>
                <w:rFonts w:ascii="Tahoma" w:hAnsi="Tahoma" w:cs="Tahoma"/>
                <w:b/>
                <w:color w:val="000000" w:themeColor="text1"/>
                <w:sz w:val="14"/>
                <w:szCs w:val="14"/>
                <w:lang w:eastAsia="id-ID"/>
              </w:rPr>
              <w:t>Akses</w:t>
            </w:r>
            <w:proofErr w:type="spellEnd"/>
            <w:r>
              <w:rPr>
                <w:rFonts w:ascii="Tahoma" w:hAnsi="Tahoma" w:cs="Tahoma"/>
                <w:b/>
                <w:color w:val="000000" w:themeColor="text1"/>
                <w:sz w:val="14"/>
                <w:szCs w:val="14"/>
                <w:lang w:eastAsia="id-ID"/>
              </w:rPr>
              <w:t xml:space="preserve"> </w:t>
            </w:r>
            <w:proofErr w:type="spellStart"/>
            <w:r>
              <w:rPr>
                <w:rFonts w:ascii="Tahoma" w:hAnsi="Tahoma" w:cs="Tahoma"/>
                <w:b/>
                <w:color w:val="000000" w:themeColor="text1"/>
                <w:sz w:val="14"/>
                <w:szCs w:val="14"/>
                <w:lang w:eastAsia="id-ID"/>
              </w:rPr>
              <w:t>Informasi</w:t>
            </w:r>
            <w:proofErr w:type="spellEnd"/>
            <w:r>
              <w:rPr>
                <w:rFonts w:ascii="Tahoma" w:hAnsi="Tahoma" w:cs="Tahoma"/>
                <w:b/>
                <w:color w:val="000000" w:themeColor="text1"/>
                <w:sz w:val="14"/>
                <w:szCs w:val="14"/>
                <w:lang w:eastAsia="id-ID"/>
              </w:rPr>
              <w:t xml:space="preserve"> </w:t>
            </w:r>
            <w:proofErr w:type="spellStart"/>
            <w:r>
              <w:rPr>
                <w:rFonts w:ascii="Tahoma" w:hAnsi="Tahoma" w:cs="Tahoma"/>
                <w:b/>
                <w:color w:val="000000" w:themeColor="text1"/>
                <w:sz w:val="14"/>
                <w:szCs w:val="14"/>
                <w:lang w:eastAsia="id-ID"/>
              </w:rPr>
              <w:t>Sumber</w:t>
            </w:r>
            <w:proofErr w:type="spellEnd"/>
            <w:r>
              <w:rPr>
                <w:rFonts w:ascii="Tahoma" w:hAnsi="Tahoma" w:cs="Tahoma"/>
                <w:b/>
                <w:color w:val="000000" w:themeColor="text1"/>
                <w:sz w:val="14"/>
                <w:szCs w:val="14"/>
                <w:lang w:eastAsia="id-ID"/>
              </w:rPr>
              <w:t xml:space="preserve"> </w:t>
            </w:r>
            <w:proofErr w:type="spellStart"/>
            <w:r>
              <w:rPr>
                <w:rFonts w:ascii="Tahoma" w:hAnsi="Tahoma" w:cs="Tahoma"/>
                <w:b/>
                <w:color w:val="000000" w:themeColor="text1"/>
                <w:sz w:val="14"/>
                <w:szCs w:val="14"/>
                <w:lang w:eastAsia="id-ID"/>
              </w:rPr>
              <w:t>Daya</w:t>
            </w:r>
            <w:proofErr w:type="spellEnd"/>
            <w:r>
              <w:rPr>
                <w:rFonts w:ascii="Tahoma" w:hAnsi="Tahoma" w:cs="Tahoma"/>
                <w:b/>
                <w:color w:val="000000" w:themeColor="text1"/>
                <w:sz w:val="14"/>
                <w:szCs w:val="14"/>
                <w:lang w:eastAsia="id-ID"/>
              </w:rPr>
              <w:t xml:space="preserve"> </w:t>
            </w:r>
            <w:proofErr w:type="spellStart"/>
            <w:r>
              <w:rPr>
                <w:rFonts w:ascii="Tahoma" w:hAnsi="Tahoma" w:cs="Tahoma"/>
                <w:b/>
                <w:color w:val="000000" w:themeColor="text1"/>
                <w:sz w:val="14"/>
                <w:szCs w:val="14"/>
                <w:lang w:eastAsia="id-ID"/>
              </w:rPr>
              <w:t>Alam</w:t>
            </w:r>
            <w:proofErr w:type="spellEnd"/>
            <w:r>
              <w:rPr>
                <w:rFonts w:ascii="Tahoma" w:hAnsi="Tahoma" w:cs="Tahoma"/>
                <w:b/>
                <w:color w:val="000000" w:themeColor="text1"/>
                <w:sz w:val="14"/>
                <w:szCs w:val="14"/>
                <w:lang w:eastAsia="id-ID"/>
              </w:rPr>
              <w:t xml:space="preserve"> dan </w:t>
            </w:r>
            <w:proofErr w:type="spellStart"/>
            <w:r>
              <w:rPr>
                <w:rFonts w:ascii="Tahoma" w:hAnsi="Tahoma" w:cs="Tahoma"/>
                <w:b/>
                <w:color w:val="000000" w:themeColor="text1"/>
                <w:sz w:val="14"/>
                <w:szCs w:val="14"/>
                <w:lang w:eastAsia="id-ID"/>
              </w:rPr>
              <w:t>lingkungan</w:t>
            </w:r>
            <w:proofErr w:type="spellEnd"/>
            <w:r>
              <w:rPr>
                <w:rFonts w:ascii="Tahoma" w:hAnsi="Tahoma" w:cs="Tahoma"/>
                <w:b/>
                <w:color w:val="000000" w:themeColor="text1"/>
                <w:sz w:val="14"/>
                <w:szCs w:val="14"/>
                <w:lang w:eastAsia="id-ID"/>
              </w:rPr>
              <w:t xml:space="preserve"> </w:t>
            </w:r>
            <w:proofErr w:type="spellStart"/>
            <w:r>
              <w:rPr>
                <w:rFonts w:ascii="Tahoma" w:hAnsi="Tahoma" w:cs="Tahoma"/>
                <w:b/>
                <w:color w:val="000000" w:themeColor="text1"/>
                <w:sz w:val="14"/>
                <w:szCs w:val="14"/>
                <w:lang w:eastAsia="id-ID"/>
              </w:rPr>
              <w:t>hidup</w:t>
            </w:r>
            <w:proofErr w:type="spellEnd"/>
          </w:p>
        </w:tc>
        <w:tc>
          <w:tcPr>
            <w:tcW w:w="1842" w:type="dxa"/>
            <w:shd w:val="clear" w:color="auto" w:fill="D9D9D9"/>
            <w:vAlign w:val="center"/>
          </w:tcPr>
          <w:p w14:paraId="20D040E6" w14:textId="77777777" w:rsidR="003F7184" w:rsidRDefault="003F7184" w:rsidP="003F7184">
            <w:pPr>
              <w:rPr>
                <w:rFonts w:ascii="Arial" w:hAnsi="Arial" w:cs="Arial"/>
                <w:b/>
                <w:color w:val="000000" w:themeColor="text1"/>
                <w:sz w:val="14"/>
                <w:szCs w:val="14"/>
                <w:lang w:val="id-ID"/>
              </w:rPr>
            </w:pPr>
            <w:r>
              <w:rPr>
                <w:rFonts w:ascii="Arial" w:hAnsi="Arial" w:cs="Arial"/>
                <w:b/>
                <w:color w:val="000000" w:themeColor="text1"/>
                <w:sz w:val="14"/>
                <w:szCs w:val="14"/>
                <w:lang w:val="id-ID"/>
              </w:rPr>
              <w:t xml:space="preserve">Laporan IKPLHD </w:t>
            </w:r>
          </w:p>
          <w:p w14:paraId="70568388" w14:textId="77777777" w:rsidR="003F7184" w:rsidRDefault="003F7184" w:rsidP="003F7184">
            <w:pPr>
              <w:rPr>
                <w:rFonts w:ascii="Arial" w:hAnsi="Arial" w:cs="Arial"/>
                <w:b/>
                <w:color w:val="000000" w:themeColor="text1"/>
                <w:sz w:val="14"/>
                <w:szCs w:val="14"/>
              </w:rPr>
            </w:pPr>
          </w:p>
        </w:tc>
        <w:tc>
          <w:tcPr>
            <w:tcW w:w="712" w:type="dxa"/>
            <w:shd w:val="clear" w:color="auto" w:fill="D9D9D9"/>
            <w:vAlign w:val="center"/>
          </w:tcPr>
          <w:p w14:paraId="4200D94A" w14:textId="77777777" w:rsidR="003F7184" w:rsidRDefault="003F7184" w:rsidP="003F7184">
            <w:pPr>
              <w:rPr>
                <w:rFonts w:ascii="Tahoma" w:hAnsi="Tahoma" w:cs="Tahoma"/>
                <w:b/>
                <w:color w:val="000000" w:themeColor="text1"/>
                <w:sz w:val="14"/>
                <w:szCs w:val="14"/>
                <w:lang w:val="id-ID" w:eastAsia="id-ID"/>
              </w:rPr>
            </w:pPr>
            <w:r>
              <w:rPr>
                <w:rFonts w:ascii="Tahoma" w:hAnsi="Tahoma" w:cs="Tahoma"/>
                <w:b/>
                <w:color w:val="000000" w:themeColor="text1"/>
                <w:sz w:val="14"/>
                <w:szCs w:val="14"/>
                <w:lang w:val="id-ID" w:eastAsia="id-ID"/>
              </w:rPr>
              <w:t>1 lap</w:t>
            </w:r>
          </w:p>
        </w:tc>
        <w:tc>
          <w:tcPr>
            <w:tcW w:w="628" w:type="dxa"/>
            <w:gridSpan w:val="2"/>
            <w:shd w:val="clear" w:color="auto" w:fill="D9D9D9"/>
            <w:vAlign w:val="center"/>
          </w:tcPr>
          <w:p w14:paraId="359CC07A"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 lap</w:t>
            </w:r>
          </w:p>
        </w:tc>
        <w:tc>
          <w:tcPr>
            <w:tcW w:w="570" w:type="dxa"/>
            <w:gridSpan w:val="2"/>
            <w:shd w:val="clear" w:color="auto" w:fill="D9D9D9"/>
            <w:vAlign w:val="center"/>
          </w:tcPr>
          <w:p w14:paraId="5990E4EE"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rPr>
              <w:t>2</w:t>
            </w:r>
            <w:r>
              <w:rPr>
                <w:rFonts w:ascii="Arial" w:hAnsi="Arial" w:cs="Arial"/>
                <w:b/>
                <w:color w:val="000000" w:themeColor="text1"/>
                <w:sz w:val="14"/>
                <w:szCs w:val="14"/>
                <w:lang w:val="id-ID"/>
              </w:rPr>
              <w:t>00</w:t>
            </w:r>
          </w:p>
        </w:tc>
        <w:tc>
          <w:tcPr>
            <w:tcW w:w="567" w:type="dxa"/>
            <w:gridSpan w:val="2"/>
            <w:shd w:val="clear" w:color="auto" w:fill="D9D9D9"/>
            <w:vAlign w:val="center"/>
          </w:tcPr>
          <w:p w14:paraId="26AB6BC8"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 lap</w:t>
            </w:r>
          </w:p>
        </w:tc>
        <w:tc>
          <w:tcPr>
            <w:tcW w:w="567" w:type="dxa"/>
            <w:gridSpan w:val="2"/>
            <w:shd w:val="clear" w:color="auto" w:fill="D9D9D9"/>
            <w:vAlign w:val="center"/>
          </w:tcPr>
          <w:p w14:paraId="1952B206" w14:textId="77777777" w:rsidR="003F7184" w:rsidRDefault="003F7184" w:rsidP="003F7184">
            <w:pPr>
              <w:jc w:val="center"/>
              <w:rPr>
                <w:rFonts w:ascii="Arial" w:hAnsi="Arial" w:cs="Arial"/>
                <w:b/>
                <w:color w:val="000000" w:themeColor="text1"/>
                <w:sz w:val="14"/>
                <w:szCs w:val="14"/>
              </w:rPr>
            </w:pPr>
            <w:r>
              <w:rPr>
                <w:rFonts w:ascii="Arial Narrow" w:hAnsi="Arial Narrow"/>
                <w:color w:val="000000" w:themeColor="text1"/>
                <w:sz w:val="16"/>
                <w:szCs w:val="16"/>
                <w:lang w:val="id-ID"/>
              </w:rPr>
              <w:t>500</w:t>
            </w:r>
          </w:p>
        </w:tc>
        <w:tc>
          <w:tcPr>
            <w:tcW w:w="567" w:type="dxa"/>
            <w:gridSpan w:val="2"/>
            <w:shd w:val="clear" w:color="auto" w:fill="D9D9D9"/>
            <w:vAlign w:val="center"/>
          </w:tcPr>
          <w:p w14:paraId="148445E8"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 lap</w:t>
            </w:r>
          </w:p>
        </w:tc>
        <w:tc>
          <w:tcPr>
            <w:tcW w:w="420" w:type="dxa"/>
            <w:gridSpan w:val="2"/>
            <w:shd w:val="clear" w:color="auto" w:fill="D9D9D9"/>
            <w:vAlign w:val="center"/>
          </w:tcPr>
          <w:p w14:paraId="317A91D3" w14:textId="77777777" w:rsidR="003F7184" w:rsidRDefault="003F7184" w:rsidP="003F7184">
            <w:pPr>
              <w:jc w:val="center"/>
              <w:rPr>
                <w:rFonts w:ascii="Arial" w:hAnsi="Arial" w:cs="Arial"/>
                <w:b/>
                <w:color w:val="000000" w:themeColor="text1"/>
                <w:sz w:val="14"/>
                <w:szCs w:val="14"/>
              </w:rPr>
            </w:pPr>
            <w:r>
              <w:rPr>
                <w:rFonts w:ascii="Arial Narrow" w:hAnsi="Arial Narrow"/>
                <w:color w:val="000000" w:themeColor="text1"/>
                <w:sz w:val="16"/>
                <w:szCs w:val="16"/>
              </w:rPr>
              <w:t>550</w:t>
            </w:r>
          </w:p>
        </w:tc>
        <w:tc>
          <w:tcPr>
            <w:tcW w:w="814" w:type="dxa"/>
            <w:gridSpan w:val="2"/>
            <w:shd w:val="clear" w:color="auto" w:fill="D9D9D9"/>
            <w:vAlign w:val="center"/>
          </w:tcPr>
          <w:p w14:paraId="46391C80"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 lap</w:t>
            </w:r>
          </w:p>
        </w:tc>
        <w:tc>
          <w:tcPr>
            <w:tcW w:w="567" w:type="dxa"/>
            <w:gridSpan w:val="2"/>
            <w:shd w:val="clear" w:color="auto" w:fill="D9D9D9"/>
            <w:vAlign w:val="center"/>
          </w:tcPr>
          <w:p w14:paraId="180733F8" w14:textId="77777777" w:rsidR="003F7184" w:rsidRDefault="003F7184" w:rsidP="003F7184">
            <w:pPr>
              <w:jc w:val="center"/>
              <w:rPr>
                <w:rFonts w:ascii="Arial" w:hAnsi="Arial" w:cs="Arial"/>
                <w:b/>
                <w:color w:val="000000" w:themeColor="text1"/>
                <w:sz w:val="14"/>
                <w:szCs w:val="14"/>
                <w:lang w:val="id-ID"/>
              </w:rPr>
            </w:pPr>
            <w:r>
              <w:rPr>
                <w:rFonts w:ascii="Arial Narrow" w:hAnsi="Arial Narrow"/>
                <w:color w:val="000000" w:themeColor="text1"/>
                <w:sz w:val="16"/>
                <w:szCs w:val="16"/>
                <w:lang w:val="id-ID"/>
              </w:rPr>
              <w:t>550</w:t>
            </w:r>
          </w:p>
        </w:tc>
        <w:tc>
          <w:tcPr>
            <w:tcW w:w="647" w:type="dxa"/>
            <w:gridSpan w:val="2"/>
            <w:shd w:val="clear" w:color="auto" w:fill="D9D9D9"/>
            <w:vAlign w:val="center"/>
          </w:tcPr>
          <w:p w14:paraId="67615FEC"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 lap</w:t>
            </w:r>
          </w:p>
        </w:tc>
        <w:tc>
          <w:tcPr>
            <w:tcW w:w="599" w:type="dxa"/>
            <w:gridSpan w:val="2"/>
            <w:shd w:val="clear" w:color="auto" w:fill="D9D9D9"/>
            <w:vAlign w:val="center"/>
          </w:tcPr>
          <w:p w14:paraId="1DA9CEBB"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550</w:t>
            </w:r>
          </w:p>
        </w:tc>
        <w:tc>
          <w:tcPr>
            <w:tcW w:w="564" w:type="dxa"/>
            <w:gridSpan w:val="2"/>
            <w:shd w:val="clear" w:color="auto" w:fill="D9D9D9"/>
            <w:vAlign w:val="center"/>
          </w:tcPr>
          <w:p w14:paraId="166CA84A"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1 lap</w:t>
            </w:r>
          </w:p>
        </w:tc>
        <w:tc>
          <w:tcPr>
            <w:tcW w:w="564" w:type="dxa"/>
            <w:shd w:val="clear" w:color="auto" w:fill="D9D9D9"/>
            <w:vAlign w:val="center"/>
          </w:tcPr>
          <w:p w14:paraId="6180D5E1" w14:textId="77777777" w:rsidR="003F7184" w:rsidRDefault="003F7184" w:rsidP="003F7184">
            <w:pPr>
              <w:jc w:val="center"/>
              <w:rPr>
                <w:rFonts w:ascii="Arial" w:hAnsi="Arial" w:cs="Arial"/>
                <w:b/>
                <w:color w:val="000000" w:themeColor="text1"/>
                <w:sz w:val="14"/>
                <w:szCs w:val="14"/>
              </w:rPr>
            </w:pPr>
            <w:r>
              <w:rPr>
                <w:rFonts w:ascii="Arial" w:hAnsi="Arial" w:cs="Arial"/>
                <w:b/>
                <w:color w:val="000000" w:themeColor="text1"/>
                <w:sz w:val="14"/>
                <w:szCs w:val="14"/>
              </w:rPr>
              <w:t xml:space="preserve">           </w:t>
            </w:r>
            <w:r>
              <w:rPr>
                <w:rFonts w:ascii="Arial Narrow" w:hAnsi="Arial Narrow" w:cs="Tahoma"/>
                <w:bCs/>
                <w:color w:val="000000" w:themeColor="text1"/>
                <w:sz w:val="16"/>
                <w:szCs w:val="16"/>
                <w:lang w:val="id-ID"/>
              </w:rPr>
              <w:t>2350</w:t>
            </w:r>
            <w:r>
              <w:rPr>
                <w:rFonts w:ascii="Arial" w:hAnsi="Arial" w:cs="Arial"/>
                <w:b/>
                <w:color w:val="000000" w:themeColor="text1"/>
                <w:sz w:val="14"/>
                <w:szCs w:val="14"/>
              </w:rPr>
              <w:t xml:space="preserve"> </w:t>
            </w:r>
          </w:p>
        </w:tc>
        <w:tc>
          <w:tcPr>
            <w:tcW w:w="898" w:type="dxa"/>
            <w:gridSpan w:val="2"/>
            <w:shd w:val="clear" w:color="auto" w:fill="D9D9D9"/>
            <w:vAlign w:val="center"/>
          </w:tcPr>
          <w:p w14:paraId="2699FF04" w14:textId="77777777" w:rsidR="003F7184" w:rsidRDefault="003F7184" w:rsidP="003F7184">
            <w:pPr>
              <w:jc w:val="center"/>
              <w:rPr>
                <w:rFonts w:ascii="Arial Narrow" w:hAnsi="Arial Narrow"/>
                <w:color w:val="000000" w:themeColor="text1"/>
                <w:sz w:val="16"/>
                <w:szCs w:val="16"/>
              </w:rPr>
            </w:pPr>
          </w:p>
        </w:tc>
        <w:tc>
          <w:tcPr>
            <w:tcW w:w="633" w:type="dxa"/>
            <w:gridSpan w:val="3"/>
            <w:shd w:val="clear" w:color="auto" w:fill="D9D9D9"/>
          </w:tcPr>
          <w:p w14:paraId="7CD913F7"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7B62CD92" w14:textId="77777777" w:rsidTr="00B61DF3">
        <w:trPr>
          <w:trHeight w:val="227"/>
          <w:tblHeader/>
        </w:trPr>
        <w:tc>
          <w:tcPr>
            <w:tcW w:w="913" w:type="dxa"/>
            <w:shd w:val="clear" w:color="auto" w:fill="D9D9D9"/>
          </w:tcPr>
          <w:p w14:paraId="602A9A39"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5D6B6CA6" w14:textId="77777777" w:rsidR="003F7184" w:rsidRDefault="003F7184" w:rsidP="003F7184">
            <w:pPr>
              <w:pStyle w:val="PlainText"/>
              <w:snapToGrid w:val="0"/>
              <w:jc w:val="center"/>
              <w:rPr>
                <w:rFonts w:ascii="Tahoma" w:hAnsi="Tahoma" w:cs="Tahoma"/>
                <w:b/>
                <w:color w:val="000000" w:themeColor="text1"/>
                <w:sz w:val="14"/>
                <w:szCs w:val="14"/>
                <w:lang w:eastAsia="id-ID"/>
              </w:rPr>
            </w:pPr>
          </w:p>
        </w:tc>
        <w:tc>
          <w:tcPr>
            <w:tcW w:w="1274" w:type="dxa"/>
            <w:shd w:val="clear" w:color="auto" w:fill="D9D9D9"/>
            <w:vAlign w:val="center"/>
          </w:tcPr>
          <w:p w14:paraId="7D340460"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05.01.19.003.</w:t>
            </w:r>
          </w:p>
        </w:tc>
        <w:tc>
          <w:tcPr>
            <w:tcW w:w="1560" w:type="dxa"/>
            <w:shd w:val="clear" w:color="auto" w:fill="D9D9D9"/>
            <w:vAlign w:val="center"/>
          </w:tcPr>
          <w:p w14:paraId="4F98E28A"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Penyusunan data Sumber Daya Alam dan Neraca Sumber Daya Hutan  (NSDH) Nasional dan Daerah</w:t>
            </w:r>
          </w:p>
        </w:tc>
        <w:tc>
          <w:tcPr>
            <w:tcW w:w="1842" w:type="dxa"/>
            <w:shd w:val="clear" w:color="auto" w:fill="D9D9D9"/>
            <w:vAlign w:val="center"/>
          </w:tcPr>
          <w:p w14:paraId="3737B827" w14:textId="77777777" w:rsidR="003F7184" w:rsidRDefault="003F7184" w:rsidP="003F7184">
            <w:pPr>
              <w:snapToGrid w:val="0"/>
              <w:ind w:left="-106" w:righ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Persentase ketersediaan informasi status LH/</w:t>
            </w:r>
          </w:p>
          <w:p w14:paraId="6FA078D9" w14:textId="77777777" w:rsidR="003F7184" w:rsidRDefault="003F7184" w:rsidP="003F7184">
            <w:pPr>
              <w:pStyle w:val="ListParagraph"/>
              <w:numPr>
                <w:ilvl w:val="0"/>
                <w:numId w:val="84"/>
              </w:numPr>
              <w:snapToGrid w:val="0"/>
              <w:ind w:righ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Jml dokumen IKPLHD</w:t>
            </w:r>
          </w:p>
          <w:p w14:paraId="7A48FE03" w14:textId="77777777" w:rsidR="003F7184" w:rsidRDefault="003F7184" w:rsidP="003F7184">
            <w:pPr>
              <w:pStyle w:val="ListParagraph"/>
              <w:numPr>
                <w:ilvl w:val="0"/>
                <w:numId w:val="84"/>
              </w:numPr>
              <w:snapToGrid w:val="0"/>
              <w:ind w:right="-104"/>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Jumlah dokumen RPPLH</w:t>
            </w:r>
          </w:p>
        </w:tc>
        <w:tc>
          <w:tcPr>
            <w:tcW w:w="712" w:type="dxa"/>
            <w:shd w:val="clear" w:color="auto" w:fill="D9D9D9"/>
            <w:vAlign w:val="center"/>
          </w:tcPr>
          <w:p w14:paraId="5D45A98E"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 xml:space="preserve">100%/ </w:t>
            </w:r>
          </w:p>
        </w:tc>
        <w:tc>
          <w:tcPr>
            <w:tcW w:w="628" w:type="dxa"/>
            <w:gridSpan w:val="2"/>
            <w:shd w:val="clear" w:color="auto" w:fill="D9D9D9"/>
            <w:vAlign w:val="center"/>
          </w:tcPr>
          <w:p w14:paraId="54869F26"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100%/1</w:t>
            </w:r>
          </w:p>
        </w:tc>
        <w:tc>
          <w:tcPr>
            <w:tcW w:w="570" w:type="dxa"/>
            <w:gridSpan w:val="2"/>
            <w:shd w:val="clear" w:color="auto" w:fill="D9D9D9"/>
            <w:vAlign w:val="center"/>
          </w:tcPr>
          <w:p w14:paraId="4B946A97"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200</w:t>
            </w:r>
          </w:p>
        </w:tc>
        <w:tc>
          <w:tcPr>
            <w:tcW w:w="567" w:type="dxa"/>
            <w:gridSpan w:val="2"/>
            <w:shd w:val="clear" w:color="auto" w:fill="D9D9D9"/>
            <w:vAlign w:val="center"/>
          </w:tcPr>
          <w:p w14:paraId="17CA1161"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1,1</w:t>
            </w:r>
          </w:p>
        </w:tc>
        <w:tc>
          <w:tcPr>
            <w:tcW w:w="567" w:type="dxa"/>
            <w:gridSpan w:val="2"/>
            <w:shd w:val="clear" w:color="auto" w:fill="D9D9D9"/>
            <w:vAlign w:val="center"/>
          </w:tcPr>
          <w:p w14:paraId="3E0966A4"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500</w:t>
            </w:r>
          </w:p>
        </w:tc>
        <w:tc>
          <w:tcPr>
            <w:tcW w:w="567" w:type="dxa"/>
            <w:gridSpan w:val="2"/>
            <w:shd w:val="clear" w:color="auto" w:fill="D9D9D9"/>
            <w:vAlign w:val="center"/>
          </w:tcPr>
          <w:p w14:paraId="09B38875"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1</w:t>
            </w:r>
          </w:p>
        </w:tc>
        <w:tc>
          <w:tcPr>
            <w:tcW w:w="420" w:type="dxa"/>
            <w:gridSpan w:val="2"/>
            <w:shd w:val="clear" w:color="auto" w:fill="D9D9D9"/>
            <w:vAlign w:val="center"/>
          </w:tcPr>
          <w:p w14:paraId="4786B30A"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rPr>
              <w:t>550</w:t>
            </w:r>
          </w:p>
        </w:tc>
        <w:tc>
          <w:tcPr>
            <w:tcW w:w="814" w:type="dxa"/>
            <w:gridSpan w:val="2"/>
            <w:shd w:val="clear" w:color="auto" w:fill="D9D9D9"/>
            <w:vAlign w:val="center"/>
          </w:tcPr>
          <w:p w14:paraId="158F6BDD"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100%/1</w:t>
            </w:r>
          </w:p>
        </w:tc>
        <w:tc>
          <w:tcPr>
            <w:tcW w:w="567" w:type="dxa"/>
            <w:gridSpan w:val="2"/>
            <w:shd w:val="clear" w:color="auto" w:fill="D9D9D9"/>
            <w:vAlign w:val="center"/>
          </w:tcPr>
          <w:p w14:paraId="3A29BFF9"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550</w:t>
            </w:r>
          </w:p>
        </w:tc>
        <w:tc>
          <w:tcPr>
            <w:tcW w:w="647" w:type="dxa"/>
            <w:gridSpan w:val="2"/>
            <w:shd w:val="clear" w:color="auto" w:fill="D9D9D9"/>
            <w:vAlign w:val="center"/>
          </w:tcPr>
          <w:p w14:paraId="6EB68042"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1</w:t>
            </w:r>
          </w:p>
        </w:tc>
        <w:tc>
          <w:tcPr>
            <w:tcW w:w="599" w:type="dxa"/>
            <w:gridSpan w:val="2"/>
            <w:shd w:val="clear" w:color="auto" w:fill="D9D9D9"/>
            <w:vAlign w:val="center"/>
          </w:tcPr>
          <w:p w14:paraId="6A6344C8"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550</w:t>
            </w:r>
          </w:p>
        </w:tc>
        <w:tc>
          <w:tcPr>
            <w:tcW w:w="564" w:type="dxa"/>
            <w:gridSpan w:val="2"/>
            <w:shd w:val="clear" w:color="auto" w:fill="D9D9D9"/>
            <w:vAlign w:val="center"/>
          </w:tcPr>
          <w:p w14:paraId="7D52A091"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1,1</w:t>
            </w:r>
          </w:p>
        </w:tc>
        <w:tc>
          <w:tcPr>
            <w:tcW w:w="564" w:type="dxa"/>
            <w:shd w:val="clear" w:color="auto" w:fill="D9D9D9"/>
            <w:vAlign w:val="center"/>
          </w:tcPr>
          <w:p w14:paraId="65E6DACD"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2350</w:t>
            </w:r>
          </w:p>
        </w:tc>
        <w:tc>
          <w:tcPr>
            <w:tcW w:w="898" w:type="dxa"/>
            <w:gridSpan w:val="2"/>
            <w:shd w:val="clear" w:color="auto" w:fill="D9D9D9"/>
            <w:vAlign w:val="center"/>
          </w:tcPr>
          <w:p w14:paraId="6464DBB0"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Tata Lingkungan DLHK Kota Denpasar</w:t>
            </w:r>
          </w:p>
        </w:tc>
        <w:tc>
          <w:tcPr>
            <w:tcW w:w="633" w:type="dxa"/>
            <w:gridSpan w:val="3"/>
            <w:shd w:val="clear" w:color="auto" w:fill="D9D9D9"/>
          </w:tcPr>
          <w:p w14:paraId="0C4CDA63"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0DDD66A8" w14:textId="77777777" w:rsidTr="00B61DF3">
        <w:trPr>
          <w:trHeight w:val="227"/>
          <w:tblHeader/>
        </w:trPr>
        <w:tc>
          <w:tcPr>
            <w:tcW w:w="913" w:type="dxa"/>
            <w:shd w:val="clear" w:color="auto" w:fill="D9D9D9"/>
          </w:tcPr>
          <w:p w14:paraId="1875506E" w14:textId="77777777" w:rsidR="003F7184" w:rsidRDefault="003F7184" w:rsidP="003F7184">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lastRenderedPageBreak/>
              <w:t>Menguatnya keseimbangan pembangunan pada berbagai dimensi dan skalanya berdasarkan trihitakaranan yaitu keseimbangan hubungan manusia dengan alam, hubungan manusia dengan manusia dan hubungan manusia dengan Tuhan/Ida Sanghyang Widhi Wasa</w:t>
            </w:r>
          </w:p>
        </w:tc>
        <w:tc>
          <w:tcPr>
            <w:tcW w:w="1135" w:type="dxa"/>
            <w:shd w:val="clear" w:color="auto" w:fill="D9D9D9"/>
            <w:vAlign w:val="center"/>
          </w:tcPr>
          <w:p w14:paraId="679B3F23" w14:textId="77777777" w:rsidR="003F7184" w:rsidRPr="000E3049" w:rsidRDefault="003F7184" w:rsidP="003F7184">
            <w:pPr>
              <w:jc w:val="center"/>
              <w:rPr>
                <w:rFonts w:ascii="Arial Narrow" w:hAnsi="Arial Narrow" w:cs="Tahoma"/>
              </w:rPr>
            </w:pPr>
            <w:proofErr w:type="spellStart"/>
            <w:r>
              <w:rPr>
                <w:rFonts w:ascii="Arial Narrow" w:hAnsi="Arial Narrow" w:cs="Tahoma"/>
              </w:rPr>
              <w:t>Meningkatnya</w:t>
            </w:r>
            <w:proofErr w:type="spellEnd"/>
            <w:r>
              <w:rPr>
                <w:rFonts w:ascii="Arial Narrow" w:hAnsi="Arial Narrow" w:cs="Tahoma"/>
              </w:rPr>
              <w:t xml:space="preserve"> </w:t>
            </w:r>
            <w:proofErr w:type="spellStart"/>
            <w:r>
              <w:rPr>
                <w:rFonts w:ascii="Arial Narrow" w:hAnsi="Arial Narrow" w:cs="Tahoma"/>
              </w:rPr>
              <w:t>kualitas</w:t>
            </w:r>
            <w:proofErr w:type="spellEnd"/>
            <w:r>
              <w:rPr>
                <w:rFonts w:ascii="Arial Narrow" w:hAnsi="Arial Narrow" w:cs="Tahoma"/>
              </w:rPr>
              <w:t xml:space="preserve"> </w:t>
            </w:r>
            <w:proofErr w:type="spellStart"/>
            <w:r>
              <w:rPr>
                <w:rFonts w:ascii="Arial Narrow" w:hAnsi="Arial Narrow" w:cs="Tahoma"/>
              </w:rPr>
              <w:t>lingkungan</w:t>
            </w:r>
            <w:proofErr w:type="spellEnd"/>
            <w:r>
              <w:rPr>
                <w:rFonts w:ascii="Arial Narrow" w:hAnsi="Arial Narrow" w:cs="Tahoma"/>
              </w:rPr>
              <w:t xml:space="preserve"> </w:t>
            </w:r>
            <w:proofErr w:type="spellStart"/>
            <w:r>
              <w:rPr>
                <w:rFonts w:ascii="Arial Narrow" w:hAnsi="Arial Narrow" w:cs="Tahoma"/>
              </w:rPr>
              <w:t>hidup</w:t>
            </w:r>
            <w:proofErr w:type="spellEnd"/>
          </w:p>
        </w:tc>
        <w:tc>
          <w:tcPr>
            <w:tcW w:w="1274" w:type="dxa"/>
            <w:shd w:val="clear" w:color="auto" w:fill="D9D9D9"/>
            <w:vAlign w:val="center"/>
          </w:tcPr>
          <w:p w14:paraId="49D1FDE0"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05.01.20.</w:t>
            </w:r>
          </w:p>
        </w:tc>
        <w:tc>
          <w:tcPr>
            <w:tcW w:w="1560" w:type="dxa"/>
            <w:shd w:val="clear" w:color="auto" w:fill="D9D9D9"/>
            <w:vAlign w:val="center"/>
          </w:tcPr>
          <w:p w14:paraId="18056440" w14:textId="77777777" w:rsidR="003F7184" w:rsidRDefault="003F7184" w:rsidP="003F7184">
            <w:pPr>
              <w:jc w:val="center"/>
              <w:rPr>
                <w:rFonts w:ascii="Tahoma" w:hAnsi="Tahoma" w:cs="Tahoma"/>
                <w:b/>
                <w:color w:val="000000" w:themeColor="text1"/>
                <w:sz w:val="14"/>
                <w:szCs w:val="14"/>
                <w:lang w:eastAsia="id-ID"/>
              </w:rPr>
            </w:pPr>
            <w:proofErr w:type="spellStart"/>
            <w:r>
              <w:rPr>
                <w:rFonts w:ascii="Arial" w:hAnsi="Arial" w:cs="Arial"/>
                <w:b/>
                <w:color w:val="000000" w:themeColor="text1"/>
                <w:sz w:val="14"/>
                <w:szCs w:val="14"/>
              </w:rPr>
              <w:t>Peningkatan</w:t>
            </w:r>
            <w:proofErr w:type="spellEnd"/>
            <w:r>
              <w:rPr>
                <w:rFonts w:ascii="Arial" w:hAnsi="Arial" w:cs="Arial"/>
                <w:b/>
                <w:color w:val="000000" w:themeColor="text1"/>
                <w:sz w:val="14"/>
                <w:szCs w:val="14"/>
              </w:rPr>
              <w:t xml:space="preserve"> </w:t>
            </w:r>
            <w:proofErr w:type="spellStart"/>
            <w:r>
              <w:rPr>
                <w:rFonts w:ascii="Arial" w:hAnsi="Arial" w:cs="Arial"/>
                <w:b/>
                <w:color w:val="000000" w:themeColor="text1"/>
                <w:sz w:val="14"/>
                <w:szCs w:val="14"/>
              </w:rPr>
              <w:t>pengendalian</w:t>
            </w:r>
            <w:proofErr w:type="spellEnd"/>
            <w:r>
              <w:rPr>
                <w:rFonts w:ascii="Arial" w:hAnsi="Arial" w:cs="Arial"/>
                <w:b/>
                <w:color w:val="000000" w:themeColor="text1"/>
                <w:sz w:val="14"/>
                <w:szCs w:val="14"/>
              </w:rPr>
              <w:t xml:space="preserve"> </w:t>
            </w:r>
            <w:proofErr w:type="spellStart"/>
            <w:r>
              <w:rPr>
                <w:rFonts w:ascii="Arial" w:hAnsi="Arial" w:cs="Arial"/>
                <w:b/>
                <w:color w:val="000000" w:themeColor="text1"/>
                <w:sz w:val="14"/>
                <w:szCs w:val="14"/>
              </w:rPr>
              <w:t>polusi</w:t>
            </w:r>
            <w:proofErr w:type="spellEnd"/>
          </w:p>
        </w:tc>
        <w:tc>
          <w:tcPr>
            <w:tcW w:w="1842" w:type="dxa"/>
            <w:shd w:val="clear" w:color="auto" w:fill="D9D9D9"/>
            <w:vAlign w:val="center"/>
          </w:tcPr>
          <w:p w14:paraId="21E3B7FB" w14:textId="77777777" w:rsidR="003F7184" w:rsidRDefault="003F7184" w:rsidP="003F7184">
            <w:pPr>
              <w:rPr>
                <w:rFonts w:ascii="Arial" w:hAnsi="Arial" w:cs="Arial"/>
                <w:b/>
                <w:color w:val="000000" w:themeColor="text1"/>
                <w:sz w:val="14"/>
                <w:szCs w:val="14"/>
                <w:lang w:val="id-ID"/>
              </w:rPr>
            </w:pPr>
            <w:r>
              <w:rPr>
                <w:rFonts w:ascii="Arial Narrow" w:hAnsi="Arial Narrow" w:cs="Tahoma"/>
                <w:b/>
                <w:bCs/>
                <w:color w:val="000000" w:themeColor="text1"/>
                <w:sz w:val="16"/>
                <w:szCs w:val="16"/>
                <w:lang w:val="id-ID"/>
              </w:rPr>
              <w:t>Persentase hasil uji udara ambien yang memenuhi baku mutu</w:t>
            </w:r>
          </w:p>
          <w:p w14:paraId="3815CBA9" w14:textId="77777777" w:rsidR="003F7184" w:rsidRDefault="003F7184" w:rsidP="003F7184">
            <w:pPr>
              <w:rPr>
                <w:rFonts w:ascii="Arial" w:hAnsi="Arial" w:cs="Arial"/>
                <w:b/>
                <w:color w:val="000000" w:themeColor="text1"/>
                <w:sz w:val="14"/>
                <w:szCs w:val="14"/>
              </w:rPr>
            </w:pPr>
          </w:p>
        </w:tc>
        <w:tc>
          <w:tcPr>
            <w:tcW w:w="712" w:type="dxa"/>
            <w:shd w:val="clear" w:color="auto" w:fill="D9D9D9"/>
            <w:vAlign w:val="center"/>
          </w:tcPr>
          <w:p w14:paraId="3732E411" w14:textId="77777777" w:rsidR="003F7184" w:rsidRDefault="003F7184" w:rsidP="003F7184">
            <w:pPr>
              <w:jc w:val="center"/>
              <w:rPr>
                <w:rFonts w:ascii="Tahoma" w:hAnsi="Tahoma" w:cs="Tahoma"/>
                <w:b/>
                <w:color w:val="000000" w:themeColor="text1"/>
                <w:sz w:val="14"/>
                <w:szCs w:val="14"/>
                <w:lang w:val="id-ID" w:eastAsia="id-ID"/>
              </w:rPr>
            </w:pPr>
            <w:r>
              <w:rPr>
                <w:rFonts w:ascii="Tahoma" w:hAnsi="Tahoma" w:cs="Tahoma"/>
                <w:b/>
                <w:color w:val="000000" w:themeColor="text1"/>
                <w:sz w:val="14"/>
                <w:szCs w:val="14"/>
                <w:lang w:val="id-ID" w:eastAsia="id-ID"/>
              </w:rPr>
              <w:t>-</w:t>
            </w:r>
          </w:p>
        </w:tc>
        <w:tc>
          <w:tcPr>
            <w:tcW w:w="628" w:type="dxa"/>
            <w:gridSpan w:val="2"/>
            <w:shd w:val="clear" w:color="auto" w:fill="D9D9D9"/>
            <w:vAlign w:val="center"/>
          </w:tcPr>
          <w:p w14:paraId="36643991"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w:t>
            </w:r>
          </w:p>
        </w:tc>
        <w:tc>
          <w:tcPr>
            <w:tcW w:w="570" w:type="dxa"/>
            <w:gridSpan w:val="2"/>
            <w:shd w:val="clear" w:color="auto" w:fill="D9D9D9"/>
            <w:vAlign w:val="center"/>
          </w:tcPr>
          <w:p w14:paraId="3E013DE7"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w:t>
            </w:r>
          </w:p>
        </w:tc>
        <w:tc>
          <w:tcPr>
            <w:tcW w:w="567" w:type="dxa"/>
            <w:gridSpan w:val="2"/>
            <w:shd w:val="clear" w:color="auto" w:fill="D9D9D9"/>
            <w:vAlign w:val="center"/>
          </w:tcPr>
          <w:p w14:paraId="50B092AB"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20%</w:t>
            </w:r>
          </w:p>
        </w:tc>
        <w:tc>
          <w:tcPr>
            <w:tcW w:w="567" w:type="dxa"/>
            <w:gridSpan w:val="2"/>
            <w:shd w:val="clear" w:color="auto" w:fill="D9D9D9"/>
            <w:vAlign w:val="center"/>
          </w:tcPr>
          <w:p w14:paraId="20F79C77"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w:t>
            </w:r>
          </w:p>
        </w:tc>
        <w:tc>
          <w:tcPr>
            <w:tcW w:w="567" w:type="dxa"/>
            <w:gridSpan w:val="2"/>
            <w:shd w:val="clear" w:color="auto" w:fill="D9D9D9"/>
            <w:vAlign w:val="center"/>
          </w:tcPr>
          <w:p w14:paraId="563A3BC0"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30%</w:t>
            </w:r>
          </w:p>
        </w:tc>
        <w:tc>
          <w:tcPr>
            <w:tcW w:w="420" w:type="dxa"/>
            <w:gridSpan w:val="2"/>
            <w:shd w:val="clear" w:color="auto" w:fill="D9D9D9"/>
            <w:vAlign w:val="center"/>
          </w:tcPr>
          <w:p w14:paraId="13130946"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w:t>
            </w:r>
          </w:p>
        </w:tc>
        <w:tc>
          <w:tcPr>
            <w:tcW w:w="814" w:type="dxa"/>
            <w:gridSpan w:val="2"/>
            <w:shd w:val="clear" w:color="auto" w:fill="D9D9D9"/>
            <w:vAlign w:val="center"/>
          </w:tcPr>
          <w:p w14:paraId="5C5771B5"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40%</w:t>
            </w:r>
          </w:p>
        </w:tc>
        <w:tc>
          <w:tcPr>
            <w:tcW w:w="567" w:type="dxa"/>
            <w:gridSpan w:val="2"/>
            <w:shd w:val="clear" w:color="auto" w:fill="D9D9D9"/>
            <w:vAlign w:val="center"/>
          </w:tcPr>
          <w:p w14:paraId="21B21E33"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w:t>
            </w:r>
          </w:p>
        </w:tc>
        <w:tc>
          <w:tcPr>
            <w:tcW w:w="647" w:type="dxa"/>
            <w:gridSpan w:val="2"/>
            <w:shd w:val="clear" w:color="auto" w:fill="D9D9D9"/>
            <w:vAlign w:val="center"/>
          </w:tcPr>
          <w:p w14:paraId="493D3E27"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50%</w:t>
            </w:r>
          </w:p>
        </w:tc>
        <w:tc>
          <w:tcPr>
            <w:tcW w:w="599" w:type="dxa"/>
            <w:gridSpan w:val="2"/>
            <w:shd w:val="clear" w:color="auto" w:fill="D9D9D9"/>
            <w:vAlign w:val="center"/>
          </w:tcPr>
          <w:p w14:paraId="4D863DC7"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w:t>
            </w:r>
          </w:p>
        </w:tc>
        <w:tc>
          <w:tcPr>
            <w:tcW w:w="564" w:type="dxa"/>
            <w:gridSpan w:val="2"/>
            <w:shd w:val="clear" w:color="auto" w:fill="D9D9D9"/>
            <w:vAlign w:val="center"/>
          </w:tcPr>
          <w:p w14:paraId="31FCCC71"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50%</w:t>
            </w:r>
          </w:p>
        </w:tc>
        <w:tc>
          <w:tcPr>
            <w:tcW w:w="564" w:type="dxa"/>
            <w:shd w:val="clear" w:color="auto" w:fill="D9D9D9"/>
            <w:vAlign w:val="center"/>
          </w:tcPr>
          <w:p w14:paraId="4A3BDA06" w14:textId="77777777" w:rsidR="003F7184" w:rsidRDefault="003F7184" w:rsidP="003F7184">
            <w:pPr>
              <w:jc w:val="center"/>
              <w:rPr>
                <w:rFonts w:ascii="Arial" w:hAnsi="Arial" w:cs="Arial"/>
                <w:b/>
                <w:color w:val="000000" w:themeColor="text1"/>
                <w:sz w:val="14"/>
                <w:szCs w:val="14"/>
                <w:lang w:val="id-ID"/>
              </w:rPr>
            </w:pPr>
            <w:r>
              <w:rPr>
                <w:rFonts w:ascii="Arial" w:hAnsi="Arial" w:cs="Arial"/>
                <w:b/>
                <w:color w:val="000000" w:themeColor="text1"/>
                <w:sz w:val="14"/>
                <w:szCs w:val="14"/>
                <w:lang w:val="id-ID"/>
              </w:rPr>
              <w:t>-</w:t>
            </w:r>
          </w:p>
        </w:tc>
        <w:tc>
          <w:tcPr>
            <w:tcW w:w="898" w:type="dxa"/>
            <w:gridSpan w:val="2"/>
            <w:shd w:val="clear" w:color="auto" w:fill="D9D9D9"/>
            <w:vAlign w:val="center"/>
          </w:tcPr>
          <w:p w14:paraId="75280340" w14:textId="77777777" w:rsidR="003F7184" w:rsidRDefault="003F7184" w:rsidP="003F7184">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DLHK</w:t>
            </w:r>
          </w:p>
        </w:tc>
        <w:tc>
          <w:tcPr>
            <w:tcW w:w="633" w:type="dxa"/>
            <w:gridSpan w:val="3"/>
            <w:shd w:val="clear" w:color="auto" w:fill="D9D9D9"/>
          </w:tcPr>
          <w:p w14:paraId="1B119DBF"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360B38BB" w14:textId="77777777" w:rsidTr="00B61DF3">
        <w:trPr>
          <w:trHeight w:val="227"/>
          <w:tblHeader/>
        </w:trPr>
        <w:tc>
          <w:tcPr>
            <w:tcW w:w="913" w:type="dxa"/>
            <w:shd w:val="clear" w:color="auto" w:fill="D9D9D9"/>
          </w:tcPr>
          <w:p w14:paraId="01B7EC57"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07F266A7" w14:textId="77777777" w:rsidR="003F7184" w:rsidRDefault="003F7184" w:rsidP="003F7184">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7958CC1D"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05.01.20.001.</w:t>
            </w:r>
          </w:p>
        </w:tc>
        <w:tc>
          <w:tcPr>
            <w:tcW w:w="1560" w:type="dxa"/>
            <w:shd w:val="clear" w:color="auto" w:fill="D9D9D9"/>
            <w:vAlign w:val="center"/>
          </w:tcPr>
          <w:p w14:paraId="5E9B7540" w14:textId="77777777" w:rsidR="003F7184" w:rsidRDefault="003F7184" w:rsidP="003F7184">
            <w:pPr>
              <w:snapToGrid w:val="0"/>
              <w:jc w:val="both"/>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Kegiatan Pengujian emisi kendaraan bermotor</w:t>
            </w:r>
          </w:p>
        </w:tc>
        <w:tc>
          <w:tcPr>
            <w:tcW w:w="1842" w:type="dxa"/>
            <w:shd w:val="clear" w:color="auto" w:fill="D9D9D9"/>
            <w:vAlign w:val="center"/>
          </w:tcPr>
          <w:p w14:paraId="0CEE0B91" w14:textId="77777777" w:rsidR="003F7184" w:rsidRDefault="003F7184" w:rsidP="003F7184">
            <w:pPr>
              <w:snapToGrid w:val="0"/>
              <w:ind w:left="-106" w:righ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 xml:space="preserve"> % hasil uji emisi kendaraan bermotor yang memenuhi baku mutu / jumlah kendaraan bermotor  yang diuji emisi</w:t>
            </w:r>
          </w:p>
        </w:tc>
        <w:tc>
          <w:tcPr>
            <w:tcW w:w="712" w:type="dxa"/>
            <w:shd w:val="clear" w:color="auto" w:fill="D9D9D9"/>
            <w:vAlign w:val="center"/>
          </w:tcPr>
          <w:p w14:paraId="233E820F"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90,39% / 5.000 bh</w:t>
            </w:r>
          </w:p>
        </w:tc>
        <w:tc>
          <w:tcPr>
            <w:tcW w:w="628" w:type="dxa"/>
            <w:gridSpan w:val="2"/>
            <w:shd w:val="clear" w:color="auto" w:fill="D9D9D9"/>
            <w:vAlign w:val="center"/>
          </w:tcPr>
          <w:p w14:paraId="30103EC2"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1000 bh</w:t>
            </w:r>
          </w:p>
        </w:tc>
        <w:tc>
          <w:tcPr>
            <w:tcW w:w="570" w:type="dxa"/>
            <w:gridSpan w:val="2"/>
            <w:shd w:val="clear" w:color="auto" w:fill="D9D9D9"/>
            <w:vAlign w:val="center"/>
          </w:tcPr>
          <w:p w14:paraId="7A4472FD"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300</w:t>
            </w:r>
          </w:p>
        </w:tc>
        <w:tc>
          <w:tcPr>
            <w:tcW w:w="567" w:type="dxa"/>
            <w:gridSpan w:val="2"/>
            <w:shd w:val="clear" w:color="auto" w:fill="D9D9D9"/>
            <w:vAlign w:val="center"/>
          </w:tcPr>
          <w:p w14:paraId="2EFC3DEF"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1000 bh</w:t>
            </w:r>
          </w:p>
        </w:tc>
        <w:tc>
          <w:tcPr>
            <w:tcW w:w="567" w:type="dxa"/>
            <w:gridSpan w:val="2"/>
            <w:shd w:val="clear" w:color="auto" w:fill="D9D9D9"/>
            <w:vAlign w:val="center"/>
          </w:tcPr>
          <w:p w14:paraId="1DE0D491"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300</w:t>
            </w:r>
          </w:p>
        </w:tc>
        <w:tc>
          <w:tcPr>
            <w:tcW w:w="567" w:type="dxa"/>
            <w:gridSpan w:val="2"/>
            <w:shd w:val="clear" w:color="auto" w:fill="D9D9D9"/>
            <w:vAlign w:val="center"/>
          </w:tcPr>
          <w:p w14:paraId="554770E0"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/1000 bh</w:t>
            </w:r>
          </w:p>
        </w:tc>
        <w:tc>
          <w:tcPr>
            <w:tcW w:w="420" w:type="dxa"/>
            <w:gridSpan w:val="2"/>
            <w:shd w:val="clear" w:color="auto" w:fill="D9D9D9"/>
            <w:vAlign w:val="center"/>
          </w:tcPr>
          <w:p w14:paraId="30C2360A"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300</w:t>
            </w:r>
          </w:p>
        </w:tc>
        <w:tc>
          <w:tcPr>
            <w:tcW w:w="814" w:type="dxa"/>
            <w:gridSpan w:val="2"/>
            <w:shd w:val="clear" w:color="auto" w:fill="D9D9D9"/>
            <w:vAlign w:val="center"/>
          </w:tcPr>
          <w:p w14:paraId="259FF05B"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1000 bh</w:t>
            </w:r>
          </w:p>
        </w:tc>
        <w:tc>
          <w:tcPr>
            <w:tcW w:w="567" w:type="dxa"/>
            <w:gridSpan w:val="2"/>
            <w:shd w:val="clear" w:color="auto" w:fill="D9D9D9"/>
            <w:vAlign w:val="center"/>
          </w:tcPr>
          <w:p w14:paraId="03D49AEB"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300</w:t>
            </w:r>
          </w:p>
        </w:tc>
        <w:tc>
          <w:tcPr>
            <w:tcW w:w="647" w:type="dxa"/>
            <w:gridSpan w:val="2"/>
            <w:shd w:val="clear" w:color="auto" w:fill="D9D9D9"/>
            <w:vAlign w:val="center"/>
          </w:tcPr>
          <w:p w14:paraId="0E47E445"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 1000 bh</w:t>
            </w:r>
          </w:p>
        </w:tc>
        <w:tc>
          <w:tcPr>
            <w:tcW w:w="599" w:type="dxa"/>
            <w:gridSpan w:val="2"/>
            <w:shd w:val="clear" w:color="auto" w:fill="D9D9D9"/>
            <w:vAlign w:val="center"/>
          </w:tcPr>
          <w:p w14:paraId="770CD5B3"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300</w:t>
            </w:r>
          </w:p>
        </w:tc>
        <w:tc>
          <w:tcPr>
            <w:tcW w:w="564" w:type="dxa"/>
            <w:gridSpan w:val="2"/>
            <w:shd w:val="clear" w:color="auto" w:fill="D9D9D9"/>
            <w:vAlign w:val="center"/>
          </w:tcPr>
          <w:p w14:paraId="426F1B6E"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100% /10.000 bh</w:t>
            </w:r>
          </w:p>
        </w:tc>
        <w:tc>
          <w:tcPr>
            <w:tcW w:w="564" w:type="dxa"/>
            <w:shd w:val="clear" w:color="auto" w:fill="D9D9D9"/>
            <w:vAlign w:val="center"/>
          </w:tcPr>
          <w:p w14:paraId="3B7C17EA"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1500</w:t>
            </w:r>
          </w:p>
        </w:tc>
        <w:tc>
          <w:tcPr>
            <w:tcW w:w="898" w:type="dxa"/>
            <w:gridSpan w:val="2"/>
            <w:shd w:val="clear" w:color="auto" w:fill="D9D9D9"/>
            <w:vAlign w:val="center"/>
          </w:tcPr>
          <w:p w14:paraId="22AE3464"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tcPr>
          <w:p w14:paraId="101CA5A4"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1A656904" w14:textId="77777777" w:rsidTr="00B61DF3">
        <w:trPr>
          <w:trHeight w:val="227"/>
          <w:tblHeader/>
        </w:trPr>
        <w:tc>
          <w:tcPr>
            <w:tcW w:w="913" w:type="dxa"/>
            <w:shd w:val="clear" w:color="auto" w:fill="D9D9D9"/>
          </w:tcPr>
          <w:p w14:paraId="678C2197"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05F19EE3" w14:textId="77777777" w:rsidR="003F7184" w:rsidRDefault="003F7184" w:rsidP="003F7184">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216915B3"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05.01.20.002.</w:t>
            </w:r>
          </w:p>
        </w:tc>
        <w:tc>
          <w:tcPr>
            <w:tcW w:w="1560" w:type="dxa"/>
            <w:shd w:val="clear" w:color="auto" w:fill="D9D9D9"/>
            <w:vAlign w:val="center"/>
          </w:tcPr>
          <w:p w14:paraId="57724673" w14:textId="77777777" w:rsidR="003F7184" w:rsidRDefault="003F7184" w:rsidP="003F7184">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Pengujian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Emisi</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Udara</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akibat</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aktifitas</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industri</w:t>
            </w:r>
            <w:proofErr w:type="spellEnd"/>
          </w:p>
        </w:tc>
        <w:tc>
          <w:tcPr>
            <w:tcW w:w="1842" w:type="dxa"/>
            <w:shd w:val="clear" w:color="auto" w:fill="D9D9D9"/>
            <w:vAlign w:val="center"/>
          </w:tcPr>
          <w:p w14:paraId="56057C1F" w14:textId="77777777" w:rsidR="003F7184" w:rsidRDefault="003F7184" w:rsidP="003F7184">
            <w:pPr>
              <w:snapToGrid w:val="0"/>
              <w:ind w:left="-106" w:right="-104"/>
              <w:jc w:val="center"/>
              <w:rPr>
                <w:rFonts w:ascii="Arial Narrow" w:hAnsi="Arial Narrow"/>
                <w:color w:val="000000" w:themeColor="text1"/>
                <w:sz w:val="16"/>
                <w:szCs w:val="16"/>
              </w:rPr>
            </w:pPr>
            <w:r>
              <w:rPr>
                <w:rFonts w:ascii="Arial Narrow" w:hAnsi="Arial Narrow" w:cs="Tahoma"/>
                <w:bCs/>
                <w:color w:val="000000" w:themeColor="text1"/>
                <w:sz w:val="16"/>
                <w:szCs w:val="16"/>
                <w:lang w:val="id-ID"/>
              </w:rPr>
              <w:t>% hasil uji emisi udara akibat aktifitas industri yang memenuhi baku mutu / Data kualitas emisi  udara akibat aktifitas industri</w:t>
            </w:r>
          </w:p>
        </w:tc>
        <w:tc>
          <w:tcPr>
            <w:tcW w:w="712" w:type="dxa"/>
            <w:shd w:val="clear" w:color="auto" w:fill="D9D9D9"/>
            <w:vAlign w:val="center"/>
          </w:tcPr>
          <w:p w14:paraId="2B77A301"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w:t>
            </w:r>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9 parameter</w:t>
            </w:r>
          </w:p>
        </w:tc>
        <w:tc>
          <w:tcPr>
            <w:tcW w:w="628" w:type="dxa"/>
            <w:gridSpan w:val="2"/>
            <w:shd w:val="clear" w:color="auto" w:fill="D9D9D9"/>
            <w:vAlign w:val="center"/>
          </w:tcPr>
          <w:p w14:paraId="27B52CDD"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w:t>
            </w:r>
          </w:p>
        </w:tc>
        <w:tc>
          <w:tcPr>
            <w:tcW w:w="570" w:type="dxa"/>
            <w:gridSpan w:val="2"/>
            <w:shd w:val="clear" w:color="auto" w:fill="D9D9D9"/>
            <w:vAlign w:val="center"/>
          </w:tcPr>
          <w:p w14:paraId="6C86E968"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w:t>
            </w:r>
          </w:p>
        </w:tc>
        <w:tc>
          <w:tcPr>
            <w:tcW w:w="567" w:type="dxa"/>
            <w:gridSpan w:val="2"/>
            <w:shd w:val="clear" w:color="auto" w:fill="D9D9D9"/>
            <w:vAlign w:val="center"/>
          </w:tcPr>
          <w:p w14:paraId="0EB533CB"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20%</w:t>
            </w:r>
            <w:r>
              <w:rPr>
                <w:rFonts w:ascii="Arial Narrow" w:hAnsi="Arial Narrow" w:cs="Tahoma"/>
                <w:bCs/>
                <w:color w:val="000000" w:themeColor="text1"/>
                <w:sz w:val="16"/>
                <w:szCs w:val="16"/>
                <w:lang w:val="es-ES"/>
              </w:rPr>
              <w:t>./</w:t>
            </w:r>
            <w:r>
              <w:rPr>
                <w:rFonts w:ascii="Arial Narrow" w:hAnsi="Arial Narrow" w:cs="Tahoma"/>
                <w:bCs/>
                <w:color w:val="000000" w:themeColor="text1"/>
                <w:sz w:val="16"/>
                <w:szCs w:val="16"/>
                <w:lang w:val="id-ID"/>
              </w:rPr>
              <w:t>9 parameter</w:t>
            </w:r>
          </w:p>
        </w:tc>
        <w:tc>
          <w:tcPr>
            <w:tcW w:w="567" w:type="dxa"/>
            <w:gridSpan w:val="2"/>
            <w:shd w:val="clear" w:color="auto" w:fill="D9D9D9"/>
            <w:vAlign w:val="center"/>
          </w:tcPr>
          <w:p w14:paraId="5890B3B5"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80</w:t>
            </w:r>
          </w:p>
        </w:tc>
        <w:tc>
          <w:tcPr>
            <w:tcW w:w="567" w:type="dxa"/>
            <w:gridSpan w:val="2"/>
            <w:shd w:val="clear" w:color="auto" w:fill="D9D9D9"/>
            <w:vAlign w:val="center"/>
          </w:tcPr>
          <w:p w14:paraId="424B131A"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30%</w:t>
            </w:r>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9 parameter</w:t>
            </w:r>
          </w:p>
        </w:tc>
        <w:tc>
          <w:tcPr>
            <w:tcW w:w="420" w:type="dxa"/>
            <w:gridSpan w:val="2"/>
            <w:shd w:val="clear" w:color="auto" w:fill="D9D9D9"/>
            <w:vAlign w:val="center"/>
          </w:tcPr>
          <w:p w14:paraId="552898F2"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85</w:t>
            </w:r>
          </w:p>
        </w:tc>
        <w:tc>
          <w:tcPr>
            <w:tcW w:w="814" w:type="dxa"/>
            <w:gridSpan w:val="2"/>
            <w:shd w:val="clear" w:color="auto" w:fill="D9D9D9"/>
            <w:vAlign w:val="center"/>
          </w:tcPr>
          <w:p w14:paraId="11806737"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40%</w:t>
            </w:r>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9 parameter</w:t>
            </w:r>
          </w:p>
        </w:tc>
        <w:tc>
          <w:tcPr>
            <w:tcW w:w="567" w:type="dxa"/>
            <w:gridSpan w:val="2"/>
            <w:shd w:val="clear" w:color="auto" w:fill="D9D9D9"/>
            <w:vAlign w:val="center"/>
          </w:tcPr>
          <w:p w14:paraId="060460A8"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90</w:t>
            </w:r>
          </w:p>
        </w:tc>
        <w:tc>
          <w:tcPr>
            <w:tcW w:w="647" w:type="dxa"/>
            <w:gridSpan w:val="2"/>
            <w:shd w:val="clear" w:color="auto" w:fill="D9D9D9"/>
            <w:vAlign w:val="center"/>
          </w:tcPr>
          <w:p w14:paraId="70FCBEEE"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50%</w:t>
            </w:r>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9 parameter</w:t>
            </w:r>
          </w:p>
        </w:tc>
        <w:tc>
          <w:tcPr>
            <w:tcW w:w="599" w:type="dxa"/>
            <w:gridSpan w:val="2"/>
            <w:shd w:val="clear" w:color="auto" w:fill="D9D9D9"/>
            <w:vAlign w:val="center"/>
          </w:tcPr>
          <w:p w14:paraId="2B35AF9E"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100</w:t>
            </w:r>
          </w:p>
        </w:tc>
        <w:tc>
          <w:tcPr>
            <w:tcW w:w="564" w:type="dxa"/>
            <w:gridSpan w:val="2"/>
            <w:shd w:val="clear" w:color="auto" w:fill="D9D9D9"/>
            <w:vAlign w:val="center"/>
          </w:tcPr>
          <w:p w14:paraId="459EFD51"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50%</w:t>
            </w:r>
            <w:r>
              <w:rPr>
                <w:rFonts w:ascii="Arial Narrow" w:hAnsi="Arial Narrow" w:cs="Tahoma"/>
                <w:bCs/>
                <w:color w:val="000000" w:themeColor="text1"/>
                <w:sz w:val="16"/>
                <w:szCs w:val="16"/>
                <w:lang w:val="es-ES"/>
              </w:rPr>
              <w:t>./</w:t>
            </w:r>
            <w:r>
              <w:rPr>
                <w:rFonts w:ascii="Arial Narrow" w:hAnsi="Arial Narrow" w:cs="Tahoma"/>
                <w:bCs/>
                <w:color w:val="000000" w:themeColor="text1"/>
                <w:sz w:val="16"/>
                <w:szCs w:val="16"/>
                <w:lang w:val="id-ID"/>
              </w:rPr>
              <w:t>9 parameter</w:t>
            </w:r>
          </w:p>
        </w:tc>
        <w:tc>
          <w:tcPr>
            <w:tcW w:w="564" w:type="dxa"/>
            <w:shd w:val="clear" w:color="auto" w:fill="D9D9D9"/>
            <w:vAlign w:val="center"/>
          </w:tcPr>
          <w:p w14:paraId="7F68D9C0"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355</w:t>
            </w:r>
          </w:p>
        </w:tc>
        <w:tc>
          <w:tcPr>
            <w:tcW w:w="898" w:type="dxa"/>
            <w:gridSpan w:val="2"/>
            <w:shd w:val="clear" w:color="auto" w:fill="D9D9D9"/>
            <w:vAlign w:val="center"/>
          </w:tcPr>
          <w:p w14:paraId="747685F8"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tcPr>
          <w:p w14:paraId="01FE789A"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55B86F1C" w14:textId="77777777" w:rsidTr="00B61DF3">
        <w:trPr>
          <w:trHeight w:val="227"/>
          <w:tblHeader/>
        </w:trPr>
        <w:tc>
          <w:tcPr>
            <w:tcW w:w="913" w:type="dxa"/>
            <w:shd w:val="clear" w:color="auto" w:fill="D9D9D9"/>
          </w:tcPr>
          <w:p w14:paraId="3F7A735B"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57A83DAD" w14:textId="77777777" w:rsidR="003F7184" w:rsidRDefault="003F7184" w:rsidP="003F7184">
            <w:pPr>
              <w:pStyle w:val="PlainText"/>
              <w:snapToGrid w:val="0"/>
              <w:jc w:val="center"/>
              <w:rPr>
                <w:rFonts w:ascii="Arial Narrow" w:hAnsi="Arial Narrow"/>
                <w:b/>
                <w:color w:val="000000" w:themeColor="text1"/>
                <w:sz w:val="16"/>
                <w:szCs w:val="16"/>
              </w:rPr>
            </w:pPr>
          </w:p>
        </w:tc>
        <w:tc>
          <w:tcPr>
            <w:tcW w:w="1274" w:type="dxa"/>
            <w:shd w:val="clear" w:color="auto" w:fill="D9D9D9"/>
            <w:vAlign w:val="center"/>
          </w:tcPr>
          <w:p w14:paraId="6C530AF5" w14:textId="77777777" w:rsidR="003F7184" w:rsidRDefault="003F7184" w:rsidP="003F7184">
            <w:pPr>
              <w:snapToGrid w:val="0"/>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05.01.20.003.</w:t>
            </w:r>
          </w:p>
        </w:tc>
        <w:tc>
          <w:tcPr>
            <w:tcW w:w="1560" w:type="dxa"/>
            <w:shd w:val="clear" w:color="auto" w:fill="D9D9D9"/>
            <w:vAlign w:val="center"/>
          </w:tcPr>
          <w:p w14:paraId="48D85589" w14:textId="77777777" w:rsidR="003F7184" w:rsidRDefault="003F7184" w:rsidP="003F7184">
            <w:pPr>
              <w:snapToGrid w:val="0"/>
              <w:jc w:val="center"/>
              <w:rPr>
                <w:rFonts w:ascii="Arial Narrow" w:hAnsi="Arial Narrow" w:cs="Tahoma"/>
                <w:bCs/>
                <w:color w:val="000000" w:themeColor="text1"/>
                <w:sz w:val="16"/>
                <w:szCs w:val="16"/>
                <w:lang w:val="es-ES"/>
              </w:rPr>
            </w:pPr>
            <w:proofErr w:type="spellStart"/>
            <w:proofErr w:type="gramStart"/>
            <w:r>
              <w:rPr>
                <w:rFonts w:ascii="Arial Narrow" w:hAnsi="Arial Narrow" w:cs="Tahoma"/>
                <w:bCs/>
                <w:color w:val="000000" w:themeColor="text1"/>
                <w:sz w:val="16"/>
                <w:szCs w:val="16"/>
                <w:lang w:val="es-ES"/>
              </w:rPr>
              <w:t>Kegiatan</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Pengujian</w:t>
            </w:r>
            <w:proofErr w:type="spellEnd"/>
            <w:proofErr w:type="gram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Kadar</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Polusi</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Limbah</w:t>
            </w:r>
            <w:proofErr w:type="spellEnd"/>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Padat</w:t>
            </w:r>
            <w:proofErr w:type="spellEnd"/>
            <w:r>
              <w:rPr>
                <w:rFonts w:ascii="Arial Narrow" w:hAnsi="Arial Narrow" w:cs="Tahoma"/>
                <w:bCs/>
                <w:color w:val="000000" w:themeColor="text1"/>
                <w:sz w:val="16"/>
                <w:szCs w:val="16"/>
                <w:lang w:val="es-ES"/>
              </w:rPr>
              <w:t xml:space="preserve"> dan </w:t>
            </w:r>
            <w:proofErr w:type="spellStart"/>
            <w:r>
              <w:rPr>
                <w:rFonts w:ascii="Arial Narrow" w:hAnsi="Arial Narrow" w:cs="Tahoma"/>
                <w:bCs/>
                <w:color w:val="000000" w:themeColor="text1"/>
                <w:sz w:val="16"/>
                <w:szCs w:val="16"/>
                <w:lang w:val="es-ES"/>
              </w:rPr>
              <w:t>Limbah</w:t>
            </w:r>
            <w:proofErr w:type="spellEnd"/>
            <w:r>
              <w:rPr>
                <w:rFonts w:ascii="Arial Narrow" w:hAnsi="Arial Narrow" w:cs="Tahoma"/>
                <w:bCs/>
                <w:color w:val="000000" w:themeColor="text1"/>
                <w:sz w:val="16"/>
                <w:szCs w:val="16"/>
                <w:lang w:val="es-ES"/>
              </w:rPr>
              <w:t xml:space="preserve"> Cair</w:t>
            </w:r>
          </w:p>
        </w:tc>
        <w:tc>
          <w:tcPr>
            <w:tcW w:w="1842" w:type="dxa"/>
            <w:shd w:val="clear" w:color="auto" w:fill="D9D9D9"/>
            <w:vAlign w:val="center"/>
          </w:tcPr>
          <w:p w14:paraId="2E563E6A" w14:textId="77777777" w:rsidR="003F7184" w:rsidRDefault="003F7184" w:rsidP="003F7184">
            <w:pPr>
              <w:snapToGrid w:val="0"/>
              <w:ind w:left="-106" w:right="-104"/>
              <w:jc w:val="center"/>
              <w:rPr>
                <w:rFonts w:ascii="Arial Narrow" w:hAnsi="Arial Narrow"/>
                <w:color w:val="000000" w:themeColor="text1"/>
                <w:sz w:val="16"/>
                <w:szCs w:val="16"/>
              </w:rPr>
            </w:pPr>
            <w:r>
              <w:rPr>
                <w:rFonts w:ascii="Arial Narrow" w:hAnsi="Arial Narrow" w:cs="Tahoma"/>
                <w:bCs/>
                <w:color w:val="000000" w:themeColor="text1"/>
                <w:sz w:val="16"/>
                <w:szCs w:val="16"/>
                <w:lang w:val="id-ID"/>
              </w:rPr>
              <w:t>Persentase kualitas air limbah yang memenuhi baku mutu</w:t>
            </w:r>
            <w:r>
              <w:rPr>
                <w:rFonts w:ascii="Arial Narrow" w:hAnsi="Arial Narrow" w:cs="Tahoma"/>
                <w:bCs/>
                <w:color w:val="000000" w:themeColor="text1"/>
                <w:sz w:val="16"/>
                <w:szCs w:val="16"/>
                <w:lang w:val="es-ES"/>
              </w:rPr>
              <w:t xml:space="preserve"> / </w:t>
            </w:r>
            <w:proofErr w:type="spellStart"/>
            <w:r>
              <w:rPr>
                <w:rFonts w:ascii="Arial Narrow" w:hAnsi="Arial Narrow" w:cs="Tahoma"/>
                <w:bCs/>
                <w:color w:val="000000" w:themeColor="text1"/>
                <w:sz w:val="16"/>
                <w:szCs w:val="16"/>
                <w:lang w:val="es-ES"/>
              </w:rPr>
              <w:t>Jumlah</w:t>
            </w:r>
            <w:proofErr w:type="spellEnd"/>
            <w:r>
              <w:rPr>
                <w:rFonts w:ascii="Arial Narrow" w:hAnsi="Arial Narrow" w:cs="Tahoma"/>
                <w:bCs/>
                <w:color w:val="000000" w:themeColor="text1"/>
                <w:sz w:val="16"/>
                <w:szCs w:val="16"/>
                <w:lang w:val="id-ID"/>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id-ID"/>
              </w:rPr>
              <w:t xml:space="preserve"> data kualitas air limbah</w:t>
            </w:r>
          </w:p>
        </w:tc>
        <w:tc>
          <w:tcPr>
            <w:tcW w:w="712" w:type="dxa"/>
            <w:shd w:val="clear" w:color="auto" w:fill="D9D9D9"/>
            <w:vAlign w:val="center"/>
          </w:tcPr>
          <w:p w14:paraId="3DA53396"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 xml:space="preserve">81,82% </w:t>
            </w:r>
            <w:r>
              <w:rPr>
                <w:rFonts w:ascii="Arial Narrow" w:hAnsi="Arial Narrow" w:cs="Tahoma"/>
                <w:bCs/>
                <w:color w:val="000000" w:themeColor="text1"/>
                <w:sz w:val="16"/>
                <w:szCs w:val="16"/>
                <w:lang w:val="es-ES"/>
              </w:rPr>
              <w:t>/ 1</w:t>
            </w:r>
            <w:r>
              <w:rPr>
                <w:rFonts w:ascii="Arial Narrow" w:hAnsi="Arial Narrow" w:cs="Tahoma"/>
                <w:bCs/>
                <w:color w:val="000000" w:themeColor="text1"/>
                <w:sz w:val="16"/>
                <w:szCs w:val="16"/>
                <w:lang w:val="id-ID"/>
              </w:rPr>
              <w:t xml:space="preserve">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628" w:type="dxa"/>
            <w:gridSpan w:val="2"/>
            <w:shd w:val="clear" w:color="auto" w:fill="D9D9D9"/>
            <w:vAlign w:val="center"/>
          </w:tcPr>
          <w:p w14:paraId="05B8DB7C"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rPr>
              <w:t>82</w:t>
            </w:r>
            <w:r>
              <w:rPr>
                <w:rFonts w:ascii="Arial Narrow" w:hAnsi="Arial Narrow" w:cs="Tahoma"/>
                <w:bCs/>
                <w:color w:val="000000" w:themeColor="text1"/>
                <w:sz w:val="16"/>
                <w:szCs w:val="16"/>
                <w:lang w:val="id-ID"/>
              </w:rPr>
              <w:t xml:space="preserve">% </w:t>
            </w:r>
            <w:r>
              <w:rPr>
                <w:rFonts w:ascii="Arial Narrow" w:hAnsi="Arial Narrow" w:cs="Tahoma"/>
                <w:bCs/>
                <w:color w:val="000000" w:themeColor="text1"/>
                <w:sz w:val="16"/>
                <w:szCs w:val="16"/>
                <w:lang w:val="es-ES"/>
              </w:rPr>
              <w:t xml:space="preserve">/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p>
        </w:tc>
        <w:tc>
          <w:tcPr>
            <w:tcW w:w="570" w:type="dxa"/>
            <w:gridSpan w:val="2"/>
            <w:shd w:val="clear" w:color="auto" w:fill="D9D9D9"/>
            <w:vAlign w:val="center"/>
          </w:tcPr>
          <w:p w14:paraId="1FC8DD4B"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rPr>
              <w:t>275</w:t>
            </w:r>
          </w:p>
        </w:tc>
        <w:tc>
          <w:tcPr>
            <w:tcW w:w="567" w:type="dxa"/>
            <w:gridSpan w:val="2"/>
            <w:shd w:val="clear" w:color="auto" w:fill="D9D9D9"/>
            <w:vAlign w:val="center"/>
          </w:tcPr>
          <w:p w14:paraId="77DE5764"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rPr>
              <w:t>84</w:t>
            </w:r>
            <w:r>
              <w:rPr>
                <w:rFonts w:ascii="Arial Narrow" w:hAnsi="Arial Narrow" w:cs="Tahoma"/>
                <w:bCs/>
                <w:color w:val="000000" w:themeColor="text1"/>
                <w:sz w:val="16"/>
                <w:szCs w:val="16"/>
                <w:lang w:val="id-ID"/>
              </w:rPr>
              <w:t xml:space="preserve">% </w:t>
            </w:r>
            <w:r>
              <w:rPr>
                <w:rFonts w:ascii="Arial Narrow" w:hAnsi="Arial Narrow" w:cs="Tahoma"/>
                <w:bCs/>
                <w:color w:val="000000" w:themeColor="text1"/>
                <w:sz w:val="16"/>
                <w:szCs w:val="16"/>
                <w:lang w:val="es-ES"/>
              </w:rPr>
              <w:t xml:space="preserve">/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567" w:type="dxa"/>
            <w:gridSpan w:val="2"/>
            <w:shd w:val="clear" w:color="auto" w:fill="D9D9D9"/>
            <w:vAlign w:val="center"/>
          </w:tcPr>
          <w:p w14:paraId="27CB8CAB"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290</w:t>
            </w:r>
          </w:p>
        </w:tc>
        <w:tc>
          <w:tcPr>
            <w:tcW w:w="567" w:type="dxa"/>
            <w:gridSpan w:val="2"/>
            <w:shd w:val="clear" w:color="auto" w:fill="D9D9D9"/>
            <w:vAlign w:val="center"/>
          </w:tcPr>
          <w:p w14:paraId="46E040FB" w14:textId="77777777" w:rsidR="003F7184" w:rsidRDefault="003F7184" w:rsidP="003F7184">
            <w:pPr>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rPr>
              <w:t>86</w:t>
            </w:r>
            <w:r>
              <w:rPr>
                <w:rFonts w:ascii="Arial Narrow" w:hAnsi="Arial Narrow" w:cs="Tahoma"/>
                <w:bCs/>
                <w:color w:val="000000" w:themeColor="text1"/>
                <w:sz w:val="16"/>
                <w:szCs w:val="16"/>
                <w:lang w:val="id-ID"/>
              </w:rPr>
              <w:t xml:space="preserve">% </w:t>
            </w:r>
            <w:r>
              <w:rPr>
                <w:rFonts w:ascii="Arial Narrow" w:hAnsi="Arial Narrow" w:cs="Tahoma"/>
                <w:bCs/>
                <w:color w:val="000000" w:themeColor="text1"/>
                <w:sz w:val="16"/>
                <w:szCs w:val="16"/>
                <w:lang w:val="es-ES"/>
              </w:rPr>
              <w:t xml:space="preserve">/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420" w:type="dxa"/>
            <w:gridSpan w:val="2"/>
            <w:shd w:val="clear" w:color="auto" w:fill="D9D9D9"/>
            <w:vAlign w:val="center"/>
          </w:tcPr>
          <w:p w14:paraId="2429B441" w14:textId="77777777" w:rsidR="003F7184" w:rsidRDefault="003F7184" w:rsidP="003F7184">
            <w:pPr>
              <w:jc w:val="center"/>
              <w:rPr>
                <w:rFonts w:ascii="Arial Narrow" w:hAnsi="Arial Narrow"/>
                <w:color w:val="000000" w:themeColor="text1"/>
                <w:sz w:val="16"/>
                <w:szCs w:val="16"/>
                <w:lang w:val="id-ID"/>
              </w:rPr>
            </w:pPr>
            <w:r>
              <w:rPr>
                <w:rFonts w:ascii="Arial Narrow" w:hAnsi="Arial Narrow"/>
                <w:color w:val="000000" w:themeColor="text1"/>
                <w:sz w:val="16"/>
                <w:szCs w:val="16"/>
                <w:lang w:val="id-ID"/>
              </w:rPr>
              <w:t>300</w:t>
            </w:r>
          </w:p>
        </w:tc>
        <w:tc>
          <w:tcPr>
            <w:tcW w:w="814" w:type="dxa"/>
            <w:gridSpan w:val="2"/>
            <w:shd w:val="clear" w:color="auto" w:fill="D9D9D9"/>
            <w:vAlign w:val="center"/>
          </w:tcPr>
          <w:p w14:paraId="6EF4D7A2"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88</w:t>
            </w:r>
            <w:r>
              <w:rPr>
                <w:rFonts w:ascii="Arial Narrow" w:hAnsi="Arial Narrow" w:cs="Tahoma"/>
                <w:bCs/>
                <w:color w:val="000000" w:themeColor="text1"/>
                <w:sz w:val="16"/>
                <w:szCs w:val="16"/>
                <w:lang w:val="id-ID"/>
              </w:rPr>
              <w:t xml:space="preserve">% </w:t>
            </w:r>
            <w:r>
              <w:rPr>
                <w:rFonts w:ascii="Arial Narrow" w:hAnsi="Arial Narrow" w:cs="Tahoma"/>
                <w:bCs/>
                <w:color w:val="000000" w:themeColor="text1"/>
                <w:sz w:val="16"/>
                <w:szCs w:val="16"/>
                <w:lang w:val="es-ES"/>
              </w:rPr>
              <w:t>/ 1</w:t>
            </w:r>
            <w:r>
              <w:rPr>
                <w:rFonts w:ascii="Arial Narrow" w:hAnsi="Arial Narrow" w:cs="Tahoma"/>
                <w:bCs/>
                <w:color w:val="000000" w:themeColor="text1"/>
                <w:sz w:val="16"/>
                <w:szCs w:val="16"/>
                <w:lang w:val="id-ID"/>
              </w:rPr>
              <w:t xml:space="preserve">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p>
        </w:tc>
        <w:tc>
          <w:tcPr>
            <w:tcW w:w="567" w:type="dxa"/>
            <w:gridSpan w:val="2"/>
            <w:shd w:val="clear" w:color="auto" w:fill="D9D9D9"/>
            <w:vAlign w:val="center"/>
          </w:tcPr>
          <w:p w14:paraId="420160A1"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id-ID"/>
              </w:rPr>
              <w:t>320</w:t>
            </w:r>
          </w:p>
        </w:tc>
        <w:tc>
          <w:tcPr>
            <w:tcW w:w="647" w:type="dxa"/>
            <w:gridSpan w:val="2"/>
            <w:shd w:val="clear" w:color="auto" w:fill="D9D9D9"/>
            <w:vAlign w:val="center"/>
          </w:tcPr>
          <w:p w14:paraId="49E4E737"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90</w:t>
            </w:r>
            <w:r>
              <w:rPr>
                <w:rFonts w:ascii="Arial Narrow" w:hAnsi="Arial Narrow" w:cs="Tahoma"/>
                <w:bCs/>
                <w:color w:val="000000" w:themeColor="text1"/>
                <w:sz w:val="16"/>
                <w:szCs w:val="16"/>
                <w:lang w:val="id-ID"/>
              </w:rPr>
              <w:t xml:space="preserve">% </w:t>
            </w:r>
            <w:r>
              <w:rPr>
                <w:rFonts w:ascii="Arial Narrow" w:hAnsi="Arial Narrow" w:cs="Tahoma"/>
                <w:bCs/>
                <w:color w:val="000000" w:themeColor="text1"/>
                <w:sz w:val="16"/>
                <w:szCs w:val="16"/>
                <w:lang w:val="es-ES"/>
              </w:rPr>
              <w:t xml:space="preserve">/ 1 </w:t>
            </w:r>
            <w:r>
              <w:rPr>
                <w:rFonts w:ascii="Arial Narrow" w:hAnsi="Arial Narrow" w:cs="Tahoma"/>
                <w:bCs/>
                <w:color w:val="000000" w:themeColor="text1"/>
                <w:sz w:val="16"/>
                <w:szCs w:val="16"/>
                <w:lang w:val="id-ID"/>
              </w:rPr>
              <w:t>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599" w:type="dxa"/>
            <w:gridSpan w:val="2"/>
            <w:shd w:val="clear" w:color="auto" w:fill="D9D9D9"/>
            <w:vAlign w:val="center"/>
          </w:tcPr>
          <w:p w14:paraId="6D8703F1" w14:textId="77777777" w:rsidR="003F7184" w:rsidRDefault="003F7184"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335</w:t>
            </w:r>
          </w:p>
        </w:tc>
        <w:tc>
          <w:tcPr>
            <w:tcW w:w="564" w:type="dxa"/>
            <w:gridSpan w:val="2"/>
            <w:shd w:val="clear" w:color="auto" w:fill="D9D9D9"/>
            <w:vAlign w:val="center"/>
          </w:tcPr>
          <w:p w14:paraId="6FAF2205"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 xml:space="preserve">90% </w:t>
            </w:r>
            <w:r>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id-ID"/>
              </w:rPr>
              <w:t>1 bh</w:t>
            </w:r>
            <w:r>
              <w:rPr>
                <w:rFonts w:ascii="Arial Narrow" w:hAnsi="Arial Narrow" w:cs="Tahoma"/>
                <w:bCs/>
                <w:color w:val="000000" w:themeColor="text1"/>
                <w:sz w:val="16"/>
                <w:szCs w:val="16"/>
                <w:lang w:val="es-ES"/>
              </w:rPr>
              <w:t xml:space="preserve"> </w:t>
            </w:r>
            <w:proofErr w:type="spellStart"/>
            <w:r>
              <w:rPr>
                <w:rFonts w:ascii="Arial Narrow" w:hAnsi="Arial Narrow" w:cs="Tahoma"/>
                <w:bCs/>
                <w:color w:val="000000" w:themeColor="text1"/>
                <w:sz w:val="16"/>
                <w:szCs w:val="16"/>
                <w:lang w:val="es-ES"/>
              </w:rPr>
              <w:t>buku</w:t>
            </w:r>
            <w:proofErr w:type="spellEnd"/>
            <w:r>
              <w:rPr>
                <w:rFonts w:ascii="Arial Narrow" w:hAnsi="Arial Narrow" w:cs="Tahoma"/>
                <w:bCs/>
                <w:color w:val="000000" w:themeColor="text1"/>
                <w:sz w:val="16"/>
                <w:szCs w:val="16"/>
                <w:lang w:val="es-ES"/>
              </w:rPr>
              <w:t xml:space="preserve"> </w:t>
            </w:r>
          </w:p>
        </w:tc>
        <w:tc>
          <w:tcPr>
            <w:tcW w:w="564" w:type="dxa"/>
            <w:shd w:val="clear" w:color="auto" w:fill="D9D9D9"/>
            <w:vAlign w:val="center"/>
          </w:tcPr>
          <w:p w14:paraId="2CB90231" w14:textId="77777777" w:rsidR="003F7184" w:rsidRDefault="003F7184" w:rsidP="003F7184">
            <w:pPr>
              <w:snapToGrid w:val="0"/>
              <w:ind w:left="-104"/>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lang w:val="id-ID"/>
              </w:rPr>
              <w:t>15</w:t>
            </w:r>
            <w:r>
              <w:rPr>
                <w:rFonts w:ascii="Arial Narrow" w:hAnsi="Arial Narrow" w:cs="Tahoma"/>
                <w:bCs/>
                <w:color w:val="000000" w:themeColor="text1"/>
                <w:sz w:val="16"/>
                <w:szCs w:val="16"/>
              </w:rPr>
              <w:t>20</w:t>
            </w:r>
          </w:p>
        </w:tc>
        <w:tc>
          <w:tcPr>
            <w:tcW w:w="898" w:type="dxa"/>
            <w:gridSpan w:val="2"/>
            <w:shd w:val="clear" w:color="auto" w:fill="D9D9D9"/>
            <w:vAlign w:val="center"/>
          </w:tcPr>
          <w:p w14:paraId="5095ECB0"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tcPr>
          <w:p w14:paraId="22A60271"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128D5127" w14:textId="77777777" w:rsidTr="00B61DF3">
        <w:trPr>
          <w:trHeight w:val="227"/>
          <w:tblHeader/>
        </w:trPr>
        <w:tc>
          <w:tcPr>
            <w:tcW w:w="913" w:type="dxa"/>
            <w:shd w:val="clear" w:color="auto" w:fill="D9D9D9"/>
          </w:tcPr>
          <w:p w14:paraId="1F8B58A5" w14:textId="77777777" w:rsidR="003F7184" w:rsidRDefault="003F7184" w:rsidP="003F7184">
            <w:pPr>
              <w:snapToGrid w:val="0"/>
              <w:jc w:val="center"/>
              <w:rPr>
                <w:rFonts w:ascii="Arial Narrow" w:hAnsi="Arial Narrow" w:cs="Tahoma"/>
                <w:b/>
                <w:color w:val="000000" w:themeColor="text1"/>
                <w:sz w:val="16"/>
                <w:szCs w:val="16"/>
                <w:lang w:val="id-ID"/>
              </w:rPr>
            </w:pPr>
          </w:p>
        </w:tc>
        <w:tc>
          <w:tcPr>
            <w:tcW w:w="1135" w:type="dxa"/>
            <w:shd w:val="clear" w:color="auto" w:fill="D9D9D9"/>
          </w:tcPr>
          <w:p w14:paraId="3FD472C1" w14:textId="77777777" w:rsidR="003F7184" w:rsidRDefault="003F7184" w:rsidP="003F7184">
            <w:pPr>
              <w:pStyle w:val="PlainText"/>
              <w:snapToGrid w:val="0"/>
              <w:jc w:val="center"/>
              <w:rPr>
                <w:rFonts w:ascii="Arial Narrow" w:hAnsi="Arial Narrow"/>
                <w:b/>
                <w:color w:val="000000" w:themeColor="text1"/>
                <w:sz w:val="16"/>
                <w:szCs w:val="16"/>
              </w:rPr>
            </w:pPr>
          </w:p>
        </w:tc>
        <w:tc>
          <w:tcPr>
            <w:tcW w:w="1274" w:type="dxa"/>
            <w:shd w:val="clear" w:color="auto" w:fill="D9D9D9"/>
          </w:tcPr>
          <w:p w14:paraId="54433486" w14:textId="5D0B5A1D" w:rsidR="003F7184" w:rsidRDefault="002D3895" w:rsidP="002D3895">
            <w:pPr>
              <w:snapToGrid w:val="0"/>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05.01.20.007</w:t>
            </w:r>
          </w:p>
        </w:tc>
        <w:tc>
          <w:tcPr>
            <w:tcW w:w="1560" w:type="dxa"/>
            <w:shd w:val="clear" w:color="auto" w:fill="D9D9D9"/>
          </w:tcPr>
          <w:p w14:paraId="3142CD6D" w14:textId="5795034D" w:rsidR="003F7184" w:rsidRDefault="002D3895" w:rsidP="002D3895">
            <w:pPr>
              <w:snapToGrid w:val="0"/>
              <w:jc w:val="center"/>
              <w:rPr>
                <w:rFonts w:ascii="Arial Narrow" w:hAnsi="Arial Narrow" w:cs="Tahoma"/>
                <w:bCs/>
                <w:color w:val="C00000"/>
                <w:sz w:val="16"/>
                <w:szCs w:val="16"/>
                <w:lang w:val="es-ES"/>
              </w:rPr>
            </w:pPr>
            <w:proofErr w:type="spellStart"/>
            <w:r w:rsidRPr="002D3895">
              <w:rPr>
                <w:rFonts w:ascii="Arial Narrow" w:hAnsi="Arial Narrow" w:cs="Tahoma"/>
                <w:bCs/>
                <w:color w:val="000000" w:themeColor="text1"/>
                <w:sz w:val="16"/>
                <w:szCs w:val="16"/>
                <w:lang w:val="es-ES"/>
              </w:rPr>
              <w:t>Kegiatan</w:t>
            </w:r>
            <w:proofErr w:type="spellEnd"/>
            <w:r w:rsidRPr="002D3895">
              <w:rPr>
                <w:rFonts w:ascii="Arial Narrow" w:hAnsi="Arial Narrow" w:cs="Tahoma"/>
                <w:bCs/>
                <w:color w:val="000000" w:themeColor="text1"/>
                <w:sz w:val="16"/>
                <w:szCs w:val="16"/>
                <w:lang w:val="es-ES"/>
              </w:rPr>
              <w:t xml:space="preserve"> </w:t>
            </w:r>
            <w:proofErr w:type="spellStart"/>
            <w:r w:rsidRPr="002D3895">
              <w:rPr>
                <w:rFonts w:ascii="Arial Narrow" w:hAnsi="Arial Narrow" w:cs="Tahoma"/>
                <w:bCs/>
                <w:color w:val="000000" w:themeColor="text1"/>
                <w:sz w:val="16"/>
                <w:szCs w:val="16"/>
                <w:lang w:val="es-ES"/>
              </w:rPr>
              <w:t>Evaluasi</w:t>
            </w:r>
            <w:proofErr w:type="spellEnd"/>
            <w:r w:rsidRPr="002D3895">
              <w:rPr>
                <w:rFonts w:ascii="Arial Narrow" w:hAnsi="Arial Narrow" w:cs="Tahoma"/>
                <w:bCs/>
                <w:color w:val="000000" w:themeColor="text1"/>
                <w:sz w:val="16"/>
                <w:szCs w:val="16"/>
                <w:lang w:val="es-ES"/>
              </w:rPr>
              <w:t xml:space="preserve"> </w:t>
            </w:r>
            <w:proofErr w:type="spellStart"/>
            <w:r w:rsidRPr="002D3895">
              <w:rPr>
                <w:rFonts w:ascii="Arial Narrow" w:hAnsi="Arial Narrow" w:cs="Tahoma"/>
                <w:bCs/>
                <w:color w:val="000000" w:themeColor="text1"/>
                <w:sz w:val="16"/>
                <w:szCs w:val="16"/>
                <w:lang w:val="es-ES"/>
              </w:rPr>
              <w:t>Kualitas</w:t>
            </w:r>
            <w:proofErr w:type="spellEnd"/>
            <w:r w:rsidRPr="002D3895">
              <w:rPr>
                <w:rFonts w:ascii="Arial Narrow" w:hAnsi="Arial Narrow" w:cs="Tahoma"/>
                <w:bCs/>
                <w:color w:val="000000" w:themeColor="text1"/>
                <w:sz w:val="16"/>
                <w:szCs w:val="16"/>
                <w:lang w:val="es-ES"/>
              </w:rPr>
              <w:t xml:space="preserve"> </w:t>
            </w:r>
            <w:proofErr w:type="spellStart"/>
            <w:r w:rsidRPr="002D3895">
              <w:rPr>
                <w:rFonts w:ascii="Arial Narrow" w:hAnsi="Arial Narrow" w:cs="Tahoma"/>
                <w:bCs/>
                <w:color w:val="000000" w:themeColor="text1"/>
                <w:sz w:val="16"/>
                <w:szCs w:val="16"/>
                <w:lang w:val="es-ES"/>
              </w:rPr>
              <w:t>Udara</w:t>
            </w:r>
            <w:proofErr w:type="spellEnd"/>
            <w:r w:rsidRPr="002D3895">
              <w:rPr>
                <w:rFonts w:ascii="Arial Narrow" w:hAnsi="Arial Narrow" w:cs="Tahoma"/>
                <w:bCs/>
                <w:color w:val="000000" w:themeColor="text1"/>
                <w:sz w:val="16"/>
                <w:szCs w:val="16"/>
                <w:lang w:val="es-ES"/>
              </w:rPr>
              <w:t xml:space="preserve"> </w:t>
            </w:r>
            <w:proofErr w:type="spellStart"/>
            <w:r w:rsidRPr="002D3895">
              <w:rPr>
                <w:rFonts w:ascii="Arial Narrow" w:hAnsi="Arial Narrow" w:cs="Tahoma"/>
                <w:bCs/>
                <w:color w:val="000000" w:themeColor="text1"/>
                <w:sz w:val="16"/>
                <w:szCs w:val="16"/>
                <w:lang w:val="es-ES"/>
              </w:rPr>
              <w:t>Perkotaan</w:t>
            </w:r>
            <w:proofErr w:type="spellEnd"/>
          </w:p>
        </w:tc>
        <w:tc>
          <w:tcPr>
            <w:tcW w:w="1842" w:type="dxa"/>
            <w:shd w:val="clear" w:color="auto" w:fill="D9D9D9"/>
          </w:tcPr>
          <w:p w14:paraId="6ACF92C8" w14:textId="5B459190" w:rsidR="003F7184" w:rsidRDefault="002D3895" w:rsidP="002D3895">
            <w:pPr>
              <w:snapToGrid w:val="0"/>
              <w:ind w:left="-106" w:right="-104"/>
              <w:jc w:val="center"/>
              <w:rPr>
                <w:rFonts w:ascii="Arial Narrow" w:hAnsi="Arial Narrow"/>
                <w:color w:val="000000" w:themeColor="text1"/>
                <w:sz w:val="16"/>
                <w:szCs w:val="16"/>
              </w:rPr>
            </w:pPr>
            <w:proofErr w:type="spellStart"/>
            <w:r>
              <w:rPr>
                <w:rFonts w:ascii="Arial Narrow" w:hAnsi="Arial Narrow"/>
                <w:color w:val="000000" w:themeColor="text1"/>
                <w:sz w:val="16"/>
                <w:szCs w:val="16"/>
              </w:rPr>
              <w:t>Persentase</w:t>
            </w:r>
            <w:proofErr w:type="spellEnd"/>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hasil</w:t>
            </w:r>
            <w:proofErr w:type="spellEnd"/>
            <w:r>
              <w:rPr>
                <w:rFonts w:ascii="Arial Narrow" w:hAnsi="Arial Narrow"/>
                <w:color w:val="000000" w:themeColor="text1"/>
                <w:sz w:val="16"/>
                <w:szCs w:val="16"/>
              </w:rPr>
              <w:t xml:space="preserve"> uji </w:t>
            </w:r>
            <w:proofErr w:type="spellStart"/>
            <w:r>
              <w:rPr>
                <w:rFonts w:ascii="Arial Narrow" w:hAnsi="Arial Narrow"/>
                <w:color w:val="000000" w:themeColor="text1"/>
                <w:sz w:val="16"/>
                <w:szCs w:val="16"/>
              </w:rPr>
              <w:t>udara</w:t>
            </w:r>
            <w:proofErr w:type="spellEnd"/>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ambien</w:t>
            </w:r>
            <w:proofErr w:type="spellEnd"/>
            <w:r>
              <w:rPr>
                <w:rFonts w:ascii="Arial Narrow" w:hAnsi="Arial Narrow"/>
                <w:color w:val="000000" w:themeColor="text1"/>
                <w:sz w:val="16"/>
                <w:szCs w:val="16"/>
              </w:rPr>
              <w:t xml:space="preserve"> yang </w:t>
            </w:r>
            <w:proofErr w:type="spellStart"/>
            <w:r>
              <w:rPr>
                <w:rFonts w:ascii="Arial Narrow" w:hAnsi="Arial Narrow"/>
                <w:color w:val="000000" w:themeColor="text1"/>
                <w:sz w:val="16"/>
                <w:szCs w:val="16"/>
              </w:rPr>
              <w:t>memnuhi</w:t>
            </w:r>
            <w:proofErr w:type="spellEnd"/>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baku</w:t>
            </w:r>
            <w:proofErr w:type="spellEnd"/>
            <w:r>
              <w:rPr>
                <w:rFonts w:ascii="Arial Narrow" w:hAnsi="Arial Narrow"/>
                <w:color w:val="000000" w:themeColor="text1"/>
                <w:sz w:val="16"/>
                <w:szCs w:val="16"/>
              </w:rPr>
              <w:t xml:space="preserve"> </w:t>
            </w:r>
            <w:proofErr w:type="spellStart"/>
            <w:r>
              <w:rPr>
                <w:rFonts w:ascii="Arial Narrow" w:hAnsi="Arial Narrow"/>
                <w:color w:val="000000" w:themeColor="text1"/>
                <w:sz w:val="16"/>
                <w:szCs w:val="16"/>
              </w:rPr>
              <w:t>mutu</w:t>
            </w:r>
            <w:proofErr w:type="spellEnd"/>
          </w:p>
        </w:tc>
        <w:tc>
          <w:tcPr>
            <w:tcW w:w="712" w:type="dxa"/>
            <w:shd w:val="clear" w:color="auto" w:fill="D9D9D9"/>
            <w:vAlign w:val="center"/>
          </w:tcPr>
          <w:p w14:paraId="383EE7BC" w14:textId="64A90671" w:rsidR="003F7184" w:rsidRDefault="002D3895"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 xml:space="preserve">2000 </w:t>
            </w:r>
            <w:proofErr w:type="spellStart"/>
            <w:r>
              <w:rPr>
                <w:rFonts w:ascii="Arial Narrow" w:hAnsi="Arial Narrow" w:cs="Tahoma"/>
                <w:bCs/>
                <w:color w:val="000000" w:themeColor="text1"/>
                <w:sz w:val="16"/>
                <w:szCs w:val="16"/>
                <w:lang w:val="es-ES"/>
              </w:rPr>
              <w:t>kendaraan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p>
        </w:tc>
        <w:tc>
          <w:tcPr>
            <w:tcW w:w="628" w:type="dxa"/>
            <w:gridSpan w:val="2"/>
            <w:shd w:val="clear" w:color="auto" w:fill="D9D9D9"/>
            <w:vAlign w:val="center"/>
          </w:tcPr>
          <w:p w14:paraId="604CF27C" w14:textId="0BCFACA1" w:rsidR="003F7184" w:rsidRDefault="002D3895"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40%/100%</w:t>
            </w:r>
          </w:p>
        </w:tc>
        <w:tc>
          <w:tcPr>
            <w:tcW w:w="570" w:type="dxa"/>
            <w:gridSpan w:val="2"/>
            <w:shd w:val="clear" w:color="auto" w:fill="D9D9D9"/>
            <w:vAlign w:val="center"/>
          </w:tcPr>
          <w:p w14:paraId="02FF5B10" w14:textId="77777777" w:rsidR="003F7184" w:rsidRDefault="003F7184" w:rsidP="003F7184">
            <w:pPr>
              <w:snapToGrid w:val="0"/>
              <w:ind w:left="-104"/>
              <w:jc w:val="center"/>
              <w:rPr>
                <w:rFonts w:ascii="Arial Narrow" w:hAnsi="Arial Narrow" w:cs="Tahoma"/>
                <w:bCs/>
                <w:color w:val="000000" w:themeColor="text1"/>
                <w:sz w:val="16"/>
                <w:szCs w:val="16"/>
                <w:lang w:val="es-ES"/>
              </w:rPr>
            </w:pPr>
          </w:p>
        </w:tc>
        <w:tc>
          <w:tcPr>
            <w:tcW w:w="567" w:type="dxa"/>
            <w:gridSpan w:val="2"/>
            <w:shd w:val="clear" w:color="auto" w:fill="D9D9D9"/>
            <w:vAlign w:val="center"/>
          </w:tcPr>
          <w:p w14:paraId="19552A64" w14:textId="77777777" w:rsidR="003F7184" w:rsidRDefault="003F7184" w:rsidP="003F7184">
            <w:pPr>
              <w:snapToGrid w:val="0"/>
              <w:ind w:left="-104"/>
              <w:jc w:val="center"/>
              <w:rPr>
                <w:rFonts w:ascii="Arial Narrow" w:hAnsi="Arial Narrow" w:cs="Tahoma"/>
                <w:bCs/>
                <w:color w:val="000000" w:themeColor="text1"/>
                <w:sz w:val="16"/>
                <w:szCs w:val="16"/>
                <w:lang w:val="es-ES"/>
              </w:rPr>
            </w:pPr>
          </w:p>
        </w:tc>
        <w:tc>
          <w:tcPr>
            <w:tcW w:w="567" w:type="dxa"/>
            <w:gridSpan w:val="2"/>
            <w:shd w:val="clear" w:color="auto" w:fill="D9D9D9"/>
            <w:vAlign w:val="center"/>
          </w:tcPr>
          <w:p w14:paraId="7347ECEF" w14:textId="77777777" w:rsidR="003F7184" w:rsidRDefault="003F7184" w:rsidP="003F7184">
            <w:pPr>
              <w:snapToGrid w:val="0"/>
              <w:ind w:left="-104"/>
              <w:jc w:val="center"/>
              <w:rPr>
                <w:rFonts w:ascii="Arial Narrow" w:hAnsi="Arial Narrow" w:cs="Tahoma"/>
                <w:bCs/>
                <w:color w:val="000000" w:themeColor="text1"/>
                <w:sz w:val="16"/>
                <w:szCs w:val="16"/>
                <w:lang w:val="es-ES"/>
              </w:rPr>
            </w:pPr>
          </w:p>
        </w:tc>
        <w:tc>
          <w:tcPr>
            <w:tcW w:w="567" w:type="dxa"/>
            <w:gridSpan w:val="2"/>
            <w:shd w:val="clear" w:color="auto" w:fill="D9D9D9"/>
            <w:vAlign w:val="center"/>
          </w:tcPr>
          <w:p w14:paraId="29597CEB" w14:textId="77777777" w:rsidR="003F7184" w:rsidRDefault="003F7184" w:rsidP="003F7184">
            <w:pPr>
              <w:snapToGrid w:val="0"/>
              <w:ind w:left="-104"/>
              <w:jc w:val="center"/>
              <w:rPr>
                <w:rFonts w:ascii="Arial Narrow" w:hAnsi="Arial Narrow" w:cs="Tahoma"/>
                <w:bCs/>
                <w:color w:val="000000" w:themeColor="text1"/>
                <w:sz w:val="16"/>
                <w:szCs w:val="16"/>
                <w:lang w:val="es-ES"/>
              </w:rPr>
            </w:pPr>
          </w:p>
        </w:tc>
        <w:tc>
          <w:tcPr>
            <w:tcW w:w="420" w:type="dxa"/>
            <w:gridSpan w:val="2"/>
            <w:shd w:val="clear" w:color="auto" w:fill="D9D9D9"/>
            <w:vAlign w:val="center"/>
          </w:tcPr>
          <w:p w14:paraId="691A1305" w14:textId="77777777" w:rsidR="003F7184" w:rsidRDefault="003F7184" w:rsidP="003F7184">
            <w:pPr>
              <w:snapToGrid w:val="0"/>
              <w:ind w:left="-104"/>
              <w:jc w:val="center"/>
              <w:rPr>
                <w:rFonts w:ascii="Arial Narrow" w:hAnsi="Arial Narrow" w:cs="Tahoma"/>
                <w:bCs/>
                <w:color w:val="000000" w:themeColor="text1"/>
                <w:sz w:val="16"/>
                <w:szCs w:val="16"/>
                <w:lang w:val="es-ES"/>
              </w:rPr>
            </w:pPr>
          </w:p>
        </w:tc>
        <w:tc>
          <w:tcPr>
            <w:tcW w:w="814" w:type="dxa"/>
            <w:gridSpan w:val="2"/>
            <w:shd w:val="clear" w:color="auto" w:fill="D9D9D9"/>
            <w:vAlign w:val="center"/>
          </w:tcPr>
          <w:p w14:paraId="285883E1" w14:textId="638DDAD6" w:rsidR="003F7184" w:rsidRDefault="002D3895"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 xml:space="preserve">2000 </w:t>
            </w:r>
            <w:proofErr w:type="spellStart"/>
            <w:r>
              <w:rPr>
                <w:rFonts w:ascii="Arial Narrow" w:hAnsi="Arial Narrow" w:cs="Tahoma"/>
                <w:bCs/>
                <w:color w:val="000000" w:themeColor="text1"/>
                <w:sz w:val="16"/>
                <w:szCs w:val="16"/>
                <w:lang w:val="es-ES"/>
              </w:rPr>
              <w:t>kendaraan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p>
        </w:tc>
        <w:tc>
          <w:tcPr>
            <w:tcW w:w="567" w:type="dxa"/>
            <w:gridSpan w:val="2"/>
            <w:shd w:val="clear" w:color="auto" w:fill="D9D9D9"/>
            <w:vAlign w:val="center"/>
          </w:tcPr>
          <w:p w14:paraId="66C81924" w14:textId="3A78BB10" w:rsidR="003F7184" w:rsidRDefault="002D3895"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425</w:t>
            </w:r>
          </w:p>
        </w:tc>
        <w:tc>
          <w:tcPr>
            <w:tcW w:w="647" w:type="dxa"/>
            <w:gridSpan w:val="2"/>
            <w:shd w:val="clear" w:color="auto" w:fill="D9D9D9"/>
            <w:vAlign w:val="center"/>
          </w:tcPr>
          <w:p w14:paraId="25796215" w14:textId="344339C7" w:rsidR="003F7184" w:rsidRDefault="002D3895"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 xml:space="preserve">2000 </w:t>
            </w:r>
            <w:proofErr w:type="spellStart"/>
            <w:r>
              <w:rPr>
                <w:rFonts w:ascii="Arial Narrow" w:hAnsi="Arial Narrow" w:cs="Tahoma"/>
                <w:bCs/>
                <w:color w:val="000000" w:themeColor="text1"/>
                <w:sz w:val="16"/>
                <w:szCs w:val="16"/>
                <w:lang w:val="es-ES"/>
              </w:rPr>
              <w:t>kendaraan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p>
        </w:tc>
        <w:tc>
          <w:tcPr>
            <w:tcW w:w="599" w:type="dxa"/>
            <w:gridSpan w:val="2"/>
            <w:shd w:val="clear" w:color="auto" w:fill="D9D9D9"/>
            <w:vAlign w:val="center"/>
          </w:tcPr>
          <w:p w14:paraId="3CB4779A" w14:textId="686EEEB9" w:rsidR="003F7184" w:rsidRDefault="002D3895"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425</w:t>
            </w:r>
          </w:p>
        </w:tc>
        <w:tc>
          <w:tcPr>
            <w:tcW w:w="564" w:type="dxa"/>
            <w:gridSpan w:val="2"/>
            <w:shd w:val="clear" w:color="auto" w:fill="D9D9D9"/>
            <w:vAlign w:val="center"/>
          </w:tcPr>
          <w:p w14:paraId="725D1CB8" w14:textId="7FA6AAA4" w:rsidR="003F7184" w:rsidRDefault="002D3895"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 xml:space="preserve">2000 </w:t>
            </w:r>
            <w:proofErr w:type="spellStart"/>
            <w:r>
              <w:rPr>
                <w:rFonts w:ascii="Arial Narrow" w:hAnsi="Arial Narrow" w:cs="Tahoma"/>
                <w:bCs/>
                <w:color w:val="000000" w:themeColor="text1"/>
                <w:sz w:val="16"/>
                <w:szCs w:val="16"/>
                <w:lang w:val="es-ES"/>
              </w:rPr>
              <w:t>kendaraan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r>
              <w:rPr>
                <w:rFonts w:ascii="Arial Narrow" w:hAnsi="Arial Narrow" w:cs="Tahoma"/>
                <w:bCs/>
                <w:color w:val="000000" w:themeColor="text1"/>
                <w:sz w:val="16"/>
                <w:szCs w:val="16"/>
                <w:lang w:val="es-ES"/>
              </w:rPr>
              <w:t xml:space="preserve">/1 </w:t>
            </w:r>
            <w:proofErr w:type="spellStart"/>
            <w:r>
              <w:rPr>
                <w:rFonts w:ascii="Arial Narrow" w:hAnsi="Arial Narrow" w:cs="Tahoma"/>
                <w:bCs/>
                <w:color w:val="000000" w:themeColor="text1"/>
                <w:sz w:val="16"/>
                <w:szCs w:val="16"/>
                <w:lang w:val="es-ES"/>
              </w:rPr>
              <w:t>laporan</w:t>
            </w:r>
            <w:proofErr w:type="spellEnd"/>
          </w:p>
        </w:tc>
        <w:tc>
          <w:tcPr>
            <w:tcW w:w="564" w:type="dxa"/>
            <w:shd w:val="clear" w:color="auto" w:fill="D9D9D9"/>
            <w:vAlign w:val="center"/>
          </w:tcPr>
          <w:p w14:paraId="7923AD82" w14:textId="77446F57" w:rsidR="003F7184" w:rsidRDefault="002D3895" w:rsidP="003F7184">
            <w:pPr>
              <w:snapToGrid w:val="0"/>
              <w:ind w:left="-104"/>
              <w:jc w:val="center"/>
              <w:rPr>
                <w:rFonts w:ascii="Arial Narrow" w:hAnsi="Arial Narrow" w:cs="Tahoma"/>
                <w:bCs/>
                <w:color w:val="000000" w:themeColor="text1"/>
                <w:sz w:val="16"/>
                <w:szCs w:val="16"/>
                <w:lang w:val="es-ES"/>
              </w:rPr>
            </w:pPr>
            <w:r>
              <w:rPr>
                <w:rFonts w:ascii="Arial Narrow" w:hAnsi="Arial Narrow" w:cs="Tahoma"/>
                <w:bCs/>
                <w:color w:val="000000" w:themeColor="text1"/>
                <w:sz w:val="16"/>
                <w:szCs w:val="16"/>
                <w:lang w:val="es-ES"/>
              </w:rPr>
              <w:t>850</w:t>
            </w:r>
          </w:p>
        </w:tc>
        <w:tc>
          <w:tcPr>
            <w:tcW w:w="898" w:type="dxa"/>
            <w:gridSpan w:val="2"/>
            <w:shd w:val="clear" w:color="auto" w:fill="D9D9D9"/>
            <w:vAlign w:val="center"/>
          </w:tcPr>
          <w:p w14:paraId="68C45F5E" w14:textId="0971408E" w:rsidR="003F7184" w:rsidRDefault="002D3895"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Pengendalian Pencemaran dan Kerusakan Lingkungan Hidup DLHK Kota Denpasar</w:t>
            </w:r>
          </w:p>
        </w:tc>
        <w:tc>
          <w:tcPr>
            <w:tcW w:w="633" w:type="dxa"/>
            <w:gridSpan w:val="3"/>
            <w:shd w:val="clear" w:color="auto" w:fill="D9D9D9"/>
          </w:tcPr>
          <w:p w14:paraId="508B7ED3"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1FA1AD0D" w14:textId="77777777" w:rsidTr="00B61DF3">
        <w:trPr>
          <w:trHeight w:val="227"/>
          <w:tblHeader/>
        </w:trPr>
        <w:tc>
          <w:tcPr>
            <w:tcW w:w="913" w:type="dxa"/>
            <w:shd w:val="clear" w:color="auto" w:fill="D9D9D9"/>
          </w:tcPr>
          <w:p w14:paraId="526EF93E" w14:textId="77777777" w:rsidR="003F7184" w:rsidRDefault="003F7184" w:rsidP="003F7184">
            <w:pPr>
              <w:snapToGrid w:val="0"/>
              <w:jc w:val="center"/>
              <w:rPr>
                <w:rFonts w:ascii="Arial Narrow" w:hAnsi="Arial Narrow" w:cs="Tahoma"/>
                <w:b/>
                <w:color w:val="000000" w:themeColor="text1"/>
                <w:sz w:val="16"/>
                <w:szCs w:val="16"/>
                <w:lang w:val="id-ID"/>
              </w:rPr>
            </w:pPr>
            <w:r>
              <w:rPr>
                <w:rFonts w:ascii="Arial Narrow" w:hAnsi="Arial Narrow" w:cs="Tahoma"/>
                <w:b/>
                <w:color w:val="000000" w:themeColor="text1"/>
                <w:sz w:val="16"/>
                <w:szCs w:val="16"/>
                <w:lang w:val="id-ID"/>
              </w:rPr>
              <w:lastRenderedPageBreak/>
              <w:t>Menguatnya keseimbangan pembangunan pada berbagai dimensi dan skalanya berdasarkan trihitakarana yaitu keseimbangan hubungan manusia dengan alam, hubungan manusia dengan manusia dan hubungan manusia dengan Tuhan/Ida Sanghyang Widhi Wasa</w:t>
            </w:r>
          </w:p>
        </w:tc>
        <w:tc>
          <w:tcPr>
            <w:tcW w:w="1135" w:type="dxa"/>
            <w:shd w:val="clear" w:color="auto" w:fill="D9D9D9"/>
            <w:vAlign w:val="center"/>
          </w:tcPr>
          <w:p w14:paraId="065CA295" w14:textId="77777777" w:rsidR="003F7184" w:rsidRPr="000E3049" w:rsidRDefault="003F7184" w:rsidP="003F7184">
            <w:pPr>
              <w:jc w:val="center"/>
              <w:rPr>
                <w:rFonts w:ascii="Arial Narrow" w:hAnsi="Arial Narrow" w:cs="Tahoma"/>
              </w:rPr>
            </w:pPr>
          </w:p>
        </w:tc>
        <w:tc>
          <w:tcPr>
            <w:tcW w:w="1274" w:type="dxa"/>
            <w:shd w:val="clear" w:color="auto" w:fill="D9D9D9"/>
            <w:vAlign w:val="center"/>
          </w:tcPr>
          <w:p w14:paraId="2AD5E68D" w14:textId="77777777" w:rsidR="003F7184" w:rsidRDefault="003F7184" w:rsidP="003F7184">
            <w:pPr>
              <w:snapToGrid w:val="0"/>
              <w:jc w:val="center"/>
              <w:rPr>
                <w:rFonts w:ascii="Arial Narrow" w:hAnsi="Arial Narrow" w:cs="Tahoma"/>
                <w:bCs/>
                <w:color w:val="000000" w:themeColor="text1"/>
                <w:sz w:val="16"/>
                <w:szCs w:val="16"/>
                <w:lang w:val="es-ES"/>
              </w:rPr>
            </w:pPr>
          </w:p>
        </w:tc>
        <w:tc>
          <w:tcPr>
            <w:tcW w:w="1560" w:type="dxa"/>
            <w:shd w:val="clear" w:color="auto" w:fill="D9D9D9"/>
            <w:vAlign w:val="center"/>
          </w:tcPr>
          <w:p w14:paraId="6AFA8071" w14:textId="77777777" w:rsidR="003F7184" w:rsidRPr="007F25D8" w:rsidRDefault="003F7184" w:rsidP="003F7184">
            <w:pPr>
              <w:jc w:val="center"/>
              <w:rPr>
                <w:rFonts w:ascii="Tahoma" w:hAnsi="Tahoma" w:cs="Tahoma"/>
                <w:b/>
                <w:color w:val="FF0000"/>
                <w:sz w:val="14"/>
                <w:szCs w:val="14"/>
                <w:lang w:eastAsia="id-ID"/>
              </w:rPr>
            </w:pPr>
          </w:p>
        </w:tc>
        <w:tc>
          <w:tcPr>
            <w:tcW w:w="1842" w:type="dxa"/>
            <w:shd w:val="clear" w:color="auto" w:fill="D9D9D9"/>
            <w:vAlign w:val="center"/>
          </w:tcPr>
          <w:p w14:paraId="271E6B5C" w14:textId="77777777" w:rsidR="003F7184" w:rsidRPr="007F25D8" w:rsidRDefault="003F7184" w:rsidP="003F7184">
            <w:pPr>
              <w:jc w:val="center"/>
              <w:rPr>
                <w:rFonts w:ascii="Arial Narrow" w:hAnsi="Arial Narrow" w:cs="Tahoma"/>
                <w:b/>
                <w:bCs/>
                <w:color w:val="FF0000"/>
                <w:sz w:val="16"/>
                <w:szCs w:val="16"/>
              </w:rPr>
            </w:pPr>
          </w:p>
        </w:tc>
        <w:tc>
          <w:tcPr>
            <w:tcW w:w="712" w:type="dxa"/>
            <w:shd w:val="clear" w:color="auto" w:fill="D9D9D9"/>
            <w:vAlign w:val="center"/>
          </w:tcPr>
          <w:p w14:paraId="55096916" w14:textId="77777777" w:rsidR="003F7184" w:rsidRPr="007F25D8" w:rsidRDefault="003F7184" w:rsidP="003F7184">
            <w:pPr>
              <w:jc w:val="center"/>
              <w:rPr>
                <w:rFonts w:ascii="Tahoma" w:hAnsi="Tahoma" w:cs="Tahoma"/>
                <w:b/>
                <w:color w:val="FF0000"/>
                <w:sz w:val="16"/>
                <w:szCs w:val="16"/>
                <w:lang w:eastAsia="id-ID"/>
              </w:rPr>
            </w:pPr>
          </w:p>
        </w:tc>
        <w:tc>
          <w:tcPr>
            <w:tcW w:w="628" w:type="dxa"/>
            <w:gridSpan w:val="2"/>
            <w:shd w:val="clear" w:color="auto" w:fill="D9D9D9"/>
            <w:vAlign w:val="center"/>
          </w:tcPr>
          <w:p w14:paraId="65114177" w14:textId="77777777" w:rsidR="003F7184" w:rsidRPr="007F25D8" w:rsidRDefault="003F7184" w:rsidP="003F7184">
            <w:pPr>
              <w:jc w:val="center"/>
              <w:rPr>
                <w:rFonts w:ascii="Calibri" w:hAnsi="Calibri" w:cs="Calibri"/>
                <w:b/>
                <w:color w:val="FF0000"/>
                <w:sz w:val="16"/>
                <w:szCs w:val="16"/>
                <w:lang w:val="id-ID"/>
              </w:rPr>
            </w:pPr>
          </w:p>
        </w:tc>
        <w:tc>
          <w:tcPr>
            <w:tcW w:w="570" w:type="dxa"/>
            <w:gridSpan w:val="2"/>
            <w:shd w:val="clear" w:color="auto" w:fill="D9D9D9"/>
            <w:vAlign w:val="center"/>
          </w:tcPr>
          <w:p w14:paraId="62094F37" w14:textId="77777777" w:rsidR="003F7184" w:rsidRPr="007F25D8" w:rsidRDefault="003F7184" w:rsidP="003F7184">
            <w:pPr>
              <w:jc w:val="center"/>
              <w:rPr>
                <w:rFonts w:ascii="Calibri" w:hAnsi="Calibri" w:cs="Calibri"/>
                <w:b/>
                <w:color w:val="FF0000"/>
                <w:sz w:val="16"/>
                <w:szCs w:val="16"/>
                <w:lang w:val="id-ID"/>
              </w:rPr>
            </w:pPr>
          </w:p>
        </w:tc>
        <w:tc>
          <w:tcPr>
            <w:tcW w:w="567" w:type="dxa"/>
            <w:gridSpan w:val="2"/>
            <w:shd w:val="clear" w:color="auto" w:fill="D9D9D9"/>
            <w:vAlign w:val="center"/>
          </w:tcPr>
          <w:p w14:paraId="1A30DAC8" w14:textId="77777777" w:rsidR="003F7184" w:rsidRPr="007F25D8" w:rsidRDefault="003F7184" w:rsidP="003F7184">
            <w:pPr>
              <w:rPr>
                <w:rFonts w:ascii="Calibri" w:hAnsi="Calibri" w:cs="Calibri"/>
                <w:b/>
                <w:color w:val="FF0000"/>
                <w:sz w:val="16"/>
                <w:szCs w:val="16"/>
              </w:rPr>
            </w:pPr>
          </w:p>
        </w:tc>
        <w:tc>
          <w:tcPr>
            <w:tcW w:w="567" w:type="dxa"/>
            <w:gridSpan w:val="2"/>
            <w:shd w:val="clear" w:color="auto" w:fill="D9D9D9"/>
            <w:vAlign w:val="center"/>
          </w:tcPr>
          <w:p w14:paraId="5F45F06A" w14:textId="77777777" w:rsidR="003F7184" w:rsidRPr="007F25D8" w:rsidRDefault="003F7184" w:rsidP="003F7184">
            <w:pPr>
              <w:jc w:val="center"/>
              <w:rPr>
                <w:rFonts w:ascii="Calibri" w:hAnsi="Calibri" w:cs="Calibri"/>
                <w:b/>
                <w:color w:val="FF0000"/>
                <w:sz w:val="16"/>
                <w:szCs w:val="16"/>
                <w:lang w:val="id-ID"/>
              </w:rPr>
            </w:pPr>
          </w:p>
        </w:tc>
        <w:tc>
          <w:tcPr>
            <w:tcW w:w="567" w:type="dxa"/>
            <w:gridSpan w:val="2"/>
            <w:shd w:val="clear" w:color="auto" w:fill="D9D9D9"/>
            <w:vAlign w:val="center"/>
          </w:tcPr>
          <w:p w14:paraId="1924F078" w14:textId="77777777" w:rsidR="003F7184" w:rsidRPr="007F25D8" w:rsidRDefault="003F7184" w:rsidP="003F7184">
            <w:pPr>
              <w:rPr>
                <w:rFonts w:ascii="Calibri" w:hAnsi="Calibri" w:cs="Calibri"/>
                <w:b/>
                <w:color w:val="FF0000"/>
                <w:sz w:val="16"/>
                <w:szCs w:val="16"/>
              </w:rPr>
            </w:pPr>
          </w:p>
        </w:tc>
        <w:tc>
          <w:tcPr>
            <w:tcW w:w="420" w:type="dxa"/>
            <w:gridSpan w:val="2"/>
            <w:shd w:val="clear" w:color="auto" w:fill="D9D9D9"/>
            <w:vAlign w:val="center"/>
          </w:tcPr>
          <w:p w14:paraId="3929FCE4" w14:textId="77777777" w:rsidR="003F7184" w:rsidRPr="007F25D8" w:rsidRDefault="003F7184" w:rsidP="003F7184">
            <w:pPr>
              <w:jc w:val="center"/>
              <w:rPr>
                <w:rFonts w:ascii="Calibri" w:hAnsi="Calibri" w:cs="Calibri"/>
                <w:b/>
                <w:color w:val="FF0000"/>
                <w:sz w:val="16"/>
                <w:szCs w:val="16"/>
                <w:lang w:val="id-ID"/>
              </w:rPr>
            </w:pPr>
          </w:p>
        </w:tc>
        <w:tc>
          <w:tcPr>
            <w:tcW w:w="814" w:type="dxa"/>
            <w:gridSpan w:val="2"/>
            <w:shd w:val="clear" w:color="auto" w:fill="D9D9D9"/>
            <w:vAlign w:val="center"/>
          </w:tcPr>
          <w:p w14:paraId="1AD793BE" w14:textId="77777777" w:rsidR="003F7184" w:rsidRPr="007F25D8" w:rsidRDefault="003F7184" w:rsidP="003F7184">
            <w:pPr>
              <w:rPr>
                <w:rFonts w:ascii="Calibri" w:hAnsi="Calibri" w:cs="Calibri"/>
                <w:b/>
                <w:color w:val="FF0000"/>
                <w:sz w:val="16"/>
                <w:szCs w:val="16"/>
              </w:rPr>
            </w:pPr>
          </w:p>
        </w:tc>
        <w:tc>
          <w:tcPr>
            <w:tcW w:w="567" w:type="dxa"/>
            <w:gridSpan w:val="2"/>
            <w:shd w:val="clear" w:color="auto" w:fill="D9D9D9"/>
            <w:vAlign w:val="center"/>
          </w:tcPr>
          <w:p w14:paraId="5B4B9C7D" w14:textId="77777777" w:rsidR="003F7184" w:rsidRPr="007F25D8" w:rsidRDefault="003F7184" w:rsidP="003F7184">
            <w:pPr>
              <w:jc w:val="center"/>
              <w:rPr>
                <w:rFonts w:ascii="Calibri" w:hAnsi="Calibri" w:cs="Calibri"/>
                <w:b/>
                <w:color w:val="FF0000"/>
                <w:sz w:val="16"/>
                <w:szCs w:val="16"/>
                <w:lang w:val="id-ID"/>
              </w:rPr>
            </w:pPr>
          </w:p>
        </w:tc>
        <w:tc>
          <w:tcPr>
            <w:tcW w:w="647" w:type="dxa"/>
            <w:gridSpan w:val="2"/>
            <w:shd w:val="clear" w:color="auto" w:fill="D9D9D9"/>
            <w:vAlign w:val="center"/>
          </w:tcPr>
          <w:p w14:paraId="7EBF57A6" w14:textId="77777777" w:rsidR="003F7184" w:rsidRPr="007F25D8" w:rsidRDefault="003F7184" w:rsidP="003F7184">
            <w:pPr>
              <w:rPr>
                <w:rFonts w:ascii="Calibri" w:hAnsi="Calibri" w:cs="Calibri"/>
                <w:b/>
                <w:color w:val="FF0000"/>
                <w:sz w:val="16"/>
                <w:szCs w:val="16"/>
              </w:rPr>
            </w:pPr>
          </w:p>
        </w:tc>
        <w:tc>
          <w:tcPr>
            <w:tcW w:w="599" w:type="dxa"/>
            <w:gridSpan w:val="2"/>
            <w:shd w:val="clear" w:color="auto" w:fill="D9D9D9"/>
            <w:vAlign w:val="center"/>
          </w:tcPr>
          <w:p w14:paraId="0D927F42" w14:textId="77777777" w:rsidR="003F7184" w:rsidRPr="007F25D8" w:rsidRDefault="003F7184" w:rsidP="003F7184">
            <w:pPr>
              <w:jc w:val="center"/>
              <w:rPr>
                <w:rFonts w:ascii="Calibri" w:hAnsi="Calibri" w:cs="Calibri"/>
                <w:b/>
                <w:color w:val="FF0000"/>
                <w:sz w:val="16"/>
                <w:szCs w:val="16"/>
                <w:lang w:val="id-ID"/>
              </w:rPr>
            </w:pPr>
          </w:p>
        </w:tc>
        <w:tc>
          <w:tcPr>
            <w:tcW w:w="564" w:type="dxa"/>
            <w:gridSpan w:val="2"/>
            <w:shd w:val="clear" w:color="auto" w:fill="D9D9D9"/>
            <w:vAlign w:val="center"/>
          </w:tcPr>
          <w:p w14:paraId="4828B582" w14:textId="77777777" w:rsidR="003F7184" w:rsidRPr="007F25D8" w:rsidRDefault="003F7184" w:rsidP="003F7184">
            <w:pPr>
              <w:rPr>
                <w:rFonts w:ascii="Calibri" w:hAnsi="Calibri" w:cs="Calibri"/>
                <w:b/>
                <w:color w:val="FF0000"/>
                <w:sz w:val="16"/>
                <w:szCs w:val="16"/>
              </w:rPr>
            </w:pPr>
          </w:p>
        </w:tc>
        <w:tc>
          <w:tcPr>
            <w:tcW w:w="564" w:type="dxa"/>
            <w:shd w:val="clear" w:color="auto" w:fill="D9D9D9"/>
            <w:vAlign w:val="center"/>
          </w:tcPr>
          <w:p w14:paraId="5CC80E59" w14:textId="77777777" w:rsidR="003F7184" w:rsidRPr="007F25D8" w:rsidRDefault="003F7184" w:rsidP="003F7184">
            <w:pPr>
              <w:jc w:val="center"/>
              <w:rPr>
                <w:rFonts w:ascii="Calibri" w:hAnsi="Calibri" w:cs="Calibri"/>
                <w:b/>
                <w:color w:val="FF0000"/>
                <w:sz w:val="16"/>
                <w:szCs w:val="16"/>
                <w:lang w:val="id-ID"/>
              </w:rPr>
            </w:pPr>
          </w:p>
        </w:tc>
        <w:tc>
          <w:tcPr>
            <w:tcW w:w="898" w:type="dxa"/>
            <w:gridSpan w:val="2"/>
            <w:shd w:val="clear" w:color="auto" w:fill="D9D9D9"/>
            <w:vAlign w:val="center"/>
          </w:tcPr>
          <w:p w14:paraId="01DB492C" w14:textId="77777777" w:rsidR="003F7184" w:rsidRPr="007F25D8" w:rsidRDefault="003F7184" w:rsidP="003F7184">
            <w:pPr>
              <w:jc w:val="center"/>
              <w:rPr>
                <w:rFonts w:ascii="Arial Narrow" w:hAnsi="Arial Narrow"/>
                <w:b/>
                <w:color w:val="FF0000"/>
                <w:sz w:val="16"/>
                <w:szCs w:val="16"/>
              </w:rPr>
            </w:pPr>
          </w:p>
        </w:tc>
        <w:tc>
          <w:tcPr>
            <w:tcW w:w="633" w:type="dxa"/>
            <w:gridSpan w:val="3"/>
            <w:shd w:val="clear" w:color="auto" w:fill="D9D9D9"/>
          </w:tcPr>
          <w:p w14:paraId="5492D27B"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21998E3A" w14:textId="77777777" w:rsidTr="00B61DF3">
        <w:trPr>
          <w:trHeight w:val="227"/>
          <w:tblHeader/>
        </w:trPr>
        <w:tc>
          <w:tcPr>
            <w:tcW w:w="913" w:type="dxa"/>
            <w:shd w:val="clear" w:color="auto" w:fill="D9D9D9"/>
          </w:tcPr>
          <w:p w14:paraId="18789993" w14:textId="77777777" w:rsidR="003F7184" w:rsidRDefault="003F7184" w:rsidP="003F7184">
            <w:pPr>
              <w:snapToGrid w:val="0"/>
              <w:jc w:val="center"/>
              <w:rPr>
                <w:rFonts w:ascii="Tahoma" w:hAnsi="Tahoma" w:cs="Tahoma"/>
                <w:b/>
                <w:color w:val="000000" w:themeColor="text1"/>
                <w:sz w:val="14"/>
                <w:szCs w:val="14"/>
                <w:lang w:eastAsia="id-ID"/>
              </w:rPr>
            </w:pPr>
          </w:p>
        </w:tc>
        <w:tc>
          <w:tcPr>
            <w:tcW w:w="1135" w:type="dxa"/>
            <w:shd w:val="clear" w:color="auto" w:fill="D9D9D9"/>
          </w:tcPr>
          <w:p w14:paraId="65A86BAD" w14:textId="77777777" w:rsidR="003F7184" w:rsidRDefault="003F7184" w:rsidP="003F7184">
            <w:pPr>
              <w:pStyle w:val="PlainText"/>
              <w:snapToGrid w:val="0"/>
              <w:jc w:val="center"/>
              <w:rPr>
                <w:rFonts w:ascii="Tahoma" w:hAnsi="Tahoma" w:cs="Tahoma"/>
                <w:b/>
                <w:color w:val="000000" w:themeColor="text1"/>
                <w:sz w:val="14"/>
                <w:szCs w:val="14"/>
                <w:lang w:eastAsia="id-ID"/>
              </w:rPr>
            </w:pPr>
          </w:p>
        </w:tc>
        <w:tc>
          <w:tcPr>
            <w:tcW w:w="1274" w:type="dxa"/>
            <w:shd w:val="clear" w:color="auto" w:fill="D9D9D9"/>
            <w:vAlign w:val="center"/>
          </w:tcPr>
          <w:p w14:paraId="0937AC6F" w14:textId="77777777" w:rsidR="003F7184" w:rsidRDefault="003F7184" w:rsidP="003F7184">
            <w:pPr>
              <w:snapToGrid w:val="0"/>
              <w:jc w:val="center"/>
              <w:rPr>
                <w:rFonts w:ascii="Arial Narrow" w:hAnsi="Arial Narrow" w:cs="Tahoma"/>
                <w:bCs/>
                <w:color w:val="000000" w:themeColor="text1"/>
                <w:sz w:val="16"/>
                <w:szCs w:val="16"/>
                <w:lang w:val="id-ID"/>
              </w:rPr>
            </w:pPr>
          </w:p>
        </w:tc>
        <w:tc>
          <w:tcPr>
            <w:tcW w:w="1560" w:type="dxa"/>
            <w:shd w:val="clear" w:color="auto" w:fill="D9D9D9"/>
            <w:vAlign w:val="center"/>
          </w:tcPr>
          <w:p w14:paraId="37DED6F9" w14:textId="77777777" w:rsidR="003F7184" w:rsidRPr="007F25D8" w:rsidRDefault="003F7184" w:rsidP="003F7184">
            <w:pPr>
              <w:snapToGrid w:val="0"/>
              <w:jc w:val="center"/>
              <w:rPr>
                <w:rFonts w:ascii="Arial Narrow" w:hAnsi="Arial Narrow" w:cs="Tahoma"/>
                <w:bCs/>
                <w:color w:val="FF0000"/>
                <w:sz w:val="16"/>
                <w:szCs w:val="16"/>
                <w:lang w:val="es-ES"/>
              </w:rPr>
            </w:pPr>
          </w:p>
        </w:tc>
        <w:tc>
          <w:tcPr>
            <w:tcW w:w="1842" w:type="dxa"/>
            <w:shd w:val="clear" w:color="auto" w:fill="D9D9D9"/>
            <w:vAlign w:val="center"/>
          </w:tcPr>
          <w:p w14:paraId="7AE9CE38" w14:textId="77777777" w:rsidR="003F7184" w:rsidRPr="007F25D8" w:rsidRDefault="003F7184" w:rsidP="003F7184">
            <w:pPr>
              <w:snapToGrid w:val="0"/>
              <w:ind w:left="-106" w:right="-104"/>
              <w:jc w:val="center"/>
              <w:rPr>
                <w:rFonts w:ascii="Arial Narrow" w:hAnsi="Arial Narrow" w:cs="Tahoma"/>
                <w:bCs/>
                <w:color w:val="FF0000"/>
                <w:sz w:val="16"/>
                <w:szCs w:val="16"/>
                <w:lang w:val="id-ID"/>
              </w:rPr>
            </w:pPr>
          </w:p>
        </w:tc>
        <w:tc>
          <w:tcPr>
            <w:tcW w:w="712" w:type="dxa"/>
            <w:shd w:val="clear" w:color="auto" w:fill="D9D9D9"/>
            <w:vAlign w:val="center"/>
          </w:tcPr>
          <w:p w14:paraId="76992A49" w14:textId="77777777" w:rsidR="003F7184" w:rsidRPr="007F25D8" w:rsidRDefault="003F7184" w:rsidP="003F7184">
            <w:pPr>
              <w:jc w:val="center"/>
              <w:rPr>
                <w:rFonts w:ascii="Arial Narrow" w:hAnsi="Arial Narrow" w:cs="Tahoma"/>
                <w:bCs/>
                <w:color w:val="FF0000"/>
                <w:sz w:val="16"/>
                <w:szCs w:val="16"/>
                <w:lang w:val="id-ID"/>
              </w:rPr>
            </w:pPr>
          </w:p>
        </w:tc>
        <w:tc>
          <w:tcPr>
            <w:tcW w:w="628" w:type="dxa"/>
            <w:gridSpan w:val="2"/>
            <w:shd w:val="clear" w:color="auto" w:fill="D9D9D9"/>
            <w:vAlign w:val="center"/>
          </w:tcPr>
          <w:p w14:paraId="6CF81ABE" w14:textId="77777777" w:rsidR="003F7184" w:rsidRPr="007F25D8" w:rsidRDefault="003F7184" w:rsidP="003F7184">
            <w:pPr>
              <w:jc w:val="center"/>
              <w:rPr>
                <w:rFonts w:ascii="Arial Narrow" w:hAnsi="Arial Narrow" w:cs="Tahoma"/>
                <w:bCs/>
                <w:color w:val="FF0000"/>
                <w:sz w:val="16"/>
                <w:szCs w:val="16"/>
                <w:lang w:val="id-ID"/>
              </w:rPr>
            </w:pPr>
          </w:p>
        </w:tc>
        <w:tc>
          <w:tcPr>
            <w:tcW w:w="570" w:type="dxa"/>
            <w:gridSpan w:val="2"/>
            <w:shd w:val="clear" w:color="auto" w:fill="D9D9D9"/>
            <w:vAlign w:val="center"/>
          </w:tcPr>
          <w:p w14:paraId="0526DE58" w14:textId="77777777" w:rsidR="003F7184" w:rsidRPr="007F25D8" w:rsidRDefault="003F7184" w:rsidP="003F7184">
            <w:pPr>
              <w:jc w:val="center"/>
              <w:rPr>
                <w:rFonts w:ascii="Arial Narrow" w:hAnsi="Arial Narrow"/>
                <w:color w:val="FF0000"/>
                <w:sz w:val="16"/>
                <w:szCs w:val="16"/>
                <w:lang w:val="id-ID"/>
              </w:rPr>
            </w:pPr>
          </w:p>
        </w:tc>
        <w:tc>
          <w:tcPr>
            <w:tcW w:w="567" w:type="dxa"/>
            <w:gridSpan w:val="2"/>
            <w:shd w:val="clear" w:color="auto" w:fill="D9D9D9"/>
            <w:vAlign w:val="center"/>
          </w:tcPr>
          <w:p w14:paraId="3F2C7810" w14:textId="77777777" w:rsidR="003F7184" w:rsidRPr="007F25D8" w:rsidRDefault="003F7184" w:rsidP="003F7184">
            <w:pPr>
              <w:jc w:val="center"/>
              <w:rPr>
                <w:rFonts w:ascii="Arial Narrow" w:hAnsi="Arial Narrow" w:cs="Tahoma"/>
                <w:bCs/>
                <w:color w:val="FF0000"/>
                <w:sz w:val="16"/>
                <w:szCs w:val="16"/>
                <w:lang w:val="es-ES"/>
              </w:rPr>
            </w:pPr>
          </w:p>
        </w:tc>
        <w:tc>
          <w:tcPr>
            <w:tcW w:w="567" w:type="dxa"/>
            <w:gridSpan w:val="2"/>
            <w:shd w:val="clear" w:color="auto" w:fill="D9D9D9"/>
            <w:vAlign w:val="center"/>
          </w:tcPr>
          <w:p w14:paraId="2806CA17" w14:textId="77777777" w:rsidR="003F7184" w:rsidRPr="007F25D8" w:rsidRDefault="003F7184" w:rsidP="003F7184">
            <w:pPr>
              <w:jc w:val="center"/>
              <w:rPr>
                <w:rFonts w:ascii="Arial Narrow" w:hAnsi="Arial Narrow"/>
                <w:color w:val="FF0000"/>
                <w:sz w:val="16"/>
                <w:szCs w:val="16"/>
              </w:rPr>
            </w:pPr>
          </w:p>
        </w:tc>
        <w:tc>
          <w:tcPr>
            <w:tcW w:w="567" w:type="dxa"/>
            <w:gridSpan w:val="2"/>
            <w:shd w:val="clear" w:color="auto" w:fill="D9D9D9"/>
            <w:vAlign w:val="center"/>
          </w:tcPr>
          <w:p w14:paraId="2783AAC0" w14:textId="77777777" w:rsidR="003F7184" w:rsidRPr="007F25D8" w:rsidRDefault="003F7184" w:rsidP="003F7184">
            <w:pPr>
              <w:snapToGrid w:val="0"/>
              <w:ind w:left="-104"/>
              <w:jc w:val="center"/>
              <w:rPr>
                <w:rFonts w:ascii="Arial Narrow" w:hAnsi="Arial Narrow" w:cs="Tahoma"/>
                <w:bCs/>
                <w:color w:val="FF0000"/>
                <w:sz w:val="16"/>
                <w:szCs w:val="16"/>
                <w:lang w:val="es-ES"/>
              </w:rPr>
            </w:pPr>
          </w:p>
        </w:tc>
        <w:tc>
          <w:tcPr>
            <w:tcW w:w="420" w:type="dxa"/>
            <w:gridSpan w:val="2"/>
            <w:shd w:val="clear" w:color="auto" w:fill="D9D9D9"/>
            <w:vAlign w:val="center"/>
          </w:tcPr>
          <w:p w14:paraId="013A4BCA" w14:textId="77777777" w:rsidR="003F7184" w:rsidRPr="007F25D8" w:rsidRDefault="003F7184" w:rsidP="003F7184">
            <w:pPr>
              <w:snapToGrid w:val="0"/>
              <w:ind w:left="-104"/>
              <w:jc w:val="center"/>
              <w:rPr>
                <w:rFonts w:ascii="Arial Narrow" w:hAnsi="Arial Narrow" w:cs="Tahoma"/>
                <w:bCs/>
                <w:color w:val="FF0000"/>
                <w:sz w:val="16"/>
                <w:szCs w:val="16"/>
                <w:lang w:val="es-ES"/>
              </w:rPr>
            </w:pPr>
          </w:p>
        </w:tc>
        <w:tc>
          <w:tcPr>
            <w:tcW w:w="814" w:type="dxa"/>
            <w:gridSpan w:val="2"/>
            <w:shd w:val="clear" w:color="auto" w:fill="D9D9D9"/>
            <w:vAlign w:val="center"/>
          </w:tcPr>
          <w:p w14:paraId="347A352A" w14:textId="77777777" w:rsidR="003F7184" w:rsidRPr="007F25D8" w:rsidRDefault="003F7184" w:rsidP="003F7184">
            <w:pPr>
              <w:snapToGrid w:val="0"/>
              <w:ind w:left="-104"/>
              <w:jc w:val="center"/>
              <w:rPr>
                <w:rFonts w:ascii="Arial Narrow" w:hAnsi="Arial Narrow" w:cs="Tahoma"/>
                <w:bCs/>
                <w:color w:val="FF0000"/>
                <w:sz w:val="16"/>
                <w:szCs w:val="16"/>
                <w:lang w:val="es-ES"/>
              </w:rPr>
            </w:pPr>
          </w:p>
        </w:tc>
        <w:tc>
          <w:tcPr>
            <w:tcW w:w="567" w:type="dxa"/>
            <w:gridSpan w:val="2"/>
            <w:shd w:val="clear" w:color="auto" w:fill="D9D9D9"/>
            <w:vAlign w:val="center"/>
          </w:tcPr>
          <w:p w14:paraId="4F564940" w14:textId="77777777" w:rsidR="003F7184" w:rsidRPr="007F25D8" w:rsidRDefault="003F7184" w:rsidP="003F7184">
            <w:pPr>
              <w:snapToGrid w:val="0"/>
              <w:ind w:left="-104"/>
              <w:jc w:val="center"/>
              <w:rPr>
                <w:rFonts w:ascii="Arial Narrow" w:hAnsi="Arial Narrow" w:cs="Tahoma"/>
                <w:bCs/>
                <w:color w:val="FF0000"/>
                <w:sz w:val="16"/>
                <w:szCs w:val="16"/>
                <w:lang w:val="es-ES"/>
              </w:rPr>
            </w:pPr>
          </w:p>
        </w:tc>
        <w:tc>
          <w:tcPr>
            <w:tcW w:w="647" w:type="dxa"/>
            <w:gridSpan w:val="2"/>
            <w:shd w:val="clear" w:color="auto" w:fill="D9D9D9"/>
            <w:vAlign w:val="center"/>
          </w:tcPr>
          <w:p w14:paraId="3C44FC0C" w14:textId="77777777" w:rsidR="003F7184" w:rsidRPr="007F25D8" w:rsidRDefault="003F7184" w:rsidP="003F7184">
            <w:pPr>
              <w:snapToGrid w:val="0"/>
              <w:ind w:left="-104"/>
              <w:jc w:val="center"/>
              <w:rPr>
                <w:rFonts w:ascii="Arial Narrow" w:hAnsi="Arial Narrow" w:cs="Tahoma"/>
                <w:bCs/>
                <w:color w:val="FF0000"/>
                <w:sz w:val="16"/>
                <w:szCs w:val="16"/>
                <w:lang w:val="es-ES"/>
              </w:rPr>
            </w:pPr>
          </w:p>
        </w:tc>
        <w:tc>
          <w:tcPr>
            <w:tcW w:w="599" w:type="dxa"/>
            <w:gridSpan w:val="2"/>
            <w:shd w:val="clear" w:color="auto" w:fill="D9D9D9"/>
            <w:vAlign w:val="center"/>
          </w:tcPr>
          <w:p w14:paraId="3D8627C9" w14:textId="77777777" w:rsidR="003F7184" w:rsidRPr="007F25D8" w:rsidRDefault="003F7184" w:rsidP="003F7184">
            <w:pPr>
              <w:snapToGrid w:val="0"/>
              <w:ind w:left="-104"/>
              <w:jc w:val="center"/>
              <w:rPr>
                <w:rFonts w:ascii="Arial Narrow" w:hAnsi="Arial Narrow" w:cs="Tahoma"/>
                <w:bCs/>
                <w:color w:val="FF0000"/>
                <w:sz w:val="16"/>
                <w:szCs w:val="16"/>
                <w:lang w:val="es-ES"/>
              </w:rPr>
            </w:pPr>
          </w:p>
        </w:tc>
        <w:tc>
          <w:tcPr>
            <w:tcW w:w="564" w:type="dxa"/>
            <w:gridSpan w:val="2"/>
            <w:shd w:val="clear" w:color="auto" w:fill="D9D9D9"/>
            <w:vAlign w:val="center"/>
          </w:tcPr>
          <w:p w14:paraId="5EB1122D" w14:textId="77777777" w:rsidR="003F7184" w:rsidRPr="007F25D8" w:rsidRDefault="003F7184" w:rsidP="003F7184">
            <w:pPr>
              <w:snapToGrid w:val="0"/>
              <w:ind w:left="-104"/>
              <w:jc w:val="center"/>
              <w:rPr>
                <w:rFonts w:ascii="Arial Narrow" w:hAnsi="Arial Narrow" w:cs="Tahoma"/>
                <w:bCs/>
                <w:color w:val="FF0000"/>
                <w:sz w:val="16"/>
                <w:szCs w:val="16"/>
                <w:lang w:val="id-ID"/>
              </w:rPr>
            </w:pPr>
          </w:p>
        </w:tc>
        <w:tc>
          <w:tcPr>
            <w:tcW w:w="564" w:type="dxa"/>
            <w:shd w:val="clear" w:color="auto" w:fill="D9D9D9"/>
            <w:vAlign w:val="center"/>
          </w:tcPr>
          <w:p w14:paraId="4A131F1D" w14:textId="77777777" w:rsidR="003F7184" w:rsidRPr="007F25D8" w:rsidRDefault="003F7184" w:rsidP="003F7184">
            <w:pPr>
              <w:snapToGrid w:val="0"/>
              <w:ind w:left="-104"/>
              <w:jc w:val="center"/>
              <w:rPr>
                <w:rFonts w:ascii="Arial Narrow" w:hAnsi="Arial Narrow" w:cs="Tahoma"/>
                <w:bCs/>
                <w:color w:val="FF0000"/>
                <w:sz w:val="16"/>
                <w:szCs w:val="16"/>
                <w:lang w:val="id-ID"/>
              </w:rPr>
            </w:pPr>
          </w:p>
        </w:tc>
        <w:tc>
          <w:tcPr>
            <w:tcW w:w="898" w:type="dxa"/>
            <w:gridSpan w:val="2"/>
            <w:shd w:val="clear" w:color="auto" w:fill="D9D9D9"/>
            <w:vAlign w:val="center"/>
          </w:tcPr>
          <w:p w14:paraId="5A9D8269" w14:textId="77777777" w:rsidR="003F7184" w:rsidRPr="007F25D8" w:rsidRDefault="003F7184" w:rsidP="003F7184">
            <w:pPr>
              <w:jc w:val="center"/>
              <w:rPr>
                <w:rFonts w:ascii="Arial Narrow" w:hAnsi="Arial Narrow"/>
                <w:color w:val="FF0000"/>
                <w:sz w:val="16"/>
                <w:szCs w:val="16"/>
              </w:rPr>
            </w:pPr>
          </w:p>
        </w:tc>
        <w:tc>
          <w:tcPr>
            <w:tcW w:w="633" w:type="dxa"/>
            <w:gridSpan w:val="3"/>
            <w:shd w:val="clear" w:color="auto" w:fill="D9D9D9"/>
          </w:tcPr>
          <w:p w14:paraId="67A0DF0B" w14:textId="77777777" w:rsidR="003F7184" w:rsidRPr="007F25D8" w:rsidRDefault="003F7184" w:rsidP="003F7184">
            <w:pPr>
              <w:snapToGrid w:val="0"/>
              <w:rPr>
                <w:rFonts w:ascii="Arial Narrow" w:hAnsi="Arial Narrow" w:cs="Tahoma"/>
                <w:bCs/>
                <w:color w:val="FF0000"/>
                <w:sz w:val="16"/>
                <w:szCs w:val="16"/>
                <w:lang w:val="es-ES"/>
              </w:rPr>
            </w:pPr>
          </w:p>
        </w:tc>
      </w:tr>
      <w:tr w:rsidR="003F7184" w14:paraId="22E96415" w14:textId="77777777" w:rsidTr="00B61DF3">
        <w:trPr>
          <w:trHeight w:val="227"/>
          <w:tblHeader/>
        </w:trPr>
        <w:tc>
          <w:tcPr>
            <w:tcW w:w="913" w:type="dxa"/>
            <w:shd w:val="clear" w:color="auto" w:fill="D9D9D9"/>
          </w:tcPr>
          <w:p w14:paraId="1AF209C2" w14:textId="77777777" w:rsidR="003F7184" w:rsidRDefault="003F7184" w:rsidP="003F7184">
            <w:pPr>
              <w:snapToGrid w:val="0"/>
              <w:jc w:val="center"/>
              <w:rPr>
                <w:rFonts w:ascii="Arial Narrow" w:hAnsi="Arial Narrow"/>
                <w:b/>
                <w:bCs/>
                <w:lang w:val="id-ID"/>
              </w:rPr>
            </w:pPr>
            <w:r>
              <w:rPr>
                <w:rFonts w:ascii="Arial Narrow" w:hAnsi="Arial Narrow" w:cs="Tahoma"/>
                <w:b/>
                <w:color w:val="000000" w:themeColor="text1"/>
                <w:sz w:val="16"/>
                <w:szCs w:val="16"/>
                <w:lang w:val="id-ID"/>
              </w:rPr>
              <w:lastRenderedPageBreak/>
              <w:t>Menguatnya keseimbangan pembangunan pada berbagai dimensi dan skalanya berdasarkan trihitakarana yaitu keseimbangan hubungan manusia dengan alam, hubungan</w:t>
            </w:r>
            <w:r>
              <w:rPr>
                <w:rFonts w:ascii="Arial Narrow" w:hAnsi="Arial Narrow"/>
                <w:b/>
                <w:bCs/>
                <w:lang w:val="id-ID"/>
              </w:rPr>
              <w:t xml:space="preserve"> </w:t>
            </w:r>
          </w:p>
        </w:tc>
        <w:tc>
          <w:tcPr>
            <w:tcW w:w="1135" w:type="dxa"/>
            <w:shd w:val="clear" w:color="auto" w:fill="D9D9D9"/>
            <w:vAlign w:val="center"/>
          </w:tcPr>
          <w:p w14:paraId="526D2447" w14:textId="77777777" w:rsidR="003F7184" w:rsidRPr="000E3049" w:rsidRDefault="003F7184" w:rsidP="003F7184">
            <w:pPr>
              <w:jc w:val="center"/>
              <w:rPr>
                <w:rFonts w:ascii="Arial Narrow" w:hAnsi="Arial Narrow" w:cs="Tahoma"/>
              </w:rPr>
            </w:pPr>
            <w:proofErr w:type="spellStart"/>
            <w:r>
              <w:rPr>
                <w:rFonts w:ascii="Arial Narrow" w:hAnsi="Arial Narrow" w:cs="Tahoma"/>
              </w:rPr>
              <w:t>Meningkatnya</w:t>
            </w:r>
            <w:proofErr w:type="spellEnd"/>
            <w:r>
              <w:rPr>
                <w:rFonts w:ascii="Arial Narrow" w:hAnsi="Arial Narrow" w:cs="Tahoma"/>
              </w:rPr>
              <w:t xml:space="preserve"> </w:t>
            </w:r>
            <w:proofErr w:type="spellStart"/>
            <w:r>
              <w:rPr>
                <w:rFonts w:ascii="Arial Narrow" w:hAnsi="Arial Narrow" w:cs="Tahoma"/>
              </w:rPr>
              <w:t>kualitas</w:t>
            </w:r>
            <w:proofErr w:type="spellEnd"/>
            <w:r>
              <w:rPr>
                <w:rFonts w:ascii="Arial Narrow" w:hAnsi="Arial Narrow" w:cs="Tahoma"/>
              </w:rPr>
              <w:t xml:space="preserve"> </w:t>
            </w:r>
            <w:proofErr w:type="spellStart"/>
            <w:r>
              <w:rPr>
                <w:rFonts w:ascii="Arial Narrow" w:hAnsi="Arial Narrow" w:cs="Tahoma"/>
              </w:rPr>
              <w:t>lingkungan</w:t>
            </w:r>
            <w:proofErr w:type="spellEnd"/>
            <w:r>
              <w:rPr>
                <w:rFonts w:ascii="Arial Narrow" w:hAnsi="Arial Narrow" w:cs="Tahoma"/>
              </w:rPr>
              <w:t xml:space="preserve"> </w:t>
            </w:r>
            <w:proofErr w:type="spellStart"/>
            <w:r>
              <w:rPr>
                <w:rFonts w:ascii="Arial Narrow" w:hAnsi="Arial Narrow" w:cs="Tahoma"/>
              </w:rPr>
              <w:t>hidup</w:t>
            </w:r>
            <w:proofErr w:type="spellEnd"/>
          </w:p>
        </w:tc>
        <w:tc>
          <w:tcPr>
            <w:tcW w:w="1274" w:type="dxa"/>
            <w:shd w:val="clear" w:color="auto" w:fill="D9D9D9"/>
            <w:vAlign w:val="center"/>
          </w:tcPr>
          <w:p w14:paraId="4015989A" w14:textId="77777777" w:rsidR="003F7184" w:rsidRDefault="003F7184" w:rsidP="003F7184">
            <w:pPr>
              <w:snapToGrid w:val="0"/>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05.01.24.</w:t>
            </w:r>
          </w:p>
        </w:tc>
        <w:tc>
          <w:tcPr>
            <w:tcW w:w="1560" w:type="dxa"/>
            <w:shd w:val="clear" w:color="auto" w:fill="D9D9D9"/>
            <w:vAlign w:val="center"/>
          </w:tcPr>
          <w:p w14:paraId="178C1980" w14:textId="77777777" w:rsidR="003F7184" w:rsidRDefault="003F7184" w:rsidP="003F7184">
            <w:pPr>
              <w:snapToGrid w:val="0"/>
              <w:jc w:val="center"/>
              <w:rPr>
                <w:rFonts w:ascii="Arial Narrow" w:hAnsi="Arial Narrow" w:cs="Tahoma"/>
                <w:bCs/>
                <w:color w:val="000000" w:themeColor="text1"/>
                <w:sz w:val="16"/>
                <w:szCs w:val="16"/>
                <w:lang w:val="es-ES"/>
              </w:rPr>
            </w:pPr>
            <w:proofErr w:type="spellStart"/>
            <w:r>
              <w:rPr>
                <w:rFonts w:ascii="Arial Narrow" w:hAnsi="Arial Narrow" w:cs="Tahoma"/>
                <w:b/>
                <w:bCs/>
                <w:color w:val="000000" w:themeColor="text1"/>
                <w:sz w:val="16"/>
                <w:szCs w:val="16"/>
                <w:lang w:val="es-ES"/>
              </w:rPr>
              <w:t>Pengelolaan</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ruang</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terbuka</w:t>
            </w:r>
            <w:proofErr w:type="spellEnd"/>
            <w:r>
              <w:rPr>
                <w:rFonts w:ascii="Arial Narrow" w:hAnsi="Arial Narrow" w:cs="Tahoma"/>
                <w:b/>
                <w:bCs/>
                <w:color w:val="000000" w:themeColor="text1"/>
                <w:sz w:val="16"/>
                <w:szCs w:val="16"/>
                <w:lang w:val="es-ES"/>
              </w:rPr>
              <w:t xml:space="preserve"> </w:t>
            </w:r>
            <w:proofErr w:type="spellStart"/>
            <w:r>
              <w:rPr>
                <w:rFonts w:ascii="Arial Narrow" w:hAnsi="Arial Narrow" w:cs="Tahoma"/>
                <w:b/>
                <w:bCs/>
                <w:color w:val="000000" w:themeColor="text1"/>
                <w:sz w:val="16"/>
                <w:szCs w:val="16"/>
                <w:lang w:val="es-ES"/>
              </w:rPr>
              <w:t>hijau</w:t>
            </w:r>
            <w:proofErr w:type="spellEnd"/>
            <w:r>
              <w:rPr>
                <w:rFonts w:ascii="Arial Narrow" w:hAnsi="Arial Narrow" w:cs="Tahoma"/>
                <w:b/>
                <w:bCs/>
                <w:color w:val="000000" w:themeColor="text1"/>
                <w:sz w:val="16"/>
                <w:szCs w:val="16"/>
                <w:lang w:val="es-ES"/>
              </w:rPr>
              <w:t xml:space="preserve"> (RTH</w:t>
            </w:r>
            <w:r>
              <w:rPr>
                <w:rFonts w:ascii="Arial Narrow" w:hAnsi="Arial Narrow" w:cs="Tahoma"/>
                <w:bCs/>
                <w:color w:val="000000" w:themeColor="text1"/>
                <w:sz w:val="16"/>
                <w:szCs w:val="16"/>
                <w:lang w:val="es-ES"/>
              </w:rPr>
              <w:t>)</w:t>
            </w:r>
          </w:p>
        </w:tc>
        <w:tc>
          <w:tcPr>
            <w:tcW w:w="1842" w:type="dxa"/>
            <w:shd w:val="clear" w:color="auto" w:fill="D9D9D9"/>
            <w:vAlign w:val="center"/>
          </w:tcPr>
          <w:p w14:paraId="74BAF6E6" w14:textId="77777777" w:rsidR="003F7184" w:rsidRDefault="003F7184" w:rsidP="003F7184">
            <w:pPr>
              <w:snapToGrid w:val="0"/>
              <w:ind w:left="-106" w:right="-104"/>
              <w:jc w:val="center"/>
              <w:rPr>
                <w:rFonts w:ascii="Arial Narrow" w:hAnsi="Arial Narrow" w:cs="Tahoma"/>
                <w:bCs/>
                <w:color w:val="000000" w:themeColor="text1"/>
                <w:sz w:val="16"/>
                <w:szCs w:val="16"/>
              </w:rPr>
            </w:pPr>
            <w:proofErr w:type="spellStart"/>
            <w:proofErr w:type="gramStart"/>
            <w:r>
              <w:rPr>
                <w:rFonts w:ascii="Arial Narrow" w:hAnsi="Arial Narrow" w:cs="Tahoma"/>
                <w:bCs/>
                <w:color w:val="000000" w:themeColor="text1"/>
                <w:sz w:val="16"/>
                <w:szCs w:val="16"/>
              </w:rPr>
              <w:t>Persentase</w:t>
            </w:r>
            <w:proofErr w:type="spellEnd"/>
            <w:r>
              <w:rPr>
                <w:rFonts w:ascii="Arial Narrow" w:hAnsi="Arial Narrow" w:cs="Tahoma"/>
                <w:bCs/>
                <w:color w:val="000000" w:themeColor="text1"/>
                <w:sz w:val="16"/>
                <w:szCs w:val="16"/>
              </w:rPr>
              <w:t xml:space="preserve"> </w:t>
            </w:r>
            <w:r>
              <w:rPr>
                <w:rFonts w:ascii="Arial Narrow" w:hAnsi="Arial Narrow" w:cs="Tahoma"/>
                <w:bCs/>
                <w:color w:val="000000" w:themeColor="text1"/>
                <w:sz w:val="16"/>
                <w:szCs w:val="16"/>
                <w:lang w:val="id-ID"/>
              </w:rPr>
              <w:t xml:space="preserve"> luas</w:t>
            </w:r>
            <w:proofErr w:type="gramEnd"/>
            <w:r>
              <w:rPr>
                <w:rFonts w:ascii="Arial Narrow" w:hAnsi="Arial Narrow" w:cs="Tahoma"/>
                <w:bCs/>
                <w:color w:val="000000" w:themeColor="text1"/>
                <w:sz w:val="16"/>
                <w:szCs w:val="16"/>
                <w:lang w:val="id-ID"/>
              </w:rPr>
              <w:t xml:space="preserve"> lahan</w:t>
            </w:r>
            <w:r>
              <w:rPr>
                <w:rFonts w:ascii="Arial Narrow" w:hAnsi="Arial Narrow" w:cs="Tahoma"/>
                <w:bCs/>
                <w:color w:val="000000" w:themeColor="text1"/>
                <w:sz w:val="16"/>
                <w:szCs w:val="16"/>
              </w:rPr>
              <w:t xml:space="preserve"> </w:t>
            </w:r>
            <w:r>
              <w:rPr>
                <w:rFonts w:ascii="Arial Narrow" w:hAnsi="Arial Narrow" w:cs="Tahoma"/>
                <w:bCs/>
                <w:color w:val="000000" w:themeColor="text1"/>
                <w:sz w:val="16"/>
                <w:szCs w:val="16"/>
                <w:lang w:val="id-ID"/>
              </w:rPr>
              <w:t>terbuka yang tercover pohon perindangan</w:t>
            </w:r>
          </w:p>
        </w:tc>
        <w:tc>
          <w:tcPr>
            <w:tcW w:w="712" w:type="dxa"/>
            <w:shd w:val="clear" w:color="auto" w:fill="D9D9D9"/>
            <w:vAlign w:val="center"/>
          </w:tcPr>
          <w:p w14:paraId="439EC69F" w14:textId="77777777" w:rsidR="003F7184" w:rsidRDefault="003F7184" w:rsidP="003F7184">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rPr>
              <w:t>22,47</w:t>
            </w:r>
            <w:r>
              <w:rPr>
                <w:rFonts w:ascii="Arial Narrow" w:hAnsi="Arial Narrow" w:cs="Tahoma"/>
                <w:b/>
                <w:bCs/>
                <w:color w:val="000000" w:themeColor="text1"/>
                <w:sz w:val="16"/>
                <w:szCs w:val="16"/>
                <w:lang w:val="id-ID"/>
              </w:rPr>
              <w:t xml:space="preserve">% </w:t>
            </w:r>
          </w:p>
        </w:tc>
        <w:tc>
          <w:tcPr>
            <w:tcW w:w="628" w:type="dxa"/>
            <w:gridSpan w:val="2"/>
            <w:shd w:val="clear" w:color="auto" w:fill="D9D9D9"/>
            <w:vAlign w:val="center"/>
          </w:tcPr>
          <w:p w14:paraId="3D369F59" w14:textId="77777777" w:rsidR="003F7184" w:rsidRDefault="003F7184" w:rsidP="003F7184">
            <w:pPr>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25%</w:t>
            </w:r>
          </w:p>
        </w:tc>
        <w:tc>
          <w:tcPr>
            <w:tcW w:w="570" w:type="dxa"/>
            <w:gridSpan w:val="2"/>
            <w:shd w:val="clear" w:color="auto" w:fill="D9D9D9"/>
            <w:vAlign w:val="center"/>
          </w:tcPr>
          <w:p w14:paraId="738BEE26" w14:textId="77777777" w:rsidR="003F7184" w:rsidRDefault="003F7184" w:rsidP="003F7184">
            <w:pPr>
              <w:jc w:val="center"/>
              <w:rPr>
                <w:rFonts w:ascii="Arial Narrow" w:hAnsi="Arial Narrow"/>
                <w:b/>
                <w:color w:val="000000" w:themeColor="text1"/>
                <w:sz w:val="16"/>
                <w:szCs w:val="16"/>
              </w:rPr>
            </w:pPr>
            <w:r>
              <w:rPr>
                <w:rFonts w:ascii="Arial Narrow" w:hAnsi="Arial Narrow"/>
                <w:b/>
                <w:color w:val="000000" w:themeColor="text1"/>
                <w:sz w:val="16"/>
                <w:szCs w:val="16"/>
              </w:rPr>
              <w:t>350</w:t>
            </w:r>
          </w:p>
        </w:tc>
        <w:tc>
          <w:tcPr>
            <w:tcW w:w="567" w:type="dxa"/>
            <w:gridSpan w:val="2"/>
            <w:shd w:val="clear" w:color="auto" w:fill="D9D9D9"/>
            <w:vAlign w:val="center"/>
          </w:tcPr>
          <w:p w14:paraId="5A3C1952" w14:textId="77777777" w:rsidR="003F7184" w:rsidRDefault="003F7184" w:rsidP="003F7184">
            <w:pPr>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28%</w:t>
            </w:r>
          </w:p>
        </w:tc>
        <w:tc>
          <w:tcPr>
            <w:tcW w:w="567" w:type="dxa"/>
            <w:gridSpan w:val="2"/>
            <w:shd w:val="clear" w:color="auto" w:fill="D9D9D9"/>
            <w:vAlign w:val="center"/>
          </w:tcPr>
          <w:p w14:paraId="4EA43FD2" w14:textId="77777777" w:rsidR="003F7184" w:rsidRDefault="003F7184" w:rsidP="003F7184">
            <w:pPr>
              <w:jc w:val="center"/>
              <w:rPr>
                <w:rFonts w:ascii="Arial Narrow" w:hAnsi="Arial Narrow"/>
                <w:b/>
                <w:color w:val="000000" w:themeColor="text1"/>
                <w:sz w:val="16"/>
                <w:szCs w:val="16"/>
              </w:rPr>
            </w:pPr>
            <w:r>
              <w:rPr>
                <w:rFonts w:ascii="Arial Narrow" w:hAnsi="Arial Narrow"/>
                <w:b/>
                <w:color w:val="000000" w:themeColor="text1"/>
                <w:sz w:val="16"/>
                <w:szCs w:val="16"/>
              </w:rPr>
              <w:t>350</w:t>
            </w:r>
          </w:p>
        </w:tc>
        <w:tc>
          <w:tcPr>
            <w:tcW w:w="567" w:type="dxa"/>
            <w:gridSpan w:val="2"/>
            <w:shd w:val="clear" w:color="auto" w:fill="D9D9D9"/>
            <w:vAlign w:val="center"/>
          </w:tcPr>
          <w:p w14:paraId="0E313DC0" w14:textId="77777777" w:rsidR="003F7184" w:rsidRDefault="003F7184" w:rsidP="003F7184">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31%</w:t>
            </w:r>
          </w:p>
        </w:tc>
        <w:tc>
          <w:tcPr>
            <w:tcW w:w="420" w:type="dxa"/>
            <w:gridSpan w:val="2"/>
            <w:shd w:val="clear" w:color="auto" w:fill="D9D9D9"/>
            <w:vAlign w:val="center"/>
          </w:tcPr>
          <w:p w14:paraId="121A95CA" w14:textId="77777777" w:rsidR="003F7184" w:rsidRDefault="003F7184" w:rsidP="003F7184">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350</w:t>
            </w:r>
          </w:p>
        </w:tc>
        <w:tc>
          <w:tcPr>
            <w:tcW w:w="814" w:type="dxa"/>
            <w:gridSpan w:val="2"/>
            <w:shd w:val="clear" w:color="auto" w:fill="D9D9D9"/>
            <w:vAlign w:val="center"/>
          </w:tcPr>
          <w:p w14:paraId="20F13236" w14:textId="77777777" w:rsidR="003F7184" w:rsidRDefault="003F7184" w:rsidP="003F7184">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35%</w:t>
            </w:r>
          </w:p>
        </w:tc>
        <w:tc>
          <w:tcPr>
            <w:tcW w:w="567" w:type="dxa"/>
            <w:gridSpan w:val="2"/>
            <w:shd w:val="clear" w:color="auto" w:fill="D9D9D9"/>
            <w:vAlign w:val="center"/>
          </w:tcPr>
          <w:p w14:paraId="60201490" w14:textId="77777777" w:rsidR="003F7184" w:rsidRDefault="003F7184" w:rsidP="003F7184">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350</w:t>
            </w:r>
          </w:p>
        </w:tc>
        <w:tc>
          <w:tcPr>
            <w:tcW w:w="647" w:type="dxa"/>
            <w:gridSpan w:val="2"/>
            <w:shd w:val="clear" w:color="auto" w:fill="D9D9D9"/>
            <w:vAlign w:val="center"/>
          </w:tcPr>
          <w:p w14:paraId="49C1B513" w14:textId="77777777" w:rsidR="003F7184" w:rsidRDefault="003F7184" w:rsidP="003F7184">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40%</w:t>
            </w:r>
          </w:p>
        </w:tc>
        <w:tc>
          <w:tcPr>
            <w:tcW w:w="599" w:type="dxa"/>
            <w:gridSpan w:val="2"/>
            <w:shd w:val="clear" w:color="auto" w:fill="D9D9D9"/>
            <w:vAlign w:val="center"/>
          </w:tcPr>
          <w:p w14:paraId="274C6ECC" w14:textId="77777777" w:rsidR="003F7184" w:rsidRDefault="003F7184" w:rsidP="003F7184">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350</w:t>
            </w:r>
          </w:p>
        </w:tc>
        <w:tc>
          <w:tcPr>
            <w:tcW w:w="564" w:type="dxa"/>
            <w:gridSpan w:val="2"/>
            <w:shd w:val="clear" w:color="auto" w:fill="D9D9D9"/>
            <w:vAlign w:val="center"/>
          </w:tcPr>
          <w:p w14:paraId="3A435A3B" w14:textId="77777777" w:rsidR="003F7184" w:rsidRDefault="003F7184" w:rsidP="003F7184">
            <w:pPr>
              <w:snapToGrid w:val="0"/>
              <w:ind w:left="-104"/>
              <w:jc w:val="center"/>
              <w:rPr>
                <w:rFonts w:ascii="Arial Narrow" w:hAnsi="Arial Narrow" w:cs="Tahoma"/>
                <w:b/>
                <w:bCs/>
                <w:color w:val="000000" w:themeColor="text1"/>
                <w:sz w:val="16"/>
                <w:szCs w:val="16"/>
              </w:rPr>
            </w:pPr>
            <w:r>
              <w:rPr>
                <w:rFonts w:ascii="Arial Narrow" w:hAnsi="Arial Narrow" w:cs="Tahoma"/>
                <w:b/>
                <w:bCs/>
                <w:color w:val="000000" w:themeColor="text1"/>
                <w:sz w:val="16"/>
                <w:szCs w:val="16"/>
              </w:rPr>
              <w:t>40%</w:t>
            </w:r>
          </w:p>
        </w:tc>
        <w:tc>
          <w:tcPr>
            <w:tcW w:w="564" w:type="dxa"/>
            <w:shd w:val="clear" w:color="auto" w:fill="D9D9D9"/>
            <w:vAlign w:val="center"/>
          </w:tcPr>
          <w:p w14:paraId="44E96645" w14:textId="77777777" w:rsidR="003F7184" w:rsidRDefault="003F7184" w:rsidP="003F7184">
            <w:pPr>
              <w:snapToGrid w:val="0"/>
              <w:ind w:left="-104"/>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lang w:val="id-ID"/>
              </w:rPr>
              <w:t>1750</w:t>
            </w:r>
          </w:p>
        </w:tc>
        <w:tc>
          <w:tcPr>
            <w:tcW w:w="898" w:type="dxa"/>
            <w:gridSpan w:val="2"/>
            <w:shd w:val="clear" w:color="auto" w:fill="D9D9D9"/>
            <w:vAlign w:val="center"/>
          </w:tcPr>
          <w:p w14:paraId="490540EE" w14:textId="77777777" w:rsidR="003F7184" w:rsidRDefault="003F7184" w:rsidP="003F7184">
            <w:pPr>
              <w:jc w:val="center"/>
              <w:rPr>
                <w:rFonts w:ascii="Arial Narrow" w:hAnsi="Arial Narrow"/>
                <w:b/>
                <w:color w:val="000000" w:themeColor="text1"/>
                <w:sz w:val="16"/>
                <w:szCs w:val="16"/>
                <w:lang w:val="id-ID"/>
              </w:rPr>
            </w:pPr>
            <w:r>
              <w:rPr>
                <w:rFonts w:ascii="Arial Narrow" w:hAnsi="Arial Narrow"/>
                <w:b/>
                <w:color w:val="000000" w:themeColor="text1"/>
                <w:sz w:val="16"/>
                <w:szCs w:val="16"/>
                <w:lang w:val="id-ID"/>
              </w:rPr>
              <w:t>DLHK</w:t>
            </w:r>
          </w:p>
        </w:tc>
        <w:tc>
          <w:tcPr>
            <w:tcW w:w="633" w:type="dxa"/>
            <w:gridSpan w:val="3"/>
            <w:shd w:val="clear" w:color="auto" w:fill="D9D9D9"/>
          </w:tcPr>
          <w:p w14:paraId="6998B876"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1E64E378" w14:textId="77777777" w:rsidTr="00B61DF3">
        <w:trPr>
          <w:trHeight w:val="227"/>
          <w:tblHeader/>
        </w:trPr>
        <w:tc>
          <w:tcPr>
            <w:tcW w:w="913" w:type="dxa"/>
            <w:shd w:val="clear" w:color="auto" w:fill="D9D9D9"/>
          </w:tcPr>
          <w:p w14:paraId="6EB12B9B" w14:textId="77777777" w:rsidR="003F7184" w:rsidRDefault="003F7184" w:rsidP="003F7184">
            <w:pPr>
              <w:snapToGrid w:val="0"/>
              <w:jc w:val="center"/>
              <w:rPr>
                <w:rFonts w:ascii="Tahoma" w:hAnsi="Tahoma" w:cs="Tahoma"/>
                <w:b/>
                <w:color w:val="000000" w:themeColor="text1"/>
                <w:sz w:val="14"/>
                <w:szCs w:val="14"/>
                <w:lang w:val="id-ID" w:eastAsia="id-ID"/>
              </w:rPr>
            </w:pPr>
            <w:r>
              <w:rPr>
                <w:rFonts w:ascii="Tahoma" w:hAnsi="Tahoma" w:cs="Tahoma"/>
                <w:b/>
                <w:color w:val="000000" w:themeColor="text1"/>
                <w:sz w:val="14"/>
                <w:szCs w:val="14"/>
                <w:lang w:val="id-ID" w:eastAsia="id-ID"/>
              </w:rPr>
              <w:t>Manusia dengan manusia dan hubungan manusia dengan Tuhan/Ida Sanghyang Widhi Wasa</w:t>
            </w:r>
          </w:p>
        </w:tc>
        <w:tc>
          <w:tcPr>
            <w:tcW w:w="1135" w:type="dxa"/>
            <w:shd w:val="clear" w:color="auto" w:fill="D9D9D9"/>
          </w:tcPr>
          <w:p w14:paraId="1DE2B912" w14:textId="77777777" w:rsidR="003F7184" w:rsidRDefault="003F7184" w:rsidP="003F7184">
            <w:pPr>
              <w:pStyle w:val="PlainText"/>
              <w:snapToGrid w:val="0"/>
              <w:jc w:val="center"/>
              <w:rPr>
                <w:rFonts w:ascii="Tahoma" w:hAnsi="Tahoma" w:cs="Tahoma"/>
                <w:b/>
                <w:color w:val="000000" w:themeColor="text1"/>
                <w:sz w:val="14"/>
                <w:szCs w:val="14"/>
                <w:lang w:eastAsia="id-ID"/>
              </w:rPr>
            </w:pPr>
          </w:p>
        </w:tc>
        <w:tc>
          <w:tcPr>
            <w:tcW w:w="1274" w:type="dxa"/>
            <w:shd w:val="clear" w:color="auto" w:fill="D9D9D9"/>
            <w:vAlign w:val="center"/>
          </w:tcPr>
          <w:p w14:paraId="1DE2A069"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05.01.24.006.</w:t>
            </w:r>
          </w:p>
        </w:tc>
        <w:tc>
          <w:tcPr>
            <w:tcW w:w="1560" w:type="dxa"/>
            <w:shd w:val="clear" w:color="auto" w:fill="D9D9D9"/>
            <w:vAlign w:val="center"/>
          </w:tcPr>
          <w:p w14:paraId="1A30B0D1" w14:textId="77777777" w:rsidR="003F7184" w:rsidRDefault="003F7184" w:rsidP="003F7184">
            <w:pPr>
              <w:snapToGrid w:val="0"/>
              <w:jc w:val="center"/>
              <w:rPr>
                <w:rFonts w:ascii="Arial Narrow" w:hAnsi="Arial Narrow" w:cs="Tahoma"/>
                <w:bCs/>
                <w:sz w:val="16"/>
                <w:szCs w:val="16"/>
                <w:lang w:val="id-ID"/>
              </w:rPr>
            </w:pPr>
            <w:r>
              <w:rPr>
                <w:rFonts w:ascii="Arial Narrow" w:hAnsi="Arial Narrow" w:cs="Tahoma"/>
                <w:bCs/>
                <w:sz w:val="16"/>
                <w:szCs w:val="16"/>
                <w:lang w:val="id-ID"/>
              </w:rPr>
              <w:t>Pemeliharaan ruang terbuka hijau</w:t>
            </w:r>
          </w:p>
        </w:tc>
        <w:tc>
          <w:tcPr>
            <w:tcW w:w="1842" w:type="dxa"/>
            <w:shd w:val="clear" w:color="auto" w:fill="D9D9D9"/>
            <w:vAlign w:val="center"/>
          </w:tcPr>
          <w:p w14:paraId="58FBFF24" w14:textId="77777777" w:rsidR="003F7184" w:rsidRDefault="003F7184" w:rsidP="003F7184">
            <w:pPr>
              <w:snapToGrid w:val="0"/>
              <w:ind w:left="-106" w:right="-104"/>
              <w:jc w:val="center"/>
              <w:rPr>
                <w:rFonts w:ascii="Arial Narrow" w:hAnsi="Arial Narrow" w:cs="Tahoma"/>
                <w:bCs/>
                <w:color w:val="000000" w:themeColor="text1"/>
                <w:sz w:val="16"/>
                <w:szCs w:val="16"/>
                <w:lang w:val="id-ID"/>
              </w:rPr>
            </w:pPr>
            <w:proofErr w:type="spellStart"/>
            <w:proofErr w:type="gramStart"/>
            <w:r>
              <w:rPr>
                <w:rFonts w:ascii="Arial Narrow" w:hAnsi="Arial Narrow" w:cs="Tahoma"/>
                <w:bCs/>
                <w:color w:val="000000" w:themeColor="text1"/>
                <w:sz w:val="16"/>
                <w:szCs w:val="16"/>
              </w:rPr>
              <w:t>Persentase</w:t>
            </w:r>
            <w:proofErr w:type="spellEnd"/>
            <w:r>
              <w:rPr>
                <w:rFonts w:ascii="Arial Narrow" w:hAnsi="Arial Narrow" w:cs="Tahoma"/>
                <w:bCs/>
                <w:color w:val="000000" w:themeColor="text1"/>
                <w:sz w:val="16"/>
                <w:szCs w:val="16"/>
              </w:rPr>
              <w:t xml:space="preserve"> </w:t>
            </w:r>
            <w:r>
              <w:rPr>
                <w:rFonts w:ascii="Arial Narrow" w:hAnsi="Arial Narrow" w:cs="Tahoma"/>
                <w:bCs/>
                <w:color w:val="000000" w:themeColor="text1"/>
                <w:sz w:val="16"/>
                <w:szCs w:val="16"/>
                <w:lang w:val="id-ID"/>
              </w:rPr>
              <w:t xml:space="preserve"> luas</w:t>
            </w:r>
            <w:proofErr w:type="gramEnd"/>
            <w:r>
              <w:rPr>
                <w:rFonts w:ascii="Arial Narrow" w:hAnsi="Arial Narrow" w:cs="Tahoma"/>
                <w:bCs/>
                <w:color w:val="000000" w:themeColor="text1"/>
                <w:sz w:val="16"/>
                <w:szCs w:val="16"/>
                <w:lang w:val="id-ID"/>
              </w:rPr>
              <w:t xml:space="preserve"> lahan</w:t>
            </w:r>
            <w:r>
              <w:rPr>
                <w:rFonts w:ascii="Arial Narrow" w:hAnsi="Arial Narrow" w:cs="Tahoma"/>
                <w:bCs/>
                <w:color w:val="000000" w:themeColor="text1"/>
                <w:sz w:val="16"/>
                <w:szCs w:val="16"/>
              </w:rPr>
              <w:t xml:space="preserve"> </w:t>
            </w:r>
            <w:r>
              <w:rPr>
                <w:rFonts w:ascii="Arial Narrow" w:hAnsi="Arial Narrow" w:cs="Tahoma"/>
                <w:bCs/>
                <w:color w:val="000000" w:themeColor="text1"/>
                <w:sz w:val="16"/>
                <w:szCs w:val="16"/>
                <w:lang w:val="id-ID"/>
              </w:rPr>
              <w:t>terbuka yang tercover pohon perindangan</w:t>
            </w:r>
          </w:p>
        </w:tc>
        <w:tc>
          <w:tcPr>
            <w:tcW w:w="712" w:type="dxa"/>
            <w:shd w:val="clear" w:color="auto" w:fill="D9D9D9"/>
            <w:vAlign w:val="center"/>
          </w:tcPr>
          <w:p w14:paraId="5677F147" w14:textId="77777777" w:rsidR="003F7184" w:rsidRDefault="003F7184" w:rsidP="003F7184">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rPr>
              <w:t>22,4</w:t>
            </w:r>
            <w:r>
              <w:rPr>
                <w:rFonts w:ascii="Arial Narrow" w:hAnsi="Arial Narrow" w:cs="Tahoma"/>
                <w:b/>
                <w:bCs/>
                <w:color w:val="000000" w:themeColor="text1"/>
                <w:sz w:val="16"/>
                <w:szCs w:val="16"/>
                <w:lang w:val="id-ID"/>
              </w:rPr>
              <w:t xml:space="preserve">% </w:t>
            </w:r>
          </w:p>
        </w:tc>
        <w:tc>
          <w:tcPr>
            <w:tcW w:w="628" w:type="dxa"/>
            <w:gridSpan w:val="2"/>
            <w:shd w:val="clear" w:color="auto" w:fill="D9D9D9"/>
            <w:vAlign w:val="center"/>
          </w:tcPr>
          <w:p w14:paraId="52700B88" w14:textId="77777777" w:rsidR="003F7184" w:rsidRDefault="003F7184" w:rsidP="003F7184">
            <w:pPr>
              <w:jc w:val="center"/>
              <w:rPr>
                <w:rFonts w:ascii="Arial Narrow" w:hAnsi="Arial Narrow" w:cs="Tahoma"/>
                <w:b/>
                <w:bCs/>
                <w:color w:val="000000" w:themeColor="text1"/>
                <w:sz w:val="16"/>
                <w:szCs w:val="16"/>
                <w:lang w:val="id-ID"/>
              </w:rPr>
            </w:pPr>
            <w:r>
              <w:rPr>
                <w:rFonts w:ascii="Arial Narrow" w:hAnsi="Arial Narrow" w:cs="Tahoma"/>
                <w:b/>
                <w:bCs/>
                <w:color w:val="000000" w:themeColor="text1"/>
                <w:sz w:val="16"/>
                <w:szCs w:val="16"/>
              </w:rPr>
              <w:t>25%</w:t>
            </w:r>
            <w:r>
              <w:rPr>
                <w:rFonts w:ascii="Arial Narrow" w:hAnsi="Arial Narrow" w:cs="Tahoma"/>
                <w:b/>
                <w:bCs/>
                <w:color w:val="000000" w:themeColor="text1"/>
                <w:sz w:val="16"/>
                <w:szCs w:val="16"/>
                <w:lang w:val="id-ID"/>
              </w:rPr>
              <w:t>/ 6500 ph</w:t>
            </w:r>
          </w:p>
        </w:tc>
        <w:tc>
          <w:tcPr>
            <w:tcW w:w="570" w:type="dxa"/>
            <w:gridSpan w:val="2"/>
            <w:shd w:val="clear" w:color="auto" w:fill="D9D9D9"/>
            <w:vAlign w:val="center"/>
          </w:tcPr>
          <w:p w14:paraId="2F7738F9" w14:textId="77777777" w:rsidR="003F7184" w:rsidRDefault="003F7184" w:rsidP="003F7184">
            <w:pPr>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350</w:t>
            </w:r>
          </w:p>
        </w:tc>
        <w:tc>
          <w:tcPr>
            <w:tcW w:w="567" w:type="dxa"/>
            <w:gridSpan w:val="2"/>
            <w:shd w:val="clear" w:color="auto" w:fill="D9D9D9"/>
            <w:vAlign w:val="center"/>
          </w:tcPr>
          <w:p w14:paraId="0BD176C3"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rPr>
              <w:t>28%</w:t>
            </w:r>
            <w:r>
              <w:rPr>
                <w:rFonts w:ascii="Arial Narrow" w:hAnsi="Arial Narrow" w:cs="Tahoma"/>
                <w:bCs/>
                <w:color w:val="000000" w:themeColor="text1"/>
                <w:sz w:val="16"/>
                <w:szCs w:val="16"/>
                <w:lang w:val="id-ID"/>
              </w:rPr>
              <w:t>/7000 ph</w:t>
            </w:r>
          </w:p>
        </w:tc>
        <w:tc>
          <w:tcPr>
            <w:tcW w:w="567" w:type="dxa"/>
            <w:gridSpan w:val="2"/>
            <w:shd w:val="clear" w:color="auto" w:fill="D9D9D9"/>
            <w:vAlign w:val="center"/>
          </w:tcPr>
          <w:p w14:paraId="7DC5C332"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350</w:t>
            </w:r>
          </w:p>
        </w:tc>
        <w:tc>
          <w:tcPr>
            <w:tcW w:w="567" w:type="dxa"/>
            <w:gridSpan w:val="2"/>
            <w:shd w:val="clear" w:color="auto" w:fill="D9D9D9"/>
            <w:vAlign w:val="center"/>
          </w:tcPr>
          <w:p w14:paraId="26DE4363"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31</w:t>
            </w:r>
            <w:r>
              <w:rPr>
                <w:rFonts w:ascii="Arial Narrow" w:hAnsi="Arial Narrow" w:cs="Tahoma"/>
                <w:bCs/>
                <w:color w:val="000000" w:themeColor="text1"/>
                <w:sz w:val="16"/>
                <w:szCs w:val="16"/>
                <w:lang w:val="id-ID"/>
              </w:rPr>
              <w:t>%/7000 ph</w:t>
            </w:r>
          </w:p>
        </w:tc>
        <w:tc>
          <w:tcPr>
            <w:tcW w:w="420" w:type="dxa"/>
            <w:gridSpan w:val="2"/>
            <w:shd w:val="clear" w:color="auto" w:fill="D9D9D9"/>
            <w:vAlign w:val="center"/>
          </w:tcPr>
          <w:p w14:paraId="37CBE7EF" w14:textId="77777777" w:rsidR="003F7184" w:rsidRDefault="003F7184" w:rsidP="003F7184">
            <w:pPr>
              <w:jc w:val="center"/>
              <w:rPr>
                <w:rFonts w:ascii="Arial Narrow" w:hAnsi="Arial Narrow" w:cs="Tahoma"/>
                <w:bCs/>
                <w:color w:val="000000" w:themeColor="text1"/>
                <w:sz w:val="16"/>
                <w:szCs w:val="16"/>
              </w:rPr>
            </w:pPr>
            <w:r>
              <w:rPr>
                <w:rFonts w:ascii="Arial Narrow" w:hAnsi="Arial Narrow" w:cs="Tahoma"/>
                <w:bCs/>
                <w:color w:val="000000" w:themeColor="text1"/>
                <w:sz w:val="16"/>
                <w:szCs w:val="16"/>
              </w:rPr>
              <w:t>350</w:t>
            </w:r>
          </w:p>
        </w:tc>
        <w:tc>
          <w:tcPr>
            <w:tcW w:w="814" w:type="dxa"/>
            <w:gridSpan w:val="2"/>
            <w:shd w:val="clear" w:color="auto" w:fill="D9D9D9"/>
            <w:vAlign w:val="center"/>
          </w:tcPr>
          <w:p w14:paraId="248D93CB"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35</w:t>
            </w:r>
            <w:r>
              <w:rPr>
                <w:rFonts w:ascii="Arial Narrow" w:hAnsi="Arial Narrow" w:cs="Tahoma"/>
                <w:bCs/>
                <w:color w:val="000000" w:themeColor="text1"/>
                <w:sz w:val="16"/>
                <w:szCs w:val="16"/>
                <w:lang w:val="id-ID"/>
              </w:rPr>
              <w:t>% /7000 ph</w:t>
            </w:r>
          </w:p>
        </w:tc>
        <w:tc>
          <w:tcPr>
            <w:tcW w:w="567" w:type="dxa"/>
            <w:gridSpan w:val="2"/>
            <w:shd w:val="clear" w:color="auto" w:fill="D9D9D9"/>
            <w:vAlign w:val="center"/>
          </w:tcPr>
          <w:p w14:paraId="666B8FA9"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350</w:t>
            </w:r>
          </w:p>
        </w:tc>
        <w:tc>
          <w:tcPr>
            <w:tcW w:w="647" w:type="dxa"/>
            <w:gridSpan w:val="2"/>
            <w:shd w:val="clear" w:color="auto" w:fill="D9D9D9"/>
            <w:vAlign w:val="center"/>
          </w:tcPr>
          <w:p w14:paraId="47733A15"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40</w:t>
            </w:r>
            <w:r>
              <w:rPr>
                <w:rFonts w:ascii="Arial Narrow" w:hAnsi="Arial Narrow" w:cs="Tahoma"/>
                <w:bCs/>
                <w:color w:val="000000" w:themeColor="text1"/>
                <w:sz w:val="16"/>
                <w:szCs w:val="16"/>
                <w:lang w:val="id-ID"/>
              </w:rPr>
              <w:t>%/7000 ph</w:t>
            </w:r>
          </w:p>
        </w:tc>
        <w:tc>
          <w:tcPr>
            <w:tcW w:w="599" w:type="dxa"/>
            <w:gridSpan w:val="2"/>
            <w:shd w:val="clear" w:color="auto" w:fill="D9D9D9"/>
            <w:vAlign w:val="center"/>
          </w:tcPr>
          <w:p w14:paraId="2A8822DA"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350</w:t>
            </w:r>
          </w:p>
        </w:tc>
        <w:tc>
          <w:tcPr>
            <w:tcW w:w="564" w:type="dxa"/>
            <w:gridSpan w:val="2"/>
            <w:shd w:val="clear" w:color="auto" w:fill="D9D9D9"/>
            <w:vAlign w:val="center"/>
          </w:tcPr>
          <w:p w14:paraId="43ADDC43"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rPr>
              <w:t>40</w:t>
            </w:r>
            <w:r>
              <w:rPr>
                <w:rFonts w:ascii="Arial Narrow" w:hAnsi="Arial Narrow" w:cs="Tahoma"/>
                <w:bCs/>
                <w:color w:val="000000" w:themeColor="text1"/>
                <w:sz w:val="16"/>
                <w:szCs w:val="16"/>
                <w:lang w:val="id-ID"/>
              </w:rPr>
              <w:t>%/ 34.500 ph</w:t>
            </w:r>
          </w:p>
        </w:tc>
        <w:tc>
          <w:tcPr>
            <w:tcW w:w="564" w:type="dxa"/>
            <w:shd w:val="clear" w:color="auto" w:fill="D9D9D9"/>
            <w:vAlign w:val="center"/>
          </w:tcPr>
          <w:p w14:paraId="7FE7D2B9"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
                <w:bCs/>
                <w:color w:val="000000" w:themeColor="text1"/>
                <w:sz w:val="16"/>
                <w:szCs w:val="16"/>
                <w:lang w:val="id-ID"/>
              </w:rPr>
              <w:t>1750</w:t>
            </w:r>
          </w:p>
        </w:tc>
        <w:tc>
          <w:tcPr>
            <w:tcW w:w="898" w:type="dxa"/>
            <w:gridSpan w:val="2"/>
            <w:shd w:val="clear" w:color="auto" w:fill="D9D9D9"/>
            <w:vAlign w:val="center"/>
          </w:tcPr>
          <w:p w14:paraId="7B8C01FB" w14:textId="77777777" w:rsidR="003F7184" w:rsidRDefault="003F7184" w:rsidP="003F7184">
            <w:pPr>
              <w:jc w:val="center"/>
              <w:rPr>
                <w:rFonts w:ascii="Arial Narrow" w:hAnsi="Arial Narrow"/>
                <w:color w:val="000000" w:themeColor="text1"/>
                <w:sz w:val="16"/>
                <w:szCs w:val="16"/>
              </w:rPr>
            </w:pPr>
            <w:r>
              <w:rPr>
                <w:rFonts w:ascii="Arial Narrow" w:hAnsi="Arial Narrow"/>
                <w:color w:val="000000" w:themeColor="text1"/>
                <w:sz w:val="16"/>
                <w:szCs w:val="16"/>
                <w:lang w:val="id-ID"/>
              </w:rPr>
              <w:t>Bidang Tata Lingkungan DLHK Kota Denpasar</w:t>
            </w:r>
          </w:p>
        </w:tc>
        <w:tc>
          <w:tcPr>
            <w:tcW w:w="633" w:type="dxa"/>
            <w:gridSpan w:val="3"/>
            <w:shd w:val="clear" w:color="auto" w:fill="D9D9D9"/>
          </w:tcPr>
          <w:p w14:paraId="45350746" w14:textId="77777777" w:rsidR="003F7184" w:rsidRDefault="003F7184" w:rsidP="003F7184">
            <w:pPr>
              <w:snapToGrid w:val="0"/>
              <w:rPr>
                <w:rFonts w:ascii="Arial Narrow" w:hAnsi="Arial Narrow" w:cs="Tahoma"/>
                <w:bCs/>
                <w:color w:val="000000" w:themeColor="text1"/>
                <w:sz w:val="16"/>
                <w:szCs w:val="16"/>
                <w:lang w:val="es-ES"/>
              </w:rPr>
            </w:pPr>
          </w:p>
        </w:tc>
      </w:tr>
      <w:tr w:rsidR="003F7184" w14:paraId="3021895E" w14:textId="77777777" w:rsidTr="00B61DF3">
        <w:trPr>
          <w:gridAfter w:val="1"/>
          <w:wAfter w:w="6" w:type="dxa"/>
          <w:trHeight w:val="227"/>
          <w:tblHeader/>
        </w:trPr>
        <w:tc>
          <w:tcPr>
            <w:tcW w:w="3322" w:type="dxa"/>
            <w:gridSpan w:val="3"/>
            <w:shd w:val="clear" w:color="auto" w:fill="D9D9D9"/>
          </w:tcPr>
          <w:p w14:paraId="1F7740AC" w14:textId="77777777" w:rsidR="003F7184" w:rsidRDefault="003F7184" w:rsidP="003F7184">
            <w:pPr>
              <w:pStyle w:val="ListParagraph"/>
              <w:numPr>
                <w:ilvl w:val="0"/>
                <w:numId w:val="84"/>
              </w:numPr>
              <w:rPr>
                <w:rFonts w:ascii="Arial Narrow" w:hAnsi="Arial Narrow" w:cs="Tahoma"/>
                <w:bCs/>
                <w:color w:val="000000" w:themeColor="text1"/>
                <w:sz w:val="18"/>
                <w:szCs w:val="18"/>
                <w:lang w:val="id-ID"/>
              </w:rPr>
            </w:pPr>
            <w:r>
              <w:rPr>
                <w:rFonts w:ascii="Arial Narrow" w:hAnsi="Arial Narrow" w:cs="Tahoma"/>
                <w:bCs/>
                <w:color w:val="000000" w:themeColor="text1"/>
                <w:sz w:val="18"/>
                <w:szCs w:val="18"/>
                <w:lang w:val="id-ID"/>
              </w:rPr>
              <w:t>JUMLAH</w:t>
            </w:r>
          </w:p>
        </w:tc>
        <w:tc>
          <w:tcPr>
            <w:tcW w:w="1560" w:type="dxa"/>
            <w:shd w:val="clear" w:color="auto" w:fill="D9D9D9"/>
          </w:tcPr>
          <w:p w14:paraId="3CF8C44D" w14:textId="77777777" w:rsidR="003F7184" w:rsidRDefault="003F7184" w:rsidP="003F7184">
            <w:pPr>
              <w:snapToGrid w:val="0"/>
              <w:rPr>
                <w:rFonts w:ascii="Arial Narrow" w:hAnsi="Arial Narrow" w:cs="Tahoma"/>
                <w:bCs/>
                <w:sz w:val="16"/>
                <w:szCs w:val="16"/>
                <w:lang w:val="id-ID"/>
              </w:rPr>
            </w:pPr>
          </w:p>
        </w:tc>
        <w:tc>
          <w:tcPr>
            <w:tcW w:w="1842" w:type="dxa"/>
            <w:shd w:val="clear" w:color="auto" w:fill="D9D9D9"/>
          </w:tcPr>
          <w:p w14:paraId="2E8F9232" w14:textId="77777777" w:rsidR="003F7184" w:rsidRDefault="003F7184" w:rsidP="003F7184">
            <w:pPr>
              <w:snapToGrid w:val="0"/>
              <w:ind w:left="-106" w:right="-104"/>
              <w:rPr>
                <w:rFonts w:ascii="Arial Narrow" w:hAnsi="Arial Narrow" w:cs="Tahoma"/>
                <w:bCs/>
                <w:color w:val="000000" w:themeColor="text1"/>
                <w:sz w:val="16"/>
                <w:szCs w:val="16"/>
                <w:lang w:val="id-ID"/>
              </w:rPr>
            </w:pPr>
          </w:p>
        </w:tc>
        <w:tc>
          <w:tcPr>
            <w:tcW w:w="712" w:type="dxa"/>
            <w:shd w:val="clear" w:color="auto" w:fill="D9D9D9"/>
            <w:vAlign w:val="center"/>
          </w:tcPr>
          <w:p w14:paraId="54E841EF" w14:textId="77777777" w:rsidR="003F7184" w:rsidRDefault="003F7184" w:rsidP="003F7184">
            <w:pPr>
              <w:jc w:val="center"/>
              <w:rPr>
                <w:rFonts w:ascii="Arial Narrow" w:hAnsi="Arial Narrow" w:cs="Tahoma"/>
                <w:bCs/>
                <w:color w:val="000000" w:themeColor="text1"/>
                <w:sz w:val="16"/>
                <w:szCs w:val="16"/>
                <w:lang w:val="id-ID"/>
              </w:rPr>
            </w:pPr>
          </w:p>
        </w:tc>
        <w:tc>
          <w:tcPr>
            <w:tcW w:w="622" w:type="dxa"/>
            <w:shd w:val="clear" w:color="auto" w:fill="D9D9D9"/>
            <w:vAlign w:val="center"/>
          </w:tcPr>
          <w:p w14:paraId="6D364962" w14:textId="77777777" w:rsidR="003F7184" w:rsidRDefault="003F7184" w:rsidP="003F7184">
            <w:pPr>
              <w:jc w:val="center"/>
              <w:rPr>
                <w:rFonts w:ascii="Arial Narrow" w:hAnsi="Arial Narrow" w:cs="Tahoma"/>
                <w:bCs/>
                <w:color w:val="000000" w:themeColor="text1"/>
                <w:sz w:val="16"/>
                <w:szCs w:val="16"/>
                <w:lang w:val="id-ID"/>
              </w:rPr>
            </w:pPr>
          </w:p>
        </w:tc>
        <w:tc>
          <w:tcPr>
            <w:tcW w:w="570" w:type="dxa"/>
            <w:gridSpan w:val="2"/>
            <w:shd w:val="clear" w:color="auto" w:fill="D9D9D9"/>
            <w:vAlign w:val="center"/>
          </w:tcPr>
          <w:p w14:paraId="56AA3374"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92.555</w:t>
            </w:r>
          </w:p>
        </w:tc>
        <w:tc>
          <w:tcPr>
            <w:tcW w:w="567" w:type="dxa"/>
            <w:gridSpan w:val="2"/>
            <w:shd w:val="clear" w:color="auto" w:fill="D9D9D9"/>
            <w:vAlign w:val="center"/>
          </w:tcPr>
          <w:p w14:paraId="5A84D6E9" w14:textId="77777777" w:rsidR="003F7184" w:rsidRDefault="003F7184" w:rsidP="003F7184">
            <w:pPr>
              <w:jc w:val="center"/>
              <w:rPr>
                <w:rFonts w:ascii="Arial Narrow" w:hAnsi="Arial Narrow" w:cs="Tahoma"/>
                <w:bCs/>
                <w:color w:val="000000" w:themeColor="text1"/>
                <w:sz w:val="16"/>
                <w:szCs w:val="16"/>
                <w:lang w:val="id-ID"/>
              </w:rPr>
            </w:pPr>
          </w:p>
        </w:tc>
        <w:tc>
          <w:tcPr>
            <w:tcW w:w="567" w:type="dxa"/>
            <w:gridSpan w:val="2"/>
            <w:shd w:val="clear" w:color="auto" w:fill="D9D9D9"/>
            <w:vAlign w:val="center"/>
          </w:tcPr>
          <w:p w14:paraId="35358675"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95.690</w:t>
            </w:r>
          </w:p>
        </w:tc>
        <w:tc>
          <w:tcPr>
            <w:tcW w:w="567" w:type="dxa"/>
            <w:gridSpan w:val="2"/>
            <w:shd w:val="clear" w:color="auto" w:fill="D9D9D9"/>
            <w:vAlign w:val="center"/>
          </w:tcPr>
          <w:p w14:paraId="6173F9DD" w14:textId="77777777" w:rsidR="003F7184" w:rsidRDefault="003F7184" w:rsidP="003F7184">
            <w:pPr>
              <w:jc w:val="center"/>
              <w:rPr>
                <w:rFonts w:ascii="Arial Narrow" w:hAnsi="Arial Narrow" w:cs="Tahoma"/>
                <w:bCs/>
                <w:color w:val="000000" w:themeColor="text1"/>
                <w:sz w:val="16"/>
                <w:szCs w:val="16"/>
                <w:lang w:val="id-ID"/>
              </w:rPr>
            </w:pPr>
          </w:p>
        </w:tc>
        <w:tc>
          <w:tcPr>
            <w:tcW w:w="420" w:type="dxa"/>
            <w:gridSpan w:val="2"/>
            <w:shd w:val="clear" w:color="auto" w:fill="D9D9D9"/>
            <w:vAlign w:val="center"/>
          </w:tcPr>
          <w:p w14:paraId="39457870"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98.618,55</w:t>
            </w:r>
          </w:p>
        </w:tc>
        <w:tc>
          <w:tcPr>
            <w:tcW w:w="814" w:type="dxa"/>
            <w:gridSpan w:val="2"/>
            <w:shd w:val="clear" w:color="auto" w:fill="D9D9D9"/>
            <w:vAlign w:val="center"/>
          </w:tcPr>
          <w:p w14:paraId="392A42C5" w14:textId="77777777" w:rsidR="003F7184" w:rsidRDefault="003F7184" w:rsidP="003F7184">
            <w:pPr>
              <w:jc w:val="center"/>
              <w:rPr>
                <w:rFonts w:ascii="Arial Narrow" w:hAnsi="Arial Narrow" w:cs="Tahoma"/>
                <w:bCs/>
                <w:color w:val="000000" w:themeColor="text1"/>
                <w:sz w:val="16"/>
                <w:szCs w:val="16"/>
                <w:lang w:val="id-ID"/>
              </w:rPr>
            </w:pPr>
          </w:p>
        </w:tc>
        <w:tc>
          <w:tcPr>
            <w:tcW w:w="567" w:type="dxa"/>
            <w:gridSpan w:val="2"/>
            <w:shd w:val="clear" w:color="auto" w:fill="D9D9D9"/>
            <w:vAlign w:val="center"/>
          </w:tcPr>
          <w:p w14:paraId="2550507E"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99.697,14</w:t>
            </w:r>
          </w:p>
        </w:tc>
        <w:tc>
          <w:tcPr>
            <w:tcW w:w="647" w:type="dxa"/>
            <w:gridSpan w:val="2"/>
            <w:shd w:val="clear" w:color="auto" w:fill="D9D9D9"/>
            <w:vAlign w:val="center"/>
          </w:tcPr>
          <w:p w14:paraId="152CABD9" w14:textId="77777777" w:rsidR="003F7184" w:rsidRDefault="003F7184" w:rsidP="003F7184">
            <w:pPr>
              <w:jc w:val="center"/>
              <w:rPr>
                <w:rFonts w:ascii="Arial Narrow" w:hAnsi="Arial Narrow" w:cs="Tahoma"/>
                <w:bCs/>
                <w:color w:val="000000" w:themeColor="text1"/>
                <w:sz w:val="16"/>
                <w:szCs w:val="16"/>
                <w:lang w:val="id-ID"/>
              </w:rPr>
            </w:pPr>
          </w:p>
        </w:tc>
        <w:tc>
          <w:tcPr>
            <w:tcW w:w="599" w:type="dxa"/>
            <w:gridSpan w:val="2"/>
            <w:shd w:val="clear" w:color="auto" w:fill="D9D9D9"/>
            <w:vAlign w:val="center"/>
          </w:tcPr>
          <w:p w14:paraId="6DC94E8A" w14:textId="77777777" w:rsidR="003F7184" w:rsidRDefault="003F7184" w:rsidP="003F7184">
            <w:pPr>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102.665,95</w:t>
            </w:r>
          </w:p>
        </w:tc>
        <w:tc>
          <w:tcPr>
            <w:tcW w:w="564" w:type="dxa"/>
            <w:gridSpan w:val="2"/>
            <w:shd w:val="clear" w:color="auto" w:fill="D9D9D9"/>
            <w:vAlign w:val="center"/>
          </w:tcPr>
          <w:p w14:paraId="5ED6F280" w14:textId="77777777" w:rsidR="003F7184" w:rsidRDefault="003F7184" w:rsidP="003F7184">
            <w:pPr>
              <w:snapToGrid w:val="0"/>
              <w:ind w:left="-104"/>
              <w:jc w:val="center"/>
              <w:rPr>
                <w:rFonts w:ascii="Arial Narrow" w:hAnsi="Arial Narrow" w:cs="Tahoma"/>
                <w:bCs/>
                <w:color w:val="000000" w:themeColor="text1"/>
                <w:sz w:val="16"/>
                <w:szCs w:val="16"/>
                <w:lang w:val="id-ID"/>
              </w:rPr>
            </w:pPr>
          </w:p>
        </w:tc>
        <w:tc>
          <w:tcPr>
            <w:tcW w:w="589" w:type="dxa"/>
            <w:gridSpan w:val="3"/>
            <w:shd w:val="clear" w:color="auto" w:fill="D9D9D9"/>
            <w:vAlign w:val="center"/>
          </w:tcPr>
          <w:p w14:paraId="772207C4" w14:textId="77777777" w:rsidR="003F7184" w:rsidRDefault="003F7184" w:rsidP="003F7184">
            <w:pPr>
              <w:snapToGrid w:val="0"/>
              <w:ind w:left="-104"/>
              <w:jc w:val="center"/>
              <w:rPr>
                <w:rFonts w:ascii="Arial Narrow" w:hAnsi="Arial Narrow" w:cs="Tahoma"/>
                <w:bCs/>
                <w:color w:val="000000" w:themeColor="text1"/>
                <w:sz w:val="16"/>
                <w:szCs w:val="16"/>
                <w:lang w:val="id-ID"/>
              </w:rPr>
            </w:pPr>
            <w:r>
              <w:rPr>
                <w:rFonts w:ascii="Arial Narrow" w:hAnsi="Arial Narrow" w:cs="Tahoma"/>
                <w:bCs/>
                <w:color w:val="000000" w:themeColor="text1"/>
                <w:sz w:val="16"/>
                <w:szCs w:val="16"/>
                <w:lang w:val="id-ID"/>
              </w:rPr>
              <w:t>489.226,64</w:t>
            </w:r>
          </w:p>
        </w:tc>
        <w:tc>
          <w:tcPr>
            <w:tcW w:w="898" w:type="dxa"/>
            <w:gridSpan w:val="2"/>
            <w:shd w:val="clear" w:color="auto" w:fill="D9D9D9"/>
            <w:vAlign w:val="center"/>
          </w:tcPr>
          <w:p w14:paraId="6F90E04A" w14:textId="77777777" w:rsidR="003F7184" w:rsidRDefault="003F7184" w:rsidP="003F7184">
            <w:pPr>
              <w:jc w:val="center"/>
              <w:rPr>
                <w:rFonts w:ascii="Arial Narrow" w:hAnsi="Arial Narrow"/>
                <w:color w:val="000000" w:themeColor="text1"/>
                <w:sz w:val="16"/>
                <w:szCs w:val="16"/>
                <w:lang w:val="id-ID"/>
              </w:rPr>
            </w:pPr>
          </w:p>
        </w:tc>
        <w:tc>
          <w:tcPr>
            <w:tcW w:w="608" w:type="dxa"/>
            <w:shd w:val="clear" w:color="auto" w:fill="D9D9D9"/>
          </w:tcPr>
          <w:p w14:paraId="23F95AEA" w14:textId="77777777" w:rsidR="003F7184" w:rsidRDefault="003F7184" w:rsidP="003F7184">
            <w:pPr>
              <w:snapToGrid w:val="0"/>
              <w:rPr>
                <w:rFonts w:ascii="Arial Narrow" w:hAnsi="Arial Narrow" w:cs="Tahoma"/>
                <w:bCs/>
                <w:color w:val="000000" w:themeColor="text1"/>
                <w:sz w:val="16"/>
                <w:szCs w:val="16"/>
                <w:lang w:val="es-ES"/>
              </w:rPr>
            </w:pPr>
          </w:p>
        </w:tc>
      </w:tr>
    </w:tbl>
    <w:p w14:paraId="119FA422" w14:textId="77777777" w:rsidR="001C3FB8" w:rsidRDefault="001C3FB8">
      <w:pPr>
        <w:rPr>
          <w:color w:val="000000" w:themeColor="text1"/>
        </w:rPr>
      </w:pPr>
    </w:p>
    <w:p w14:paraId="34685CAE" w14:textId="77777777" w:rsidR="001C3FB8" w:rsidRDefault="001C3FB8">
      <w:pPr>
        <w:widowControl w:val="0"/>
        <w:overflowPunct w:val="0"/>
        <w:autoSpaceDE w:val="0"/>
        <w:autoSpaceDN w:val="0"/>
        <w:adjustRightInd w:val="0"/>
        <w:snapToGrid w:val="0"/>
        <w:spacing w:line="360" w:lineRule="auto"/>
        <w:jc w:val="both"/>
        <w:rPr>
          <w:rFonts w:ascii="Arial Narrow" w:hAnsi="Arial Narrow"/>
          <w:sz w:val="24"/>
          <w:szCs w:val="24"/>
        </w:rPr>
        <w:sectPr w:rsidR="001C3FB8">
          <w:headerReference w:type="even" r:id="rId31"/>
          <w:headerReference w:type="default" r:id="rId32"/>
          <w:footerReference w:type="even" r:id="rId33"/>
          <w:headerReference w:type="first" r:id="rId34"/>
          <w:footerReference w:type="first" r:id="rId35"/>
          <w:pgSz w:w="16838" w:h="11906" w:orient="landscape"/>
          <w:pgMar w:top="1985" w:right="1729" w:bottom="1582" w:left="1582" w:header="227" w:footer="283" w:gutter="0"/>
          <w:cols w:space="720"/>
          <w:docGrid w:linePitch="360"/>
        </w:sectPr>
      </w:pPr>
    </w:p>
    <w:p w14:paraId="22B85F1F" w14:textId="77777777" w:rsidR="001C3FB8" w:rsidRDefault="000C0BFC">
      <w:pPr>
        <w:jc w:val="center"/>
        <w:rPr>
          <w:rFonts w:ascii="Arial Narrow" w:hAnsi="Arial Narrow"/>
          <w:b/>
          <w:color w:val="000000"/>
          <w:sz w:val="24"/>
          <w:szCs w:val="24"/>
        </w:rPr>
      </w:pPr>
      <w:r>
        <w:rPr>
          <w:rFonts w:ascii="Arial Narrow" w:hAnsi="Arial Narrow"/>
          <w:b/>
          <w:color w:val="000000"/>
          <w:sz w:val="24"/>
          <w:szCs w:val="24"/>
        </w:rPr>
        <w:lastRenderedPageBreak/>
        <w:t>BAB VII</w:t>
      </w:r>
    </w:p>
    <w:p w14:paraId="1625EEEC" w14:textId="77777777" w:rsidR="001C3FB8" w:rsidRDefault="000C0BFC">
      <w:pPr>
        <w:jc w:val="center"/>
        <w:rPr>
          <w:rFonts w:ascii="Arial Narrow" w:hAnsi="Arial Narrow"/>
          <w:b/>
          <w:sz w:val="24"/>
          <w:szCs w:val="24"/>
        </w:rPr>
      </w:pPr>
      <w:r>
        <w:rPr>
          <w:rFonts w:ascii="Arial Narrow" w:hAnsi="Arial Narrow"/>
          <w:b/>
          <w:sz w:val="24"/>
          <w:szCs w:val="24"/>
        </w:rPr>
        <w:t xml:space="preserve">KINERJA PENYELENGGARAAN BIDANG URUSAN </w:t>
      </w:r>
    </w:p>
    <w:p w14:paraId="484B9239" w14:textId="77777777" w:rsidR="001C3FB8" w:rsidRDefault="001C3FB8">
      <w:pPr>
        <w:tabs>
          <w:tab w:val="left" w:pos="900"/>
        </w:tabs>
        <w:jc w:val="both"/>
        <w:rPr>
          <w:rFonts w:ascii="Arial Narrow" w:hAnsi="Arial Narrow" w:cs="Arial"/>
          <w:b/>
          <w:sz w:val="24"/>
          <w:szCs w:val="24"/>
          <w:lang w:val="sv-SE"/>
        </w:rPr>
      </w:pPr>
    </w:p>
    <w:p w14:paraId="16358148" w14:textId="77777777" w:rsidR="001C3FB8" w:rsidRDefault="000C0BFC">
      <w:pPr>
        <w:tabs>
          <w:tab w:val="left" w:pos="900"/>
        </w:tabs>
        <w:jc w:val="both"/>
        <w:rPr>
          <w:rFonts w:ascii="Arial Narrow" w:hAnsi="Arial Narrow" w:cs="Arial"/>
          <w:b/>
          <w:sz w:val="24"/>
          <w:szCs w:val="24"/>
          <w:lang w:val="sv-SE"/>
        </w:rPr>
      </w:pPr>
      <w:r>
        <w:rPr>
          <w:rFonts w:ascii="Arial Narrow" w:hAnsi="Arial Narrow" w:cs="Arial"/>
          <w:b/>
          <w:sz w:val="24"/>
          <w:szCs w:val="24"/>
          <w:lang w:val="sv-SE"/>
        </w:rPr>
        <w:t>7.1. Pengukuran Indikator Kinerja</w:t>
      </w:r>
    </w:p>
    <w:p w14:paraId="1DAD6234" w14:textId="77777777" w:rsidR="001C3FB8" w:rsidRDefault="000C0BFC">
      <w:pPr>
        <w:pStyle w:val="BodyTextIndent2"/>
        <w:tabs>
          <w:tab w:val="left" w:pos="0"/>
          <w:tab w:val="left" w:pos="1800"/>
        </w:tabs>
        <w:spacing w:after="0" w:line="360" w:lineRule="auto"/>
        <w:ind w:left="0" w:firstLine="562"/>
        <w:jc w:val="both"/>
        <w:rPr>
          <w:rFonts w:ascii="Arial Narrow" w:hAnsi="Arial Narrow" w:cs="Arial"/>
          <w:sz w:val="24"/>
          <w:szCs w:val="24"/>
          <w:lang w:val="sv-SE"/>
        </w:rPr>
      </w:pPr>
      <w:r>
        <w:rPr>
          <w:rFonts w:ascii="Arial Narrow" w:hAnsi="Arial Narrow" w:cs="Arial"/>
          <w:sz w:val="24"/>
          <w:szCs w:val="24"/>
          <w:lang w:val="sv-SE"/>
        </w:rPr>
        <w:t>Capaian kinerja Renstra setiap tahun diukur dari d</w:t>
      </w:r>
      <w:r>
        <w:rPr>
          <w:rFonts w:ascii="Arial Narrow" w:hAnsi="Arial Narrow" w:cs="Arial"/>
          <w:sz w:val="24"/>
          <w:szCs w:val="24"/>
          <w:lang w:val="id-ID"/>
        </w:rPr>
        <w:t>i</w:t>
      </w:r>
      <w:r>
        <w:rPr>
          <w:rFonts w:ascii="Arial Narrow" w:hAnsi="Arial Narrow" w:cs="Arial"/>
          <w:sz w:val="24"/>
          <w:szCs w:val="24"/>
          <w:lang w:val="sv-SE"/>
        </w:rPr>
        <w:t>mensi akuntabilitas dengan menggunakan Laporan Kinerja Instansi Pemerintah (LK</w:t>
      </w:r>
      <w:r>
        <w:rPr>
          <w:rFonts w:ascii="Arial Narrow" w:hAnsi="Arial Narrow" w:cs="Arial"/>
          <w:sz w:val="24"/>
          <w:szCs w:val="24"/>
          <w:lang w:val="id-ID"/>
        </w:rPr>
        <w:t>j</w:t>
      </w:r>
      <w:r>
        <w:rPr>
          <w:rFonts w:ascii="Arial Narrow" w:hAnsi="Arial Narrow" w:cs="Arial"/>
          <w:sz w:val="24"/>
          <w:szCs w:val="24"/>
          <w:lang w:val="sv-SE"/>
        </w:rPr>
        <w:t xml:space="preserve">IP). Sistem Renstra </w:t>
      </w:r>
      <w:r>
        <w:rPr>
          <w:rFonts w:ascii="Arial Narrow" w:hAnsi="Arial Narrow" w:cs="Arial"/>
          <w:color w:val="000000"/>
          <w:sz w:val="24"/>
          <w:szCs w:val="24"/>
          <w:lang w:val="sv-SE"/>
        </w:rPr>
        <w:t>dengan LK</w:t>
      </w:r>
      <w:r>
        <w:rPr>
          <w:rFonts w:ascii="Arial Narrow" w:hAnsi="Arial Narrow" w:cs="Arial"/>
          <w:color w:val="000000"/>
          <w:sz w:val="24"/>
          <w:szCs w:val="24"/>
          <w:lang w:val="id-ID"/>
        </w:rPr>
        <w:t>j</w:t>
      </w:r>
      <w:r>
        <w:rPr>
          <w:rFonts w:ascii="Arial Narrow" w:hAnsi="Arial Narrow" w:cs="Arial"/>
          <w:color w:val="000000"/>
          <w:sz w:val="24"/>
          <w:szCs w:val="24"/>
          <w:lang w:val="sv-SE"/>
        </w:rPr>
        <w:t>IP-nya dikelola dalam bentuk Sistem  Akuntabilitas Kinerja Instansi Pemerintah (Sistem AKIP). Sistem AKIP terdiri atas: subsistem perecanaan, subsistem pengukuran</w:t>
      </w:r>
      <w:r>
        <w:rPr>
          <w:rFonts w:ascii="Arial Narrow" w:hAnsi="Arial Narrow" w:cs="Arial"/>
          <w:sz w:val="24"/>
          <w:szCs w:val="24"/>
          <w:lang w:val="sv-SE"/>
        </w:rPr>
        <w:t xml:space="preserve"> kinerja dan subsistem pelaporan kinerja. Pengukuran kinerja merupakan subsistem kedua dari Sistem AKIP</w:t>
      </w:r>
      <w:r>
        <w:rPr>
          <w:rFonts w:ascii="Arial Narrow" w:hAnsi="Arial Narrow" w:cs="Arial"/>
          <w:sz w:val="24"/>
          <w:szCs w:val="24"/>
          <w:lang w:val="id-ID"/>
        </w:rPr>
        <w:t xml:space="preserve"> sebagai </w:t>
      </w:r>
      <w:r>
        <w:rPr>
          <w:rFonts w:ascii="Arial Narrow" w:hAnsi="Arial Narrow" w:cs="Arial"/>
          <w:sz w:val="24"/>
          <w:szCs w:val="24"/>
          <w:lang w:val="sv-SE"/>
        </w:rPr>
        <w:t>indikator kinerja</w:t>
      </w:r>
      <w:r>
        <w:rPr>
          <w:rFonts w:ascii="Arial Narrow" w:hAnsi="Arial Narrow" w:cs="Arial"/>
          <w:sz w:val="24"/>
          <w:szCs w:val="24"/>
          <w:lang w:val="id-ID"/>
        </w:rPr>
        <w:t xml:space="preserve"> yang </w:t>
      </w:r>
      <w:r>
        <w:rPr>
          <w:rFonts w:ascii="Arial Narrow" w:hAnsi="Arial Narrow" w:cs="Arial"/>
          <w:sz w:val="24"/>
          <w:szCs w:val="24"/>
          <w:lang w:val="sv-SE"/>
        </w:rPr>
        <w:t>membandingkan realissai dengan target yang direncanakan sesuai dengan peraturan perundang-undangan.</w:t>
      </w:r>
    </w:p>
    <w:p w14:paraId="1F9D1D77" w14:textId="77777777" w:rsidR="001C3FB8" w:rsidRDefault="000C0BFC">
      <w:pPr>
        <w:pStyle w:val="BodyTextIndent2"/>
        <w:tabs>
          <w:tab w:val="left" w:pos="0"/>
          <w:tab w:val="left" w:pos="1800"/>
        </w:tabs>
        <w:spacing w:after="0" w:line="360" w:lineRule="auto"/>
        <w:ind w:left="0" w:firstLine="562"/>
        <w:jc w:val="both"/>
        <w:rPr>
          <w:rFonts w:ascii="Arial Narrow" w:hAnsi="Arial Narrow" w:cs="Arial"/>
          <w:sz w:val="24"/>
          <w:szCs w:val="24"/>
          <w:lang w:val="sv-SE"/>
        </w:rPr>
      </w:pPr>
      <w:r>
        <w:rPr>
          <w:rFonts w:ascii="Arial Narrow" w:hAnsi="Arial Narrow" w:cs="Arial"/>
          <w:sz w:val="24"/>
          <w:szCs w:val="24"/>
          <w:lang w:val="sv-SE"/>
        </w:rPr>
        <w:t xml:space="preserve">Pengukuran kinerja dilakukan setelah pelaksanaan kegiatan sesuai dengan penetapan kinerja dalam dokumen perencanaan.Hasil pengukuran kinerja yang dilengkapi dengan analisis dan evaluasi atas capaian kinerja disajikan dalam pelaporan kinerja. Sesuai dengan Peraturan Pemerintah Nomor </w:t>
      </w:r>
      <w:r>
        <w:rPr>
          <w:rFonts w:ascii="Arial Narrow" w:hAnsi="Arial Narrow" w:cs="Arial"/>
          <w:color w:val="000000" w:themeColor="text1"/>
          <w:sz w:val="24"/>
          <w:szCs w:val="24"/>
          <w:lang w:val="sv-SE"/>
        </w:rPr>
        <w:t>39 Tahun 2006 tentang Tata Cara Pengendalian dan Evaluasi Pelaksanaan Rencana Pembangunan mewajibkan setiap penyelenggara negara baik di pusat maupun di daerah</w:t>
      </w:r>
      <w:r>
        <w:rPr>
          <w:rFonts w:ascii="Arial Narrow" w:hAnsi="Arial Narrow" w:cs="Arial"/>
          <w:sz w:val="24"/>
          <w:szCs w:val="24"/>
          <w:lang w:val="sv-SE"/>
        </w:rPr>
        <w:t xml:space="preserve"> untuk melakukan pengukuran mengenai realisasi fisik maupun keuangan setiap triwulan.</w:t>
      </w:r>
    </w:p>
    <w:p w14:paraId="69801706" w14:textId="77777777" w:rsidR="001C3FB8" w:rsidRDefault="000C0BFC">
      <w:pPr>
        <w:pStyle w:val="BodyTextIndent2"/>
        <w:tabs>
          <w:tab w:val="left" w:pos="0"/>
          <w:tab w:val="left" w:pos="1800"/>
        </w:tabs>
        <w:spacing w:after="0" w:line="360" w:lineRule="auto"/>
        <w:ind w:left="0" w:firstLine="562"/>
        <w:jc w:val="both"/>
        <w:rPr>
          <w:rFonts w:ascii="Arial Narrow" w:hAnsi="Arial Narrow" w:cs="Arial"/>
          <w:sz w:val="24"/>
          <w:szCs w:val="24"/>
          <w:lang w:val="sv-SE"/>
        </w:rPr>
      </w:pPr>
      <w:r>
        <w:rPr>
          <w:rFonts w:ascii="Arial Narrow" w:hAnsi="Arial Narrow" w:cs="Arial"/>
          <w:sz w:val="24"/>
          <w:szCs w:val="24"/>
          <w:lang w:val="sv-SE"/>
        </w:rPr>
        <w:t xml:space="preserve">Dalam Sistem AKIP, seluruh program, sub program, kegiatan sub kegiatan dilakukan pengukuran capaian keuangan dan capaian fisik. Khusus bagi pemerintah daerah, kewajiban melakukan pengukuran kinerja juga </w:t>
      </w:r>
      <w:r>
        <w:rPr>
          <w:rFonts w:ascii="Arial Narrow" w:hAnsi="Arial Narrow" w:cs="Arial"/>
          <w:sz w:val="24"/>
          <w:szCs w:val="24"/>
          <w:lang w:val="id-ID"/>
        </w:rPr>
        <w:t>di</w:t>
      </w:r>
      <w:r>
        <w:rPr>
          <w:rFonts w:ascii="Arial Narrow" w:hAnsi="Arial Narrow" w:cs="Arial"/>
          <w:sz w:val="24"/>
          <w:szCs w:val="24"/>
          <w:lang w:val="sv-SE"/>
        </w:rPr>
        <w:t>amanatkan oleh Peraturan Pemerintah Nomor 58 Tahun 2006 tentang Pengelolaan Keuangan Daerah dan Permendagri Nomor 13 Tahun 2006 sebagaimana telah diubah menjadi Permendagri Nomor 59 Tahun 2007 tentang Pedoman Pengelolaan Keuangan Daerah.</w:t>
      </w:r>
    </w:p>
    <w:p w14:paraId="7200353E" w14:textId="77777777" w:rsidR="001C3FB8" w:rsidRDefault="001C3FB8">
      <w:pPr>
        <w:pStyle w:val="BodyTextIndent2"/>
        <w:tabs>
          <w:tab w:val="left" w:pos="0"/>
          <w:tab w:val="left" w:pos="1800"/>
        </w:tabs>
        <w:spacing w:after="0" w:line="360" w:lineRule="auto"/>
        <w:ind w:left="0" w:firstLine="562"/>
        <w:jc w:val="both"/>
        <w:rPr>
          <w:rFonts w:ascii="Arial Narrow" w:hAnsi="Arial Narrow" w:cs="Arial"/>
          <w:sz w:val="24"/>
          <w:szCs w:val="24"/>
          <w:lang w:val="sv-SE"/>
        </w:rPr>
      </w:pPr>
    </w:p>
    <w:p w14:paraId="0D07733A" w14:textId="77777777" w:rsidR="001C3FB8" w:rsidRDefault="000C0BFC">
      <w:pPr>
        <w:pStyle w:val="BodyTextIndent2"/>
        <w:tabs>
          <w:tab w:val="left" w:pos="0"/>
          <w:tab w:val="left" w:pos="1800"/>
        </w:tabs>
        <w:spacing w:after="0" w:line="240" w:lineRule="auto"/>
        <w:ind w:left="0"/>
        <w:jc w:val="both"/>
        <w:rPr>
          <w:rFonts w:ascii="Arial Narrow" w:hAnsi="Arial Narrow" w:cs="Arial"/>
          <w:b/>
          <w:sz w:val="24"/>
          <w:szCs w:val="24"/>
          <w:lang w:val="id-ID"/>
        </w:rPr>
      </w:pPr>
      <w:r>
        <w:rPr>
          <w:rFonts w:ascii="Arial Narrow" w:hAnsi="Arial Narrow" w:cs="Arial"/>
          <w:b/>
          <w:sz w:val="24"/>
          <w:szCs w:val="24"/>
          <w:lang w:val="sv-SE"/>
        </w:rPr>
        <w:t xml:space="preserve">7.2. </w:t>
      </w:r>
      <w:bookmarkStart w:id="15" w:name="_Hlk509914001"/>
      <w:r>
        <w:rPr>
          <w:rFonts w:ascii="Arial Narrow" w:hAnsi="Arial Narrow" w:cs="Arial"/>
          <w:b/>
          <w:sz w:val="24"/>
          <w:szCs w:val="24"/>
          <w:lang w:val="sv-SE"/>
        </w:rPr>
        <w:t>Indikator Kinerja Utama</w:t>
      </w:r>
      <w:bookmarkEnd w:id="15"/>
    </w:p>
    <w:p w14:paraId="71DC3A87" w14:textId="77777777" w:rsidR="001C3FB8" w:rsidRDefault="001C3FB8">
      <w:pPr>
        <w:pStyle w:val="BodyTextIndent2"/>
        <w:tabs>
          <w:tab w:val="left" w:pos="0"/>
          <w:tab w:val="left" w:pos="1800"/>
        </w:tabs>
        <w:spacing w:after="0" w:line="240" w:lineRule="auto"/>
        <w:ind w:left="0"/>
        <w:jc w:val="both"/>
        <w:rPr>
          <w:rFonts w:ascii="Arial Narrow" w:hAnsi="Arial Narrow" w:cs="Arial"/>
          <w:b/>
          <w:sz w:val="24"/>
          <w:szCs w:val="24"/>
          <w:lang w:val="id-ID"/>
        </w:rPr>
      </w:pPr>
    </w:p>
    <w:p w14:paraId="28BE51AB" w14:textId="77777777" w:rsidR="001C3FB8" w:rsidRDefault="000C0BFC">
      <w:pPr>
        <w:pStyle w:val="BodyTextIndent"/>
        <w:tabs>
          <w:tab w:val="left" w:pos="1418"/>
          <w:tab w:val="left" w:pos="1701"/>
        </w:tabs>
        <w:spacing w:after="0" w:line="360" w:lineRule="auto"/>
        <w:ind w:left="0" w:firstLine="562"/>
        <w:jc w:val="both"/>
        <w:rPr>
          <w:rFonts w:ascii="Arial Narrow" w:hAnsi="Arial Narrow" w:cs="Arial"/>
          <w:sz w:val="24"/>
          <w:szCs w:val="24"/>
        </w:rPr>
      </w:pPr>
      <w:r>
        <w:rPr>
          <w:rFonts w:ascii="Arial Narrow" w:hAnsi="Arial Narrow" w:cs="Arial"/>
          <w:sz w:val="24"/>
          <w:szCs w:val="24"/>
          <w:lang w:val="id-ID"/>
        </w:rPr>
        <w:t>Peraturan Pemerintah Nomor 8 Tahun 2006 tentang Laporan Keuangan dan Kinerja Instansi Pemerintah mewajibkan setiap organisasi pem</w:t>
      </w:r>
      <w:r>
        <w:rPr>
          <w:rFonts w:ascii="Arial Narrow" w:hAnsi="Arial Narrow" w:cs="Arial"/>
          <w:sz w:val="24"/>
          <w:szCs w:val="24"/>
        </w:rPr>
        <w:t>e</w:t>
      </w:r>
      <w:r>
        <w:rPr>
          <w:rFonts w:ascii="Arial Narrow" w:hAnsi="Arial Narrow" w:cs="Arial"/>
          <w:sz w:val="24"/>
          <w:szCs w:val="24"/>
          <w:lang w:val="id-ID"/>
        </w:rPr>
        <w:t xml:space="preserve">rintahan, baik di pusat maupun di daerah menyusun laporan keuangan  berbasis kinerja. </w:t>
      </w:r>
      <w:proofErr w:type="spellStart"/>
      <w:r>
        <w:rPr>
          <w:rFonts w:ascii="Arial Narrow" w:hAnsi="Arial Narrow" w:cs="Arial"/>
          <w:sz w:val="24"/>
          <w:szCs w:val="24"/>
        </w:rPr>
        <w:t>Dalammenyusun</w:t>
      </w:r>
      <w:proofErr w:type="spellEnd"/>
      <w:r>
        <w:rPr>
          <w:rFonts w:ascii="Arial Narrow" w:hAnsi="Arial Narrow" w:cs="Arial"/>
          <w:sz w:val="24"/>
          <w:szCs w:val="24"/>
          <w:lang w:val="id-ID"/>
        </w:rPr>
        <w:t xml:space="preserve">laporan </w:t>
      </w:r>
      <w:proofErr w:type="gramStart"/>
      <w:r>
        <w:rPr>
          <w:rFonts w:ascii="Arial Narrow" w:hAnsi="Arial Narrow" w:cs="Arial"/>
          <w:sz w:val="24"/>
          <w:szCs w:val="24"/>
          <w:lang w:val="id-ID"/>
        </w:rPr>
        <w:t xml:space="preserve">keuangan  </w:t>
      </w:r>
      <w:r>
        <w:rPr>
          <w:rFonts w:ascii="Arial Narrow" w:hAnsi="Arial Narrow" w:cs="Arial"/>
          <w:sz w:val="24"/>
          <w:szCs w:val="24"/>
          <w:lang w:val="id-ID"/>
        </w:rPr>
        <w:lastRenderedPageBreak/>
        <w:t>berbasis</w:t>
      </w:r>
      <w:proofErr w:type="gramEnd"/>
      <w:r>
        <w:rPr>
          <w:rFonts w:ascii="Arial Narrow" w:hAnsi="Arial Narrow" w:cs="Arial"/>
          <w:sz w:val="24"/>
          <w:szCs w:val="24"/>
          <w:lang w:val="id-ID"/>
        </w:rPr>
        <w:t xml:space="preserve"> kinerja diperlukan satuan dan ukuran yang disebut dengan Indikator Kinerja. Perkembangan Indikator kinerja </w:t>
      </w:r>
      <w:proofErr w:type="spellStart"/>
      <w:r>
        <w:rPr>
          <w:rFonts w:ascii="Arial Narrow" w:hAnsi="Arial Narrow" w:cs="Arial"/>
          <w:sz w:val="24"/>
          <w:szCs w:val="24"/>
        </w:rPr>
        <w:t>diawali</w:t>
      </w:r>
      <w:proofErr w:type="spellEnd"/>
      <w:r>
        <w:rPr>
          <w:rFonts w:ascii="Arial Narrow" w:hAnsi="Arial Narrow" w:cs="Arial"/>
          <w:sz w:val="24"/>
          <w:szCs w:val="24"/>
        </w:rPr>
        <w:t xml:space="preserve"> </w:t>
      </w:r>
      <w:r>
        <w:rPr>
          <w:rFonts w:ascii="Arial Narrow" w:hAnsi="Arial Narrow" w:cs="Arial"/>
          <w:sz w:val="24"/>
          <w:szCs w:val="24"/>
          <w:lang w:val="id-ID"/>
        </w:rPr>
        <w:t>sejak terbitnya Inpres Nomor 7 Tahun 1999 tentang Akuntabilitas Kinerja Instansi Pe</w:t>
      </w:r>
      <w:proofErr w:type="spellStart"/>
      <w:r>
        <w:rPr>
          <w:rFonts w:ascii="Arial Narrow" w:hAnsi="Arial Narrow" w:cs="Arial"/>
          <w:sz w:val="24"/>
          <w:szCs w:val="24"/>
        </w:rPr>
        <w:t>merintah</w:t>
      </w:r>
      <w:proofErr w:type="spellEnd"/>
      <w:r>
        <w:rPr>
          <w:rFonts w:ascii="Arial Narrow" w:hAnsi="Arial Narrow" w:cs="Arial"/>
          <w:sz w:val="24"/>
          <w:szCs w:val="24"/>
          <w:lang w:val="id-ID"/>
        </w:rPr>
        <w:t xml:space="preserve"> hingga terbitnya Peraturan Pemerintah Nomor 6 Tahun 2008 tentang Pedoman Evaluasi Penyelenggaraan Pemerintah Daerah</w:t>
      </w:r>
      <w:r>
        <w:rPr>
          <w:rFonts w:ascii="Arial Narrow" w:hAnsi="Arial Narrow" w:cs="Arial"/>
          <w:sz w:val="24"/>
          <w:szCs w:val="24"/>
        </w:rPr>
        <w:t>.</w:t>
      </w:r>
    </w:p>
    <w:p w14:paraId="284FD414" w14:textId="77777777" w:rsidR="001C3FB8" w:rsidRDefault="000C0BFC">
      <w:pPr>
        <w:pStyle w:val="BodyTextIndent"/>
        <w:tabs>
          <w:tab w:val="left" w:pos="1418"/>
          <w:tab w:val="left" w:pos="1701"/>
        </w:tabs>
        <w:spacing w:after="0" w:line="360" w:lineRule="auto"/>
        <w:ind w:left="0" w:firstLine="562"/>
        <w:jc w:val="both"/>
        <w:rPr>
          <w:rFonts w:ascii="Arial Narrow" w:hAnsi="Arial Narrow" w:cs="Arial"/>
          <w:sz w:val="24"/>
          <w:szCs w:val="24"/>
        </w:rPr>
      </w:pPr>
      <w:r>
        <w:rPr>
          <w:rFonts w:ascii="Arial Narrow" w:hAnsi="Arial Narrow" w:cs="Arial"/>
          <w:sz w:val="24"/>
          <w:szCs w:val="24"/>
          <w:lang w:val="id-ID"/>
        </w:rPr>
        <w:t xml:space="preserve">Berbagai difinisi indikator sering menyulitkan </w:t>
      </w:r>
      <w:proofErr w:type="spellStart"/>
      <w:r>
        <w:rPr>
          <w:rFonts w:ascii="Arial Narrow" w:hAnsi="Arial Narrow" w:cs="Arial"/>
          <w:sz w:val="24"/>
          <w:szCs w:val="24"/>
        </w:rPr>
        <w:t>Pemerintah</w:t>
      </w:r>
      <w:proofErr w:type="spellEnd"/>
      <w:r>
        <w:rPr>
          <w:rFonts w:ascii="Arial Narrow" w:hAnsi="Arial Narrow" w:cs="Arial"/>
          <w:sz w:val="24"/>
          <w:szCs w:val="24"/>
        </w:rPr>
        <w:t xml:space="preserve"> Daerah </w:t>
      </w:r>
      <w:proofErr w:type="spellStart"/>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menyusun</w:t>
      </w:r>
      <w:proofErr w:type="spellEnd"/>
      <w:r>
        <w:rPr>
          <w:rFonts w:ascii="Arial Narrow" w:hAnsi="Arial Narrow" w:cs="Arial"/>
          <w:sz w:val="24"/>
          <w:szCs w:val="24"/>
          <w:lang w:val="id-ID"/>
        </w:rPr>
        <w:t xml:space="preserve"> laporan </w:t>
      </w:r>
      <w:proofErr w:type="spellStart"/>
      <w:r>
        <w:rPr>
          <w:rFonts w:ascii="Arial Narrow" w:hAnsi="Arial Narrow" w:cs="Arial"/>
          <w:sz w:val="24"/>
          <w:szCs w:val="24"/>
        </w:rPr>
        <w:t>keuangan</w:t>
      </w:r>
      <w:proofErr w:type="spellEnd"/>
      <w:r>
        <w:rPr>
          <w:rFonts w:ascii="Arial Narrow" w:hAnsi="Arial Narrow" w:cs="Arial"/>
          <w:sz w:val="24"/>
          <w:szCs w:val="24"/>
        </w:rPr>
        <w:t xml:space="preserve"> </w:t>
      </w:r>
      <w:proofErr w:type="spellStart"/>
      <w:r>
        <w:rPr>
          <w:rFonts w:ascii="Arial Narrow" w:hAnsi="Arial Narrow" w:cs="Arial"/>
          <w:sz w:val="24"/>
          <w:szCs w:val="24"/>
        </w:rPr>
        <w:t>daerah</w:t>
      </w:r>
      <w:proofErr w:type="spellEnd"/>
      <w:r>
        <w:rPr>
          <w:rFonts w:ascii="Arial Narrow" w:hAnsi="Arial Narrow" w:cs="Arial"/>
          <w:sz w:val="24"/>
          <w:szCs w:val="24"/>
        </w:rPr>
        <w:t xml:space="preserve">. </w:t>
      </w:r>
      <w:proofErr w:type="spellStart"/>
      <w:r>
        <w:rPr>
          <w:rFonts w:ascii="Arial Narrow" w:hAnsi="Arial Narrow" w:cs="Arial"/>
          <w:sz w:val="24"/>
          <w:szCs w:val="24"/>
        </w:rPr>
        <w:t>Secara</w:t>
      </w:r>
      <w:proofErr w:type="spellEnd"/>
      <w:r>
        <w:rPr>
          <w:rFonts w:ascii="Arial Narrow" w:hAnsi="Arial Narrow" w:cs="Arial"/>
          <w:sz w:val="24"/>
          <w:szCs w:val="24"/>
        </w:rPr>
        <w:t xml:space="preserve"> </w:t>
      </w:r>
      <w:proofErr w:type="spellStart"/>
      <w:r>
        <w:rPr>
          <w:rFonts w:ascii="Arial Narrow" w:hAnsi="Arial Narrow" w:cs="Arial"/>
          <w:sz w:val="24"/>
          <w:szCs w:val="24"/>
        </w:rPr>
        <w:t>umum</w:t>
      </w:r>
      <w:proofErr w:type="spellEnd"/>
      <w:r>
        <w:rPr>
          <w:rFonts w:ascii="Arial Narrow" w:hAnsi="Arial Narrow" w:cs="Arial"/>
          <w:sz w:val="24"/>
          <w:szCs w:val="24"/>
        </w:rPr>
        <w:t xml:space="preserve"> </w:t>
      </w:r>
      <w:proofErr w:type="spellStart"/>
      <w:r>
        <w:rPr>
          <w:rFonts w:ascii="Arial Narrow" w:hAnsi="Arial Narrow" w:cs="Arial"/>
          <w:sz w:val="24"/>
          <w:szCs w:val="24"/>
        </w:rPr>
        <w:t>ada</w:t>
      </w:r>
      <w:proofErr w:type="spellEnd"/>
      <w:r>
        <w:rPr>
          <w:rFonts w:ascii="Arial Narrow" w:hAnsi="Arial Narrow" w:cs="Arial"/>
          <w:sz w:val="24"/>
          <w:szCs w:val="24"/>
        </w:rPr>
        <w:t xml:space="preserve"> </w:t>
      </w:r>
      <w:proofErr w:type="spellStart"/>
      <w:r>
        <w:rPr>
          <w:rFonts w:ascii="Arial Narrow" w:hAnsi="Arial Narrow" w:cs="Arial"/>
          <w:sz w:val="24"/>
          <w:szCs w:val="24"/>
        </w:rPr>
        <w:t>dua</w:t>
      </w:r>
      <w:proofErr w:type="spellEnd"/>
      <w:r>
        <w:rPr>
          <w:rFonts w:ascii="Arial Narrow" w:hAnsi="Arial Narrow" w:cs="Arial"/>
          <w:sz w:val="24"/>
          <w:szCs w:val="24"/>
        </w:rPr>
        <w:t xml:space="preserve"> </w:t>
      </w:r>
      <w:proofErr w:type="spellStart"/>
      <w:r>
        <w:rPr>
          <w:rFonts w:ascii="Arial Narrow" w:hAnsi="Arial Narrow" w:cs="Arial"/>
          <w:sz w:val="24"/>
          <w:szCs w:val="24"/>
        </w:rPr>
        <w:t>kelompok</w:t>
      </w:r>
      <w:proofErr w:type="spellEnd"/>
      <w:r>
        <w:rPr>
          <w:rFonts w:ascii="Arial Narrow" w:hAnsi="Arial Narrow" w:cs="Arial"/>
          <w:sz w:val="24"/>
          <w:szCs w:val="24"/>
          <w:lang w:val="id-ID"/>
        </w:rPr>
        <w:t xml:space="preserve"> indikator kinerja. </w:t>
      </w:r>
      <w:proofErr w:type="spellStart"/>
      <w:r>
        <w:rPr>
          <w:rFonts w:ascii="Arial Narrow" w:hAnsi="Arial Narrow" w:cs="Arial"/>
          <w:sz w:val="24"/>
          <w:szCs w:val="24"/>
        </w:rPr>
        <w:t>Kelompok</w:t>
      </w:r>
      <w:proofErr w:type="spellEnd"/>
      <w:r>
        <w:rPr>
          <w:rFonts w:ascii="Arial Narrow" w:hAnsi="Arial Narrow" w:cs="Arial"/>
          <w:sz w:val="24"/>
          <w:szCs w:val="24"/>
        </w:rPr>
        <w:t xml:space="preserve"> </w:t>
      </w:r>
      <w:proofErr w:type="spellStart"/>
      <w:r>
        <w:rPr>
          <w:rFonts w:ascii="Arial Narrow" w:hAnsi="Arial Narrow" w:cs="Arial"/>
          <w:sz w:val="24"/>
          <w:szCs w:val="24"/>
        </w:rPr>
        <w:t>pertama</w:t>
      </w:r>
      <w:proofErr w:type="spellEnd"/>
      <w:r>
        <w:rPr>
          <w:rFonts w:ascii="Arial Narrow" w:hAnsi="Arial Narrow" w:cs="Arial"/>
          <w:sz w:val="24"/>
          <w:szCs w:val="24"/>
        </w:rPr>
        <w:t xml:space="preserve"> </w:t>
      </w:r>
      <w:proofErr w:type="spellStart"/>
      <w:r>
        <w:rPr>
          <w:rFonts w:ascii="Arial Narrow" w:hAnsi="Arial Narrow" w:cs="Arial"/>
          <w:sz w:val="24"/>
          <w:szCs w:val="24"/>
        </w:rPr>
        <w:t>dikenal</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sebutan</w:t>
      </w:r>
      <w:proofErr w:type="spellEnd"/>
      <w:r>
        <w:rPr>
          <w:rFonts w:ascii="Arial Narrow" w:hAnsi="Arial Narrow" w:cs="Arial"/>
          <w:sz w:val="24"/>
          <w:szCs w:val="24"/>
        </w:rPr>
        <w:t xml:space="preserve"> </w:t>
      </w:r>
      <w:r>
        <w:rPr>
          <w:rFonts w:ascii="Arial Narrow" w:hAnsi="Arial Narrow" w:cs="Arial"/>
          <w:sz w:val="24"/>
          <w:szCs w:val="24"/>
          <w:lang w:val="id-ID"/>
        </w:rPr>
        <w:t>Indikator Kinerja Kunci (IKK)</w:t>
      </w:r>
      <w:r>
        <w:rPr>
          <w:rFonts w:ascii="Arial Narrow" w:hAnsi="Arial Narrow" w:cs="Arial"/>
          <w:sz w:val="24"/>
          <w:szCs w:val="24"/>
        </w:rPr>
        <w:t xml:space="preserve">, </w:t>
      </w:r>
      <w:proofErr w:type="spellStart"/>
      <w:r>
        <w:rPr>
          <w:rFonts w:ascii="Arial Narrow" w:hAnsi="Arial Narrow" w:cs="Arial"/>
          <w:sz w:val="24"/>
          <w:szCs w:val="24"/>
        </w:rPr>
        <w:t>kelompok</w:t>
      </w:r>
      <w:proofErr w:type="spellEnd"/>
      <w:r>
        <w:rPr>
          <w:rFonts w:ascii="Arial Narrow" w:hAnsi="Arial Narrow" w:cs="Arial"/>
          <w:sz w:val="24"/>
          <w:szCs w:val="24"/>
        </w:rPr>
        <w:t xml:space="preserve"> </w:t>
      </w:r>
      <w:proofErr w:type="spellStart"/>
      <w:r>
        <w:rPr>
          <w:rFonts w:ascii="Arial Narrow" w:hAnsi="Arial Narrow" w:cs="Arial"/>
          <w:sz w:val="24"/>
          <w:szCs w:val="24"/>
        </w:rPr>
        <w:t>kedua</w:t>
      </w:r>
      <w:proofErr w:type="spellEnd"/>
      <w:r>
        <w:rPr>
          <w:rFonts w:ascii="Arial Narrow" w:hAnsi="Arial Narrow" w:cs="Arial"/>
          <w:sz w:val="24"/>
          <w:szCs w:val="24"/>
        </w:rPr>
        <w:t xml:space="preserve"> </w:t>
      </w:r>
      <w:proofErr w:type="spellStart"/>
      <w:r>
        <w:rPr>
          <w:rFonts w:ascii="Arial Narrow" w:hAnsi="Arial Narrow" w:cs="Arial"/>
          <w:sz w:val="24"/>
          <w:szCs w:val="24"/>
        </w:rPr>
        <w:t>dikenal</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sebutan</w:t>
      </w:r>
      <w:proofErr w:type="spellEnd"/>
      <w:r>
        <w:rPr>
          <w:rFonts w:ascii="Arial Narrow" w:hAnsi="Arial Narrow" w:cs="Arial"/>
          <w:sz w:val="24"/>
          <w:szCs w:val="24"/>
        </w:rPr>
        <w:t xml:space="preserve"> </w:t>
      </w:r>
      <w:r>
        <w:rPr>
          <w:rFonts w:ascii="Arial Narrow" w:hAnsi="Arial Narrow" w:cs="Arial"/>
          <w:sz w:val="24"/>
          <w:szCs w:val="24"/>
          <w:lang w:val="id-ID"/>
        </w:rPr>
        <w:t xml:space="preserve">Indikator Kinerja </w:t>
      </w:r>
      <w:r>
        <w:rPr>
          <w:rFonts w:ascii="Arial Narrow" w:hAnsi="Arial Narrow" w:cs="Arial"/>
          <w:sz w:val="24"/>
          <w:szCs w:val="24"/>
        </w:rPr>
        <w:t>Utama</w:t>
      </w:r>
      <w:r>
        <w:rPr>
          <w:rFonts w:ascii="Arial Narrow" w:hAnsi="Arial Narrow" w:cs="Arial"/>
          <w:sz w:val="24"/>
          <w:szCs w:val="24"/>
          <w:lang w:val="id-ID"/>
        </w:rPr>
        <w:t xml:space="preserve"> (IK</w:t>
      </w:r>
      <w:r>
        <w:rPr>
          <w:rFonts w:ascii="Arial Narrow" w:hAnsi="Arial Narrow" w:cs="Arial"/>
          <w:sz w:val="24"/>
          <w:szCs w:val="24"/>
        </w:rPr>
        <w:t>U</w:t>
      </w:r>
      <w:r>
        <w:rPr>
          <w:rFonts w:ascii="Arial Narrow" w:hAnsi="Arial Narrow" w:cs="Arial"/>
          <w:sz w:val="24"/>
          <w:szCs w:val="24"/>
          <w:lang w:val="id-ID"/>
        </w:rPr>
        <w:t>)</w:t>
      </w:r>
      <w:r>
        <w:rPr>
          <w:rFonts w:ascii="Arial Narrow" w:hAnsi="Arial Narrow" w:cs="Arial"/>
          <w:sz w:val="24"/>
          <w:szCs w:val="24"/>
        </w:rPr>
        <w:t xml:space="preserve">. IKK </w:t>
      </w:r>
      <w:proofErr w:type="spellStart"/>
      <w:r>
        <w:rPr>
          <w:rFonts w:ascii="Arial Narrow" w:hAnsi="Arial Narrow" w:cs="Arial"/>
          <w:sz w:val="24"/>
          <w:szCs w:val="24"/>
        </w:rPr>
        <w:t>lahir</w:t>
      </w:r>
      <w:proofErr w:type="spellEnd"/>
      <w:r>
        <w:rPr>
          <w:rFonts w:ascii="Arial Narrow" w:hAnsi="Arial Narrow" w:cs="Arial"/>
          <w:sz w:val="24"/>
          <w:szCs w:val="24"/>
        </w:rPr>
        <w:t xml:space="preserve"> </w:t>
      </w:r>
      <w:r>
        <w:rPr>
          <w:rFonts w:ascii="Arial Narrow" w:hAnsi="Arial Narrow" w:cs="Arial"/>
          <w:sz w:val="24"/>
          <w:szCs w:val="24"/>
          <w:lang w:val="id-ID"/>
        </w:rPr>
        <w:t>sebagaimana amanat Peraturan Pemerintah Nomor 6 Tahun 2008</w:t>
      </w:r>
      <w:r>
        <w:rPr>
          <w:rFonts w:ascii="Arial Narrow" w:hAnsi="Arial Narrow" w:cs="Arial"/>
          <w:sz w:val="24"/>
          <w:szCs w:val="24"/>
        </w:rPr>
        <w:t xml:space="preserve"> </w:t>
      </w:r>
      <w:proofErr w:type="spellStart"/>
      <w:r>
        <w:rPr>
          <w:rFonts w:ascii="Arial Narrow" w:hAnsi="Arial Narrow" w:cs="Arial"/>
          <w:sz w:val="24"/>
          <w:szCs w:val="24"/>
        </w:rPr>
        <w:t>tentang</w:t>
      </w:r>
      <w:proofErr w:type="spellEnd"/>
      <w:r>
        <w:rPr>
          <w:rFonts w:ascii="Arial Narrow" w:hAnsi="Arial Narrow" w:cs="Arial"/>
          <w:sz w:val="24"/>
          <w:szCs w:val="24"/>
        </w:rPr>
        <w:t xml:space="preserve"> </w:t>
      </w:r>
      <w:proofErr w:type="spellStart"/>
      <w:r>
        <w:rPr>
          <w:rFonts w:ascii="Arial Narrow" w:hAnsi="Arial Narrow" w:cs="Arial"/>
          <w:sz w:val="24"/>
          <w:szCs w:val="24"/>
        </w:rPr>
        <w:t>Pedoman</w:t>
      </w:r>
      <w:proofErr w:type="spellEnd"/>
      <w:r>
        <w:rPr>
          <w:rFonts w:ascii="Arial Narrow" w:hAnsi="Arial Narrow" w:cs="Arial"/>
          <w:sz w:val="24"/>
          <w:szCs w:val="24"/>
        </w:rPr>
        <w:t xml:space="preserve"> </w:t>
      </w:r>
      <w:proofErr w:type="spellStart"/>
      <w:r>
        <w:rPr>
          <w:rFonts w:ascii="Arial Narrow" w:hAnsi="Arial Narrow" w:cs="Arial"/>
          <w:sz w:val="24"/>
          <w:szCs w:val="24"/>
        </w:rPr>
        <w:t>Evaluasi</w:t>
      </w:r>
      <w:proofErr w:type="spellEnd"/>
      <w:r>
        <w:rPr>
          <w:rFonts w:ascii="Arial Narrow" w:hAnsi="Arial Narrow" w:cs="Arial"/>
          <w:sz w:val="24"/>
          <w:szCs w:val="24"/>
        </w:rPr>
        <w:t xml:space="preserve"> </w:t>
      </w:r>
      <w:proofErr w:type="spellStart"/>
      <w:r>
        <w:rPr>
          <w:rFonts w:ascii="Arial Narrow" w:hAnsi="Arial Narrow" w:cs="Arial"/>
          <w:sz w:val="24"/>
          <w:szCs w:val="24"/>
        </w:rPr>
        <w:t>Penyelenggaraan</w:t>
      </w:r>
      <w:proofErr w:type="spellEnd"/>
      <w:r>
        <w:rPr>
          <w:rFonts w:ascii="Arial Narrow" w:hAnsi="Arial Narrow" w:cs="Arial"/>
          <w:sz w:val="24"/>
          <w:szCs w:val="24"/>
        </w:rPr>
        <w:t xml:space="preserve"> </w:t>
      </w:r>
      <w:proofErr w:type="spellStart"/>
      <w:r>
        <w:rPr>
          <w:rFonts w:ascii="Arial Narrow" w:hAnsi="Arial Narrow" w:cs="Arial"/>
          <w:sz w:val="24"/>
          <w:szCs w:val="24"/>
        </w:rPr>
        <w:t>Pemerintah</w:t>
      </w:r>
      <w:proofErr w:type="spellEnd"/>
      <w:r>
        <w:rPr>
          <w:rFonts w:ascii="Arial Narrow" w:hAnsi="Arial Narrow" w:cs="Arial"/>
          <w:sz w:val="24"/>
          <w:szCs w:val="24"/>
        </w:rPr>
        <w:t xml:space="preserve"> Daerah</w:t>
      </w:r>
      <w:r>
        <w:rPr>
          <w:rFonts w:ascii="Arial Narrow" w:hAnsi="Arial Narrow" w:cs="Arial"/>
          <w:sz w:val="24"/>
          <w:szCs w:val="24"/>
          <w:lang w:val="id-ID"/>
        </w:rPr>
        <w:t xml:space="preserve">, </w:t>
      </w:r>
      <w:proofErr w:type="spellStart"/>
      <w:r>
        <w:rPr>
          <w:rFonts w:ascii="Arial Narrow" w:hAnsi="Arial Narrow" w:cs="Arial"/>
          <w:sz w:val="24"/>
          <w:szCs w:val="24"/>
        </w:rPr>
        <w:t>sedangkan</w:t>
      </w:r>
      <w:proofErr w:type="spellEnd"/>
      <w:r>
        <w:rPr>
          <w:rFonts w:ascii="Arial Narrow" w:hAnsi="Arial Narrow" w:cs="Arial"/>
          <w:sz w:val="24"/>
          <w:szCs w:val="24"/>
        </w:rPr>
        <w:t xml:space="preserve"> </w:t>
      </w:r>
      <w:r>
        <w:rPr>
          <w:rFonts w:ascii="Arial Narrow" w:hAnsi="Arial Narrow" w:cs="Arial"/>
          <w:sz w:val="24"/>
          <w:szCs w:val="24"/>
          <w:lang w:val="id-ID"/>
        </w:rPr>
        <w:t xml:space="preserve">Indikator Kinerja Utama (IKU) </w:t>
      </w:r>
      <w:proofErr w:type="spellStart"/>
      <w:r>
        <w:rPr>
          <w:rFonts w:ascii="Arial Narrow" w:hAnsi="Arial Narrow" w:cs="Arial"/>
          <w:sz w:val="24"/>
          <w:szCs w:val="24"/>
        </w:rPr>
        <w:t>merupakan</w:t>
      </w:r>
      <w:proofErr w:type="spellEnd"/>
      <w:r>
        <w:rPr>
          <w:rFonts w:ascii="Arial Narrow" w:hAnsi="Arial Narrow" w:cs="Arial"/>
          <w:sz w:val="24"/>
          <w:szCs w:val="24"/>
          <w:lang w:val="id-ID"/>
        </w:rPr>
        <w:t xml:space="preserve"> amanat </w:t>
      </w:r>
      <w:proofErr w:type="spellStart"/>
      <w:r>
        <w:rPr>
          <w:rFonts w:ascii="Arial Narrow" w:hAnsi="Arial Narrow" w:cs="Arial"/>
          <w:sz w:val="24"/>
          <w:szCs w:val="24"/>
        </w:rPr>
        <w:t>Peraturan</w:t>
      </w:r>
      <w:proofErr w:type="spellEnd"/>
      <w:r>
        <w:rPr>
          <w:rFonts w:ascii="Arial Narrow" w:hAnsi="Arial Narrow" w:cs="Arial"/>
          <w:sz w:val="24"/>
          <w:szCs w:val="24"/>
        </w:rPr>
        <w:t xml:space="preserve"> Menteri Negara </w:t>
      </w:r>
      <w:proofErr w:type="spellStart"/>
      <w:r>
        <w:rPr>
          <w:rFonts w:ascii="Arial Narrow" w:hAnsi="Arial Narrow" w:cs="Arial"/>
          <w:sz w:val="24"/>
          <w:szCs w:val="24"/>
        </w:rPr>
        <w:t>Pendayagunaan</w:t>
      </w:r>
      <w:proofErr w:type="spellEnd"/>
      <w:r>
        <w:rPr>
          <w:rFonts w:ascii="Arial Narrow" w:hAnsi="Arial Narrow" w:cs="Arial"/>
          <w:sz w:val="24"/>
          <w:szCs w:val="24"/>
        </w:rPr>
        <w:t xml:space="preserve"> </w:t>
      </w:r>
      <w:proofErr w:type="spellStart"/>
      <w:r>
        <w:rPr>
          <w:rFonts w:ascii="Arial Narrow" w:hAnsi="Arial Narrow" w:cs="Arial"/>
          <w:sz w:val="24"/>
          <w:szCs w:val="24"/>
        </w:rPr>
        <w:t>Aparatur</w:t>
      </w:r>
      <w:proofErr w:type="spellEnd"/>
      <w:r>
        <w:rPr>
          <w:rFonts w:ascii="Arial Narrow" w:hAnsi="Arial Narrow" w:cs="Arial"/>
          <w:sz w:val="24"/>
          <w:szCs w:val="24"/>
        </w:rPr>
        <w:t xml:space="preserve"> Negara </w:t>
      </w:r>
      <w:proofErr w:type="spellStart"/>
      <w:r>
        <w:rPr>
          <w:rFonts w:ascii="Arial Narrow" w:hAnsi="Arial Narrow" w:cs="Arial"/>
          <w:sz w:val="24"/>
          <w:szCs w:val="24"/>
        </w:rPr>
        <w:t>Nomor</w:t>
      </w:r>
      <w:proofErr w:type="spellEnd"/>
      <w:r>
        <w:rPr>
          <w:rFonts w:ascii="Arial Narrow" w:hAnsi="Arial Narrow" w:cs="Arial"/>
          <w:sz w:val="24"/>
          <w:szCs w:val="24"/>
        </w:rPr>
        <w:t xml:space="preserve"> PER/09/M.PAN/5/2007 </w:t>
      </w:r>
      <w:proofErr w:type="spellStart"/>
      <w:r>
        <w:rPr>
          <w:rFonts w:ascii="Arial Narrow" w:hAnsi="Arial Narrow" w:cs="Arial"/>
          <w:sz w:val="24"/>
          <w:szCs w:val="24"/>
        </w:rPr>
        <w:t>tanggal</w:t>
      </w:r>
      <w:proofErr w:type="spellEnd"/>
      <w:r>
        <w:rPr>
          <w:rFonts w:ascii="Arial Narrow" w:hAnsi="Arial Narrow" w:cs="Arial"/>
          <w:sz w:val="24"/>
          <w:szCs w:val="24"/>
        </w:rPr>
        <w:t xml:space="preserve"> 31 Mei 2007 </w:t>
      </w:r>
      <w:proofErr w:type="spellStart"/>
      <w:r>
        <w:rPr>
          <w:rFonts w:ascii="Arial Narrow" w:hAnsi="Arial Narrow" w:cs="Arial"/>
          <w:sz w:val="24"/>
          <w:szCs w:val="24"/>
        </w:rPr>
        <w:t>tentang</w:t>
      </w:r>
      <w:proofErr w:type="spellEnd"/>
      <w:r>
        <w:rPr>
          <w:rFonts w:ascii="Arial Narrow" w:hAnsi="Arial Narrow" w:cs="Arial"/>
          <w:sz w:val="24"/>
          <w:szCs w:val="24"/>
        </w:rPr>
        <w:t xml:space="preserve"> </w:t>
      </w:r>
      <w:proofErr w:type="spellStart"/>
      <w:r>
        <w:rPr>
          <w:rFonts w:ascii="Arial Narrow" w:hAnsi="Arial Narrow" w:cs="Arial"/>
          <w:sz w:val="24"/>
          <w:szCs w:val="24"/>
        </w:rPr>
        <w:t>Pedoman</w:t>
      </w:r>
      <w:proofErr w:type="spellEnd"/>
      <w:r>
        <w:rPr>
          <w:rFonts w:ascii="Arial Narrow" w:hAnsi="Arial Narrow" w:cs="Arial"/>
          <w:sz w:val="24"/>
          <w:szCs w:val="24"/>
        </w:rPr>
        <w:t xml:space="preserve"> </w:t>
      </w:r>
      <w:proofErr w:type="spellStart"/>
      <w:r>
        <w:rPr>
          <w:rFonts w:ascii="Arial Narrow" w:hAnsi="Arial Narrow" w:cs="Arial"/>
          <w:sz w:val="24"/>
          <w:szCs w:val="24"/>
        </w:rPr>
        <w:t>Umum</w:t>
      </w:r>
      <w:proofErr w:type="spellEnd"/>
      <w:r>
        <w:rPr>
          <w:rFonts w:ascii="Arial Narrow" w:hAnsi="Arial Narrow" w:cs="Arial"/>
          <w:sz w:val="24"/>
          <w:szCs w:val="24"/>
        </w:rPr>
        <w:t xml:space="preserve"> </w:t>
      </w:r>
      <w:proofErr w:type="spellStart"/>
      <w:r>
        <w:rPr>
          <w:rFonts w:ascii="Arial Narrow" w:hAnsi="Arial Narrow" w:cs="Arial"/>
          <w:sz w:val="24"/>
          <w:szCs w:val="24"/>
        </w:rPr>
        <w:t>Penetapan</w:t>
      </w:r>
      <w:proofErr w:type="spellEnd"/>
      <w:r>
        <w:rPr>
          <w:rFonts w:ascii="Arial Narrow" w:hAnsi="Arial Narrow" w:cs="Arial"/>
          <w:sz w:val="24"/>
          <w:szCs w:val="24"/>
        </w:rPr>
        <w:t xml:space="preserve"> </w:t>
      </w:r>
      <w:proofErr w:type="spellStart"/>
      <w:r>
        <w:rPr>
          <w:rFonts w:ascii="Arial Narrow" w:hAnsi="Arial Narrow" w:cs="Arial"/>
          <w:sz w:val="24"/>
          <w:szCs w:val="24"/>
        </w:rPr>
        <w:t>Indikator</w:t>
      </w:r>
      <w:proofErr w:type="spellEnd"/>
      <w:r>
        <w:rPr>
          <w:rFonts w:ascii="Arial Narrow" w:hAnsi="Arial Narrow" w:cs="Arial"/>
          <w:sz w:val="24"/>
          <w:szCs w:val="24"/>
        </w:rPr>
        <w:t xml:space="preserve"> Kinerja Utama.</w:t>
      </w:r>
    </w:p>
    <w:p w14:paraId="1987DDA2" w14:textId="77777777" w:rsidR="001C3FB8" w:rsidRDefault="000C0BFC">
      <w:pPr>
        <w:spacing w:line="360" w:lineRule="auto"/>
        <w:ind w:firstLine="567"/>
        <w:jc w:val="both"/>
        <w:rPr>
          <w:rFonts w:ascii="Arial Narrow" w:hAnsi="Arial Narrow" w:cs="Arial"/>
          <w:sz w:val="24"/>
          <w:szCs w:val="24"/>
          <w:lang w:val="sv-SE"/>
        </w:rPr>
      </w:pPr>
      <w:r>
        <w:rPr>
          <w:rFonts w:ascii="Arial Narrow" w:hAnsi="Arial Narrow" w:cs="Arial"/>
          <w:sz w:val="24"/>
          <w:szCs w:val="24"/>
          <w:lang w:val="sv-SE"/>
        </w:rPr>
        <w:t xml:space="preserve">Terdapat  banyak definisi mengenai indikator kinerja. Indikator kinerja ada yang didefinisikan sebagai nilai atau karakteristik tertentu yang digunakan untuk mengukur </w:t>
      </w:r>
      <w:r>
        <w:rPr>
          <w:rFonts w:ascii="Arial Narrow" w:hAnsi="Arial Narrow" w:cs="Arial"/>
          <w:i/>
          <w:sz w:val="24"/>
          <w:szCs w:val="24"/>
          <w:lang w:val="sv-SE"/>
        </w:rPr>
        <w:t>output</w:t>
      </w:r>
      <w:r>
        <w:rPr>
          <w:rFonts w:ascii="Arial Narrow" w:hAnsi="Arial Narrow" w:cs="Arial"/>
          <w:sz w:val="24"/>
          <w:szCs w:val="24"/>
          <w:lang w:val="sv-SE"/>
        </w:rPr>
        <w:t xml:space="preserve"> atau </w:t>
      </w:r>
      <w:r>
        <w:rPr>
          <w:rFonts w:ascii="Arial Narrow" w:hAnsi="Arial Narrow" w:cs="Arial"/>
          <w:i/>
          <w:sz w:val="24"/>
          <w:szCs w:val="24"/>
          <w:lang w:val="sv-SE"/>
        </w:rPr>
        <w:t>outcome</w:t>
      </w:r>
      <w:r>
        <w:rPr>
          <w:rFonts w:ascii="Arial Narrow" w:hAnsi="Arial Narrow" w:cs="Arial"/>
          <w:sz w:val="24"/>
          <w:szCs w:val="24"/>
          <w:lang w:val="sv-SE"/>
        </w:rPr>
        <w:t>. Indikator kinerja juga didefinisikan sebagai alat ukur yang digunakan untuk mengukur derajat keberhasilan organisasi dalam mencapai tujuannya. Definisi lain menjelaskan bahwa indikator kinerja adalah suatu informasi operasional yang berupa indikasi mengenai kinerja atau kondisi suatu fasilitas atau kelompok fasilitas, dengan demikian, dapat disimpulkan bahwa indikator kinerja merupakan ukuran yang menjelaskan mengenai kinerja, hal-hal yang direncanakan akan menjadi kinerja  suatu organisasi akan diukur keberhasilan pencapaiannya dengan menggunakan indikator kinerja. Indikator kinerja dapat terdiri dari  angka dan satuannya. Angka menjelaskan mengenai  nilai (berapa) dan satuannya memberikan  arti dari nilai tersebut (apa).</w:t>
      </w:r>
    </w:p>
    <w:p w14:paraId="0C4E4594" w14:textId="77777777" w:rsidR="001C3FB8" w:rsidRDefault="000C0BFC">
      <w:pPr>
        <w:pStyle w:val="BodyTextIndent2"/>
        <w:tabs>
          <w:tab w:val="left" w:pos="0"/>
          <w:tab w:val="left" w:pos="1800"/>
        </w:tabs>
        <w:spacing w:after="0" w:line="360" w:lineRule="auto"/>
        <w:ind w:left="0" w:firstLine="567"/>
        <w:jc w:val="both"/>
        <w:rPr>
          <w:rFonts w:ascii="Arial Narrow" w:hAnsi="Arial Narrow" w:cs="Arial"/>
          <w:sz w:val="24"/>
          <w:szCs w:val="24"/>
        </w:rPr>
      </w:pPr>
      <w:proofErr w:type="spellStart"/>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mengukur</w:t>
      </w:r>
      <w:proofErr w:type="spellEnd"/>
      <w:r>
        <w:rPr>
          <w:rFonts w:ascii="Arial Narrow" w:hAnsi="Arial Narrow" w:cs="Arial"/>
          <w:sz w:val="24"/>
          <w:szCs w:val="24"/>
        </w:rPr>
        <w:t xml:space="preserve"> </w:t>
      </w:r>
      <w:proofErr w:type="spellStart"/>
      <w:r>
        <w:rPr>
          <w:rFonts w:ascii="Arial Narrow" w:hAnsi="Arial Narrow" w:cs="Arial"/>
          <w:sz w:val="24"/>
          <w:szCs w:val="24"/>
        </w:rPr>
        <w:t>keberhasilan</w:t>
      </w:r>
      <w:proofErr w:type="spellEnd"/>
      <w:r>
        <w:rPr>
          <w:rFonts w:ascii="Arial Narrow" w:hAnsi="Arial Narrow" w:cs="Arial"/>
          <w:sz w:val="24"/>
          <w:szCs w:val="24"/>
        </w:rPr>
        <w:t xml:space="preserve"> </w:t>
      </w:r>
      <w:proofErr w:type="spellStart"/>
      <w:r>
        <w:rPr>
          <w:rFonts w:ascii="Arial Narrow" w:hAnsi="Arial Narrow" w:cs="Arial"/>
          <w:sz w:val="24"/>
          <w:szCs w:val="24"/>
        </w:rPr>
        <w:t>atau</w:t>
      </w:r>
      <w:proofErr w:type="spellEnd"/>
      <w:r>
        <w:rPr>
          <w:rFonts w:ascii="Arial Narrow" w:hAnsi="Arial Narrow" w:cs="Arial"/>
          <w:sz w:val="24"/>
          <w:szCs w:val="24"/>
        </w:rPr>
        <w:t xml:space="preserve"> </w:t>
      </w:r>
      <w:proofErr w:type="spellStart"/>
      <w:r>
        <w:rPr>
          <w:rFonts w:ascii="Arial Narrow" w:hAnsi="Arial Narrow" w:cs="Arial"/>
          <w:sz w:val="24"/>
          <w:szCs w:val="24"/>
        </w:rPr>
        <w:t>kegagalan</w:t>
      </w:r>
      <w:proofErr w:type="spellEnd"/>
      <w:r>
        <w:rPr>
          <w:rFonts w:ascii="Arial Narrow" w:hAnsi="Arial Narrow" w:cs="Arial"/>
          <w:sz w:val="24"/>
          <w:szCs w:val="24"/>
        </w:rPr>
        <w:t xml:space="preserve"> </w:t>
      </w:r>
      <w:proofErr w:type="spellStart"/>
      <w:r>
        <w:rPr>
          <w:rFonts w:ascii="Arial Narrow" w:hAnsi="Arial Narrow" w:cs="Arial"/>
          <w:sz w:val="24"/>
          <w:szCs w:val="24"/>
        </w:rPr>
        <w:t>pelaksanaan</w:t>
      </w:r>
      <w:proofErr w:type="spellEnd"/>
      <w:r>
        <w:rPr>
          <w:rFonts w:ascii="Arial Narrow" w:hAnsi="Arial Narrow" w:cs="Arial"/>
          <w:sz w:val="24"/>
          <w:szCs w:val="24"/>
        </w:rPr>
        <w:t xml:space="preserve"> </w:t>
      </w:r>
      <w:proofErr w:type="spellStart"/>
      <w:r>
        <w:rPr>
          <w:rFonts w:ascii="Arial Narrow" w:hAnsi="Arial Narrow" w:cs="Arial"/>
          <w:sz w:val="24"/>
          <w:szCs w:val="24"/>
        </w:rPr>
        <w:t>pemerintahan</w:t>
      </w:r>
      <w:proofErr w:type="spellEnd"/>
      <w:r>
        <w:rPr>
          <w:rFonts w:ascii="Arial Narrow" w:hAnsi="Arial Narrow" w:cs="Arial"/>
          <w:sz w:val="24"/>
          <w:szCs w:val="24"/>
        </w:rPr>
        <w:t xml:space="preserve">, </w:t>
      </w:r>
      <w:proofErr w:type="spellStart"/>
      <w:r>
        <w:rPr>
          <w:rFonts w:ascii="Arial Narrow" w:hAnsi="Arial Narrow" w:cs="Arial"/>
          <w:sz w:val="24"/>
          <w:szCs w:val="24"/>
        </w:rPr>
        <w:t>perlu</w:t>
      </w:r>
      <w:proofErr w:type="spellEnd"/>
      <w:r>
        <w:rPr>
          <w:rFonts w:ascii="Arial Narrow" w:hAnsi="Arial Narrow" w:cs="Arial"/>
          <w:sz w:val="24"/>
          <w:szCs w:val="24"/>
        </w:rPr>
        <w:t xml:space="preserve"> </w:t>
      </w:r>
      <w:proofErr w:type="spellStart"/>
      <w:r>
        <w:rPr>
          <w:rFonts w:ascii="Arial Narrow" w:hAnsi="Arial Narrow" w:cs="Arial"/>
          <w:sz w:val="24"/>
          <w:szCs w:val="24"/>
        </w:rPr>
        <w:t>memperhatikan</w:t>
      </w:r>
      <w:proofErr w:type="spellEnd"/>
      <w:r>
        <w:rPr>
          <w:rFonts w:ascii="Arial Narrow" w:hAnsi="Arial Narrow" w:cs="Arial"/>
          <w:sz w:val="24"/>
          <w:szCs w:val="24"/>
        </w:rPr>
        <w:t xml:space="preserve"> </w:t>
      </w:r>
      <w:proofErr w:type="spellStart"/>
      <w:r>
        <w:rPr>
          <w:rFonts w:ascii="Arial Narrow" w:hAnsi="Arial Narrow" w:cs="Arial"/>
          <w:sz w:val="24"/>
          <w:szCs w:val="24"/>
        </w:rPr>
        <w:t>Indikator</w:t>
      </w:r>
      <w:proofErr w:type="spellEnd"/>
      <w:r>
        <w:rPr>
          <w:rFonts w:ascii="Arial Narrow" w:hAnsi="Arial Narrow" w:cs="Arial"/>
          <w:sz w:val="24"/>
          <w:szCs w:val="24"/>
        </w:rPr>
        <w:t xml:space="preserve"> Kinerja Utama (IKU). </w:t>
      </w:r>
      <w:proofErr w:type="spellStart"/>
      <w:r>
        <w:rPr>
          <w:rFonts w:ascii="Arial Narrow" w:hAnsi="Arial Narrow" w:cs="Arial"/>
          <w:sz w:val="24"/>
          <w:szCs w:val="24"/>
        </w:rPr>
        <w:t>Indikator</w:t>
      </w:r>
      <w:proofErr w:type="spellEnd"/>
      <w:r>
        <w:rPr>
          <w:rFonts w:ascii="Arial Narrow" w:hAnsi="Arial Narrow" w:cs="Arial"/>
          <w:sz w:val="24"/>
          <w:szCs w:val="24"/>
        </w:rPr>
        <w:t xml:space="preserve"> Kinerja Utama (IKU) yang </w:t>
      </w:r>
      <w:proofErr w:type="spellStart"/>
      <w:r>
        <w:rPr>
          <w:rFonts w:ascii="Arial Narrow" w:hAnsi="Arial Narrow" w:cs="Arial"/>
          <w:sz w:val="24"/>
          <w:szCs w:val="24"/>
        </w:rPr>
        <w:t>sering</w:t>
      </w:r>
      <w:proofErr w:type="spellEnd"/>
      <w:r>
        <w:rPr>
          <w:rFonts w:ascii="Arial Narrow" w:hAnsi="Arial Narrow" w:cs="Arial"/>
          <w:sz w:val="24"/>
          <w:szCs w:val="24"/>
        </w:rPr>
        <w:t xml:space="preserve"> pula </w:t>
      </w:r>
      <w:proofErr w:type="spellStart"/>
      <w:r>
        <w:rPr>
          <w:rFonts w:ascii="Arial Narrow" w:hAnsi="Arial Narrow" w:cs="Arial"/>
          <w:sz w:val="24"/>
          <w:szCs w:val="24"/>
        </w:rPr>
        <w:t>disebut</w:t>
      </w:r>
      <w:proofErr w:type="spellEnd"/>
      <w:r>
        <w:rPr>
          <w:rFonts w:ascii="Arial Narrow" w:hAnsi="Arial Narrow" w:cs="Arial"/>
          <w:sz w:val="24"/>
          <w:szCs w:val="24"/>
        </w:rPr>
        <w:t xml:space="preserve"> </w:t>
      </w:r>
      <w:r>
        <w:rPr>
          <w:rFonts w:ascii="Arial Narrow" w:hAnsi="Arial Narrow" w:cs="Arial"/>
          <w:i/>
          <w:sz w:val="24"/>
          <w:szCs w:val="24"/>
        </w:rPr>
        <w:t xml:space="preserve">Key Performance </w:t>
      </w:r>
      <w:proofErr w:type="spellStart"/>
      <w:r>
        <w:rPr>
          <w:rFonts w:ascii="Arial Narrow" w:hAnsi="Arial Narrow" w:cs="Arial"/>
          <w:i/>
          <w:sz w:val="24"/>
          <w:szCs w:val="24"/>
        </w:rPr>
        <w:t>Indicator</w:t>
      </w:r>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ketentuan</w:t>
      </w:r>
      <w:proofErr w:type="spellEnd"/>
      <w:r>
        <w:rPr>
          <w:rFonts w:ascii="Arial Narrow" w:hAnsi="Arial Narrow" w:cs="Arial"/>
          <w:sz w:val="24"/>
          <w:szCs w:val="24"/>
        </w:rPr>
        <w:t xml:space="preserve"> </w:t>
      </w:r>
      <w:proofErr w:type="spellStart"/>
      <w:r>
        <w:rPr>
          <w:rFonts w:ascii="Arial Narrow" w:hAnsi="Arial Narrow" w:cs="Arial"/>
          <w:sz w:val="24"/>
          <w:szCs w:val="24"/>
        </w:rPr>
        <w:t>umum</w:t>
      </w:r>
      <w:proofErr w:type="spellEnd"/>
      <w:r>
        <w:rPr>
          <w:rFonts w:ascii="Arial Narrow" w:hAnsi="Arial Narrow" w:cs="Arial"/>
          <w:sz w:val="24"/>
          <w:szCs w:val="24"/>
        </w:rPr>
        <w:t xml:space="preserve"> </w:t>
      </w:r>
      <w:proofErr w:type="spellStart"/>
      <w:r>
        <w:rPr>
          <w:rFonts w:ascii="Arial Narrow" w:hAnsi="Arial Narrow" w:cs="Arial"/>
          <w:sz w:val="24"/>
          <w:szCs w:val="24"/>
        </w:rPr>
        <w:t>Peraturan</w:t>
      </w:r>
      <w:proofErr w:type="spellEnd"/>
      <w:r>
        <w:rPr>
          <w:rFonts w:ascii="Arial Narrow" w:hAnsi="Arial Narrow" w:cs="Arial"/>
          <w:sz w:val="24"/>
          <w:szCs w:val="24"/>
        </w:rPr>
        <w:t xml:space="preserve"> Menteri Negara </w:t>
      </w:r>
      <w:proofErr w:type="spellStart"/>
      <w:r>
        <w:rPr>
          <w:rFonts w:ascii="Arial Narrow" w:hAnsi="Arial Narrow" w:cs="Arial"/>
          <w:sz w:val="24"/>
          <w:szCs w:val="24"/>
        </w:rPr>
        <w:t>Pendayagunaan</w:t>
      </w:r>
      <w:proofErr w:type="spellEnd"/>
      <w:r>
        <w:rPr>
          <w:rFonts w:ascii="Arial Narrow" w:hAnsi="Arial Narrow" w:cs="Arial"/>
          <w:sz w:val="24"/>
          <w:szCs w:val="24"/>
        </w:rPr>
        <w:t xml:space="preserve"> </w:t>
      </w:r>
      <w:proofErr w:type="spellStart"/>
      <w:r>
        <w:rPr>
          <w:rFonts w:ascii="Arial Narrow" w:hAnsi="Arial Narrow" w:cs="Arial"/>
          <w:sz w:val="24"/>
          <w:szCs w:val="24"/>
        </w:rPr>
        <w:t>Aparatur</w:t>
      </w:r>
      <w:proofErr w:type="spellEnd"/>
      <w:r>
        <w:rPr>
          <w:rFonts w:ascii="Arial Narrow" w:hAnsi="Arial Narrow" w:cs="Arial"/>
          <w:sz w:val="24"/>
          <w:szCs w:val="24"/>
        </w:rPr>
        <w:t xml:space="preserve"> Negara </w:t>
      </w:r>
      <w:proofErr w:type="spellStart"/>
      <w:r>
        <w:rPr>
          <w:rFonts w:ascii="Arial Narrow" w:hAnsi="Arial Narrow" w:cs="Arial"/>
          <w:sz w:val="24"/>
          <w:szCs w:val="24"/>
        </w:rPr>
        <w:t>Nomor</w:t>
      </w:r>
      <w:proofErr w:type="spellEnd"/>
      <w:r>
        <w:rPr>
          <w:rFonts w:ascii="Arial Narrow" w:hAnsi="Arial Narrow" w:cs="Arial"/>
          <w:sz w:val="24"/>
          <w:szCs w:val="24"/>
        </w:rPr>
        <w:t xml:space="preserve"> PER/09/M.PAN/5/2007 </w:t>
      </w:r>
      <w:proofErr w:type="spellStart"/>
      <w:r>
        <w:rPr>
          <w:rFonts w:ascii="Arial Narrow" w:hAnsi="Arial Narrow" w:cs="Arial"/>
          <w:sz w:val="24"/>
          <w:szCs w:val="24"/>
        </w:rPr>
        <w:t>tanggal</w:t>
      </w:r>
      <w:proofErr w:type="spellEnd"/>
      <w:r>
        <w:rPr>
          <w:rFonts w:ascii="Arial Narrow" w:hAnsi="Arial Narrow" w:cs="Arial"/>
          <w:sz w:val="24"/>
          <w:szCs w:val="24"/>
        </w:rPr>
        <w:t xml:space="preserve"> 31 Mei 2007 </w:t>
      </w:r>
      <w:proofErr w:type="spellStart"/>
      <w:r>
        <w:rPr>
          <w:rFonts w:ascii="Arial Narrow" w:hAnsi="Arial Narrow" w:cs="Arial"/>
          <w:sz w:val="24"/>
          <w:szCs w:val="24"/>
        </w:rPr>
        <w:t>tentang</w:t>
      </w:r>
      <w:proofErr w:type="spellEnd"/>
      <w:r>
        <w:rPr>
          <w:rFonts w:ascii="Arial Narrow" w:hAnsi="Arial Narrow" w:cs="Arial"/>
          <w:sz w:val="24"/>
          <w:szCs w:val="24"/>
        </w:rPr>
        <w:t xml:space="preserve"> </w:t>
      </w:r>
      <w:proofErr w:type="spellStart"/>
      <w:r>
        <w:rPr>
          <w:rFonts w:ascii="Arial Narrow" w:hAnsi="Arial Narrow" w:cs="Arial"/>
          <w:sz w:val="24"/>
          <w:szCs w:val="24"/>
        </w:rPr>
        <w:t>Pedoman</w:t>
      </w:r>
      <w:proofErr w:type="spellEnd"/>
      <w:r>
        <w:rPr>
          <w:rFonts w:ascii="Arial Narrow" w:hAnsi="Arial Narrow" w:cs="Arial"/>
          <w:sz w:val="24"/>
          <w:szCs w:val="24"/>
        </w:rPr>
        <w:t xml:space="preserve"> </w:t>
      </w:r>
      <w:proofErr w:type="spellStart"/>
      <w:r>
        <w:rPr>
          <w:rFonts w:ascii="Arial Narrow" w:hAnsi="Arial Narrow" w:cs="Arial"/>
          <w:sz w:val="24"/>
          <w:szCs w:val="24"/>
        </w:rPr>
        <w:t>Umum</w:t>
      </w:r>
      <w:proofErr w:type="spellEnd"/>
      <w:r>
        <w:rPr>
          <w:rFonts w:ascii="Arial Narrow" w:hAnsi="Arial Narrow" w:cs="Arial"/>
          <w:sz w:val="24"/>
          <w:szCs w:val="24"/>
        </w:rPr>
        <w:t xml:space="preserve"> </w:t>
      </w:r>
      <w:proofErr w:type="spellStart"/>
      <w:r>
        <w:rPr>
          <w:rFonts w:ascii="Arial Narrow" w:hAnsi="Arial Narrow" w:cs="Arial"/>
          <w:sz w:val="24"/>
          <w:szCs w:val="24"/>
        </w:rPr>
        <w:t>Penetapan</w:t>
      </w:r>
      <w:proofErr w:type="spellEnd"/>
      <w:r>
        <w:rPr>
          <w:rFonts w:ascii="Arial Narrow" w:hAnsi="Arial Narrow" w:cs="Arial"/>
          <w:sz w:val="24"/>
          <w:szCs w:val="24"/>
        </w:rPr>
        <w:t xml:space="preserve"> </w:t>
      </w:r>
      <w:proofErr w:type="spellStart"/>
      <w:r>
        <w:rPr>
          <w:rFonts w:ascii="Arial Narrow" w:hAnsi="Arial Narrow" w:cs="Arial"/>
          <w:sz w:val="24"/>
          <w:szCs w:val="24"/>
        </w:rPr>
        <w:t>Indikator</w:t>
      </w:r>
      <w:proofErr w:type="spellEnd"/>
      <w:r>
        <w:rPr>
          <w:rFonts w:ascii="Arial Narrow" w:hAnsi="Arial Narrow" w:cs="Arial"/>
          <w:sz w:val="24"/>
          <w:szCs w:val="24"/>
        </w:rPr>
        <w:t xml:space="preserve"> Kinerja Utama </w:t>
      </w:r>
      <w:proofErr w:type="spellStart"/>
      <w:r>
        <w:rPr>
          <w:rFonts w:ascii="Arial Narrow" w:hAnsi="Arial Narrow" w:cs="Arial"/>
          <w:sz w:val="24"/>
          <w:szCs w:val="24"/>
        </w:rPr>
        <w:t>disebutkan</w:t>
      </w:r>
      <w:proofErr w:type="spellEnd"/>
      <w:r>
        <w:rPr>
          <w:rFonts w:ascii="Arial Narrow" w:hAnsi="Arial Narrow" w:cs="Arial"/>
          <w:sz w:val="24"/>
          <w:szCs w:val="24"/>
        </w:rPr>
        <w:t xml:space="preserve"> Kinerja </w:t>
      </w:r>
      <w:proofErr w:type="spellStart"/>
      <w:r>
        <w:rPr>
          <w:rFonts w:ascii="Arial Narrow" w:hAnsi="Arial Narrow" w:cs="Arial"/>
          <w:sz w:val="24"/>
          <w:szCs w:val="24"/>
        </w:rPr>
        <w:t>Instansi</w:t>
      </w:r>
      <w:proofErr w:type="spellEnd"/>
      <w:r>
        <w:rPr>
          <w:rFonts w:ascii="Arial Narrow" w:hAnsi="Arial Narrow" w:cs="Arial"/>
          <w:sz w:val="24"/>
          <w:szCs w:val="24"/>
        </w:rPr>
        <w:t xml:space="preserve"> </w:t>
      </w:r>
      <w:proofErr w:type="spellStart"/>
      <w:r>
        <w:rPr>
          <w:rFonts w:ascii="Arial Narrow" w:hAnsi="Arial Narrow" w:cs="Arial"/>
          <w:sz w:val="24"/>
          <w:szCs w:val="24"/>
        </w:rPr>
        <w:t>Pemerintah</w:t>
      </w:r>
      <w:proofErr w:type="spellEnd"/>
      <w:r>
        <w:rPr>
          <w:rFonts w:ascii="Arial Narrow" w:hAnsi="Arial Narrow" w:cs="Arial"/>
          <w:sz w:val="24"/>
          <w:szCs w:val="24"/>
        </w:rPr>
        <w:t xml:space="preserve"> </w:t>
      </w:r>
      <w:proofErr w:type="spellStart"/>
      <w:r>
        <w:rPr>
          <w:rFonts w:ascii="Arial Narrow" w:hAnsi="Arial Narrow" w:cs="Arial"/>
          <w:sz w:val="24"/>
          <w:szCs w:val="24"/>
        </w:rPr>
        <w:t>adalah</w:t>
      </w:r>
      <w:proofErr w:type="spellEnd"/>
      <w:r>
        <w:rPr>
          <w:rFonts w:ascii="Arial Narrow" w:hAnsi="Arial Narrow" w:cs="Arial"/>
          <w:sz w:val="24"/>
          <w:szCs w:val="24"/>
        </w:rPr>
        <w:t xml:space="preserve"> </w:t>
      </w:r>
      <w:proofErr w:type="spellStart"/>
      <w:r>
        <w:rPr>
          <w:rFonts w:ascii="Arial Narrow" w:hAnsi="Arial Narrow" w:cs="Arial"/>
          <w:sz w:val="24"/>
          <w:szCs w:val="24"/>
        </w:rPr>
        <w:t>gambaran</w:t>
      </w:r>
      <w:proofErr w:type="spellEnd"/>
      <w:r>
        <w:rPr>
          <w:rFonts w:ascii="Arial Narrow" w:hAnsi="Arial Narrow" w:cs="Arial"/>
          <w:sz w:val="24"/>
          <w:szCs w:val="24"/>
        </w:rPr>
        <w:t xml:space="preserve"> </w:t>
      </w:r>
      <w:proofErr w:type="spellStart"/>
      <w:r>
        <w:rPr>
          <w:rFonts w:ascii="Arial Narrow" w:hAnsi="Arial Narrow" w:cs="Arial"/>
          <w:sz w:val="24"/>
          <w:szCs w:val="24"/>
        </w:rPr>
        <w:t>mengenai</w:t>
      </w:r>
      <w:proofErr w:type="spellEnd"/>
      <w:r>
        <w:rPr>
          <w:rFonts w:ascii="Arial Narrow" w:hAnsi="Arial Narrow" w:cs="Arial"/>
          <w:sz w:val="24"/>
          <w:szCs w:val="24"/>
        </w:rPr>
        <w:t xml:space="preserve"> </w:t>
      </w:r>
      <w:proofErr w:type="spellStart"/>
      <w:r>
        <w:rPr>
          <w:rFonts w:ascii="Arial Narrow" w:hAnsi="Arial Narrow" w:cs="Arial"/>
          <w:sz w:val="24"/>
          <w:szCs w:val="24"/>
        </w:rPr>
        <w:t>tingkat</w:t>
      </w:r>
      <w:proofErr w:type="spellEnd"/>
      <w:r>
        <w:rPr>
          <w:rFonts w:ascii="Arial Narrow" w:hAnsi="Arial Narrow" w:cs="Arial"/>
          <w:sz w:val="24"/>
          <w:szCs w:val="24"/>
        </w:rPr>
        <w:t xml:space="preserve"> </w:t>
      </w:r>
      <w:proofErr w:type="spellStart"/>
      <w:r>
        <w:rPr>
          <w:rFonts w:ascii="Arial Narrow" w:hAnsi="Arial Narrow" w:cs="Arial"/>
          <w:sz w:val="24"/>
          <w:szCs w:val="24"/>
        </w:rPr>
        <w:t>pencapaian</w:t>
      </w:r>
      <w:proofErr w:type="spellEnd"/>
      <w:r>
        <w:rPr>
          <w:rFonts w:ascii="Arial Narrow" w:hAnsi="Arial Narrow" w:cs="Arial"/>
          <w:sz w:val="24"/>
          <w:szCs w:val="24"/>
        </w:rPr>
        <w:t xml:space="preserve"> </w:t>
      </w:r>
      <w:proofErr w:type="spellStart"/>
      <w:r>
        <w:rPr>
          <w:rFonts w:ascii="Arial Narrow" w:hAnsi="Arial Narrow" w:cs="Arial"/>
          <w:sz w:val="24"/>
          <w:szCs w:val="24"/>
        </w:rPr>
        <w:t>sasaran</w:t>
      </w:r>
      <w:proofErr w:type="spellEnd"/>
      <w:r>
        <w:rPr>
          <w:rFonts w:ascii="Arial Narrow" w:hAnsi="Arial Narrow" w:cs="Arial"/>
          <w:sz w:val="24"/>
          <w:szCs w:val="24"/>
        </w:rPr>
        <w:t xml:space="preserve"> </w:t>
      </w:r>
      <w:proofErr w:type="spellStart"/>
      <w:r>
        <w:rPr>
          <w:rFonts w:ascii="Arial Narrow" w:hAnsi="Arial Narrow" w:cs="Arial"/>
          <w:sz w:val="24"/>
          <w:szCs w:val="24"/>
        </w:rPr>
        <w:t>atau</w:t>
      </w:r>
      <w:proofErr w:type="spellEnd"/>
      <w:r>
        <w:rPr>
          <w:rFonts w:ascii="Arial Narrow" w:hAnsi="Arial Narrow" w:cs="Arial"/>
          <w:sz w:val="24"/>
          <w:szCs w:val="24"/>
        </w:rPr>
        <w:t xml:space="preserve"> </w:t>
      </w:r>
      <w:proofErr w:type="spellStart"/>
      <w:r>
        <w:rPr>
          <w:rFonts w:ascii="Arial Narrow" w:hAnsi="Arial Narrow" w:cs="Arial"/>
          <w:sz w:val="24"/>
          <w:szCs w:val="24"/>
        </w:rPr>
        <w:t>tujuan</w:t>
      </w:r>
      <w:proofErr w:type="spellEnd"/>
      <w:r>
        <w:rPr>
          <w:rFonts w:ascii="Arial Narrow" w:hAnsi="Arial Narrow" w:cs="Arial"/>
          <w:sz w:val="24"/>
          <w:szCs w:val="24"/>
        </w:rPr>
        <w:t xml:space="preserve"> </w:t>
      </w:r>
      <w:proofErr w:type="spellStart"/>
      <w:r>
        <w:rPr>
          <w:rFonts w:ascii="Arial Narrow" w:hAnsi="Arial Narrow" w:cs="Arial"/>
          <w:sz w:val="24"/>
          <w:szCs w:val="24"/>
        </w:rPr>
        <w:t>instansi</w:t>
      </w:r>
      <w:proofErr w:type="spellEnd"/>
      <w:r>
        <w:rPr>
          <w:rFonts w:ascii="Arial Narrow" w:hAnsi="Arial Narrow" w:cs="Arial"/>
          <w:sz w:val="24"/>
          <w:szCs w:val="24"/>
        </w:rPr>
        <w:t xml:space="preserve"> </w:t>
      </w:r>
      <w:proofErr w:type="spellStart"/>
      <w:r>
        <w:rPr>
          <w:rFonts w:ascii="Arial Narrow" w:hAnsi="Arial Narrow" w:cs="Arial"/>
          <w:sz w:val="24"/>
          <w:szCs w:val="24"/>
        </w:rPr>
        <w:lastRenderedPageBreak/>
        <w:t>pemerintah</w:t>
      </w:r>
      <w:proofErr w:type="spellEnd"/>
      <w:r>
        <w:rPr>
          <w:rFonts w:ascii="Arial Narrow" w:hAnsi="Arial Narrow" w:cs="Arial"/>
          <w:sz w:val="24"/>
          <w:szCs w:val="24"/>
        </w:rPr>
        <w:t xml:space="preserve"> yang </w:t>
      </w:r>
      <w:proofErr w:type="spellStart"/>
      <w:r>
        <w:rPr>
          <w:rFonts w:ascii="Arial Narrow" w:hAnsi="Arial Narrow" w:cs="Arial"/>
          <w:sz w:val="24"/>
          <w:szCs w:val="24"/>
        </w:rPr>
        <w:t>mengindikasikan</w:t>
      </w:r>
      <w:proofErr w:type="spellEnd"/>
      <w:r>
        <w:rPr>
          <w:rFonts w:ascii="Arial Narrow" w:hAnsi="Arial Narrow" w:cs="Arial"/>
          <w:sz w:val="24"/>
          <w:szCs w:val="24"/>
        </w:rPr>
        <w:t xml:space="preserve"> </w:t>
      </w:r>
      <w:proofErr w:type="spellStart"/>
      <w:r>
        <w:rPr>
          <w:rFonts w:ascii="Arial Narrow" w:hAnsi="Arial Narrow" w:cs="Arial"/>
          <w:sz w:val="24"/>
          <w:szCs w:val="24"/>
        </w:rPr>
        <w:t>tingkat</w:t>
      </w:r>
      <w:proofErr w:type="spellEnd"/>
      <w:r>
        <w:rPr>
          <w:rFonts w:ascii="Arial Narrow" w:hAnsi="Arial Narrow" w:cs="Arial"/>
          <w:sz w:val="24"/>
          <w:szCs w:val="24"/>
        </w:rPr>
        <w:t xml:space="preserve"> </w:t>
      </w:r>
      <w:proofErr w:type="spellStart"/>
      <w:r>
        <w:rPr>
          <w:rFonts w:ascii="Arial Narrow" w:hAnsi="Arial Narrow" w:cs="Arial"/>
          <w:sz w:val="24"/>
          <w:szCs w:val="24"/>
        </w:rPr>
        <w:t>keberhasilan</w:t>
      </w:r>
      <w:proofErr w:type="spellEnd"/>
      <w:r>
        <w:rPr>
          <w:rFonts w:ascii="Arial Narrow" w:hAnsi="Arial Narrow" w:cs="Arial"/>
          <w:sz w:val="24"/>
          <w:szCs w:val="24"/>
        </w:rPr>
        <w:t xml:space="preserve"> dan </w:t>
      </w:r>
      <w:proofErr w:type="spellStart"/>
      <w:r>
        <w:rPr>
          <w:rFonts w:ascii="Arial Narrow" w:hAnsi="Arial Narrow" w:cs="Arial"/>
          <w:sz w:val="24"/>
          <w:szCs w:val="24"/>
        </w:rPr>
        <w:t>kegagalan</w:t>
      </w:r>
      <w:proofErr w:type="spellEnd"/>
      <w:r>
        <w:rPr>
          <w:rFonts w:ascii="Arial Narrow" w:hAnsi="Arial Narrow" w:cs="Arial"/>
          <w:sz w:val="24"/>
          <w:szCs w:val="24"/>
        </w:rPr>
        <w:t xml:space="preserve"> </w:t>
      </w:r>
      <w:proofErr w:type="spellStart"/>
      <w:r>
        <w:rPr>
          <w:rFonts w:ascii="Arial Narrow" w:hAnsi="Arial Narrow" w:cs="Arial"/>
          <w:sz w:val="24"/>
          <w:szCs w:val="24"/>
        </w:rPr>
        <w:t>pelaksanaan</w:t>
      </w:r>
      <w:proofErr w:type="spellEnd"/>
      <w:r>
        <w:rPr>
          <w:rFonts w:ascii="Arial Narrow" w:hAnsi="Arial Narrow" w:cs="Arial"/>
          <w:sz w:val="24"/>
          <w:szCs w:val="24"/>
        </w:rPr>
        <w:t xml:space="preserve"> </w:t>
      </w:r>
      <w:proofErr w:type="spellStart"/>
      <w:r>
        <w:rPr>
          <w:rFonts w:ascii="Arial Narrow" w:hAnsi="Arial Narrow" w:cs="Arial"/>
          <w:sz w:val="24"/>
          <w:szCs w:val="24"/>
        </w:rPr>
        <w:t>kegiatan</w:t>
      </w:r>
      <w:proofErr w:type="spellEnd"/>
      <w:r>
        <w:rPr>
          <w:rFonts w:ascii="Arial Narrow" w:hAnsi="Arial Narrow" w:cs="Arial"/>
          <w:sz w:val="24"/>
          <w:szCs w:val="24"/>
        </w:rPr>
        <w:t xml:space="preserve"> </w:t>
      </w:r>
      <w:proofErr w:type="spellStart"/>
      <w:r>
        <w:rPr>
          <w:rFonts w:ascii="Arial Narrow" w:hAnsi="Arial Narrow" w:cs="Arial"/>
          <w:sz w:val="24"/>
          <w:szCs w:val="24"/>
        </w:rPr>
        <w:t>sesuai</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program dan </w:t>
      </w:r>
      <w:proofErr w:type="spellStart"/>
      <w:r>
        <w:rPr>
          <w:rFonts w:ascii="Arial Narrow" w:hAnsi="Arial Narrow" w:cs="Arial"/>
          <w:sz w:val="24"/>
          <w:szCs w:val="24"/>
        </w:rPr>
        <w:t>kebijakan</w:t>
      </w:r>
      <w:proofErr w:type="spellEnd"/>
      <w:r>
        <w:rPr>
          <w:rFonts w:ascii="Arial Narrow" w:hAnsi="Arial Narrow" w:cs="Arial"/>
          <w:sz w:val="24"/>
          <w:szCs w:val="24"/>
        </w:rPr>
        <w:t xml:space="preserve"> yang </w:t>
      </w:r>
      <w:proofErr w:type="spellStart"/>
      <w:r>
        <w:rPr>
          <w:rFonts w:ascii="Arial Narrow" w:hAnsi="Arial Narrow" w:cs="Arial"/>
          <w:sz w:val="24"/>
          <w:szCs w:val="24"/>
        </w:rPr>
        <w:t>ditetapkan</w:t>
      </w:r>
      <w:proofErr w:type="spellEnd"/>
      <w:r>
        <w:rPr>
          <w:rFonts w:ascii="Arial Narrow" w:hAnsi="Arial Narrow" w:cs="Arial"/>
          <w:sz w:val="24"/>
          <w:szCs w:val="24"/>
        </w:rPr>
        <w:t xml:space="preserve">. </w:t>
      </w:r>
      <w:proofErr w:type="spellStart"/>
      <w:r>
        <w:rPr>
          <w:rFonts w:ascii="Arial Narrow" w:hAnsi="Arial Narrow" w:cs="Arial"/>
          <w:sz w:val="24"/>
          <w:szCs w:val="24"/>
        </w:rPr>
        <w:t>Sesuai</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Peraturan</w:t>
      </w:r>
      <w:proofErr w:type="spellEnd"/>
      <w:r>
        <w:rPr>
          <w:rFonts w:ascii="Arial Narrow" w:hAnsi="Arial Narrow" w:cs="Arial"/>
          <w:sz w:val="24"/>
          <w:szCs w:val="24"/>
        </w:rPr>
        <w:t xml:space="preserve"> Menteri Negara </w:t>
      </w:r>
      <w:proofErr w:type="spellStart"/>
      <w:r>
        <w:rPr>
          <w:rFonts w:ascii="Arial Narrow" w:hAnsi="Arial Narrow" w:cs="Arial"/>
          <w:sz w:val="24"/>
          <w:szCs w:val="24"/>
        </w:rPr>
        <w:t>Pendayagunaan</w:t>
      </w:r>
      <w:proofErr w:type="spellEnd"/>
      <w:r>
        <w:rPr>
          <w:rFonts w:ascii="Arial Narrow" w:hAnsi="Arial Narrow" w:cs="Arial"/>
          <w:sz w:val="24"/>
          <w:szCs w:val="24"/>
        </w:rPr>
        <w:t xml:space="preserve"> </w:t>
      </w:r>
      <w:proofErr w:type="spellStart"/>
      <w:r>
        <w:rPr>
          <w:rFonts w:ascii="Arial Narrow" w:hAnsi="Arial Narrow" w:cs="Arial"/>
          <w:sz w:val="24"/>
          <w:szCs w:val="24"/>
        </w:rPr>
        <w:t>Aparatur</w:t>
      </w:r>
      <w:proofErr w:type="spellEnd"/>
      <w:r>
        <w:rPr>
          <w:rFonts w:ascii="Arial Narrow" w:hAnsi="Arial Narrow" w:cs="Arial"/>
          <w:sz w:val="24"/>
          <w:szCs w:val="24"/>
        </w:rPr>
        <w:t xml:space="preserve"> Negara </w:t>
      </w:r>
      <w:proofErr w:type="spellStart"/>
      <w:r>
        <w:rPr>
          <w:rFonts w:ascii="Arial Narrow" w:hAnsi="Arial Narrow" w:cs="Arial"/>
          <w:sz w:val="24"/>
          <w:szCs w:val="24"/>
        </w:rPr>
        <w:t>Nomor</w:t>
      </w:r>
      <w:proofErr w:type="spellEnd"/>
      <w:r>
        <w:rPr>
          <w:rFonts w:ascii="Arial Narrow" w:hAnsi="Arial Narrow" w:cs="Arial"/>
          <w:sz w:val="24"/>
          <w:szCs w:val="24"/>
        </w:rPr>
        <w:t xml:space="preserve"> PER/09/M.PAN/5/2007 </w:t>
      </w:r>
      <w:proofErr w:type="spellStart"/>
      <w:r>
        <w:rPr>
          <w:rFonts w:ascii="Arial Narrow" w:hAnsi="Arial Narrow" w:cs="Arial"/>
          <w:sz w:val="24"/>
          <w:szCs w:val="24"/>
        </w:rPr>
        <w:t>setiap</w:t>
      </w:r>
      <w:proofErr w:type="spellEnd"/>
      <w:r>
        <w:rPr>
          <w:rFonts w:ascii="Arial Narrow" w:hAnsi="Arial Narrow" w:cs="Arial"/>
          <w:sz w:val="24"/>
          <w:szCs w:val="24"/>
        </w:rPr>
        <w:t xml:space="preserve"> unit </w:t>
      </w:r>
      <w:proofErr w:type="spellStart"/>
      <w:r>
        <w:rPr>
          <w:rFonts w:ascii="Arial Narrow" w:hAnsi="Arial Narrow" w:cs="Arial"/>
          <w:sz w:val="24"/>
          <w:szCs w:val="24"/>
        </w:rPr>
        <w:t>kerja</w:t>
      </w:r>
      <w:proofErr w:type="spellEnd"/>
      <w:r>
        <w:rPr>
          <w:rFonts w:ascii="Arial Narrow" w:hAnsi="Arial Narrow" w:cs="Arial"/>
          <w:sz w:val="24"/>
          <w:szCs w:val="24"/>
        </w:rPr>
        <w:t xml:space="preserve"> </w:t>
      </w:r>
      <w:proofErr w:type="spellStart"/>
      <w:r>
        <w:rPr>
          <w:rFonts w:ascii="Arial Narrow" w:hAnsi="Arial Narrow" w:cs="Arial"/>
          <w:sz w:val="24"/>
          <w:szCs w:val="24"/>
        </w:rPr>
        <w:t>mandiri</w:t>
      </w:r>
      <w:proofErr w:type="spellEnd"/>
      <w:r>
        <w:rPr>
          <w:rFonts w:ascii="Arial Narrow" w:hAnsi="Arial Narrow" w:cs="Arial"/>
          <w:sz w:val="24"/>
          <w:szCs w:val="24"/>
        </w:rPr>
        <w:t xml:space="preserve"> </w:t>
      </w:r>
      <w:proofErr w:type="spellStart"/>
      <w:r>
        <w:rPr>
          <w:rFonts w:ascii="Arial Narrow" w:hAnsi="Arial Narrow" w:cs="Arial"/>
          <w:sz w:val="24"/>
          <w:szCs w:val="24"/>
        </w:rPr>
        <w:t>wajib</w:t>
      </w:r>
      <w:proofErr w:type="spellEnd"/>
      <w:r>
        <w:rPr>
          <w:rFonts w:ascii="Arial Narrow" w:hAnsi="Arial Narrow" w:cs="Arial"/>
          <w:sz w:val="24"/>
          <w:szCs w:val="24"/>
        </w:rPr>
        <w:t xml:space="preserve"> </w:t>
      </w:r>
      <w:proofErr w:type="spellStart"/>
      <w:r>
        <w:rPr>
          <w:rFonts w:ascii="Arial Narrow" w:hAnsi="Arial Narrow" w:cs="Arial"/>
          <w:sz w:val="24"/>
          <w:szCs w:val="24"/>
        </w:rPr>
        <w:t>menyusun</w:t>
      </w:r>
      <w:proofErr w:type="spellEnd"/>
      <w:r>
        <w:rPr>
          <w:rFonts w:ascii="Arial Narrow" w:hAnsi="Arial Narrow" w:cs="Arial"/>
          <w:sz w:val="24"/>
          <w:szCs w:val="24"/>
        </w:rPr>
        <w:t xml:space="preserve"> </w:t>
      </w:r>
      <w:proofErr w:type="spellStart"/>
      <w:r>
        <w:rPr>
          <w:rFonts w:ascii="Arial Narrow" w:hAnsi="Arial Narrow" w:cs="Arial"/>
          <w:sz w:val="24"/>
          <w:szCs w:val="24"/>
        </w:rPr>
        <w:t>Indikator</w:t>
      </w:r>
      <w:proofErr w:type="spellEnd"/>
      <w:r>
        <w:rPr>
          <w:rFonts w:ascii="Arial Narrow" w:hAnsi="Arial Narrow" w:cs="Arial"/>
          <w:sz w:val="24"/>
          <w:szCs w:val="24"/>
        </w:rPr>
        <w:t xml:space="preserve"> Kinerja Utama.</w:t>
      </w:r>
    </w:p>
    <w:p w14:paraId="31CFFB4F" w14:textId="77777777" w:rsidR="001C3FB8" w:rsidRDefault="000C0BFC">
      <w:pPr>
        <w:spacing w:line="360" w:lineRule="auto"/>
        <w:ind w:firstLine="567"/>
        <w:jc w:val="both"/>
        <w:rPr>
          <w:rFonts w:ascii="Arial Narrow" w:hAnsi="Arial Narrow" w:cs="Arial"/>
          <w:sz w:val="24"/>
          <w:szCs w:val="24"/>
        </w:rPr>
      </w:pPr>
      <w:r>
        <w:rPr>
          <w:rFonts w:ascii="Arial Narrow" w:hAnsi="Arial Narrow" w:cs="Arial"/>
          <w:sz w:val="24"/>
          <w:szCs w:val="24"/>
          <w:lang w:val="sv-SE"/>
        </w:rPr>
        <w:t xml:space="preserve">IKU ditetapkan, dan </w:t>
      </w:r>
      <w:proofErr w:type="spellStart"/>
      <w:r>
        <w:rPr>
          <w:rFonts w:ascii="Arial Narrow" w:hAnsi="Arial Narrow" w:cs="Arial"/>
          <w:sz w:val="24"/>
          <w:szCs w:val="24"/>
        </w:rPr>
        <w:t>merupakan</w:t>
      </w:r>
      <w:proofErr w:type="spellEnd"/>
      <w:r>
        <w:rPr>
          <w:rFonts w:ascii="Arial Narrow" w:hAnsi="Arial Narrow" w:cs="Arial"/>
          <w:sz w:val="24"/>
          <w:szCs w:val="24"/>
        </w:rPr>
        <w:t xml:space="preserve"> </w:t>
      </w:r>
      <w:proofErr w:type="spellStart"/>
      <w:r>
        <w:rPr>
          <w:rFonts w:ascii="Arial Narrow" w:hAnsi="Arial Narrow" w:cs="Arial"/>
          <w:sz w:val="24"/>
          <w:szCs w:val="24"/>
        </w:rPr>
        <w:t>acuan</w:t>
      </w:r>
      <w:proofErr w:type="spellEnd"/>
      <w:r>
        <w:rPr>
          <w:rFonts w:ascii="Arial Narrow" w:hAnsi="Arial Narrow" w:cs="Arial"/>
          <w:sz w:val="24"/>
          <w:szCs w:val="24"/>
        </w:rPr>
        <w:t xml:space="preserve"> </w:t>
      </w:r>
      <w:proofErr w:type="spellStart"/>
      <w:r>
        <w:rPr>
          <w:rFonts w:ascii="Arial Narrow" w:hAnsi="Arial Narrow" w:cs="Arial"/>
          <w:sz w:val="24"/>
          <w:szCs w:val="24"/>
        </w:rPr>
        <w:t>ukuran</w:t>
      </w:r>
      <w:proofErr w:type="spellEnd"/>
      <w:r>
        <w:rPr>
          <w:rFonts w:ascii="Arial Narrow" w:hAnsi="Arial Narrow" w:cs="Arial"/>
          <w:sz w:val="24"/>
          <w:szCs w:val="24"/>
        </w:rPr>
        <w:t xml:space="preserve"> </w:t>
      </w:r>
      <w:proofErr w:type="spellStart"/>
      <w:r>
        <w:rPr>
          <w:rFonts w:ascii="Arial Narrow" w:hAnsi="Arial Narrow" w:cs="Arial"/>
          <w:sz w:val="24"/>
          <w:szCs w:val="24"/>
        </w:rPr>
        <w:t>kinerja</w:t>
      </w:r>
      <w:proofErr w:type="spellEnd"/>
      <w:r>
        <w:rPr>
          <w:rFonts w:ascii="Arial Narrow" w:hAnsi="Arial Narrow" w:cs="Arial"/>
          <w:sz w:val="24"/>
          <w:szCs w:val="24"/>
        </w:rPr>
        <w:t xml:space="preserve"> yang </w:t>
      </w:r>
      <w:proofErr w:type="spellStart"/>
      <w:r>
        <w:rPr>
          <w:rFonts w:ascii="Arial Narrow" w:hAnsi="Arial Narrow" w:cs="Arial"/>
          <w:sz w:val="24"/>
          <w:szCs w:val="24"/>
        </w:rPr>
        <w:t>dipergunakan</w:t>
      </w:r>
      <w:proofErr w:type="spellEnd"/>
      <w:r>
        <w:rPr>
          <w:rFonts w:ascii="Arial Narrow" w:hAnsi="Arial Narrow" w:cs="Arial"/>
          <w:sz w:val="24"/>
          <w:szCs w:val="24"/>
        </w:rPr>
        <w:t xml:space="preserve"> oleh </w:t>
      </w:r>
      <w:proofErr w:type="spellStart"/>
      <w:r>
        <w:rPr>
          <w:rFonts w:ascii="Arial Narrow" w:hAnsi="Arial Narrow" w:cs="Arial"/>
          <w:sz w:val="24"/>
          <w:szCs w:val="24"/>
        </w:rPr>
        <w:t>Pemerintah</w:t>
      </w:r>
      <w:proofErr w:type="spellEnd"/>
      <w:r>
        <w:rPr>
          <w:rFonts w:ascii="Arial Narrow" w:hAnsi="Arial Narrow" w:cs="Arial"/>
          <w:sz w:val="24"/>
          <w:szCs w:val="24"/>
        </w:rPr>
        <w:t xml:space="preserve"> </w:t>
      </w:r>
      <w:proofErr w:type="spellStart"/>
      <w:r>
        <w:rPr>
          <w:rFonts w:ascii="Arial Narrow" w:hAnsi="Arial Narrow" w:cs="Arial"/>
          <w:sz w:val="24"/>
          <w:szCs w:val="24"/>
        </w:rPr>
        <w:t>Kabupaten</w:t>
      </w:r>
      <w:proofErr w:type="spellEnd"/>
      <w:r>
        <w:rPr>
          <w:rFonts w:ascii="Arial Narrow" w:hAnsi="Arial Narrow" w:cs="Arial"/>
          <w:sz w:val="24"/>
          <w:szCs w:val="24"/>
        </w:rPr>
        <w:t xml:space="preserve"> dan </w:t>
      </w:r>
      <w:proofErr w:type="spellStart"/>
      <w:r>
        <w:rPr>
          <w:rFonts w:ascii="Arial Narrow" w:hAnsi="Arial Narrow" w:cs="Arial"/>
          <w:sz w:val="24"/>
          <w:szCs w:val="24"/>
        </w:rPr>
        <w:t>masing-masing</w:t>
      </w:r>
      <w:proofErr w:type="spellEnd"/>
      <w:r>
        <w:rPr>
          <w:rFonts w:ascii="Arial Narrow" w:hAnsi="Arial Narrow" w:cs="Arial"/>
          <w:sz w:val="24"/>
          <w:szCs w:val="24"/>
        </w:rPr>
        <w:t xml:space="preserve"> </w:t>
      </w:r>
      <w:proofErr w:type="spellStart"/>
      <w:r>
        <w:rPr>
          <w:rFonts w:ascii="Arial Narrow" w:hAnsi="Arial Narrow" w:cs="Arial"/>
          <w:sz w:val="24"/>
          <w:szCs w:val="24"/>
        </w:rPr>
        <w:t>Perangkat</w:t>
      </w:r>
      <w:proofErr w:type="spellEnd"/>
      <w:r>
        <w:rPr>
          <w:rFonts w:ascii="Arial Narrow" w:hAnsi="Arial Narrow" w:cs="Arial"/>
          <w:sz w:val="24"/>
          <w:szCs w:val="24"/>
        </w:rPr>
        <w:t xml:space="preserve"> Daerah (PD) di </w:t>
      </w:r>
      <w:proofErr w:type="spellStart"/>
      <w:r>
        <w:rPr>
          <w:rFonts w:ascii="Arial Narrow" w:hAnsi="Arial Narrow" w:cs="Arial"/>
          <w:sz w:val="24"/>
          <w:szCs w:val="24"/>
        </w:rPr>
        <w:t>lingkungan</w:t>
      </w:r>
      <w:proofErr w:type="spellEnd"/>
      <w:r>
        <w:rPr>
          <w:rFonts w:ascii="Arial Narrow" w:hAnsi="Arial Narrow" w:cs="Arial"/>
          <w:sz w:val="24"/>
          <w:szCs w:val="24"/>
        </w:rPr>
        <w:t xml:space="preserve"> </w:t>
      </w:r>
      <w:proofErr w:type="spellStart"/>
      <w:r>
        <w:rPr>
          <w:rFonts w:ascii="Arial Narrow" w:hAnsi="Arial Narrow" w:cs="Arial"/>
          <w:sz w:val="24"/>
          <w:szCs w:val="24"/>
        </w:rPr>
        <w:t>Pemerintah</w:t>
      </w:r>
      <w:proofErr w:type="spellEnd"/>
      <w:r>
        <w:rPr>
          <w:rFonts w:ascii="Arial Narrow" w:hAnsi="Arial Narrow" w:cs="Arial"/>
          <w:sz w:val="24"/>
          <w:szCs w:val="24"/>
        </w:rPr>
        <w:t xml:space="preserve"> Daerah. IKU </w:t>
      </w:r>
      <w:proofErr w:type="spellStart"/>
      <w:r>
        <w:rPr>
          <w:rFonts w:ascii="Arial Narrow" w:hAnsi="Arial Narrow" w:cs="Arial"/>
          <w:sz w:val="24"/>
          <w:szCs w:val="24"/>
        </w:rPr>
        <w:t>digunakan</w:t>
      </w:r>
      <w:proofErr w:type="spellEnd"/>
      <w:r>
        <w:rPr>
          <w:rFonts w:ascii="Arial Narrow" w:hAnsi="Arial Narrow" w:cs="Arial"/>
          <w:sz w:val="24"/>
          <w:szCs w:val="24"/>
        </w:rPr>
        <w:t xml:space="preserve"> </w:t>
      </w:r>
      <w:proofErr w:type="spellStart"/>
      <w:r>
        <w:rPr>
          <w:rFonts w:ascii="Arial Narrow" w:hAnsi="Arial Narrow" w:cs="Arial"/>
          <w:sz w:val="24"/>
          <w:szCs w:val="24"/>
        </w:rPr>
        <w:t>sebagai</w:t>
      </w:r>
      <w:proofErr w:type="spellEnd"/>
      <w:r>
        <w:rPr>
          <w:rFonts w:ascii="Arial Narrow" w:hAnsi="Arial Narrow" w:cs="Arial"/>
          <w:sz w:val="24"/>
          <w:szCs w:val="24"/>
        </w:rPr>
        <w:t xml:space="preserve"> </w:t>
      </w:r>
      <w:proofErr w:type="spellStart"/>
      <w:r>
        <w:rPr>
          <w:rFonts w:ascii="Arial Narrow" w:hAnsi="Arial Narrow" w:cs="Arial"/>
          <w:sz w:val="24"/>
          <w:szCs w:val="24"/>
        </w:rPr>
        <w:t>dasar</w:t>
      </w:r>
      <w:proofErr w:type="spellEnd"/>
      <w:r>
        <w:rPr>
          <w:rFonts w:ascii="Arial Narrow" w:hAnsi="Arial Narrow" w:cs="Arial"/>
          <w:sz w:val="24"/>
          <w:szCs w:val="24"/>
        </w:rPr>
        <w:t xml:space="preserve"> </w:t>
      </w:r>
      <w:proofErr w:type="spellStart"/>
      <w:r>
        <w:rPr>
          <w:rFonts w:ascii="Arial Narrow" w:hAnsi="Arial Narrow" w:cs="Arial"/>
          <w:sz w:val="24"/>
          <w:szCs w:val="24"/>
        </w:rPr>
        <w:t>untuk</w:t>
      </w:r>
      <w:proofErr w:type="spellEnd"/>
      <w:r>
        <w:rPr>
          <w:rFonts w:ascii="Arial Narrow" w:hAnsi="Arial Narrow" w:cs="Arial"/>
          <w:sz w:val="24"/>
          <w:szCs w:val="24"/>
        </w:rPr>
        <w:t xml:space="preserve"> </w:t>
      </w:r>
      <w:proofErr w:type="spellStart"/>
      <w:r>
        <w:rPr>
          <w:rFonts w:ascii="Arial Narrow" w:hAnsi="Arial Narrow" w:cs="Arial"/>
          <w:sz w:val="24"/>
          <w:szCs w:val="24"/>
        </w:rPr>
        <w:t>menyusun</w:t>
      </w:r>
      <w:proofErr w:type="spellEnd"/>
      <w:r>
        <w:rPr>
          <w:rFonts w:ascii="Arial Narrow" w:hAnsi="Arial Narrow" w:cs="Arial"/>
          <w:sz w:val="24"/>
          <w:szCs w:val="24"/>
        </w:rPr>
        <w:t xml:space="preserve"> </w:t>
      </w:r>
      <w:proofErr w:type="spellStart"/>
      <w:r>
        <w:rPr>
          <w:rFonts w:ascii="Arial Narrow" w:hAnsi="Arial Narrow" w:cs="Arial"/>
          <w:sz w:val="24"/>
          <w:szCs w:val="24"/>
        </w:rPr>
        <w:t>Rencana</w:t>
      </w:r>
      <w:proofErr w:type="spellEnd"/>
      <w:r>
        <w:rPr>
          <w:rFonts w:ascii="Arial Narrow" w:hAnsi="Arial Narrow" w:cs="Arial"/>
          <w:sz w:val="24"/>
          <w:szCs w:val="24"/>
        </w:rPr>
        <w:t xml:space="preserve"> </w:t>
      </w:r>
      <w:proofErr w:type="spellStart"/>
      <w:r>
        <w:rPr>
          <w:rFonts w:ascii="Arial Narrow" w:hAnsi="Arial Narrow" w:cs="Arial"/>
          <w:sz w:val="24"/>
          <w:szCs w:val="24"/>
        </w:rPr>
        <w:t>Kerja</w:t>
      </w:r>
      <w:proofErr w:type="spellEnd"/>
      <w:r>
        <w:rPr>
          <w:rFonts w:ascii="Arial Narrow" w:hAnsi="Arial Narrow" w:cs="Arial"/>
          <w:sz w:val="24"/>
          <w:szCs w:val="24"/>
        </w:rPr>
        <w:t xml:space="preserve"> dan </w:t>
      </w:r>
      <w:proofErr w:type="spellStart"/>
      <w:r>
        <w:rPr>
          <w:rFonts w:ascii="Arial Narrow" w:hAnsi="Arial Narrow" w:cs="Arial"/>
          <w:sz w:val="24"/>
          <w:szCs w:val="24"/>
        </w:rPr>
        <w:t>Anggaran</w:t>
      </w:r>
      <w:proofErr w:type="spellEnd"/>
      <w:r>
        <w:rPr>
          <w:rFonts w:ascii="Arial Narrow" w:hAnsi="Arial Narrow" w:cs="Arial"/>
          <w:sz w:val="24"/>
          <w:szCs w:val="24"/>
        </w:rPr>
        <w:t xml:space="preserve">, </w:t>
      </w:r>
      <w:proofErr w:type="spellStart"/>
      <w:r>
        <w:rPr>
          <w:rFonts w:ascii="Arial Narrow" w:hAnsi="Arial Narrow" w:cs="Arial"/>
          <w:sz w:val="24"/>
          <w:szCs w:val="24"/>
        </w:rPr>
        <w:t>menyusun</w:t>
      </w:r>
      <w:proofErr w:type="spellEnd"/>
      <w:r>
        <w:rPr>
          <w:rFonts w:ascii="Arial Narrow" w:hAnsi="Arial Narrow" w:cs="Arial"/>
          <w:sz w:val="24"/>
          <w:szCs w:val="24"/>
        </w:rPr>
        <w:t xml:space="preserve"> </w:t>
      </w:r>
      <w:proofErr w:type="spellStart"/>
      <w:r>
        <w:rPr>
          <w:rFonts w:ascii="Arial Narrow" w:hAnsi="Arial Narrow" w:cs="Arial"/>
          <w:sz w:val="24"/>
          <w:szCs w:val="24"/>
        </w:rPr>
        <w:t>dokumen</w:t>
      </w:r>
      <w:proofErr w:type="spellEnd"/>
      <w:r>
        <w:rPr>
          <w:rFonts w:ascii="Arial Narrow" w:hAnsi="Arial Narrow" w:cs="Arial"/>
          <w:sz w:val="24"/>
          <w:szCs w:val="24"/>
        </w:rPr>
        <w:t xml:space="preserve"> </w:t>
      </w:r>
      <w:proofErr w:type="spellStart"/>
      <w:r>
        <w:rPr>
          <w:rFonts w:ascii="Arial Narrow" w:hAnsi="Arial Narrow" w:cs="Arial"/>
          <w:sz w:val="24"/>
          <w:szCs w:val="24"/>
        </w:rPr>
        <w:t>Penetapan</w:t>
      </w:r>
      <w:proofErr w:type="spellEnd"/>
      <w:r>
        <w:rPr>
          <w:rFonts w:ascii="Arial Narrow" w:hAnsi="Arial Narrow" w:cs="Arial"/>
          <w:sz w:val="24"/>
          <w:szCs w:val="24"/>
        </w:rPr>
        <w:t xml:space="preserve"> Kinerja, </w:t>
      </w:r>
      <w:proofErr w:type="spellStart"/>
      <w:r>
        <w:rPr>
          <w:rFonts w:ascii="Arial Narrow" w:hAnsi="Arial Narrow" w:cs="Arial"/>
          <w:sz w:val="24"/>
          <w:szCs w:val="24"/>
        </w:rPr>
        <w:t>menyusun</w:t>
      </w:r>
      <w:proofErr w:type="spellEnd"/>
      <w:r>
        <w:rPr>
          <w:rFonts w:ascii="Arial Narrow" w:hAnsi="Arial Narrow" w:cs="Arial"/>
          <w:sz w:val="24"/>
          <w:szCs w:val="24"/>
        </w:rPr>
        <w:t xml:space="preserve"> </w:t>
      </w:r>
      <w:proofErr w:type="spellStart"/>
      <w:r>
        <w:rPr>
          <w:rFonts w:ascii="Arial Narrow" w:hAnsi="Arial Narrow" w:cs="Arial"/>
          <w:sz w:val="24"/>
          <w:szCs w:val="24"/>
        </w:rPr>
        <w:t>Laporan</w:t>
      </w:r>
      <w:proofErr w:type="spellEnd"/>
      <w:r>
        <w:rPr>
          <w:rFonts w:ascii="Arial Narrow" w:hAnsi="Arial Narrow" w:cs="Arial"/>
          <w:sz w:val="24"/>
          <w:szCs w:val="24"/>
        </w:rPr>
        <w:t xml:space="preserve"> </w:t>
      </w:r>
      <w:proofErr w:type="spellStart"/>
      <w:r>
        <w:rPr>
          <w:rFonts w:ascii="Arial Narrow" w:hAnsi="Arial Narrow" w:cs="Arial"/>
          <w:sz w:val="24"/>
          <w:szCs w:val="24"/>
        </w:rPr>
        <w:t>Akuntabilitas</w:t>
      </w:r>
      <w:proofErr w:type="spellEnd"/>
      <w:r>
        <w:rPr>
          <w:rFonts w:ascii="Arial Narrow" w:hAnsi="Arial Narrow" w:cs="Arial"/>
          <w:sz w:val="24"/>
          <w:szCs w:val="24"/>
        </w:rPr>
        <w:t xml:space="preserve"> Kinerja </w:t>
      </w:r>
      <w:proofErr w:type="spellStart"/>
      <w:r>
        <w:rPr>
          <w:rFonts w:ascii="Arial Narrow" w:hAnsi="Arial Narrow" w:cs="Arial"/>
          <w:sz w:val="24"/>
          <w:szCs w:val="24"/>
        </w:rPr>
        <w:t>Instansi</w:t>
      </w:r>
      <w:proofErr w:type="spellEnd"/>
      <w:r>
        <w:rPr>
          <w:rFonts w:ascii="Arial Narrow" w:hAnsi="Arial Narrow" w:cs="Arial"/>
          <w:sz w:val="24"/>
          <w:szCs w:val="24"/>
        </w:rPr>
        <w:t xml:space="preserve"> </w:t>
      </w:r>
      <w:proofErr w:type="spellStart"/>
      <w:r>
        <w:rPr>
          <w:rFonts w:ascii="Arial Narrow" w:hAnsi="Arial Narrow" w:cs="Arial"/>
          <w:sz w:val="24"/>
          <w:szCs w:val="24"/>
        </w:rPr>
        <w:t>Pemerintah</w:t>
      </w:r>
      <w:proofErr w:type="spellEnd"/>
      <w:r>
        <w:rPr>
          <w:rFonts w:ascii="Arial Narrow" w:hAnsi="Arial Narrow" w:cs="Arial"/>
          <w:sz w:val="24"/>
          <w:szCs w:val="24"/>
        </w:rPr>
        <w:t xml:space="preserve"> (LAKIP) </w:t>
      </w:r>
      <w:proofErr w:type="spellStart"/>
      <w:r>
        <w:rPr>
          <w:rFonts w:ascii="Arial Narrow" w:hAnsi="Arial Narrow" w:cs="Arial"/>
          <w:sz w:val="24"/>
          <w:szCs w:val="24"/>
        </w:rPr>
        <w:t>serta</w:t>
      </w:r>
      <w:proofErr w:type="spellEnd"/>
      <w:r>
        <w:rPr>
          <w:rFonts w:ascii="Arial Narrow" w:hAnsi="Arial Narrow" w:cs="Arial"/>
          <w:sz w:val="24"/>
          <w:szCs w:val="24"/>
        </w:rPr>
        <w:t xml:space="preserve"> </w:t>
      </w:r>
      <w:proofErr w:type="spellStart"/>
      <w:r>
        <w:rPr>
          <w:rFonts w:ascii="Arial Narrow" w:hAnsi="Arial Narrow" w:cs="Arial"/>
          <w:sz w:val="24"/>
          <w:szCs w:val="24"/>
        </w:rPr>
        <w:t>melakukan</w:t>
      </w:r>
      <w:proofErr w:type="spellEnd"/>
      <w:r>
        <w:rPr>
          <w:rFonts w:ascii="Arial Narrow" w:hAnsi="Arial Narrow" w:cs="Arial"/>
          <w:sz w:val="24"/>
          <w:szCs w:val="24"/>
        </w:rPr>
        <w:t xml:space="preserve"> </w:t>
      </w:r>
      <w:proofErr w:type="spellStart"/>
      <w:r>
        <w:rPr>
          <w:rFonts w:ascii="Arial Narrow" w:hAnsi="Arial Narrow" w:cs="Arial"/>
          <w:sz w:val="24"/>
          <w:szCs w:val="24"/>
        </w:rPr>
        <w:t>evaluasi</w:t>
      </w:r>
      <w:proofErr w:type="spellEnd"/>
      <w:r>
        <w:rPr>
          <w:rFonts w:ascii="Arial Narrow" w:hAnsi="Arial Narrow" w:cs="Arial"/>
          <w:sz w:val="24"/>
          <w:szCs w:val="24"/>
        </w:rPr>
        <w:t xml:space="preserve"> </w:t>
      </w:r>
      <w:proofErr w:type="spellStart"/>
      <w:r>
        <w:rPr>
          <w:rFonts w:ascii="Arial Narrow" w:hAnsi="Arial Narrow" w:cs="Arial"/>
          <w:sz w:val="24"/>
          <w:szCs w:val="24"/>
        </w:rPr>
        <w:t>penyampaian</w:t>
      </w:r>
      <w:proofErr w:type="spellEnd"/>
      <w:r>
        <w:rPr>
          <w:rFonts w:ascii="Arial Narrow" w:hAnsi="Arial Narrow" w:cs="Arial"/>
          <w:sz w:val="24"/>
          <w:szCs w:val="24"/>
        </w:rPr>
        <w:t xml:space="preserve"> </w:t>
      </w:r>
      <w:proofErr w:type="spellStart"/>
      <w:r>
        <w:rPr>
          <w:rFonts w:ascii="Arial Narrow" w:hAnsi="Arial Narrow" w:cs="Arial"/>
          <w:sz w:val="24"/>
          <w:szCs w:val="24"/>
        </w:rPr>
        <w:t>kinerja</w:t>
      </w:r>
      <w:proofErr w:type="spellEnd"/>
      <w:r>
        <w:rPr>
          <w:rFonts w:ascii="Arial Narrow" w:hAnsi="Arial Narrow" w:cs="Arial"/>
          <w:sz w:val="24"/>
          <w:szCs w:val="24"/>
        </w:rPr>
        <w:t xml:space="preserve"> </w:t>
      </w:r>
      <w:proofErr w:type="spellStart"/>
      <w:r>
        <w:rPr>
          <w:rFonts w:ascii="Arial Narrow" w:hAnsi="Arial Narrow" w:cs="Arial"/>
          <w:sz w:val="24"/>
          <w:szCs w:val="24"/>
        </w:rPr>
        <w:t>sesuai</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dokumen</w:t>
      </w:r>
      <w:proofErr w:type="spellEnd"/>
      <w:r>
        <w:rPr>
          <w:rFonts w:ascii="Arial Narrow" w:hAnsi="Arial Narrow" w:cs="Arial"/>
          <w:sz w:val="24"/>
          <w:szCs w:val="24"/>
        </w:rPr>
        <w:t xml:space="preserve"> </w:t>
      </w:r>
      <w:proofErr w:type="spellStart"/>
      <w:r>
        <w:rPr>
          <w:rFonts w:ascii="Arial Narrow" w:hAnsi="Arial Narrow" w:cs="Arial"/>
          <w:sz w:val="24"/>
          <w:szCs w:val="24"/>
        </w:rPr>
        <w:t>Rencana</w:t>
      </w:r>
      <w:proofErr w:type="spellEnd"/>
      <w:r>
        <w:rPr>
          <w:rFonts w:ascii="Arial Narrow" w:hAnsi="Arial Narrow" w:cs="Arial"/>
          <w:sz w:val="24"/>
          <w:szCs w:val="24"/>
        </w:rPr>
        <w:t xml:space="preserve"> Pembangunan. </w:t>
      </w:r>
    </w:p>
    <w:p w14:paraId="12E8D68D" w14:textId="77777777" w:rsidR="001C3FB8" w:rsidRDefault="001C3FB8">
      <w:pPr>
        <w:pStyle w:val="BodyText1"/>
        <w:spacing w:before="0" w:after="0"/>
        <w:ind w:firstLine="720"/>
        <w:jc w:val="center"/>
        <w:rPr>
          <w:rFonts w:ascii="Times New Roman" w:hAnsi="Times New Roman"/>
          <w:sz w:val="24"/>
          <w:szCs w:val="24"/>
          <w:lang w:val="sv-SE"/>
        </w:rPr>
      </w:pPr>
    </w:p>
    <w:p w14:paraId="097B9254" w14:textId="77777777" w:rsidR="001C3FB8" w:rsidRDefault="001C3FB8">
      <w:pPr>
        <w:pStyle w:val="BodyText1"/>
        <w:spacing w:before="0" w:after="0"/>
        <w:ind w:firstLine="720"/>
        <w:jc w:val="center"/>
        <w:rPr>
          <w:rFonts w:ascii="Times New Roman" w:hAnsi="Times New Roman"/>
          <w:sz w:val="24"/>
          <w:szCs w:val="24"/>
          <w:lang w:val="sv-SE"/>
        </w:rPr>
        <w:sectPr w:rsidR="001C3FB8">
          <w:headerReference w:type="even" r:id="rId36"/>
          <w:headerReference w:type="default" r:id="rId37"/>
          <w:footerReference w:type="even" r:id="rId38"/>
          <w:footerReference w:type="default" r:id="rId39"/>
          <w:headerReference w:type="first" r:id="rId40"/>
          <w:footerReference w:type="first" r:id="rId41"/>
          <w:pgSz w:w="11909" w:h="16834"/>
          <w:pgMar w:top="1582" w:right="2160" w:bottom="1729" w:left="1582" w:header="227" w:footer="851" w:gutter="0"/>
          <w:pgNumType w:start="1"/>
          <w:cols w:space="720"/>
          <w:docGrid w:linePitch="272"/>
        </w:sectPr>
      </w:pPr>
    </w:p>
    <w:p w14:paraId="64A94F58" w14:textId="77777777" w:rsidR="001C3FB8" w:rsidRDefault="000C0BFC">
      <w:pPr>
        <w:pStyle w:val="BodyText1"/>
        <w:spacing w:before="0" w:after="0"/>
        <w:ind w:firstLine="720"/>
        <w:jc w:val="center"/>
        <w:rPr>
          <w:rFonts w:ascii="Times New Roman" w:hAnsi="Times New Roman"/>
          <w:sz w:val="24"/>
          <w:szCs w:val="24"/>
          <w:lang w:val="sv-SE"/>
        </w:rPr>
      </w:pPr>
      <w:r>
        <w:rPr>
          <w:rFonts w:ascii="Times New Roman" w:hAnsi="Times New Roman"/>
          <w:sz w:val="24"/>
          <w:szCs w:val="24"/>
          <w:lang w:val="sv-SE"/>
        </w:rPr>
        <w:lastRenderedPageBreak/>
        <w:t>Tabel 7.1</w:t>
      </w:r>
    </w:p>
    <w:p w14:paraId="4E55D0F7" w14:textId="77777777" w:rsidR="001C3FB8" w:rsidRDefault="000C0BFC">
      <w:pPr>
        <w:pStyle w:val="BodyText1"/>
        <w:spacing w:before="0" w:after="0"/>
        <w:ind w:firstLine="720"/>
        <w:jc w:val="center"/>
        <w:rPr>
          <w:rFonts w:ascii="Times New Roman" w:hAnsi="Times New Roman"/>
          <w:sz w:val="24"/>
          <w:szCs w:val="24"/>
          <w:lang w:val="sv-SE"/>
        </w:rPr>
      </w:pPr>
      <w:r>
        <w:rPr>
          <w:rFonts w:ascii="Times New Roman" w:hAnsi="Times New Roman"/>
          <w:sz w:val="24"/>
          <w:szCs w:val="24"/>
          <w:lang w:val="sv-SE"/>
        </w:rPr>
        <w:t xml:space="preserve">Indikator Kinerja </w:t>
      </w:r>
      <w:r w:rsidR="004E69F9">
        <w:rPr>
          <w:rFonts w:ascii="Times New Roman" w:hAnsi="Times New Roman"/>
          <w:sz w:val="24"/>
          <w:szCs w:val="24"/>
          <w:lang w:val="sv-SE"/>
        </w:rPr>
        <w:t xml:space="preserve">Utama </w:t>
      </w:r>
      <w:r>
        <w:rPr>
          <w:rFonts w:ascii="Times New Roman" w:hAnsi="Times New Roman"/>
          <w:sz w:val="24"/>
          <w:szCs w:val="24"/>
          <w:lang w:val="id-ID"/>
        </w:rPr>
        <w:t>Dinas Lingkungan Hidup Dan Kebersihan Kota Denpasar Yang Mengacu Pada Tujuan dan Sasaran RPJMD</w:t>
      </w:r>
    </w:p>
    <w:p w14:paraId="4D3E6015" w14:textId="77777777" w:rsidR="001C3FB8" w:rsidRDefault="001C3FB8">
      <w:pPr>
        <w:pStyle w:val="BodyText1"/>
        <w:spacing w:before="0" w:after="0"/>
        <w:ind w:firstLine="0"/>
        <w:rPr>
          <w:rFonts w:ascii="Times New Roman" w:hAnsi="Times New Roman"/>
          <w:sz w:val="24"/>
          <w:szCs w:val="24"/>
          <w:lang w:val="sv-SE"/>
        </w:rPr>
      </w:pPr>
    </w:p>
    <w:p w14:paraId="6CF8E2FD" w14:textId="77777777" w:rsidR="001C3FB8" w:rsidRDefault="001C3FB8">
      <w:pPr>
        <w:pStyle w:val="BodyText1"/>
        <w:spacing w:before="0" w:after="0"/>
        <w:ind w:firstLine="720"/>
        <w:rPr>
          <w:rFonts w:ascii="Times New Roman" w:hAnsi="Times New Roman"/>
          <w:sz w:val="24"/>
          <w:szCs w:val="24"/>
          <w:lang w:val="sv-SE"/>
        </w:rPr>
      </w:pPr>
    </w:p>
    <w:tbl>
      <w:tblPr>
        <w:tblStyle w:val="TableGrid"/>
        <w:tblW w:w="16727" w:type="dxa"/>
        <w:jc w:val="center"/>
        <w:tblLook w:val="04A0" w:firstRow="1" w:lastRow="0" w:firstColumn="1" w:lastColumn="0" w:noHBand="0" w:noVBand="1"/>
      </w:tblPr>
      <w:tblGrid>
        <w:gridCol w:w="533"/>
        <w:gridCol w:w="3511"/>
        <w:gridCol w:w="3436"/>
        <w:gridCol w:w="5213"/>
        <w:gridCol w:w="4034"/>
      </w:tblGrid>
      <w:tr w:rsidR="00F24DF8" w14:paraId="5E7A7997" w14:textId="77777777" w:rsidTr="00805FDA">
        <w:trPr>
          <w:trHeight w:val="559"/>
          <w:jc w:val="center"/>
        </w:trPr>
        <w:tc>
          <w:tcPr>
            <w:tcW w:w="533" w:type="dxa"/>
          </w:tcPr>
          <w:p w14:paraId="2328EA30" w14:textId="77777777" w:rsidR="00F24DF8" w:rsidRPr="00F24DF8" w:rsidRDefault="00F24DF8" w:rsidP="00F24DF8">
            <w:pPr>
              <w:widowControl w:val="0"/>
              <w:overflowPunct w:val="0"/>
              <w:autoSpaceDE w:val="0"/>
              <w:autoSpaceDN w:val="0"/>
              <w:adjustRightInd w:val="0"/>
              <w:snapToGrid w:val="0"/>
              <w:spacing w:line="360" w:lineRule="auto"/>
              <w:rPr>
                <w:rFonts w:ascii="Arial Narrow" w:hAnsi="Arial Narrow"/>
                <w:b/>
                <w:sz w:val="24"/>
                <w:szCs w:val="24"/>
              </w:rPr>
            </w:pPr>
            <w:r w:rsidRPr="00F24DF8">
              <w:rPr>
                <w:rFonts w:ascii="Arial Narrow" w:hAnsi="Arial Narrow"/>
                <w:b/>
                <w:sz w:val="24"/>
                <w:szCs w:val="24"/>
              </w:rPr>
              <w:t>No.</w:t>
            </w:r>
          </w:p>
        </w:tc>
        <w:tc>
          <w:tcPr>
            <w:tcW w:w="3857" w:type="dxa"/>
          </w:tcPr>
          <w:p w14:paraId="73AD0B07" w14:textId="77777777" w:rsidR="00F24DF8" w:rsidRPr="00F24DF8" w:rsidRDefault="00F24DF8" w:rsidP="00F24DF8">
            <w:pPr>
              <w:widowControl w:val="0"/>
              <w:overflowPunct w:val="0"/>
              <w:autoSpaceDE w:val="0"/>
              <w:autoSpaceDN w:val="0"/>
              <w:adjustRightInd w:val="0"/>
              <w:snapToGrid w:val="0"/>
              <w:spacing w:line="360" w:lineRule="auto"/>
              <w:jc w:val="center"/>
              <w:rPr>
                <w:rFonts w:ascii="Arial Narrow" w:hAnsi="Arial Narrow"/>
                <w:b/>
                <w:sz w:val="24"/>
                <w:szCs w:val="24"/>
              </w:rPr>
            </w:pPr>
            <w:proofErr w:type="spellStart"/>
            <w:r w:rsidRPr="00F24DF8">
              <w:rPr>
                <w:rFonts w:ascii="Arial Narrow" w:hAnsi="Arial Narrow"/>
                <w:b/>
                <w:sz w:val="24"/>
                <w:szCs w:val="24"/>
              </w:rPr>
              <w:t>Sasaran</w:t>
            </w:r>
            <w:proofErr w:type="spellEnd"/>
          </w:p>
        </w:tc>
        <w:tc>
          <w:tcPr>
            <w:tcW w:w="3808" w:type="dxa"/>
          </w:tcPr>
          <w:p w14:paraId="508CF258" w14:textId="77777777" w:rsidR="00F24DF8" w:rsidRPr="00F24DF8" w:rsidRDefault="00F24DF8" w:rsidP="00F24DF8">
            <w:pPr>
              <w:widowControl w:val="0"/>
              <w:overflowPunct w:val="0"/>
              <w:autoSpaceDE w:val="0"/>
              <w:autoSpaceDN w:val="0"/>
              <w:adjustRightInd w:val="0"/>
              <w:snapToGrid w:val="0"/>
              <w:spacing w:line="360" w:lineRule="auto"/>
              <w:jc w:val="center"/>
              <w:rPr>
                <w:rFonts w:ascii="Arial Narrow" w:hAnsi="Arial Narrow"/>
                <w:b/>
                <w:sz w:val="24"/>
                <w:szCs w:val="24"/>
              </w:rPr>
            </w:pPr>
            <w:proofErr w:type="spellStart"/>
            <w:r w:rsidRPr="00F24DF8">
              <w:rPr>
                <w:rFonts w:ascii="Arial Narrow" w:hAnsi="Arial Narrow"/>
                <w:b/>
                <w:sz w:val="24"/>
                <w:szCs w:val="24"/>
              </w:rPr>
              <w:t>Indikator</w:t>
            </w:r>
            <w:proofErr w:type="spellEnd"/>
            <w:r w:rsidRPr="00F24DF8">
              <w:rPr>
                <w:rFonts w:ascii="Arial Narrow" w:hAnsi="Arial Narrow"/>
                <w:b/>
                <w:sz w:val="24"/>
                <w:szCs w:val="24"/>
              </w:rPr>
              <w:t xml:space="preserve"> Kinerja Utama</w:t>
            </w:r>
          </w:p>
        </w:tc>
        <w:tc>
          <w:tcPr>
            <w:tcW w:w="5410" w:type="dxa"/>
          </w:tcPr>
          <w:p w14:paraId="4A39FBE6" w14:textId="77777777" w:rsidR="00F24DF8" w:rsidRPr="00F24DF8" w:rsidRDefault="00F24DF8" w:rsidP="00F24DF8">
            <w:pPr>
              <w:widowControl w:val="0"/>
              <w:overflowPunct w:val="0"/>
              <w:autoSpaceDE w:val="0"/>
              <w:autoSpaceDN w:val="0"/>
              <w:adjustRightInd w:val="0"/>
              <w:snapToGrid w:val="0"/>
              <w:spacing w:line="360" w:lineRule="auto"/>
              <w:jc w:val="center"/>
              <w:rPr>
                <w:rFonts w:ascii="Arial Narrow" w:hAnsi="Arial Narrow"/>
                <w:b/>
                <w:sz w:val="24"/>
                <w:szCs w:val="24"/>
              </w:rPr>
            </w:pPr>
            <w:proofErr w:type="spellStart"/>
            <w:r w:rsidRPr="00F24DF8">
              <w:rPr>
                <w:rFonts w:ascii="Arial Narrow" w:hAnsi="Arial Narrow"/>
                <w:b/>
                <w:sz w:val="24"/>
                <w:szCs w:val="24"/>
              </w:rPr>
              <w:t>Penjelasan</w:t>
            </w:r>
            <w:proofErr w:type="spellEnd"/>
            <w:r w:rsidRPr="00F24DF8">
              <w:rPr>
                <w:rFonts w:ascii="Arial Narrow" w:hAnsi="Arial Narrow"/>
                <w:b/>
                <w:sz w:val="24"/>
                <w:szCs w:val="24"/>
              </w:rPr>
              <w:t xml:space="preserve"> / </w:t>
            </w:r>
            <w:proofErr w:type="spellStart"/>
            <w:r w:rsidRPr="00F24DF8">
              <w:rPr>
                <w:rFonts w:ascii="Arial Narrow" w:hAnsi="Arial Narrow"/>
                <w:b/>
                <w:sz w:val="24"/>
                <w:szCs w:val="24"/>
              </w:rPr>
              <w:t>Alasan</w:t>
            </w:r>
            <w:proofErr w:type="spellEnd"/>
            <w:r w:rsidRPr="00F24DF8">
              <w:rPr>
                <w:rFonts w:ascii="Arial Narrow" w:hAnsi="Arial Narrow"/>
                <w:b/>
                <w:sz w:val="24"/>
                <w:szCs w:val="24"/>
              </w:rPr>
              <w:t xml:space="preserve"> </w:t>
            </w:r>
            <w:proofErr w:type="spellStart"/>
            <w:r w:rsidRPr="00F24DF8">
              <w:rPr>
                <w:rFonts w:ascii="Arial Narrow" w:hAnsi="Arial Narrow"/>
                <w:b/>
                <w:sz w:val="24"/>
                <w:szCs w:val="24"/>
              </w:rPr>
              <w:t>FormulasiPerhitungan</w:t>
            </w:r>
            <w:proofErr w:type="spellEnd"/>
          </w:p>
        </w:tc>
        <w:tc>
          <w:tcPr>
            <w:tcW w:w="3119" w:type="dxa"/>
          </w:tcPr>
          <w:p w14:paraId="2D818FE8" w14:textId="77777777" w:rsidR="00F24DF8" w:rsidRPr="00F24DF8" w:rsidRDefault="00F24DF8" w:rsidP="00F24DF8">
            <w:pPr>
              <w:widowControl w:val="0"/>
              <w:overflowPunct w:val="0"/>
              <w:autoSpaceDE w:val="0"/>
              <w:autoSpaceDN w:val="0"/>
              <w:adjustRightInd w:val="0"/>
              <w:snapToGrid w:val="0"/>
              <w:spacing w:line="360" w:lineRule="auto"/>
              <w:jc w:val="center"/>
              <w:rPr>
                <w:rFonts w:ascii="Arial Narrow" w:hAnsi="Arial Narrow"/>
                <w:b/>
                <w:sz w:val="24"/>
                <w:szCs w:val="24"/>
              </w:rPr>
            </w:pPr>
            <w:proofErr w:type="spellStart"/>
            <w:r w:rsidRPr="00F24DF8">
              <w:rPr>
                <w:rFonts w:ascii="Arial Narrow" w:hAnsi="Arial Narrow"/>
                <w:b/>
                <w:sz w:val="24"/>
                <w:szCs w:val="24"/>
              </w:rPr>
              <w:t>Sumber</w:t>
            </w:r>
            <w:proofErr w:type="spellEnd"/>
            <w:r w:rsidRPr="00F24DF8">
              <w:rPr>
                <w:rFonts w:ascii="Arial Narrow" w:hAnsi="Arial Narrow"/>
                <w:b/>
                <w:sz w:val="24"/>
                <w:szCs w:val="24"/>
              </w:rPr>
              <w:t xml:space="preserve"> Data</w:t>
            </w:r>
          </w:p>
        </w:tc>
      </w:tr>
      <w:tr w:rsidR="00F24DF8" w14:paraId="1D5E93A6" w14:textId="77777777" w:rsidTr="00805FDA">
        <w:trPr>
          <w:jc w:val="center"/>
        </w:trPr>
        <w:tc>
          <w:tcPr>
            <w:tcW w:w="533" w:type="dxa"/>
          </w:tcPr>
          <w:p w14:paraId="1B978C8B"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1.</w:t>
            </w:r>
          </w:p>
        </w:tc>
        <w:tc>
          <w:tcPr>
            <w:tcW w:w="3857" w:type="dxa"/>
          </w:tcPr>
          <w:p w14:paraId="1FF77F8C"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proofErr w:type="spellStart"/>
            <w:r>
              <w:rPr>
                <w:rFonts w:ascii="Arial Narrow" w:hAnsi="Arial Narrow"/>
                <w:sz w:val="24"/>
                <w:szCs w:val="24"/>
              </w:rPr>
              <w:t>Meningkatnya</w:t>
            </w:r>
            <w:proofErr w:type="spellEnd"/>
            <w:r>
              <w:rPr>
                <w:rFonts w:ascii="Arial Narrow" w:hAnsi="Arial Narrow"/>
                <w:sz w:val="24"/>
                <w:szCs w:val="24"/>
              </w:rPr>
              <w:t xml:space="preserve"> </w:t>
            </w:r>
            <w:proofErr w:type="spellStart"/>
            <w:r>
              <w:rPr>
                <w:rFonts w:ascii="Arial Narrow" w:hAnsi="Arial Narrow"/>
                <w:sz w:val="24"/>
                <w:szCs w:val="24"/>
              </w:rPr>
              <w:t>kualitas</w:t>
            </w:r>
            <w:proofErr w:type="spellEnd"/>
            <w:r>
              <w:rPr>
                <w:rFonts w:ascii="Arial Narrow" w:hAnsi="Arial Narrow"/>
                <w:sz w:val="24"/>
                <w:szCs w:val="24"/>
              </w:rPr>
              <w:t xml:space="preserve"> air</w:t>
            </w:r>
          </w:p>
        </w:tc>
        <w:tc>
          <w:tcPr>
            <w:tcW w:w="3808" w:type="dxa"/>
          </w:tcPr>
          <w:p w14:paraId="74E4E989"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proofErr w:type="spellStart"/>
            <w:r>
              <w:rPr>
                <w:rFonts w:ascii="Arial Narrow" w:hAnsi="Arial Narrow"/>
                <w:sz w:val="24"/>
                <w:szCs w:val="24"/>
              </w:rPr>
              <w:t>Indeks</w:t>
            </w:r>
            <w:proofErr w:type="spellEnd"/>
            <w:r>
              <w:rPr>
                <w:rFonts w:ascii="Arial Narrow" w:hAnsi="Arial Narrow"/>
                <w:sz w:val="24"/>
                <w:szCs w:val="24"/>
              </w:rPr>
              <w:t xml:space="preserve"> </w:t>
            </w:r>
            <w:proofErr w:type="spellStart"/>
            <w:r>
              <w:rPr>
                <w:rFonts w:ascii="Arial Narrow" w:hAnsi="Arial Narrow"/>
                <w:sz w:val="24"/>
                <w:szCs w:val="24"/>
              </w:rPr>
              <w:t>kualitas</w:t>
            </w:r>
            <w:proofErr w:type="spellEnd"/>
            <w:r>
              <w:rPr>
                <w:rFonts w:ascii="Arial Narrow" w:hAnsi="Arial Narrow"/>
                <w:sz w:val="24"/>
                <w:szCs w:val="24"/>
              </w:rPr>
              <w:t xml:space="preserve"> air</w:t>
            </w:r>
          </w:p>
        </w:tc>
        <w:tc>
          <w:tcPr>
            <w:tcW w:w="5410" w:type="dxa"/>
          </w:tcPr>
          <w:p w14:paraId="0CE01825"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 xml:space="preserve">IKA = </w:t>
            </w:r>
            <w:proofErr w:type="spellStart"/>
            <w:r>
              <w:rPr>
                <w:rFonts w:ascii="Arial Narrow" w:hAnsi="Arial Narrow"/>
                <w:sz w:val="24"/>
                <w:szCs w:val="24"/>
              </w:rPr>
              <w:t>bobot</w:t>
            </w:r>
            <w:proofErr w:type="spellEnd"/>
            <w:r>
              <w:rPr>
                <w:rFonts w:ascii="Arial Narrow" w:hAnsi="Arial Narrow"/>
                <w:sz w:val="24"/>
                <w:szCs w:val="24"/>
              </w:rPr>
              <w:t xml:space="preserve"> </w:t>
            </w:r>
            <w:proofErr w:type="spellStart"/>
            <w:r>
              <w:rPr>
                <w:rFonts w:ascii="Arial Narrow" w:hAnsi="Arial Narrow"/>
                <w:sz w:val="24"/>
                <w:szCs w:val="24"/>
              </w:rPr>
              <w:t>nilai</w:t>
            </w:r>
            <w:proofErr w:type="spellEnd"/>
            <w:r>
              <w:rPr>
                <w:rFonts w:ascii="Arial Narrow" w:hAnsi="Arial Narrow"/>
                <w:sz w:val="24"/>
                <w:szCs w:val="24"/>
              </w:rPr>
              <w:t xml:space="preserve"> </w:t>
            </w:r>
            <w:proofErr w:type="spellStart"/>
            <w:r>
              <w:rPr>
                <w:rFonts w:ascii="Arial Narrow" w:hAnsi="Arial Narrow"/>
                <w:sz w:val="24"/>
                <w:szCs w:val="24"/>
              </w:rPr>
              <w:t>indeks</w:t>
            </w:r>
            <w:proofErr w:type="spellEnd"/>
            <w:r>
              <w:rPr>
                <w:rFonts w:ascii="Arial Narrow" w:hAnsi="Arial Narrow"/>
                <w:sz w:val="24"/>
                <w:szCs w:val="24"/>
              </w:rPr>
              <w:t xml:space="preserve"> x </w:t>
            </w:r>
            <w:proofErr w:type="spellStart"/>
            <w:r>
              <w:rPr>
                <w:rFonts w:ascii="Arial Narrow" w:hAnsi="Arial Narrow"/>
                <w:sz w:val="24"/>
                <w:szCs w:val="24"/>
              </w:rPr>
              <w:t>persentase</w:t>
            </w:r>
            <w:proofErr w:type="spellEnd"/>
            <w:r>
              <w:rPr>
                <w:rFonts w:ascii="Arial Narrow" w:hAnsi="Arial Narrow"/>
                <w:sz w:val="24"/>
                <w:szCs w:val="24"/>
              </w:rPr>
              <w:t xml:space="preserve"> </w:t>
            </w:r>
            <w:proofErr w:type="spellStart"/>
            <w:r>
              <w:rPr>
                <w:rFonts w:ascii="Arial Narrow" w:hAnsi="Arial Narrow"/>
                <w:sz w:val="24"/>
                <w:szCs w:val="24"/>
              </w:rPr>
              <w:t>pemenuhan</w:t>
            </w:r>
            <w:proofErr w:type="spellEnd"/>
            <w:r>
              <w:rPr>
                <w:rFonts w:ascii="Arial Narrow" w:hAnsi="Arial Narrow"/>
                <w:sz w:val="24"/>
                <w:szCs w:val="24"/>
              </w:rPr>
              <w:t xml:space="preserve"> </w:t>
            </w:r>
            <w:proofErr w:type="spellStart"/>
            <w:r>
              <w:rPr>
                <w:rFonts w:ascii="Arial Narrow" w:hAnsi="Arial Narrow"/>
                <w:sz w:val="24"/>
                <w:szCs w:val="24"/>
              </w:rPr>
              <w:t>baku</w:t>
            </w:r>
            <w:proofErr w:type="spellEnd"/>
            <w:r>
              <w:rPr>
                <w:rFonts w:ascii="Arial Narrow" w:hAnsi="Arial Narrow"/>
                <w:sz w:val="24"/>
                <w:szCs w:val="24"/>
              </w:rPr>
              <w:t xml:space="preserve"> </w:t>
            </w:r>
            <w:proofErr w:type="spellStart"/>
            <w:r>
              <w:rPr>
                <w:rFonts w:ascii="Arial Narrow" w:hAnsi="Arial Narrow"/>
                <w:sz w:val="24"/>
                <w:szCs w:val="24"/>
              </w:rPr>
              <w:t>mutu</w:t>
            </w:r>
            <w:proofErr w:type="spellEnd"/>
          </w:p>
        </w:tc>
        <w:tc>
          <w:tcPr>
            <w:tcW w:w="3119" w:type="dxa"/>
          </w:tcPr>
          <w:p w14:paraId="0C0B0229"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 xml:space="preserve">Hasil </w:t>
            </w:r>
            <w:proofErr w:type="spellStart"/>
            <w:r>
              <w:rPr>
                <w:rFonts w:ascii="Arial Narrow" w:hAnsi="Arial Narrow"/>
                <w:sz w:val="24"/>
                <w:szCs w:val="24"/>
              </w:rPr>
              <w:t>pengujian</w:t>
            </w:r>
            <w:proofErr w:type="spellEnd"/>
            <w:r>
              <w:rPr>
                <w:rFonts w:ascii="Arial Narrow" w:hAnsi="Arial Narrow"/>
                <w:sz w:val="24"/>
                <w:szCs w:val="24"/>
              </w:rPr>
              <w:t xml:space="preserve"> </w:t>
            </w:r>
            <w:proofErr w:type="spellStart"/>
            <w:r>
              <w:rPr>
                <w:rFonts w:ascii="Arial Narrow" w:hAnsi="Arial Narrow"/>
                <w:sz w:val="24"/>
                <w:szCs w:val="24"/>
              </w:rPr>
              <w:t>kualitas</w:t>
            </w:r>
            <w:proofErr w:type="spellEnd"/>
            <w:r>
              <w:rPr>
                <w:rFonts w:ascii="Arial Narrow" w:hAnsi="Arial Narrow"/>
                <w:sz w:val="24"/>
                <w:szCs w:val="24"/>
              </w:rPr>
              <w:t xml:space="preserve"> air </w:t>
            </w:r>
            <w:proofErr w:type="spellStart"/>
            <w:r>
              <w:rPr>
                <w:rFonts w:ascii="Arial Narrow" w:hAnsi="Arial Narrow"/>
                <w:sz w:val="24"/>
                <w:szCs w:val="24"/>
              </w:rPr>
              <w:t>sungai</w:t>
            </w:r>
            <w:proofErr w:type="spellEnd"/>
          </w:p>
        </w:tc>
      </w:tr>
      <w:tr w:rsidR="00F24DF8" w14:paraId="4CB84639" w14:textId="77777777" w:rsidTr="00805FDA">
        <w:trPr>
          <w:jc w:val="center"/>
        </w:trPr>
        <w:tc>
          <w:tcPr>
            <w:tcW w:w="533" w:type="dxa"/>
          </w:tcPr>
          <w:p w14:paraId="5052F5FC"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2.</w:t>
            </w:r>
          </w:p>
        </w:tc>
        <w:tc>
          <w:tcPr>
            <w:tcW w:w="3857" w:type="dxa"/>
          </w:tcPr>
          <w:p w14:paraId="19B3A49C"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proofErr w:type="spellStart"/>
            <w:r>
              <w:rPr>
                <w:rFonts w:ascii="Arial Narrow" w:hAnsi="Arial Narrow"/>
                <w:sz w:val="24"/>
                <w:szCs w:val="24"/>
              </w:rPr>
              <w:t>Meningkatnya</w:t>
            </w:r>
            <w:proofErr w:type="spellEnd"/>
            <w:r>
              <w:rPr>
                <w:rFonts w:ascii="Arial Narrow" w:hAnsi="Arial Narrow"/>
                <w:sz w:val="24"/>
                <w:szCs w:val="24"/>
              </w:rPr>
              <w:t xml:space="preserve"> </w:t>
            </w:r>
            <w:proofErr w:type="spellStart"/>
            <w:r>
              <w:rPr>
                <w:rFonts w:ascii="Arial Narrow" w:hAnsi="Arial Narrow"/>
                <w:sz w:val="24"/>
                <w:szCs w:val="24"/>
              </w:rPr>
              <w:t>kualitas</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p>
        </w:tc>
        <w:tc>
          <w:tcPr>
            <w:tcW w:w="3808" w:type="dxa"/>
          </w:tcPr>
          <w:p w14:paraId="1BBEA2E8"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proofErr w:type="spellStart"/>
            <w:r>
              <w:rPr>
                <w:rFonts w:ascii="Arial Narrow" w:hAnsi="Arial Narrow"/>
                <w:sz w:val="24"/>
                <w:szCs w:val="24"/>
              </w:rPr>
              <w:t>Indeks</w:t>
            </w:r>
            <w:proofErr w:type="spellEnd"/>
            <w:r>
              <w:rPr>
                <w:rFonts w:ascii="Arial Narrow" w:hAnsi="Arial Narrow"/>
                <w:sz w:val="24"/>
                <w:szCs w:val="24"/>
              </w:rPr>
              <w:t xml:space="preserve"> </w:t>
            </w:r>
            <w:proofErr w:type="spellStart"/>
            <w:r>
              <w:rPr>
                <w:rFonts w:ascii="Arial Narrow" w:hAnsi="Arial Narrow"/>
                <w:sz w:val="24"/>
                <w:szCs w:val="24"/>
              </w:rPr>
              <w:t>kualitas</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p>
        </w:tc>
        <w:tc>
          <w:tcPr>
            <w:tcW w:w="5410" w:type="dxa"/>
          </w:tcPr>
          <w:p w14:paraId="7B7C5487"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 xml:space="preserve">IKU = </w:t>
            </w:r>
            <w:proofErr w:type="spellStart"/>
            <w:r>
              <w:rPr>
                <w:rFonts w:ascii="Arial Narrow" w:hAnsi="Arial Narrow"/>
                <w:sz w:val="24"/>
                <w:szCs w:val="24"/>
              </w:rPr>
              <w:t>perbandingan</w:t>
            </w:r>
            <w:proofErr w:type="spellEnd"/>
            <w:r>
              <w:rPr>
                <w:rFonts w:ascii="Arial Narrow" w:hAnsi="Arial Narrow"/>
                <w:sz w:val="24"/>
                <w:szCs w:val="24"/>
              </w:rPr>
              <w:t xml:space="preserve"> </w:t>
            </w:r>
            <w:proofErr w:type="spellStart"/>
            <w:r>
              <w:rPr>
                <w:rFonts w:ascii="Arial Narrow" w:hAnsi="Arial Narrow"/>
                <w:sz w:val="24"/>
                <w:szCs w:val="24"/>
              </w:rPr>
              <w:t>nilai</w:t>
            </w:r>
            <w:proofErr w:type="spellEnd"/>
            <w:r>
              <w:rPr>
                <w:rFonts w:ascii="Arial Narrow" w:hAnsi="Arial Narrow"/>
                <w:sz w:val="24"/>
                <w:szCs w:val="24"/>
              </w:rPr>
              <w:t xml:space="preserve"> rata-rata </w:t>
            </w:r>
            <w:proofErr w:type="spellStart"/>
            <w:r>
              <w:rPr>
                <w:rFonts w:ascii="Arial Narrow" w:hAnsi="Arial Narrow"/>
                <w:sz w:val="24"/>
                <w:szCs w:val="24"/>
              </w:rPr>
              <w:t>tahunan</w:t>
            </w:r>
            <w:proofErr w:type="spellEnd"/>
            <w:r>
              <w:rPr>
                <w:rFonts w:ascii="Arial Narrow" w:hAnsi="Arial Narrow"/>
                <w:sz w:val="24"/>
                <w:szCs w:val="24"/>
              </w:rPr>
              <w:t xml:space="preserve"> </w:t>
            </w:r>
            <w:proofErr w:type="spellStart"/>
            <w:r>
              <w:rPr>
                <w:rFonts w:ascii="Arial Narrow" w:hAnsi="Arial Narrow"/>
                <w:sz w:val="24"/>
                <w:szCs w:val="24"/>
              </w:rPr>
              <w:t>terhadap</w:t>
            </w:r>
            <w:proofErr w:type="spellEnd"/>
            <w:r>
              <w:rPr>
                <w:rFonts w:ascii="Arial Narrow" w:hAnsi="Arial Narrow"/>
                <w:sz w:val="24"/>
                <w:szCs w:val="24"/>
              </w:rPr>
              <w:t xml:space="preserve"> </w:t>
            </w:r>
            <w:proofErr w:type="spellStart"/>
            <w:r>
              <w:rPr>
                <w:rFonts w:ascii="Arial Narrow" w:hAnsi="Arial Narrow"/>
                <w:sz w:val="24"/>
                <w:szCs w:val="24"/>
              </w:rPr>
              <w:t>standar</w:t>
            </w:r>
            <w:proofErr w:type="spellEnd"/>
            <w:r>
              <w:rPr>
                <w:rFonts w:ascii="Arial Narrow" w:hAnsi="Arial Narrow"/>
                <w:sz w:val="24"/>
                <w:szCs w:val="24"/>
              </w:rPr>
              <w:t xml:space="preserve"> EU Directives</w:t>
            </w:r>
          </w:p>
        </w:tc>
        <w:tc>
          <w:tcPr>
            <w:tcW w:w="3119" w:type="dxa"/>
          </w:tcPr>
          <w:p w14:paraId="6BC3AC5C"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 xml:space="preserve">Hasil </w:t>
            </w:r>
            <w:proofErr w:type="spellStart"/>
            <w:r>
              <w:rPr>
                <w:rFonts w:ascii="Arial Narrow" w:hAnsi="Arial Narrow"/>
                <w:sz w:val="24"/>
                <w:szCs w:val="24"/>
              </w:rPr>
              <w:t>pengujian</w:t>
            </w:r>
            <w:proofErr w:type="spellEnd"/>
            <w:r w:rsidR="00805FDA">
              <w:rPr>
                <w:rFonts w:ascii="Arial Narrow" w:hAnsi="Arial Narrow"/>
                <w:sz w:val="24"/>
                <w:szCs w:val="24"/>
              </w:rPr>
              <w:t xml:space="preserve"> </w:t>
            </w:r>
            <w:proofErr w:type="spellStart"/>
            <w:r w:rsidR="00805FDA">
              <w:rPr>
                <w:rFonts w:ascii="Arial Narrow" w:hAnsi="Arial Narrow"/>
                <w:sz w:val="24"/>
                <w:szCs w:val="24"/>
              </w:rPr>
              <w:t>kualitas</w:t>
            </w:r>
            <w:proofErr w:type="spellEnd"/>
            <w:r w:rsidR="00805FDA">
              <w:rPr>
                <w:rFonts w:ascii="Arial Narrow" w:hAnsi="Arial Narrow"/>
                <w:sz w:val="24"/>
                <w:szCs w:val="24"/>
              </w:rPr>
              <w:t xml:space="preserve"> </w:t>
            </w:r>
            <w:proofErr w:type="spellStart"/>
            <w:r w:rsidR="00805FDA">
              <w:rPr>
                <w:rFonts w:ascii="Arial Narrow" w:hAnsi="Arial Narrow"/>
                <w:sz w:val="24"/>
                <w:szCs w:val="24"/>
              </w:rPr>
              <w:t>udara</w:t>
            </w:r>
            <w:proofErr w:type="spellEnd"/>
            <w:r w:rsidR="00805FDA">
              <w:rPr>
                <w:rFonts w:ascii="Arial Narrow" w:hAnsi="Arial Narrow"/>
                <w:sz w:val="24"/>
                <w:szCs w:val="24"/>
              </w:rPr>
              <w:t xml:space="preserve"> </w:t>
            </w:r>
            <w:proofErr w:type="spellStart"/>
            <w:r w:rsidR="00805FDA">
              <w:rPr>
                <w:rFonts w:ascii="Arial Narrow" w:hAnsi="Arial Narrow"/>
                <w:sz w:val="24"/>
                <w:szCs w:val="24"/>
              </w:rPr>
              <w:t>ambien</w:t>
            </w:r>
            <w:proofErr w:type="spellEnd"/>
          </w:p>
        </w:tc>
      </w:tr>
      <w:tr w:rsidR="00F24DF8" w14:paraId="2F901904" w14:textId="77777777" w:rsidTr="00805FDA">
        <w:trPr>
          <w:jc w:val="center"/>
        </w:trPr>
        <w:tc>
          <w:tcPr>
            <w:tcW w:w="533" w:type="dxa"/>
          </w:tcPr>
          <w:p w14:paraId="546ADBD6"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3.</w:t>
            </w:r>
          </w:p>
        </w:tc>
        <w:tc>
          <w:tcPr>
            <w:tcW w:w="3857" w:type="dxa"/>
          </w:tcPr>
          <w:p w14:paraId="2280867F"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proofErr w:type="spellStart"/>
            <w:r>
              <w:rPr>
                <w:rFonts w:ascii="Arial Narrow" w:hAnsi="Arial Narrow"/>
                <w:sz w:val="24"/>
                <w:szCs w:val="24"/>
              </w:rPr>
              <w:t>Meningkatnya</w:t>
            </w:r>
            <w:proofErr w:type="spellEnd"/>
            <w:r>
              <w:rPr>
                <w:rFonts w:ascii="Arial Narrow" w:hAnsi="Arial Narrow"/>
                <w:sz w:val="24"/>
                <w:szCs w:val="24"/>
              </w:rPr>
              <w:t xml:space="preserve"> </w:t>
            </w:r>
            <w:proofErr w:type="spellStart"/>
            <w:r>
              <w:rPr>
                <w:rFonts w:ascii="Arial Narrow" w:hAnsi="Arial Narrow"/>
                <w:sz w:val="24"/>
                <w:szCs w:val="24"/>
              </w:rPr>
              <w:t>kualitas</w:t>
            </w:r>
            <w:proofErr w:type="spellEnd"/>
            <w:r>
              <w:rPr>
                <w:rFonts w:ascii="Arial Narrow" w:hAnsi="Arial Narrow"/>
                <w:sz w:val="24"/>
                <w:szCs w:val="24"/>
              </w:rPr>
              <w:t xml:space="preserve"> </w:t>
            </w:r>
            <w:proofErr w:type="spellStart"/>
            <w:r>
              <w:rPr>
                <w:rFonts w:ascii="Arial Narrow" w:hAnsi="Arial Narrow"/>
                <w:sz w:val="24"/>
                <w:szCs w:val="24"/>
              </w:rPr>
              <w:t>tutupan</w:t>
            </w:r>
            <w:proofErr w:type="spellEnd"/>
            <w:r>
              <w:rPr>
                <w:rFonts w:ascii="Arial Narrow" w:hAnsi="Arial Narrow"/>
                <w:sz w:val="24"/>
                <w:szCs w:val="24"/>
              </w:rPr>
              <w:t xml:space="preserve"> </w:t>
            </w:r>
            <w:proofErr w:type="spellStart"/>
            <w:r>
              <w:rPr>
                <w:rFonts w:ascii="Arial Narrow" w:hAnsi="Arial Narrow"/>
                <w:sz w:val="24"/>
                <w:szCs w:val="24"/>
              </w:rPr>
              <w:t>lahan</w:t>
            </w:r>
            <w:proofErr w:type="spellEnd"/>
          </w:p>
        </w:tc>
        <w:tc>
          <w:tcPr>
            <w:tcW w:w="3808" w:type="dxa"/>
          </w:tcPr>
          <w:p w14:paraId="37B4833D"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proofErr w:type="spellStart"/>
            <w:r>
              <w:rPr>
                <w:rFonts w:ascii="Arial Narrow" w:hAnsi="Arial Narrow"/>
                <w:sz w:val="24"/>
                <w:szCs w:val="24"/>
              </w:rPr>
              <w:t>Indek</w:t>
            </w:r>
            <w:proofErr w:type="spellEnd"/>
            <w:r w:rsidR="009D51B0">
              <w:rPr>
                <w:rFonts w:ascii="Arial Narrow" w:hAnsi="Arial Narrow"/>
                <w:sz w:val="24"/>
                <w:szCs w:val="24"/>
              </w:rPr>
              <w:t xml:space="preserve">                                                                                                                                                                                                     </w:t>
            </w:r>
            <w:r>
              <w:rPr>
                <w:rFonts w:ascii="Arial Narrow" w:hAnsi="Arial Narrow"/>
                <w:sz w:val="24"/>
                <w:szCs w:val="24"/>
              </w:rPr>
              <w:t xml:space="preserve">s </w:t>
            </w:r>
            <w:proofErr w:type="spellStart"/>
            <w:r>
              <w:rPr>
                <w:rFonts w:ascii="Arial Narrow" w:hAnsi="Arial Narrow"/>
                <w:sz w:val="24"/>
                <w:szCs w:val="24"/>
              </w:rPr>
              <w:t>kualitas</w:t>
            </w:r>
            <w:proofErr w:type="spellEnd"/>
            <w:r>
              <w:rPr>
                <w:rFonts w:ascii="Arial Narrow" w:hAnsi="Arial Narrow"/>
                <w:sz w:val="24"/>
                <w:szCs w:val="24"/>
              </w:rPr>
              <w:t xml:space="preserve"> </w:t>
            </w:r>
            <w:proofErr w:type="spellStart"/>
            <w:r>
              <w:rPr>
                <w:rFonts w:ascii="Arial Narrow" w:hAnsi="Arial Narrow"/>
                <w:sz w:val="24"/>
                <w:szCs w:val="24"/>
              </w:rPr>
              <w:t>tutupan</w:t>
            </w:r>
            <w:proofErr w:type="spellEnd"/>
            <w:r>
              <w:rPr>
                <w:rFonts w:ascii="Arial Narrow" w:hAnsi="Arial Narrow"/>
                <w:sz w:val="24"/>
                <w:szCs w:val="24"/>
              </w:rPr>
              <w:t xml:space="preserve"> </w:t>
            </w:r>
            <w:proofErr w:type="spellStart"/>
            <w:r>
              <w:rPr>
                <w:rFonts w:ascii="Arial Narrow" w:hAnsi="Arial Narrow"/>
                <w:sz w:val="24"/>
                <w:szCs w:val="24"/>
              </w:rPr>
              <w:t>lahan</w:t>
            </w:r>
            <w:proofErr w:type="spellEnd"/>
          </w:p>
        </w:tc>
        <w:tc>
          <w:tcPr>
            <w:tcW w:w="5410" w:type="dxa"/>
          </w:tcPr>
          <w:p w14:paraId="231B917B"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ITL = 100 – ((84,3 – (TH x 100)) x 50/54,3)</w:t>
            </w:r>
          </w:p>
        </w:tc>
        <w:tc>
          <w:tcPr>
            <w:tcW w:w="3119" w:type="dxa"/>
          </w:tcPr>
          <w:p w14:paraId="73A8D8BF" w14:textId="77777777" w:rsidR="00F24DF8" w:rsidRDefault="00805FDA"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 xml:space="preserve">Data </w:t>
            </w:r>
            <w:proofErr w:type="spellStart"/>
            <w:r>
              <w:rPr>
                <w:rFonts w:ascii="Arial Narrow" w:hAnsi="Arial Narrow"/>
                <w:sz w:val="24"/>
                <w:szCs w:val="24"/>
              </w:rPr>
              <w:t>luas</w:t>
            </w:r>
            <w:proofErr w:type="spellEnd"/>
            <w:r>
              <w:rPr>
                <w:rFonts w:ascii="Arial Narrow" w:hAnsi="Arial Narrow"/>
                <w:sz w:val="24"/>
                <w:szCs w:val="24"/>
              </w:rPr>
              <w:t xml:space="preserve"> </w:t>
            </w:r>
            <w:proofErr w:type="spellStart"/>
            <w:r>
              <w:rPr>
                <w:rFonts w:ascii="Arial Narrow" w:hAnsi="Arial Narrow"/>
                <w:sz w:val="24"/>
                <w:szCs w:val="24"/>
              </w:rPr>
              <w:t>hutan</w:t>
            </w:r>
            <w:proofErr w:type="spellEnd"/>
            <w:r>
              <w:rPr>
                <w:rFonts w:ascii="Arial Narrow" w:hAnsi="Arial Narrow"/>
                <w:sz w:val="24"/>
                <w:szCs w:val="24"/>
              </w:rPr>
              <w:t xml:space="preserve"> primer dan </w:t>
            </w:r>
            <w:proofErr w:type="spellStart"/>
            <w:r>
              <w:rPr>
                <w:rFonts w:ascii="Arial Narrow" w:hAnsi="Arial Narrow"/>
                <w:sz w:val="24"/>
                <w:szCs w:val="24"/>
              </w:rPr>
              <w:t>hutan</w:t>
            </w:r>
            <w:proofErr w:type="spellEnd"/>
            <w:r>
              <w:rPr>
                <w:rFonts w:ascii="Arial Narrow" w:hAnsi="Arial Narrow"/>
                <w:sz w:val="24"/>
                <w:szCs w:val="24"/>
              </w:rPr>
              <w:t xml:space="preserve"> </w:t>
            </w:r>
            <w:proofErr w:type="spellStart"/>
            <w:r>
              <w:rPr>
                <w:rFonts w:ascii="Arial Narrow" w:hAnsi="Arial Narrow"/>
                <w:sz w:val="24"/>
                <w:szCs w:val="24"/>
              </w:rPr>
              <w:t>sekunder</w:t>
            </w:r>
            <w:proofErr w:type="spellEnd"/>
          </w:p>
        </w:tc>
      </w:tr>
      <w:tr w:rsidR="00F24DF8" w14:paraId="4D146A65" w14:textId="77777777" w:rsidTr="00805FDA">
        <w:trPr>
          <w:jc w:val="center"/>
        </w:trPr>
        <w:tc>
          <w:tcPr>
            <w:tcW w:w="533" w:type="dxa"/>
          </w:tcPr>
          <w:p w14:paraId="461C6B38"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4.</w:t>
            </w:r>
          </w:p>
        </w:tc>
        <w:tc>
          <w:tcPr>
            <w:tcW w:w="3857" w:type="dxa"/>
          </w:tcPr>
          <w:p w14:paraId="4B4A2919"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proofErr w:type="spellStart"/>
            <w:r>
              <w:rPr>
                <w:rFonts w:ascii="Arial Narrow" w:hAnsi="Arial Narrow"/>
                <w:sz w:val="24"/>
                <w:szCs w:val="24"/>
              </w:rPr>
              <w:t>Meningkatnya</w:t>
            </w:r>
            <w:proofErr w:type="spellEnd"/>
            <w:r>
              <w:rPr>
                <w:rFonts w:ascii="Arial Narrow" w:hAnsi="Arial Narrow"/>
                <w:sz w:val="24"/>
                <w:szCs w:val="24"/>
              </w:rPr>
              <w:t xml:space="preserve"> </w:t>
            </w:r>
            <w:proofErr w:type="spellStart"/>
            <w:r>
              <w:rPr>
                <w:rFonts w:ascii="Arial Narrow" w:hAnsi="Arial Narrow"/>
                <w:sz w:val="24"/>
                <w:szCs w:val="24"/>
              </w:rPr>
              <w:t>pengelolaan</w:t>
            </w:r>
            <w:proofErr w:type="spellEnd"/>
            <w:r>
              <w:rPr>
                <w:rFonts w:ascii="Arial Narrow" w:hAnsi="Arial Narrow"/>
                <w:sz w:val="24"/>
                <w:szCs w:val="24"/>
              </w:rPr>
              <w:t xml:space="preserve"> </w:t>
            </w:r>
            <w:proofErr w:type="spellStart"/>
            <w:r>
              <w:rPr>
                <w:rFonts w:ascii="Arial Narrow" w:hAnsi="Arial Narrow"/>
                <w:sz w:val="24"/>
                <w:szCs w:val="24"/>
              </w:rPr>
              <w:t>sampah</w:t>
            </w:r>
            <w:proofErr w:type="spellEnd"/>
          </w:p>
        </w:tc>
        <w:tc>
          <w:tcPr>
            <w:tcW w:w="3808" w:type="dxa"/>
          </w:tcPr>
          <w:p w14:paraId="7717712E" w14:textId="77777777" w:rsidR="00F24DF8" w:rsidRDefault="00F24DF8" w:rsidP="00805FDA">
            <w:pPr>
              <w:widowControl w:val="0"/>
              <w:overflowPunct w:val="0"/>
              <w:autoSpaceDE w:val="0"/>
              <w:autoSpaceDN w:val="0"/>
              <w:adjustRightInd w:val="0"/>
              <w:snapToGrid w:val="0"/>
              <w:spacing w:line="360" w:lineRule="auto"/>
              <w:rPr>
                <w:rFonts w:ascii="Arial Narrow" w:hAnsi="Arial Narrow"/>
                <w:sz w:val="24"/>
                <w:szCs w:val="24"/>
              </w:rPr>
            </w:pPr>
            <w:proofErr w:type="spellStart"/>
            <w:r>
              <w:rPr>
                <w:rFonts w:ascii="Arial Narrow" w:hAnsi="Arial Narrow"/>
                <w:sz w:val="24"/>
                <w:szCs w:val="24"/>
              </w:rPr>
              <w:t>Persentase</w:t>
            </w:r>
            <w:proofErr w:type="spellEnd"/>
            <w:r>
              <w:rPr>
                <w:rFonts w:ascii="Arial Narrow" w:hAnsi="Arial Narrow"/>
                <w:sz w:val="24"/>
                <w:szCs w:val="24"/>
              </w:rPr>
              <w:t xml:space="preserve"> volume </w:t>
            </w:r>
            <w:proofErr w:type="spellStart"/>
            <w:r>
              <w:rPr>
                <w:rFonts w:ascii="Arial Narrow" w:hAnsi="Arial Narrow"/>
                <w:sz w:val="24"/>
                <w:szCs w:val="24"/>
              </w:rPr>
              <w:t>sampah</w:t>
            </w:r>
            <w:proofErr w:type="spellEnd"/>
            <w:r>
              <w:rPr>
                <w:rFonts w:ascii="Arial Narrow" w:hAnsi="Arial Narrow"/>
                <w:sz w:val="24"/>
                <w:szCs w:val="24"/>
              </w:rPr>
              <w:t xml:space="preserve"> yang </w:t>
            </w:r>
            <w:proofErr w:type="spellStart"/>
            <w:r>
              <w:rPr>
                <w:rFonts w:ascii="Arial Narrow" w:hAnsi="Arial Narrow"/>
                <w:sz w:val="24"/>
                <w:szCs w:val="24"/>
              </w:rPr>
              <w:t>tereduksi</w:t>
            </w:r>
            <w:proofErr w:type="spellEnd"/>
          </w:p>
        </w:tc>
        <w:tc>
          <w:tcPr>
            <w:tcW w:w="5410" w:type="dxa"/>
          </w:tcPr>
          <w:p w14:paraId="595DEE64" w14:textId="77777777" w:rsidR="00F24DF8" w:rsidRDefault="009D51B0" w:rsidP="009D51B0">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 xml:space="preserve">Volume </w:t>
            </w:r>
            <w:proofErr w:type="spellStart"/>
            <w:r>
              <w:rPr>
                <w:rFonts w:ascii="Arial Narrow" w:hAnsi="Arial Narrow"/>
                <w:sz w:val="24"/>
                <w:szCs w:val="24"/>
              </w:rPr>
              <w:t>sampah</w:t>
            </w:r>
            <w:proofErr w:type="spellEnd"/>
            <w:r>
              <w:rPr>
                <w:rFonts w:ascii="Arial Narrow" w:hAnsi="Arial Narrow"/>
                <w:sz w:val="24"/>
                <w:szCs w:val="24"/>
              </w:rPr>
              <w:t xml:space="preserve"> </w:t>
            </w:r>
            <w:proofErr w:type="spellStart"/>
            <w:r>
              <w:rPr>
                <w:rFonts w:ascii="Arial Narrow" w:hAnsi="Arial Narrow"/>
                <w:sz w:val="24"/>
                <w:szCs w:val="24"/>
              </w:rPr>
              <w:t>tereduksi</w:t>
            </w:r>
            <w:proofErr w:type="spellEnd"/>
            <w:r>
              <w:rPr>
                <w:rFonts w:ascii="Arial Narrow" w:hAnsi="Arial Narrow"/>
                <w:sz w:val="24"/>
                <w:szCs w:val="24"/>
              </w:rPr>
              <w:t xml:space="preserve"> </w:t>
            </w:r>
            <w:r w:rsidRPr="004F5C22">
              <w:rPr>
                <w:rFonts w:ascii="Arial Narrow" w:hAnsi="Arial Narrow"/>
                <w:sz w:val="24"/>
                <w:szCs w:val="24"/>
              </w:rPr>
              <w:t>=</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jumlah sampah yang didaur ulang</m:t>
                  </m:r>
                </m:num>
                <m:den>
                  <m:r>
                    <m:rPr>
                      <m:sty m:val="p"/>
                    </m:rPr>
                    <w:rPr>
                      <w:rFonts w:ascii="Cambria Math" w:hAnsi="Cambria Math"/>
                      <w:sz w:val="24"/>
                      <w:szCs w:val="24"/>
                    </w:rPr>
                    <m:t>jumlah volume sampah kota</m:t>
                  </m:r>
                </m:den>
              </m:f>
              <m:r>
                <w:rPr>
                  <w:rFonts w:ascii="Cambria Math" w:hAnsi="Cambria Math"/>
                  <w:sz w:val="24"/>
                  <w:szCs w:val="24"/>
                </w:rPr>
                <m:t xml:space="preserve"> x 100%</m:t>
              </m:r>
            </m:oMath>
          </w:p>
        </w:tc>
        <w:tc>
          <w:tcPr>
            <w:tcW w:w="3119" w:type="dxa"/>
          </w:tcPr>
          <w:p w14:paraId="038F55C3" w14:textId="77777777" w:rsidR="004F5C22" w:rsidRPr="004F5C22" w:rsidRDefault="00805FDA"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 xml:space="preserve">Volume </w:t>
            </w:r>
            <w:proofErr w:type="spellStart"/>
            <w:r>
              <w:rPr>
                <w:rFonts w:ascii="Arial Narrow" w:hAnsi="Arial Narrow"/>
                <w:sz w:val="24"/>
                <w:szCs w:val="24"/>
              </w:rPr>
              <w:t>sampah</w:t>
            </w:r>
            <w:proofErr w:type="spellEnd"/>
            <w:r>
              <w:rPr>
                <w:rFonts w:ascii="Arial Narrow" w:hAnsi="Arial Narrow"/>
                <w:sz w:val="24"/>
                <w:szCs w:val="24"/>
              </w:rPr>
              <w:t xml:space="preserve"> </w:t>
            </w:r>
            <w:proofErr w:type="spellStart"/>
            <w:r>
              <w:rPr>
                <w:rFonts w:ascii="Arial Narrow" w:hAnsi="Arial Narrow"/>
                <w:sz w:val="24"/>
                <w:szCs w:val="24"/>
              </w:rPr>
              <w:t>tereduksi</w:t>
            </w:r>
            <w:proofErr w:type="spellEnd"/>
          </w:p>
          <w:p w14:paraId="2CD9CEBE" w14:textId="77777777" w:rsidR="004F5C22" w:rsidRDefault="004F5C22" w:rsidP="00805FDA">
            <w:pPr>
              <w:widowControl w:val="0"/>
              <w:overflowPunct w:val="0"/>
              <w:autoSpaceDE w:val="0"/>
              <w:autoSpaceDN w:val="0"/>
              <w:adjustRightInd w:val="0"/>
              <w:snapToGrid w:val="0"/>
              <w:spacing w:line="360" w:lineRule="auto"/>
              <w:rPr>
                <w:rFonts w:ascii="Arial Narrow" w:hAnsi="Arial Narrow"/>
                <w:sz w:val="24"/>
                <w:szCs w:val="24"/>
              </w:rPr>
            </w:pPr>
            <w:r>
              <w:rPr>
                <w:rFonts w:ascii="Arial Narrow" w:hAnsi="Arial Narrow"/>
                <w:sz w:val="24"/>
                <w:szCs w:val="24"/>
              </w:rPr>
              <w:t>=</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jumlah sampah yang didaur ulang</m:t>
                  </m:r>
                </m:num>
                <m:den>
                  <m:r>
                    <m:rPr>
                      <m:sty m:val="p"/>
                    </m:rPr>
                    <w:rPr>
                      <w:rFonts w:ascii="Cambria Math" w:hAnsi="Cambria Math"/>
                      <w:sz w:val="24"/>
                      <w:szCs w:val="24"/>
                    </w:rPr>
                    <m:t>jumlah volume sampah kota</m:t>
                  </m:r>
                </m:den>
              </m:f>
              <m:r>
                <w:rPr>
                  <w:rFonts w:ascii="Cambria Math" w:hAnsi="Cambria Math"/>
                  <w:sz w:val="24"/>
                  <w:szCs w:val="24"/>
                </w:rPr>
                <m:t xml:space="preserve"> x 100%</m:t>
              </m:r>
            </m:oMath>
          </w:p>
          <w:p w14:paraId="3ADD0BA4" w14:textId="77777777" w:rsidR="004F5C22" w:rsidRDefault="004F5C22" w:rsidP="00805FDA">
            <w:pPr>
              <w:widowControl w:val="0"/>
              <w:overflowPunct w:val="0"/>
              <w:autoSpaceDE w:val="0"/>
              <w:autoSpaceDN w:val="0"/>
              <w:adjustRightInd w:val="0"/>
              <w:snapToGrid w:val="0"/>
              <w:spacing w:line="360" w:lineRule="auto"/>
              <w:rPr>
                <w:rFonts w:ascii="Arial Narrow" w:hAnsi="Arial Narrow"/>
                <w:sz w:val="24"/>
                <w:szCs w:val="24"/>
              </w:rPr>
            </w:pPr>
          </w:p>
        </w:tc>
      </w:tr>
    </w:tbl>
    <w:p w14:paraId="23427A09" w14:textId="77777777" w:rsidR="001C3FB8" w:rsidRDefault="001C3FB8">
      <w:pPr>
        <w:widowControl w:val="0"/>
        <w:overflowPunct w:val="0"/>
        <w:autoSpaceDE w:val="0"/>
        <w:autoSpaceDN w:val="0"/>
        <w:adjustRightInd w:val="0"/>
        <w:snapToGrid w:val="0"/>
        <w:spacing w:line="360" w:lineRule="auto"/>
        <w:jc w:val="both"/>
        <w:rPr>
          <w:rFonts w:ascii="Arial Narrow" w:hAnsi="Arial Narrow"/>
          <w:sz w:val="24"/>
          <w:szCs w:val="24"/>
        </w:rPr>
      </w:pPr>
    </w:p>
    <w:p w14:paraId="485080D6" w14:textId="77777777" w:rsidR="009D51B0" w:rsidRDefault="009D51B0">
      <w:pPr>
        <w:widowControl w:val="0"/>
        <w:overflowPunct w:val="0"/>
        <w:autoSpaceDE w:val="0"/>
        <w:autoSpaceDN w:val="0"/>
        <w:adjustRightInd w:val="0"/>
        <w:snapToGrid w:val="0"/>
        <w:spacing w:line="360" w:lineRule="auto"/>
        <w:jc w:val="both"/>
        <w:rPr>
          <w:rFonts w:ascii="Arial Narrow" w:hAnsi="Arial Narrow"/>
          <w:sz w:val="24"/>
          <w:szCs w:val="24"/>
        </w:rPr>
        <w:sectPr w:rsidR="009D51B0">
          <w:pgSz w:w="18722" w:h="12242" w:orient="landscape"/>
          <w:pgMar w:top="1226" w:right="1582" w:bottom="2160" w:left="1729" w:header="289" w:footer="851" w:gutter="0"/>
          <w:cols w:space="720"/>
          <w:docGrid w:linePitch="272"/>
        </w:sectPr>
      </w:pPr>
    </w:p>
    <w:p w14:paraId="536B7C37" w14:textId="77777777" w:rsidR="001C3FB8" w:rsidRDefault="001C3FB8">
      <w:pPr>
        <w:widowControl w:val="0"/>
        <w:overflowPunct w:val="0"/>
        <w:autoSpaceDE w:val="0"/>
        <w:autoSpaceDN w:val="0"/>
        <w:adjustRightInd w:val="0"/>
        <w:snapToGrid w:val="0"/>
        <w:spacing w:line="360" w:lineRule="auto"/>
        <w:jc w:val="both"/>
        <w:rPr>
          <w:rFonts w:ascii="Arial Narrow" w:hAnsi="Arial Narrow"/>
          <w:sz w:val="24"/>
          <w:szCs w:val="24"/>
        </w:rPr>
      </w:pPr>
    </w:p>
    <w:p w14:paraId="5D892817" w14:textId="77777777" w:rsidR="001C3FB8" w:rsidRDefault="000C0BFC">
      <w:pPr>
        <w:pStyle w:val="Heading2"/>
        <w:tabs>
          <w:tab w:val="left" w:pos="720"/>
        </w:tabs>
        <w:spacing w:after="0"/>
        <w:rPr>
          <w:rFonts w:ascii="Arial Narrow" w:hAnsi="Arial Narrow"/>
          <w:i/>
          <w:szCs w:val="24"/>
        </w:rPr>
      </w:pPr>
      <w:proofErr w:type="gramStart"/>
      <w:r>
        <w:rPr>
          <w:rFonts w:ascii="Arial Narrow" w:hAnsi="Arial Narrow"/>
          <w:szCs w:val="24"/>
        </w:rPr>
        <w:t>BAB  VIII</w:t>
      </w:r>
      <w:proofErr w:type="gramEnd"/>
    </w:p>
    <w:p w14:paraId="71D3D996" w14:textId="77777777" w:rsidR="001C3FB8" w:rsidRDefault="000C0BFC">
      <w:pPr>
        <w:jc w:val="center"/>
        <w:rPr>
          <w:rFonts w:ascii="Arial Narrow" w:hAnsi="Arial Narrow"/>
          <w:b/>
          <w:sz w:val="24"/>
          <w:szCs w:val="24"/>
        </w:rPr>
      </w:pPr>
      <w:r>
        <w:rPr>
          <w:rFonts w:ascii="Arial Narrow" w:hAnsi="Arial Narrow"/>
          <w:b/>
          <w:sz w:val="24"/>
          <w:szCs w:val="24"/>
        </w:rPr>
        <w:t>P E N U T U P</w:t>
      </w:r>
    </w:p>
    <w:p w14:paraId="674F4A86" w14:textId="77777777" w:rsidR="001C3FB8" w:rsidRDefault="001C3FB8">
      <w:pPr>
        <w:jc w:val="center"/>
        <w:rPr>
          <w:rFonts w:ascii="Arial Narrow" w:hAnsi="Arial Narrow"/>
          <w:sz w:val="24"/>
          <w:szCs w:val="24"/>
        </w:rPr>
      </w:pPr>
    </w:p>
    <w:p w14:paraId="67EADA68" w14:textId="77777777" w:rsidR="001C3FB8" w:rsidRDefault="000C0BFC">
      <w:pPr>
        <w:spacing w:line="360" w:lineRule="auto"/>
        <w:ind w:firstLine="709"/>
        <w:jc w:val="both"/>
        <w:rPr>
          <w:rFonts w:ascii="Arial Narrow" w:hAnsi="Arial Narrow"/>
          <w:sz w:val="24"/>
          <w:szCs w:val="24"/>
        </w:rPr>
      </w:pPr>
      <w:r>
        <w:rPr>
          <w:rFonts w:ascii="Arial Narrow" w:hAnsi="Arial Narrow"/>
          <w:sz w:val="24"/>
          <w:szCs w:val="24"/>
        </w:rPr>
        <w:t xml:space="preserve"> </w:t>
      </w:r>
      <w:proofErr w:type="spellStart"/>
      <w:r>
        <w:rPr>
          <w:rFonts w:ascii="Arial Narrow" w:hAnsi="Arial Narrow"/>
          <w:sz w:val="24"/>
          <w:szCs w:val="24"/>
        </w:rPr>
        <w:t>Perencanaan</w:t>
      </w:r>
      <w:proofErr w:type="spellEnd"/>
      <w:r>
        <w:rPr>
          <w:rFonts w:ascii="Arial Narrow" w:hAnsi="Arial Narrow"/>
          <w:sz w:val="24"/>
          <w:szCs w:val="24"/>
        </w:rPr>
        <w:t xml:space="preserve"> </w:t>
      </w:r>
      <w:proofErr w:type="spellStart"/>
      <w:r>
        <w:rPr>
          <w:rFonts w:ascii="Arial Narrow" w:hAnsi="Arial Narrow"/>
          <w:sz w:val="24"/>
          <w:szCs w:val="24"/>
        </w:rPr>
        <w:t>Strategis</w:t>
      </w:r>
      <w:proofErr w:type="spellEnd"/>
      <w:r>
        <w:rPr>
          <w:rFonts w:ascii="Arial Narrow" w:hAnsi="Arial Narrow"/>
          <w:sz w:val="24"/>
          <w:szCs w:val="24"/>
        </w:rPr>
        <w:t xml:space="preserve"> </w:t>
      </w:r>
      <w:r>
        <w:rPr>
          <w:rFonts w:ascii="Arial Narrow" w:hAnsi="Arial Narrow"/>
          <w:sz w:val="24"/>
          <w:szCs w:val="24"/>
          <w:lang w:val="id-ID"/>
        </w:rPr>
        <w:t xml:space="preserve">Dinas Lingkungan Hidup Dan Kebersihan Kota Denpasar </w:t>
      </w:r>
      <w:proofErr w:type="spellStart"/>
      <w:r>
        <w:rPr>
          <w:rFonts w:ascii="Arial Narrow" w:hAnsi="Arial Narrow"/>
          <w:sz w:val="24"/>
          <w:szCs w:val="24"/>
        </w:rPr>
        <w:t>ini</w:t>
      </w:r>
      <w:proofErr w:type="spellEnd"/>
      <w:r>
        <w:rPr>
          <w:rFonts w:ascii="Arial Narrow" w:hAnsi="Arial Narrow"/>
          <w:sz w:val="24"/>
          <w:szCs w:val="24"/>
        </w:rPr>
        <w:t xml:space="preserve"> </w:t>
      </w:r>
      <w:proofErr w:type="spellStart"/>
      <w:r>
        <w:rPr>
          <w:rFonts w:ascii="Arial Narrow" w:hAnsi="Arial Narrow"/>
          <w:sz w:val="24"/>
          <w:szCs w:val="24"/>
        </w:rPr>
        <w:t>disusun</w:t>
      </w:r>
      <w:proofErr w:type="spellEnd"/>
      <w:r>
        <w:rPr>
          <w:rFonts w:ascii="Arial Narrow" w:hAnsi="Arial Narrow"/>
          <w:sz w:val="24"/>
          <w:szCs w:val="24"/>
        </w:rPr>
        <w:t xml:space="preserve"> </w:t>
      </w:r>
      <w:proofErr w:type="spellStart"/>
      <w:proofErr w:type="gramStart"/>
      <w:r>
        <w:rPr>
          <w:rFonts w:ascii="Arial Narrow" w:hAnsi="Arial Narrow"/>
          <w:sz w:val="24"/>
          <w:szCs w:val="24"/>
        </w:rPr>
        <w:t>sebagai</w:t>
      </w:r>
      <w:proofErr w:type="spellEnd"/>
      <w:r>
        <w:rPr>
          <w:rFonts w:ascii="Arial Narrow" w:hAnsi="Arial Narrow"/>
          <w:sz w:val="24"/>
          <w:szCs w:val="24"/>
        </w:rPr>
        <w:t xml:space="preserve">  </w:t>
      </w:r>
      <w:proofErr w:type="spellStart"/>
      <w:r>
        <w:rPr>
          <w:rFonts w:ascii="Arial Narrow" w:hAnsi="Arial Narrow"/>
          <w:sz w:val="24"/>
          <w:szCs w:val="24"/>
        </w:rPr>
        <w:t>pedoman</w:t>
      </w:r>
      <w:proofErr w:type="spellEnd"/>
      <w:proofErr w:type="gramEnd"/>
      <w:r>
        <w:rPr>
          <w:rFonts w:ascii="Arial Narrow" w:hAnsi="Arial Narrow"/>
          <w:sz w:val="24"/>
          <w:szCs w:val="24"/>
        </w:rPr>
        <w:t xml:space="preserve"> </w:t>
      </w:r>
      <w:proofErr w:type="spellStart"/>
      <w:r>
        <w:rPr>
          <w:rFonts w:ascii="Arial Narrow" w:hAnsi="Arial Narrow"/>
          <w:sz w:val="24"/>
          <w:szCs w:val="24"/>
        </w:rPr>
        <w:t>bagi</w:t>
      </w:r>
      <w:proofErr w:type="spellEnd"/>
      <w:r>
        <w:rPr>
          <w:rFonts w:ascii="Arial Narrow" w:hAnsi="Arial Narrow"/>
          <w:sz w:val="24"/>
          <w:szCs w:val="24"/>
        </w:rPr>
        <w:t xml:space="preserve"> </w:t>
      </w:r>
      <w:r>
        <w:rPr>
          <w:rFonts w:ascii="Arial Narrow" w:hAnsi="Arial Narrow"/>
          <w:sz w:val="24"/>
          <w:szCs w:val="24"/>
          <w:lang w:val="id-ID"/>
        </w:rPr>
        <w:t xml:space="preserve">Dinas Lingkungan Hidup Dan Kebersihan Kota Denpasar </w:t>
      </w:r>
      <w:proofErr w:type="spellStart"/>
      <w:r>
        <w:rPr>
          <w:rFonts w:ascii="Arial Narrow" w:hAnsi="Arial Narrow"/>
          <w:sz w:val="24"/>
          <w:szCs w:val="24"/>
        </w:rPr>
        <w:t>dalam</w:t>
      </w:r>
      <w:proofErr w:type="spellEnd"/>
      <w:r>
        <w:rPr>
          <w:rFonts w:ascii="Arial Narrow" w:hAnsi="Arial Narrow"/>
          <w:sz w:val="24"/>
          <w:szCs w:val="24"/>
        </w:rPr>
        <w:t xml:space="preserve"> </w:t>
      </w:r>
      <w:proofErr w:type="spellStart"/>
      <w:r>
        <w:rPr>
          <w:rFonts w:ascii="Arial Narrow" w:hAnsi="Arial Narrow"/>
          <w:sz w:val="24"/>
          <w:szCs w:val="24"/>
        </w:rPr>
        <w:t>melaksanakan</w:t>
      </w:r>
      <w:proofErr w:type="spellEnd"/>
      <w:r>
        <w:rPr>
          <w:rFonts w:ascii="Arial Narrow" w:hAnsi="Arial Narrow"/>
          <w:sz w:val="24"/>
          <w:szCs w:val="24"/>
        </w:rPr>
        <w:t xml:space="preserve"> </w:t>
      </w:r>
      <w:proofErr w:type="spellStart"/>
      <w:r>
        <w:rPr>
          <w:rFonts w:ascii="Arial Narrow" w:hAnsi="Arial Narrow"/>
          <w:sz w:val="24"/>
          <w:szCs w:val="24"/>
        </w:rPr>
        <w:t>tugas</w:t>
      </w:r>
      <w:proofErr w:type="spellEnd"/>
      <w:r>
        <w:rPr>
          <w:rFonts w:ascii="Arial Narrow" w:hAnsi="Arial Narrow"/>
          <w:sz w:val="24"/>
          <w:szCs w:val="24"/>
        </w:rPr>
        <w:t xml:space="preserve"> </w:t>
      </w:r>
      <w:proofErr w:type="spellStart"/>
      <w:r>
        <w:rPr>
          <w:rFonts w:ascii="Arial Narrow" w:hAnsi="Arial Narrow"/>
          <w:sz w:val="24"/>
          <w:szCs w:val="24"/>
        </w:rPr>
        <w:t>pokok</w:t>
      </w:r>
      <w:proofErr w:type="spellEnd"/>
      <w:r>
        <w:rPr>
          <w:rFonts w:ascii="Arial Narrow" w:hAnsi="Arial Narrow"/>
          <w:sz w:val="24"/>
          <w:szCs w:val="24"/>
        </w:rPr>
        <w:t xml:space="preserve"> dan </w:t>
      </w:r>
      <w:proofErr w:type="spellStart"/>
      <w:r>
        <w:rPr>
          <w:rFonts w:ascii="Arial Narrow" w:hAnsi="Arial Narrow"/>
          <w:sz w:val="24"/>
          <w:szCs w:val="24"/>
        </w:rPr>
        <w:t>fungsi</w:t>
      </w:r>
      <w:proofErr w:type="spellEnd"/>
      <w:r>
        <w:rPr>
          <w:rFonts w:ascii="Arial Narrow" w:hAnsi="Arial Narrow"/>
          <w:sz w:val="24"/>
          <w:szCs w:val="24"/>
        </w:rPr>
        <w:t xml:space="preserve"> yang </w:t>
      </w:r>
      <w:proofErr w:type="spellStart"/>
      <w:r>
        <w:rPr>
          <w:rFonts w:ascii="Arial Narrow" w:hAnsi="Arial Narrow"/>
          <w:sz w:val="24"/>
          <w:szCs w:val="24"/>
        </w:rPr>
        <w:t>bersifat</w:t>
      </w:r>
      <w:proofErr w:type="spellEnd"/>
      <w:r>
        <w:rPr>
          <w:rFonts w:ascii="Arial Narrow" w:hAnsi="Arial Narrow"/>
          <w:sz w:val="24"/>
          <w:szCs w:val="24"/>
        </w:rPr>
        <w:t xml:space="preserve"> </w:t>
      </w:r>
      <w:proofErr w:type="spellStart"/>
      <w:r>
        <w:rPr>
          <w:rFonts w:ascii="Arial Narrow" w:hAnsi="Arial Narrow"/>
          <w:sz w:val="24"/>
          <w:szCs w:val="24"/>
        </w:rPr>
        <w:t>strategis</w:t>
      </w:r>
      <w:proofErr w:type="spellEnd"/>
      <w:r>
        <w:rPr>
          <w:rFonts w:ascii="Arial Narrow" w:hAnsi="Arial Narrow"/>
          <w:sz w:val="24"/>
          <w:szCs w:val="24"/>
        </w:rPr>
        <w:t xml:space="preserve"> </w:t>
      </w:r>
      <w:proofErr w:type="spellStart"/>
      <w:r>
        <w:rPr>
          <w:rFonts w:ascii="Arial Narrow" w:hAnsi="Arial Narrow"/>
          <w:sz w:val="24"/>
          <w:szCs w:val="24"/>
        </w:rPr>
        <w:t>sesuai</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Visi</w:t>
      </w:r>
      <w:proofErr w:type="spellEnd"/>
      <w:r>
        <w:rPr>
          <w:rFonts w:ascii="Arial Narrow" w:hAnsi="Arial Narrow"/>
          <w:sz w:val="24"/>
          <w:szCs w:val="24"/>
        </w:rPr>
        <w:t xml:space="preserve">, </w:t>
      </w:r>
      <w:proofErr w:type="spellStart"/>
      <w:r>
        <w:rPr>
          <w:rFonts w:ascii="Arial Narrow" w:hAnsi="Arial Narrow"/>
          <w:sz w:val="24"/>
          <w:szCs w:val="24"/>
        </w:rPr>
        <w:t>Misi</w:t>
      </w:r>
      <w:proofErr w:type="spellEnd"/>
      <w:r>
        <w:rPr>
          <w:rFonts w:ascii="Arial Narrow" w:hAnsi="Arial Narrow"/>
          <w:sz w:val="24"/>
          <w:szCs w:val="24"/>
        </w:rPr>
        <w:t xml:space="preserve">, </w:t>
      </w:r>
      <w:proofErr w:type="spellStart"/>
      <w:r>
        <w:rPr>
          <w:rFonts w:ascii="Arial Narrow" w:hAnsi="Arial Narrow"/>
          <w:sz w:val="24"/>
          <w:szCs w:val="24"/>
        </w:rPr>
        <w:t>Tujuan</w:t>
      </w:r>
      <w:proofErr w:type="spellEnd"/>
      <w:r>
        <w:rPr>
          <w:rFonts w:ascii="Arial Narrow" w:hAnsi="Arial Narrow"/>
          <w:sz w:val="24"/>
          <w:szCs w:val="24"/>
        </w:rPr>
        <w:t xml:space="preserve">, </w:t>
      </w:r>
      <w:proofErr w:type="spellStart"/>
      <w:r>
        <w:rPr>
          <w:rFonts w:ascii="Arial Narrow" w:hAnsi="Arial Narrow"/>
          <w:sz w:val="24"/>
          <w:szCs w:val="24"/>
        </w:rPr>
        <w:t>Sasaran</w:t>
      </w:r>
      <w:proofErr w:type="spellEnd"/>
      <w:r>
        <w:rPr>
          <w:rFonts w:ascii="Arial Narrow" w:hAnsi="Arial Narrow"/>
          <w:sz w:val="24"/>
          <w:szCs w:val="24"/>
        </w:rPr>
        <w:t xml:space="preserve">, </w:t>
      </w:r>
      <w:r>
        <w:rPr>
          <w:rFonts w:ascii="Arial Narrow" w:hAnsi="Arial Narrow"/>
          <w:sz w:val="24"/>
          <w:szCs w:val="24"/>
          <w:lang w:val="id-ID"/>
        </w:rPr>
        <w:t xml:space="preserve">strategi, </w:t>
      </w:r>
      <w:proofErr w:type="spellStart"/>
      <w:r>
        <w:rPr>
          <w:rFonts w:ascii="Arial Narrow" w:hAnsi="Arial Narrow"/>
          <w:sz w:val="24"/>
          <w:szCs w:val="24"/>
        </w:rPr>
        <w:t>Kebijakan</w:t>
      </w:r>
      <w:proofErr w:type="spellEnd"/>
      <w:r>
        <w:rPr>
          <w:rFonts w:ascii="Arial Narrow" w:hAnsi="Arial Narrow"/>
          <w:sz w:val="24"/>
          <w:szCs w:val="24"/>
        </w:rPr>
        <w:t xml:space="preserve">, Program dan </w:t>
      </w:r>
      <w:proofErr w:type="spellStart"/>
      <w:r>
        <w:rPr>
          <w:rFonts w:ascii="Arial Narrow" w:hAnsi="Arial Narrow"/>
          <w:sz w:val="24"/>
          <w:szCs w:val="24"/>
        </w:rPr>
        <w:t>Kegiatan</w:t>
      </w:r>
      <w:proofErr w:type="spellEnd"/>
      <w:r>
        <w:rPr>
          <w:rFonts w:ascii="Arial Narrow" w:hAnsi="Arial Narrow"/>
          <w:sz w:val="24"/>
          <w:szCs w:val="24"/>
        </w:rPr>
        <w:t xml:space="preserve">, yang  </w:t>
      </w:r>
      <w:proofErr w:type="spellStart"/>
      <w:r>
        <w:rPr>
          <w:rFonts w:ascii="Arial Narrow" w:hAnsi="Arial Narrow"/>
          <w:sz w:val="24"/>
          <w:szCs w:val="24"/>
        </w:rPr>
        <w:t>akan</w:t>
      </w:r>
      <w:proofErr w:type="spellEnd"/>
      <w:r>
        <w:rPr>
          <w:rFonts w:ascii="Arial Narrow" w:hAnsi="Arial Narrow"/>
          <w:sz w:val="24"/>
          <w:szCs w:val="24"/>
        </w:rPr>
        <w:t xml:space="preserve"> </w:t>
      </w:r>
      <w:proofErr w:type="spellStart"/>
      <w:r>
        <w:rPr>
          <w:rFonts w:ascii="Arial Narrow" w:hAnsi="Arial Narrow"/>
          <w:sz w:val="24"/>
          <w:szCs w:val="24"/>
        </w:rPr>
        <w:t>dilakukan</w:t>
      </w:r>
      <w:proofErr w:type="spellEnd"/>
      <w:r>
        <w:rPr>
          <w:rFonts w:ascii="Arial Narrow" w:hAnsi="Arial Narrow"/>
          <w:sz w:val="24"/>
          <w:szCs w:val="24"/>
        </w:rPr>
        <w:t xml:space="preserve"> </w:t>
      </w:r>
      <w:proofErr w:type="spellStart"/>
      <w:r>
        <w:rPr>
          <w:rFonts w:ascii="Arial Narrow" w:hAnsi="Arial Narrow"/>
          <w:sz w:val="24"/>
          <w:szCs w:val="24"/>
        </w:rPr>
        <w:t>dalam</w:t>
      </w:r>
      <w:proofErr w:type="spellEnd"/>
      <w:r>
        <w:rPr>
          <w:rFonts w:ascii="Arial Narrow" w:hAnsi="Arial Narrow"/>
          <w:sz w:val="24"/>
          <w:szCs w:val="24"/>
        </w:rPr>
        <w:t xml:space="preserve"> </w:t>
      </w:r>
      <w:proofErr w:type="spellStart"/>
      <w:r>
        <w:rPr>
          <w:rFonts w:ascii="Arial Narrow" w:hAnsi="Arial Narrow"/>
          <w:sz w:val="24"/>
          <w:szCs w:val="24"/>
        </w:rPr>
        <w:t>kurun</w:t>
      </w:r>
      <w:proofErr w:type="spellEnd"/>
      <w:r>
        <w:rPr>
          <w:rFonts w:ascii="Arial Narrow" w:hAnsi="Arial Narrow"/>
          <w:sz w:val="24"/>
          <w:szCs w:val="24"/>
        </w:rPr>
        <w:t xml:space="preserve"> </w:t>
      </w:r>
      <w:proofErr w:type="spellStart"/>
      <w:r>
        <w:rPr>
          <w:rFonts w:ascii="Arial Narrow" w:hAnsi="Arial Narrow"/>
          <w:sz w:val="24"/>
          <w:szCs w:val="24"/>
        </w:rPr>
        <w:t>waktu</w:t>
      </w:r>
      <w:proofErr w:type="spellEnd"/>
      <w:r>
        <w:rPr>
          <w:rFonts w:ascii="Arial Narrow" w:hAnsi="Arial Narrow"/>
          <w:sz w:val="24"/>
          <w:szCs w:val="24"/>
        </w:rPr>
        <w:t xml:space="preserve"> lima </w:t>
      </w:r>
      <w:proofErr w:type="spellStart"/>
      <w:r>
        <w:rPr>
          <w:rFonts w:ascii="Arial Narrow" w:hAnsi="Arial Narrow"/>
          <w:sz w:val="24"/>
          <w:szCs w:val="24"/>
        </w:rPr>
        <w:t>tahun</w:t>
      </w:r>
      <w:proofErr w:type="spellEnd"/>
      <w:r>
        <w:rPr>
          <w:rFonts w:ascii="Arial Narrow" w:hAnsi="Arial Narrow"/>
          <w:sz w:val="24"/>
          <w:szCs w:val="24"/>
        </w:rPr>
        <w:t xml:space="preserve"> </w:t>
      </w:r>
      <w:proofErr w:type="spellStart"/>
      <w:r>
        <w:rPr>
          <w:rFonts w:ascii="Arial Narrow" w:hAnsi="Arial Narrow"/>
          <w:sz w:val="24"/>
          <w:szCs w:val="24"/>
        </w:rPr>
        <w:t>dari</w:t>
      </w:r>
      <w:proofErr w:type="spellEnd"/>
      <w:r>
        <w:rPr>
          <w:rFonts w:ascii="Arial Narrow" w:hAnsi="Arial Narrow"/>
          <w:sz w:val="24"/>
          <w:szCs w:val="24"/>
        </w:rPr>
        <w:t xml:space="preserve"> </w:t>
      </w:r>
      <w:proofErr w:type="spellStart"/>
      <w:r>
        <w:rPr>
          <w:rFonts w:ascii="Arial Narrow" w:hAnsi="Arial Narrow"/>
          <w:sz w:val="24"/>
          <w:szCs w:val="24"/>
        </w:rPr>
        <w:t>tahun</w:t>
      </w:r>
      <w:proofErr w:type="spellEnd"/>
      <w:r>
        <w:rPr>
          <w:rFonts w:ascii="Arial Narrow" w:hAnsi="Arial Narrow"/>
          <w:sz w:val="24"/>
          <w:szCs w:val="24"/>
        </w:rPr>
        <w:t xml:space="preserve"> 201</w:t>
      </w:r>
      <w:r>
        <w:rPr>
          <w:rFonts w:ascii="Arial Narrow" w:hAnsi="Arial Narrow"/>
          <w:sz w:val="24"/>
          <w:szCs w:val="24"/>
          <w:lang w:val="id-ID"/>
        </w:rPr>
        <w:t>6</w:t>
      </w:r>
      <w:r>
        <w:rPr>
          <w:rFonts w:ascii="Arial Narrow" w:hAnsi="Arial Narrow"/>
          <w:sz w:val="24"/>
          <w:szCs w:val="24"/>
        </w:rPr>
        <w:t xml:space="preserve"> – 20</w:t>
      </w:r>
      <w:r>
        <w:rPr>
          <w:rFonts w:ascii="Arial Narrow" w:hAnsi="Arial Narrow"/>
          <w:sz w:val="24"/>
          <w:szCs w:val="24"/>
          <w:lang w:val="id-ID"/>
        </w:rPr>
        <w:t>21</w:t>
      </w:r>
      <w:r>
        <w:rPr>
          <w:rFonts w:ascii="Arial Narrow" w:hAnsi="Arial Narrow"/>
          <w:sz w:val="24"/>
          <w:szCs w:val="24"/>
        </w:rPr>
        <w:t xml:space="preserve">. </w:t>
      </w:r>
    </w:p>
    <w:p w14:paraId="37C9BEEB" w14:textId="77777777" w:rsidR="001C3FB8" w:rsidRDefault="004E69F9">
      <w:pPr>
        <w:spacing w:line="360" w:lineRule="auto"/>
        <w:ind w:firstLine="709"/>
        <w:jc w:val="both"/>
        <w:rPr>
          <w:rFonts w:ascii="Arial Narrow" w:hAnsi="Arial Narrow"/>
          <w:sz w:val="24"/>
          <w:szCs w:val="24"/>
        </w:rPr>
      </w:pPr>
      <w:proofErr w:type="spellStart"/>
      <w:proofErr w:type="gramStart"/>
      <w:r>
        <w:rPr>
          <w:rFonts w:ascii="Arial Narrow" w:hAnsi="Arial Narrow"/>
          <w:sz w:val="24"/>
          <w:szCs w:val="24"/>
        </w:rPr>
        <w:t>Penyusunan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Renstra</w:t>
      </w:r>
      <w:proofErr w:type="spellEnd"/>
      <w:proofErr w:type="gramEnd"/>
      <w:r w:rsidR="00253A19">
        <w:rPr>
          <w:rFonts w:ascii="Arial Narrow" w:hAnsi="Arial Narrow"/>
          <w:sz w:val="24"/>
          <w:szCs w:val="24"/>
        </w:rPr>
        <w:t xml:space="preserve"> </w:t>
      </w:r>
      <w:proofErr w:type="spellStart"/>
      <w:r w:rsidR="00253A19">
        <w:rPr>
          <w:rFonts w:ascii="Arial Narrow" w:hAnsi="Arial Narrow"/>
          <w:sz w:val="24"/>
          <w:szCs w:val="24"/>
        </w:rPr>
        <w:t>Dinas</w:t>
      </w:r>
      <w:proofErr w:type="spellEnd"/>
      <w:r w:rsidR="00253A19">
        <w:rPr>
          <w:rFonts w:ascii="Arial Narrow" w:hAnsi="Arial Narrow"/>
          <w:sz w:val="24"/>
          <w:szCs w:val="24"/>
        </w:rPr>
        <w:t xml:space="preserve"> </w:t>
      </w:r>
      <w:proofErr w:type="spellStart"/>
      <w:r w:rsidR="00253A19">
        <w:rPr>
          <w:rFonts w:ascii="Arial Narrow" w:hAnsi="Arial Narrow"/>
          <w:sz w:val="24"/>
          <w:szCs w:val="24"/>
        </w:rPr>
        <w:t>Lingkungan</w:t>
      </w:r>
      <w:proofErr w:type="spellEnd"/>
      <w:r w:rsidR="00253A19">
        <w:rPr>
          <w:rFonts w:ascii="Arial Narrow" w:hAnsi="Arial Narrow"/>
          <w:sz w:val="24"/>
          <w:szCs w:val="24"/>
        </w:rPr>
        <w:t xml:space="preserve"> </w:t>
      </w:r>
      <w:proofErr w:type="spellStart"/>
      <w:r w:rsidR="00253A19">
        <w:rPr>
          <w:rFonts w:ascii="Arial Narrow" w:hAnsi="Arial Narrow"/>
          <w:sz w:val="24"/>
          <w:szCs w:val="24"/>
        </w:rPr>
        <w:t>Hidup</w:t>
      </w:r>
      <w:proofErr w:type="spellEnd"/>
      <w:r w:rsidR="00253A19">
        <w:rPr>
          <w:rFonts w:ascii="Arial Narrow" w:hAnsi="Arial Narrow"/>
          <w:sz w:val="24"/>
          <w:szCs w:val="24"/>
        </w:rPr>
        <w:t xml:space="preserve"> dan </w:t>
      </w:r>
      <w:proofErr w:type="spellStart"/>
      <w:r w:rsidR="00253A19">
        <w:rPr>
          <w:rFonts w:ascii="Arial Narrow" w:hAnsi="Arial Narrow"/>
          <w:sz w:val="24"/>
          <w:szCs w:val="24"/>
        </w:rPr>
        <w:t>Kebersihan</w:t>
      </w:r>
      <w:proofErr w:type="spellEnd"/>
      <w:r w:rsidR="00253A19">
        <w:rPr>
          <w:rFonts w:ascii="Arial Narrow" w:hAnsi="Arial Narrow"/>
          <w:sz w:val="24"/>
          <w:szCs w:val="24"/>
        </w:rPr>
        <w:t xml:space="preserve"> Kota Denpasar</w:t>
      </w:r>
      <w:r w:rsidR="000C0BFC">
        <w:rPr>
          <w:rFonts w:ascii="Arial Narrow" w:hAnsi="Arial Narrow"/>
          <w:sz w:val="24"/>
          <w:szCs w:val="24"/>
        </w:rPr>
        <w:t xml:space="preserve"> </w:t>
      </w:r>
      <w:proofErr w:type="spellStart"/>
      <w:r w:rsidR="000C0BFC">
        <w:rPr>
          <w:rFonts w:ascii="Arial Narrow" w:hAnsi="Arial Narrow"/>
          <w:sz w:val="24"/>
          <w:szCs w:val="24"/>
        </w:rPr>
        <w:t>disusun</w:t>
      </w:r>
      <w:proofErr w:type="spellEnd"/>
      <w:r w:rsidR="000C0BFC">
        <w:rPr>
          <w:rFonts w:ascii="Arial Narrow" w:hAnsi="Arial Narrow"/>
          <w:sz w:val="24"/>
          <w:szCs w:val="24"/>
        </w:rPr>
        <w:t xml:space="preserve"> </w:t>
      </w:r>
      <w:proofErr w:type="spellStart"/>
      <w:r w:rsidR="00253A19">
        <w:rPr>
          <w:rFonts w:ascii="Arial Narrow" w:hAnsi="Arial Narrow"/>
          <w:sz w:val="24"/>
          <w:szCs w:val="24"/>
        </w:rPr>
        <w:t>berdasarkan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kebutuhan</w:t>
      </w:r>
      <w:proofErr w:type="spellEnd"/>
      <w:r w:rsidR="000C0BFC">
        <w:rPr>
          <w:rFonts w:ascii="Arial Narrow" w:hAnsi="Arial Narrow"/>
          <w:sz w:val="24"/>
          <w:szCs w:val="24"/>
        </w:rPr>
        <w:t xml:space="preserve"> yang </w:t>
      </w:r>
      <w:proofErr w:type="spellStart"/>
      <w:r w:rsidR="000C0BFC">
        <w:rPr>
          <w:rFonts w:ascii="Arial Narrow" w:hAnsi="Arial Narrow"/>
          <w:sz w:val="24"/>
          <w:szCs w:val="24"/>
        </w:rPr>
        <w:t>bersifat</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strategis</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namun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masih</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banyak</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terdapat</w:t>
      </w:r>
      <w:proofErr w:type="spellEnd"/>
      <w:r w:rsidR="00253A19">
        <w:rPr>
          <w:rFonts w:ascii="Arial Narrow" w:hAnsi="Arial Narrow"/>
          <w:sz w:val="24"/>
          <w:szCs w:val="24"/>
        </w:rPr>
        <w:t xml:space="preserve"> </w:t>
      </w:r>
      <w:proofErr w:type="spellStart"/>
      <w:r w:rsidR="000C0BFC">
        <w:rPr>
          <w:rFonts w:ascii="Arial Narrow" w:hAnsi="Arial Narrow"/>
          <w:sz w:val="24"/>
          <w:szCs w:val="24"/>
        </w:rPr>
        <w:t>hambatan</w:t>
      </w:r>
      <w:proofErr w:type="spellEnd"/>
      <w:r w:rsidR="000C0BFC">
        <w:rPr>
          <w:rFonts w:ascii="Arial Narrow" w:hAnsi="Arial Narrow"/>
          <w:sz w:val="24"/>
          <w:szCs w:val="24"/>
        </w:rPr>
        <w:t xml:space="preserve"> dan </w:t>
      </w:r>
      <w:proofErr w:type="spellStart"/>
      <w:r w:rsidR="000C0BFC">
        <w:rPr>
          <w:rFonts w:ascii="Arial Narrow" w:hAnsi="Arial Narrow"/>
          <w:sz w:val="24"/>
          <w:szCs w:val="24"/>
        </w:rPr>
        <w:t>kekurangan</w:t>
      </w:r>
      <w:proofErr w:type="spellEnd"/>
      <w:r w:rsidR="000C0BFC">
        <w:rPr>
          <w:rFonts w:ascii="Arial Narrow" w:hAnsi="Arial Narrow"/>
          <w:sz w:val="24"/>
          <w:szCs w:val="24"/>
        </w:rPr>
        <w:t xml:space="preserve">, salah </w:t>
      </w:r>
      <w:proofErr w:type="spellStart"/>
      <w:r w:rsidR="000C0BFC">
        <w:rPr>
          <w:rFonts w:ascii="Arial Narrow" w:hAnsi="Arial Narrow"/>
          <w:sz w:val="24"/>
          <w:szCs w:val="24"/>
        </w:rPr>
        <w:t>satu</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hambatan</w:t>
      </w:r>
      <w:proofErr w:type="spellEnd"/>
      <w:r w:rsidR="000C0BFC">
        <w:rPr>
          <w:rFonts w:ascii="Arial Narrow" w:hAnsi="Arial Narrow"/>
          <w:sz w:val="24"/>
          <w:szCs w:val="24"/>
        </w:rPr>
        <w:t xml:space="preserve"> yang </w:t>
      </w:r>
      <w:proofErr w:type="spellStart"/>
      <w:r w:rsidR="000C0BFC">
        <w:rPr>
          <w:rFonts w:ascii="Arial Narrow" w:hAnsi="Arial Narrow"/>
          <w:sz w:val="24"/>
          <w:szCs w:val="24"/>
        </w:rPr>
        <w:t>dihadapi</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adalah</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sulitnya</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memprediksi</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keadaan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mendatang</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sebagai</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akibat</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dari</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cepatnya</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perubahan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lingkungan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eksternal</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organisasi</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Untuk</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itu</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masukan</w:t>
      </w:r>
      <w:proofErr w:type="spellEnd"/>
      <w:r w:rsidR="000C0BFC">
        <w:rPr>
          <w:rFonts w:ascii="Arial Narrow" w:hAnsi="Arial Narrow"/>
          <w:sz w:val="24"/>
          <w:szCs w:val="24"/>
        </w:rPr>
        <w:t xml:space="preserve">, saran, </w:t>
      </w:r>
      <w:proofErr w:type="spellStart"/>
      <w:r w:rsidR="000C0BFC">
        <w:rPr>
          <w:rFonts w:ascii="Arial Narrow" w:hAnsi="Arial Narrow"/>
          <w:sz w:val="24"/>
          <w:szCs w:val="24"/>
        </w:rPr>
        <w:t>pendapat</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serta</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kritik</w:t>
      </w:r>
      <w:proofErr w:type="spellEnd"/>
      <w:r w:rsidR="000C0BFC">
        <w:rPr>
          <w:rFonts w:ascii="Arial Narrow" w:hAnsi="Arial Narrow"/>
          <w:sz w:val="24"/>
          <w:szCs w:val="24"/>
        </w:rPr>
        <w:t xml:space="preserve"> yang </w:t>
      </w:r>
      <w:proofErr w:type="spellStart"/>
      <w:r w:rsidR="00253A19">
        <w:rPr>
          <w:rFonts w:ascii="Arial Narrow" w:hAnsi="Arial Narrow"/>
          <w:sz w:val="24"/>
          <w:szCs w:val="24"/>
        </w:rPr>
        <w:t>bersifat</w:t>
      </w:r>
      <w:proofErr w:type="spellEnd"/>
      <w:r w:rsidR="00253A19">
        <w:rPr>
          <w:rFonts w:ascii="Arial Narrow" w:hAnsi="Arial Narrow"/>
          <w:sz w:val="24"/>
          <w:szCs w:val="24"/>
        </w:rPr>
        <w:t xml:space="preserve"> </w:t>
      </w:r>
      <w:proofErr w:type="spellStart"/>
      <w:r w:rsidR="00253A19">
        <w:rPr>
          <w:rFonts w:ascii="Arial Narrow" w:hAnsi="Arial Narrow"/>
          <w:sz w:val="24"/>
          <w:szCs w:val="24"/>
        </w:rPr>
        <w:t>membangun</w:t>
      </w:r>
      <w:proofErr w:type="spellEnd"/>
      <w:r w:rsidR="00253A19">
        <w:rPr>
          <w:rFonts w:ascii="Arial Narrow" w:hAnsi="Arial Narrow"/>
          <w:sz w:val="24"/>
          <w:szCs w:val="24"/>
        </w:rPr>
        <w:t xml:space="preserve"> </w:t>
      </w:r>
      <w:proofErr w:type="spellStart"/>
      <w:r w:rsidR="00253A19">
        <w:rPr>
          <w:rFonts w:ascii="Arial Narrow" w:hAnsi="Arial Narrow"/>
          <w:sz w:val="24"/>
          <w:szCs w:val="24"/>
        </w:rPr>
        <w:t>sangat</w:t>
      </w:r>
      <w:proofErr w:type="spellEnd"/>
      <w:r w:rsidR="00253A19">
        <w:rPr>
          <w:rFonts w:ascii="Arial Narrow" w:hAnsi="Arial Narrow"/>
          <w:sz w:val="24"/>
          <w:szCs w:val="24"/>
        </w:rPr>
        <w:t xml:space="preserve"> </w:t>
      </w:r>
      <w:proofErr w:type="spellStart"/>
      <w:r w:rsidR="00253A19">
        <w:rPr>
          <w:rFonts w:ascii="Arial Narrow" w:hAnsi="Arial Narrow"/>
          <w:sz w:val="24"/>
          <w:szCs w:val="24"/>
        </w:rPr>
        <w:t>diharapkan</w:t>
      </w:r>
      <w:proofErr w:type="spellEnd"/>
      <w:r w:rsidR="00253A19">
        <w:rPr>
          <w:rFonts w:ascii="Arial Narrow" w:hAnsi="Arial Narrow"/>
          <w:sz w:val="24"/>
          <w:szCs w:val="24"/>
        </w:rPr>
        <w:t xml:space="preserve"> </w:t>
      </w:r>
      <w:proofErr w:type="spellStart"/>
      <w:r w:rsidR="000C0BFC">
        <w:rPr>
          <w:rFonts w:ascii="Arial Narrow" w:hAnsi="Arial Narrow"/>
          <w:sz w:val="24"/>
          <w:szCs w:val="24"/>
        </w:rPr>
        <w:t>sebagai</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bahan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untuk</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melakukan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perbaikan</w:t>
      </w:r>
      <w:proofErr w:type="spellEnd"/>
      <w:r w:rsidR="000C0BFC">
        <w:rPr>
          <w:rFonts w:ascii="Arial Narrow" w:hAnsi="Arial Narrow"/>
          <w:sz w:val="24"/>
          <w:szCs w:val="24"/>
        </w:rPr>
        <w:t xml:space="preserve"> dan </w:t>
      </w:r>
      <w:proofErr w:type="spellStart"/>
      <w:r w:rsidR="000C0BFC">
        <w:rPr>
          <w:rFonts w:ascii="Arial Narrow" w:hAnsi="Arial Narrow"/>
          <w:sz w:val="24"/>
          <w:szCs w:val="24"/>
        </w:rPr>
        <w:t>penyempurnaan</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Renstra</w:t>
      </w:r>
      <w:proofErr w:type="spellEnd"/>
      <w:r w:rsidR="000C0BFC">
        <w:rPr>
          <w:rFonts w:ascii="Arial Narrow" w:hAnsi="Arial Narrow"/>
          <w:sz w:val="24"/>
          <w:szCs w:val="24"/>
        </w:rPr>
        <w:t xml:space="preserve"> </w:t>
      </w:r>
      <w:proofErr w:type="spellStart"/>
      <w:r w:rsidR="000C0BFC">
        <w:rPr>
          <w:rFonts w:ascii="Arial Narrow" w:hAnsi="Arial Narrow"/>
          <w:sz w:val="24"/>
          <w:szCs w:val="24"/>
        </w:rPr>
        <w:t>ini</w:t>
      </w:r>
      <w:proofErr w:type="spellEnd"/>
      <w:r w:rsidR="000C0BFC">
        <w:rPr>
          <w:rFonts w:ascii="Arial Narrow" w:hAnsi="Arial Narrow"/>
          <w:sz w:val="24"/>
          <w:szCs w:val="24"/>
        </w:rPr>
        <w:t>.</w:t>
      </w:r>
    </w:p>
    <w:p w14:paraId="51AE0FDE" w14:textId="77777777" w:rsidR="001C3FB8" w:rsidRDefault="000C0BFC">
      <w:pPr>
        <w:spacing w:line="360" w:lineRule="auto"/>
        <w:ind w:firstLine="709"/>
        <w:jc w:val="both"/>
        <w:rPr>
          <w:rFonts w:ascii="Arial Narrow" w:hAnsi="Arial Narrow"/>
          <w:sz w:val="24"/>
          <w:szCs w:val="24"/>
        </w:rPr>
      </w:pPr>
      <w:r>
        <w:rPr>
          <w:rFonts w:ascii="Arial Narrow" w:hAnsi="Arial Narrow"/>
          <w:sz w:val="24"/>
          <w:szCs w:val="24"/>
        </w:rPr>
        <w:tab/>
      </w:r>
      <w:proofErr w:type="spellStart"/>
      <w:r w:rsidR="004E69F9">
        <w:rPr>
          <w:rFonts w:ascii="Arial Narrow" w:hAnsi="Arial Narrow"/>
          <w:sz w:val="24"/>
          <w:szCs w:val="24"/>
        </w:rPr>
        <w:t>Penyusunan</w:t>
      </w:r>
      <w:proofErr w:type="spellEnd"/>
      <w:r>
        <w:rPr>
          <w:rFonts w:ascii="Arial Narrow" w:hAnsi="Arial Narrow"/>
          <w:sz w:val="24"/>
          <w:szCs w:val="24"/>
        </w:rPr>
        <w:t xml:space="preserve"> dan </w:t>
      </w:r>
      <w:proofErr w:type="spellStart"/>
      <w:r>
        <w:rPr>
          <w:rFonts w:ascii="Arial Narrow" w:hAnsi="Arial Narrow"/>
          <w:sz w:val="24"/>
          <w:szCs w:val="24"/>
        </w:rPr>
        <w:t>pelaksanaan</w:t>
      </w:r>
      <w:proofErr w:type="spellEnd"/>
      <w:r w:rsidR="004E69F9">
        <w:rPr>
          <w:rFonts w:ascii="Arial Narrow" w:hAnsi="Arial Narrow"/>
          <w:sz w:val="24"/>
          <w:szCs w:val="24"/>
        </w:rPr>
        <w:t xml:space="preserve"> </w:t>
      </w:r>
      <w:proofErr w:type="spellStart"/>
      <w:r w:rsidR="004E69F9">
        <w:rPr>
          <w:rFonts w:ascii="Arial Narrow" w:hAnsi="Arial Narrow"/>
          <w:sz w:val="24"/>
          <w:szCs w:val="24"/>
        </w:rPr>
        <w:t>Renstra</w:t>
      </w:r>
      <w:proofErr w:type="spellEnd"/>
      <w:r>
        <w:rPr>
          <w:rFonts w:ascii="Arial Narrow" w:hAnsi="Arial Narrow"/>
          <w:sz w:val="24"/>
          <w:szCs w:val="24"/>
        </w:rPr>
        <w:t xml:space="preserve"> </w:t>
      </w:r>
      <w:proofErr w:type="spellStart"/>
      <w:r>
        <w:rPr>
          <w:rFonts w:ascii="Arial Narrow" w:hAnsi="Arial Narrow"/>
          <w:sz w:val="24"/>
          <w:szCs w:val="24"/>
        </w:rPr>
        <w:t>merupakan</w:t>
      </w:r>
      <w:proofErr w:type="spellEnd"/>
      <w:r>
        <w:rPr>
          <w:rFonts w:ascii="Arial Narrow" w:hAnsi="Arial Narrow"/>
          <w:sz w:val="24"/>
          <w:szCs w:val="24"/>
        </w:rPr>
        <w:t xml:space="preserve"> </w:t>
      </w:r>
      <w:proofErr w:type="spellStart"/>
      <w:r>
        <w:rPr>
          <w:rFonts w:ascii="Arial Narrow" w:hAnsi="Arial Narrow"/>
          <w:sz w:val="24"/>
          <w:szCs w:val="24"/>
        </w:rPr>
        <w:t>komitmen</w:t>
      </w:r>
      <w:proofErr w:type="spellEnd"/>
      <w:r>
        <w:rPr>
          <w:rFonts w:ascii="Arial Narrow" w:hAnsi="Arial Narrow"/>
          <w:sz w:val="24"/>
          <w:szCs w:val="24"/>
        </w:rPr>
        <w:t xml:space="preserve"> </w:t>
      </w:r>
      <w:proofErr w:type="spellStart"/>
      <w:r>
        <w:rPr>
          <w:rFonts w:ascii="Arial Narrow" w:hAnsi="Arial Narrow"/>
          <w:sz w:val="24"/>
          <w:szCs w:val="24"/>
        </w:rPr>
        <w:t>seluruh</w:t>
      </w:r>
      <w:proofErr w:type="spellEnd"/>
      <w:r>
        <w:rPr>
          <w:rFonts w:ascii="Arial Narrow" w:hAnsi="Arial Narrow"/>
          <w:sz w:val="24"/>
          <w:szCs w:val="24"/>
        </w:rPr>
        <w:t xml:space="preserve"> </w:t>
      </w:r>
      <w:proofErr w:type="spellStart"/>
      <w:r>
        <w:rPr>
          <w:rFonts w:ascii="Arial Narrow" w:hAnsi="Arial Narrow"/>
          <w:sz w:val="24"/>
          <w:szCs w:val="24"/>
        </w:rPr>
        <w:t>jajaran</w:t>
      </w:r>
      <w:proofErr w:type="spellEnd"/>
      <w:r>
        <w:rPr>
          <w:rFonts w:ascii="Arial Narrow" w:hAnsi="Arial Narrow"/>
          <w:sz w:val="24"/>
          <w:szCs w:val="24"/>
        </w:rPr>
        <w:t xml:space="preserve"> </w:t>
      </w:r>
      <w:proofErr w:type="spellStart"/>
      <w:r>
        <w:rPr>
          <w:rFonts w:ascii="Arial Narrow" w:hAnsi="Arial Narrow"/>
          <w:sz w:val="24"/>
          <w:szCs w:val="24"/>
        </w:rPr>
        <w:t>Dinas</w:t>
      </w:r>
      <w:proofErr w:type="spellEnd"/>
      <w:r>
        <w:rPr>
          <w:rFonts w:ascii="Arial Narrow" w:hAnsi="Arial Narrow"/>
          <w:sz w:val="24"/>
          <w:szCs w:val="24"/>
        </w:rPr>
        <w:t xml:space="preserve"> </w:t>
      </w:r>
      <w:proofErr w:type="spellStart"/>
      <w:r>
        <w:rPr>
          <w:rFonts w:ascii="Arial Narrow" w:hAnsi="Arial Narrow"/>
          <w:sz w:val="24"/>
          <w:szCs w:val="24"/>
        </w:rPr>
        <w:t>Lingkungan</w:t>
      </w:r>
      <w:proofErr w:type="spellEnd"/>
      <w:r>
        <w:rPr>
          <w:rFonts w:ascii="Arial Narrow" w:hAnsi="Arial Narrow"/>
          <w:sz w:val="24"/>
          <w:szCs w:val="24"/>
        </w:rPr>
        <w:t xml:space="preserve"> </w:t>
      </w:r>
      <w:proofErr w:type="spellStart"/>
      <w:r>
        <w:rPr>
          <w:rFonts w:ascii="Arial Narrow" w:hAnsi="Arial Narrow"/>
          <w:sz w:val="24"/>
          <w:szCs w:val="24"/>
        </w:rPr>
        <w:t>Hidup</w:t>
      </w:r>
      <w:proofErr w:type="spellEnd"/>
      <w:r>
        <w:rPr>
          <w:rFonts w:ascii="Arial Narrow" w:hAnsi="Arial Narrow"/>
          <w:sz w:val="24"/>
          <w:szCs w:val="24"/>
        </w:rPr>
        <w:t xml:space="preserve"> Dan </w:t>
      </w:r>
      <w:proofErr w:type="spellStart"/>
      <w:r>
        <w:rPr>
          <w:rFonts w:ascii="Arial Narrow" w:hAnsi="Arial Narrow"/>
          <w:sz w:val="24"/>
          <w:szCs w:val="24"/>
        </w:rPr>
        <w:t>Kebersihan</w:t>
      </w:r>
      <w:proofErr w:type="spellEnd"/>
      <w:r>
        <w:rPr>
          <w:rFonts w:ascii="Arial Narrow" w:hAnsi="Arial Narrow"/>
          <w:sz w:val="24"/>
          <w:szCs w:val="24"/>
        </w:rPr>
        <w:t xml:space="preserve"> Kota Denpasar </w:t>
      </w:r>
      <w:proofErr w:type="spellStart"/>
      <w:r>
        <w:rPr>
          <w:rFonts w:ascii="Arial Narrow" w:hAnsi="Arial Narrow"/>
          <w:sz w:val="24"/>
          <w:szCs w:val="24"/>
        </w:rPr>
        <w:t>dalam</w:t>
      </w:r>
      <w:proofErr w:type="spellEnd"/>
      <w:r>
        <w:rPr>
          <w:rFonts w:ascii="Arial Narrow" w:hAnsi="Arial Narrow"/>
          <w:sz w:val="24"/>
          <w:szCs w:val="24"/>
        </w:rPr>
        <w:t xml:space="preserve"> </w:t>
      </w:r>
      <w:proofErr w:type="spellStart"/>
      <w:r>
        <w:rPr>
          <w:rFonts w:ascii="Arial Narrow" w:hAnsi="Arial Narrow"/>
          <w:sz w:val="24"/>
          <w:szCs w:val="24"/>
        </w:rPr>
        <w:t>rangka</w:t>
      </w:r>
      <w:proofErr w:type="spellEnd"/>
      <w:r>
        <w:rPr>
          <w:rFonts w:ascii="Arial Narrow" w:hAnsi="Arial Narrow"/>
          <w:sz w:val="24"/>
          <w:szCs w:val="24"/>
        </w:rPr>
        <w:t xml:space="preserve"> </w:t>
      </w:r>
      <w:proofErr w:type="spellStart"/>
      <w:proofErr w:type="gramStart"/>
      <w:r>
        <w:rPr>
          <w:rFonts w:ascii="Arial Narrow" w:hAnsi="Arial Narrow"/>
          <w:sz w:val="24"/>
          <w:szCs w:val="24"/>
        </w:rPr>
        <w:t>mewujudkan</w:t>
      </w:r>
      <w:proofErr w:type="spellEnd"/>
      <w:r>
        <w:rPr>
          <w:rFonts w:ascii="Arial Narrow" w:hAnsi="Arial Narrow"/>
          <w:sz w:val="24"/>
          <w:szCs w:val="24"/>
        </w:rPr>
        <w:t xml:space="preserve">  </w:t>
      </w:r>
      <w:proofErr w:type="spellStart"/>
      <w:r>
        <w:rPr>
          <w:rFonts w:ascii="Arial Narrow" w:hAnsi="Arial Narrow"/>
          <w:sz w:val="24"/>
          <w:szCs w:val="24"/>
        </w:rPr>
        <w:t>akuntabilitas</w:t>
      </w:r>
      <w:proofErr w:type="spellEnd"/>
      <w:proofErr w:type="gramEnd"/>
      <w:r>
        <w:rPr>
          <w:rFonts w:ascii="Arial Narrow" w:hAnsi="Arial Narrow"/>
          <w:sz w:val="24"/>
          <w:szCs w:val="24"/>
        </w:rPr>
        <w:t xml:space="preserve"> </w:t>
      </w:r>
      <w:proofErr w:type="spellStart"/>
      <w:r>
        <w:rPr>
          <w:rFonts w:ascii="Arial Narrow" w:hAnsi="Arial Narrow"/>
          <w:sz w:val="24"/>
          <w:szCs w:val="24"/>
        </w:rPr>
        <w:t>kinerja</w:t>
      </w:r>
      <w:proofErr w:type="spellEnd"/>
      <w:r w:rsidR="004E69F9">
        <w:rPr>
          <w:rFonts w:ascii="Arial Narrow" w:hAnsi="Arial Narrow"/>
          <w:sz w:val="24"/>
          <w:szCs w:val="24"/>
        </w:rPr>
        <w:t xml:space="preserve">. </w:t>
      </w:r>
      <w:r>
        <w:rPr>
          <w:rFonts w:ascii="Arial Narrow" w:hAnsi="Arial Narrow"/>
          <w:sz w:val="24"/>
          <w:szCs w:val="24"/>
        </w:rPr>
        <w:t xml:space="preserve"> </w:t>
      </w:r>
      <w:proofErr w:type="spellStart"/>
      <w:r w:rsidR="004E69F9">
        <w:rPr>
          <w:rFonts w:ascii="Arial Narrow" w:hAnsi="Arial Narrow"/>
          <w:sz w:val="24"/>
          <w:szCs w:val="24"/>
        </w:rPr>
        <w:t>A</w:t>
      </w:r>
      <w:r>
        <w:rPr>
          <w:rFonts w:ascii="Arial Narrow" w:hAnsi="Arial Narrow"/>
          <w:sz w:val="24"/>
          <w:szCs w:val="24"/>
        </w:rPr>
        <w:t>pabila</w:t>
      </w:r>
      <w:proofErr w:type="spellEnd"/>
      <w:r>
        <w:rPr>
          <w:rFonts w:ascii="Arial Narrow" w:hAnsi="Arial Narrow"/>
          <w:sz w:val="24"/>
          <w:szCs w:val="24"/>
        </w:rPr>
        <w:t xml:space="preserve"> </w:t>
      </w:r>
      <w:proofErr w:type="spellStart"/>
      <w:r>
        <w:rPr>
          <w:rFonts w:ascii="Arial Narrow" w:hAnsi="Arial Narrow"/>
          <w:sz w:val="24"/>
          <w:szCs w:val="24"/>
        </w:rPr>
        <w:t>ada</w:t>
      </w:r>
      <w:proofErr w:type="spellEnd"/>
      <w:r>
        <w:rPr>
          <w:rFonts w:ascii="Arial Narrow" w:hAnsi="Arial Narrow"/>
          <w:sz w:val="24"/>
          <w:szCs w:val="24"/>
        </w:rPr>
        <w:t xml:space="preserve"> </w:t>
      </w:r>
      <w:proofErr w:type="spellStart"/>
      <w:r>
        <w:rPr>
          <w:rFonts w:ascii="Arial Narrow" w:hAnsi="Arial Narrow"/>
          <w:sz w:val="24"/>
          <w:szCs w:val="24"/>
        </w:rPr>
        <w:t>kekeliruan</w:t>
      </w:r>
      <w:proofErr w:type="spellEnd"/>
      <w:r>
        <w:rPr>
          <w:rFonts w:ascii="Arial Narrow" w:hAnsi="Arial Narrow"/>
          <w:sz w:val="24"/>
          <w:szCs w:val="24"/>
        </w:rPr>
        <w:t xml:space="preserve"> </w:t>
      </w:r>
      <w:proofErr w:type="spellStart"/>
      <w:r>
        <w:rPr>
          <w:rFonts w:ascii="Arial Narrow" w:hAnsi="Arial Narrow"/>
          <w:sz w:val="24"/>
          <w:szCs w:val="24"/>
        </w:rPr>
        <w:t>akan</w:t>
      </w:r>
      <w:proofErr w:type="spellEnd"/>
      <w:r>
        <w:rPr>
          <w:rFonts w:ascii="Arial Narrow" w:hAnsi="Arial Narrow"/>
          <w:sz w:val="24"/>
          <w:szCs w:val="24"/>
        </w:rPr>
        <w:t xml:space="preserve"> </w:t>
      </w:r>
      <w:proofErr w:type="spellStart"/>
      <w:r>
        <w:rPr>
          <w:rFonts w:ascii="Arial Narrow" w:hAnsi="Arial Narrow"/>
          <w:sz w:val="24"/>
          <w:szCs w:val="24"/>
        </w:rPr>
        <w:t>diadakan</w:t>
      </w:r>
      <w:proofErr w:type="spellEnd"/>
      <w:r>
        <w:rPr>
          <w:rFonts w:ascii="Arial Narrow" w:hAnsi="Arial Narrow"/>
          <w:sz w:val="24"/>
          <w:szCs w:val="24"/>
        </w:rPr>
        <w:t xml:space="preserve"> </w:t>
      </w:r>
      <w:proofErr w:type="spellStart"/>
      <w:r>
        <w:rPr>
          <w:rFonts w:ascii="Arial Narrow" w:hAnsi="Arial Narrow"/>
          <w:sz w:val="24"/>
          <w:szCs w:val="24"/>
        </w:rPr>
        <w:t>revisi</w:t>
      </w:r>
      <w:proofErr w:type="spellEnd"/>
      <w:r>
        <w:rPr>
          <w:rFonts w:ascii="Arial Narrow" w:hAnsi="Arial Narrow"/>
          <w:sz w:val="24"/>
          <w:szCs w:val="24"/>
        </w:rPr>
        <w:t>/</w:t>
      </w:r>
      <w:proofErr w:type="spellStart"/>
      <w:r>
        <w:rPr>
          <w:rFonts w:ascii="Arial Narrow" w:hAnsi="Arial Narrow"/>
          <w:sz w:val="24"/>
          <w:szCs w:val="24"/>
        </w:rPr>
        <w:t>perbaikan</w:t>
      </w:r>
      <w:proofErr w:type="spellEnd"/>
      <w:r>
        <w:rPr>
          <w:rFonts w:ascii="Arial Narrow" w:hAnsi="Arial Narrow"/>
          <w:sz w:val="24"/>
          <w:szCs w:val="24"/>
        </w:rPr>
        <w:t xml:space="preserve"> </w:t>
      </w:r>
      <w:proofErr w:type="spellStart"/>
      <w:r>
        <w:rPr>
          <w:rFonts w:ascii="Arial Narrow" w:hAnsi="Arial Narrow"/>
          <w:sz w:val="24"/>
          <w:szCs w:val="24"/>
        </w:rPr>
        <w:t>sebagaimana</w:t>
      </w:r>
      <w:proofErr w:type="spellEnd"/>
      <w:r>
        <w:rPr>
          <w:rFonts w:ascii="Arial Narrow" w:hAnsi="Arial Narrow"/>
          <w:sz w:val="24"/>
          <w:szCs w:val="24"/>
        </w:rPr>
        <w:t xml:space="preserve"> </w:t>
      </w:r>
      <w:proofErr w:type="spellStart"/>
      <w:r>
        <w:rPr>
          <w:rFonts w:ascii="Arial Narrow" w:hAnsi="Arial Narrow"/>
          <w:sz w:val="24"/>
          <w:szCs w:val="24"/>
        </w:rPr>
        <w:t>mestinya</w:t>
      </w:r>
      <w:proofErr w:type="spellEnd"/>
      <w:r>
        <w:rPr>
          <w:rFonts w:ascii="Arial Narrow" w:hAnsi="Arial Narrow"/>
          <w:sz w:val="24"/>
          <w:szCs w:val="24"/>
        </w:rPr>
        <w:t>.</w:t>
      </w:r>
    </w:p>
    <w:p w14:paraId="1DA390F7" w14:textId="553EEF3A" w:rsidR="001C3FB8" w:rsidRPr="00320EF0" w:rsidRDefault="000C0BFC">
      <w:pPr>
        <w:ind w:left="4536"/>
        <w:jc w:val="center"/>
        <w:rPr>
          <w:rFonts w:ascii="Arial Narrow" w:hAnsi="Arial Narrow"/>
          <w:sz w:val="24"/>
          <w:szCs w:val="24"/>
          <w:lang w:val="en-GB"/>
        </w:rPr>
      </w:pPr>
      <w:r>
        <w:rPr>
          <w:rFonts w:ascii="Arial Narrow" w:hAnsi="Arial Narrow"/>
          <w:sz w:val="24"/>
          <w:szCs w:val="24"/>
          <w:lang w:val="id-ID"/>
        </w:rPr>
        <w:t>Denpasar</w:t>
      </w:r>
      <w:r>
        <w:rPr>
          <w:rFonts w:ascii="Arial Narrow" w:hAnsi="Arial Narrow"/>
          <w:sz w:val="24"/>
          <w:szCs w:val="24"/>
        </w:rPr>
        <w:t xml:space="preserve">, </w:t>
      </w:r>
      <w:r w:rsidR="00253A19">
        <w:rPr>
          <w:rFonts w:ascii="Arial Narrow" w:hAnsi="Arial Narrow"/>
          <w:sz w:val="24"/>
          <w:szCs w:val="24"/>
        </w:rPr>
        <w:t xml:space="preserve"> </w:t>
      </w:r>
      <w:r w:rsidR="00BA3986">
        <w:rPr>
          <w:rFonts w:ascii="Arial Narrow" w:hAnsi="Arial Narrow"/>
          <w:sz w:val="24"/>
          <w:szCs w:val="24"/>
          <w:lang w:val="id-ID"/>
        </w:rPr>
        <w:t>6 September 201</w:t>
      </w:r>
      <w:r w:rsidR="00320EF0">
        <w:rPr>
          <w:rFonts w:ascii="Arial Narrow" w:hAnsi="Arial Narrow"/>
          <w:sz w:val="24"/>
          <w:szCs w:val="24"/>
          <w:lang w:val="en-GB"/>
        </w:rPr>
        <w:t>8</w:t>
      </w:r>
    </w:p>
    <w:p w14:paraId="26FD1AFD" w14:textId="77777777" w:rsidR="001C3FB8" w:rsidRDefault="00BA3986">
      <w:pPr>
        <w:tabs>
          <w:tab w:val="left" w:pos="-1620"/>
        </w:tabs>
        <w:ind w:left="4536"/>
        <w:jc w:val="center"/>
        <w:rPr>
          <w:rFonts w:ascii="Arial Narrow" w:hAnsi="Arial Narrow"/>
          <w:sz w:val="24"/>
          <w:lang w:val="it-IT"/>
        </w:rPr>
      </w:pPr>
      <w:r>
        <w:rPr>
          <w:rFonts w:ascii="Arial Narrow" w:hAnsi="Arial Narrow"/>
          <w:noProof/>
          <w:sz w:val="24"/>
          <w:lang w:val="en-GB" w:eastAsia="en-GB"/>
        </w:rPr>
        <w:drawing>
          <wp:anchor distT="0" distB="0" distL="114300" distR="114300" simplePos="0" relativeHeight="251670528" behindDoc="0" locked="0" layoutInCell="1" allowOverlap="1" wp14:anchorId="5D193F7A" wp14:editId="2CA51C17">
            <wp:simplePos x="0" y="0"/>
            <wp:positionH relativeFrom="margin">
              <wp:posOffset>7223125</wp:posOffset>
            </wp:positionH>
            <wp:positionV relativeFrom="margin">
              <wp:posOffset>5679440</wp:posOffset>
            </wp:positionV>
            <wp:extent cx="1628775" cy="1447800"/>
            <wp:effectExtent l="0" t="0" r="0" b="0"/>
            <wp:wrapNone/>
            <wp:docPr id="135" name="Picture 135" descr="C:\Users\dlhkd\OneDrive\Pictures\img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hkd\OneDrive\Pictures\img017 (2).jp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87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BFC">
        <w:rPr>
          <w:rFonts w:ascii="Arial Narrow" w:hAnsi="Arial Narrow"/>
          <w:sz w:val="24"/>
          <w:lang w:val="it-IT"/>
        </w:rPr>
        <w:t xml:space="preserve">Kepala </w:t>
      </w:r>
      <w:r w:rsidR="000C0BFC">
        <w:rPr>
          <w:rFonts w:ascii="Arial Narrow" w:hAnsi="Arial Narrow"/>
          <w:sz w:val="24"/>
          <w:lang w:val="id-ID"/>
        </w:rPr>
        <w:t xml:space="preserve">Dinas Lingkungan Hidup </w:t>
      </w:r>
      <w:r w:rsidR="000C0BFC">
        <w:rPr>
          <w:rFonts w:ascii="Arial Narrow" w:hAnsi="Arial Narrow"/>
          <w:sz w:val="24"/>
        </w:rPr>
        <w:t>d</w:t>
      </w:r>
      <w:r w:rsidR="000C0BFC">
        <w:rPr>
          <w:rFonts w:ascii="Arial Narrow" w:hAnsi="Arial Narrow"/>
          <w:sz w:val="24"/>
          <w:lang w:val="id-ID"/>
        </w:rPr>
        <w:t>an</w:t>
      </w:r>
      <w:r w:rsidR="000C0BFC">
        <w:rPr>
          <w:rFonts w:ascii="Arial Narrow" w:hAnsi="Arial Narrow"/>
          <w:sz w:val="24"/>
        </w:rPr>
        <w:t xml:space="preserve"> </w:t>
      </w:r>
      <w:r w:rsidR="000C0BFC">
        <w:rPr>
          <w:rFonts w:ascii="Arial Narrow" w:hAnsi="Arial Narrow"/>
          <w:sz w:val="24"/>
          <w:lang w:val="id-ID"/>
        </w:rPr>
        <w:t>Kebersihan</w:t>
      </w:r>
      <w:r w:rsidR="000C0BFC">
        <w:rPr>
          <w:rFonts w:ascii="Arial Narrow" w:hAnsi="Arial Narrow"/>
          <w:sz w:val="24"/>
        </w:rPr>
        <w:t xml:space="preserve"> </w:t>
      </w:r>
      <w:r w:rsidR="000C0BFC">
        <w:rPr>
          <w:rFonts w:ascii="Arial Narrow" w:hAnsi="Arial Narrow"/>
          <w:sz w:val="24"/>
          <w:lang w:val="id-ID"/>
        </w:rPr>
        <w:t>Kota Denpasar</w:t>
      </w:r>
      <w:r w:rsidR="000C0BFC">
        <w:rPr>
          <w:rFonts w:ascii="Arial Narrow" w:hAnsi="Arial Narrow"/>
          <w:sz w:val="24"/>
          <w:lang w:val="it-IT"/>
        </w:rPr>
        <w:t>,</w:t>
      </w:r>
    </w:p>
    <w:p w14:paraId="57012BC8" w14:textId="77777777" w:rsidR="00826B15" w:rsidRDefault="005E1D73" w:rsidP="005E1D73">
      <w:pPr>
        <w:tabs>
          <w:tab w:val="left" w:pos="-1620"/>
        </w:tabs>
        <w:ind w:left="4536"/>
        <w:jc w:val="center"/>
        <w:rPr>
          <w:noProof/>
        </w:rPr>
      </w:pPr>
      <w:r>
        <w:rPr>
          <w:noProof/>
          <w:lang w:val="en-GB" w:eastAsia="en-GB"/>
        </w:rPr>
        <w:drawing>
          <wp:inline distT="0" distB="0" distL="0" distR="0" wp14:anchorId="55335FFE" wp14:editId="2EF6719C">
            <wp:extent cx="1031876" cy="459740"/>
            <wp:effectExtent l="0" t="0" r="0" b="0"/>
            <wp:docPr id="134" name="Picture 1" descr="TTD_Kadis.jpg"/>
            <wp:cNvGraphicFramePr/>
            <a:graphic xmlns:a="http://schemas.openxmlformats.org/drawingml/2006/main">
              <a:graphicData uri="http://schemas.openxmlformats.org/drawingml/2006/picture">
                <pic:pic xmlns:pic="http://schemas.openxmlformats.org/drawingml/2006/picture">
                  <pic:nvPicPr>
                    <pic:cNvPr id="2" name="Picture 1" descr="TTD_Kadis.jpg"/>
                    <pic:cNvPicPr/>
                  </pic:nvPicPr>
                  <pic:blipFill>
                    <a:blip r:embed="rId16"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a:xfrm>
                      <a:off x="0" y="0"/>
                      <a:ext cx="1031876" cy="459740"/>
                    </a:xfrm>
                    <a:prstGeom prst="rect">
                      <a:avLst/>
                    </a:prstGeom>
                    <a:noFill/>
                    <a:ln>
                      <a:noFill/>
                    </a:ln>
                  </pic:spPr>
                </pic:pic>
              </a:graphicData>
            </a:graphic>
          </wp:inline>
        </w:drawing>
      </w:r>
    </w:p>
    <w:p w14:paraId="62F9899F" w14:textId="77777777" w:rsidR="001C3FB8" w:rsidRDefault="000C0BFC">
      <w:pPr>
        <w:tabs>
          <w:tab w:val="left" w:pos="-1620"/>
        </w:tabs>
        <w:spacing w:after="0" w:line="240" w:lineRule="auto"/>
        <w:ind w:left="4536"/>
        <w:jc w:val="center"/>
        <w:rPr>
          <w:rFonts w:ascii="Arial Narrow" w:hAnsi="Arial Narrow"/>
          <w:b/>
          <w:sz w:val="24"/>
          <w:u w:val="single"/>
          <w:lang w:val="id-ID"/>
        </w:rPr>
      </w:pPr>
      <w:r>
        <w:rPr>
          <w:rFonts w:ascii="Arial Narrow" w:hAnsi="Arial Narrow"/>
          <w:b/>
          <w:sz w:val="24"/>
          <w:u w:val="single"/>
          <w:lang w:val="id-ID"/>
        </w:rPr>
        <w:t>I KETUT WISADA, SE.M.Si</w:t>
      </w:r>
    </w:p>
    <w:p w14:paraId="1A217D2B" w14:textId="77777777" w:rsidR="001C3FB8" w:rsidRDefault="000C0BFC">
      <w:pPr>
        <w:tabs>
          <w:tab w:val="left" w:pos="-1620"/>
        </w:tabs>
        <w:spacing w:after="0" w:line="240" w:lineRule="auto"/>
        <w:ind w:left="4536"/>
        <w:jc w:val="center"/>
        <w:rPr>
          <w:rFonts w:ascii="Arial Narrow" w:hAnsi="Arial Narrow"/>
          <w:sz w:val="24"/>
          <w:lang w:val="id-ID"/>
        </w:rPr>
      </w:pPr>
      <w:r>
        <w:rPr>
          <w:rFonts w:ascii="Arial Narrow" w:hAnsi="Arial Narrow"/>
          <w:sz w:val="24"/>
          <w:lang w:val="it-IT"/>
        </w:rPr>
        <w:t xml:space="preserve">Pembina </w:t>
      </w:r>
      <w:r>
        <w:rPr>
          <w:rFonts w:ascii="Arial Narrow" w:hAnsi="Arial Narrow"/>
          <w:sz w:val="24"/>
          <w:lang w:val="id-ID"/>
        </w:rPr>
        <w:t>Utama Muda</w:t>
      </w:r>
    </w:p>
    <w:p w14:paraId="11CB9D63" w14:textId="77777777" w:rsidR="001C3FB8" w:rsidRDefault="000C0BFC">
      <w:pPr>
        <w:tabs>
          <w:tab w:val="left" w:pos="-1620"/>
        </w:tabs>
        <w:spacing w:after="0" w:line="240" w:lineRule="auto"/>
        <w:ind w:left="4536"/>
        <w:jc w:val="center"/>
        <w:rPr>
          <w:rFonts w:ascii="Arial Narrow" w:hAnsi="Arial Narrow"/>
          <w:sz w:val="24"/>
          <w:lang w:val="id-ID"/>
        </w:rPr>
      </w:pPr>
      <w:r>
        <w:rPr>
          <w:rFonts w:ascii="Arial Narrow" w:hAnsi="Arial Narrow"/>
          <w:sz w:val="24"/>
        </w:rPr>
        <w:t>NIP. 19</w:t>
      </w:r>
      <w:r>
        <w:rPr>
          <w:rFonts w:ascii="Arial Narrow" w:hAnsi="Arial Narrow"/>
          <w:sz w:val="24"/>
          <w:lang w:val="id-ID"/>
        </w:rPr>
        <w:t>600824</w:t>
      </w:r>
      <w:r>
        <w:rPr>
          <w:rFonts w:ascii="Arial Narrow" w:hAnsi="Arial Narrow"/>
          <w:sz w:val="24"/>
        </w:rPr>
        <w:t xml:space="preserve"> 198</w:t>
      </w:r>
      <w:r>
        <w:rPr>
          <w:rFonts w:ascii="Arial Narrow" w:hAnsi="Arial Narrow"/>
          <w:sz w:val="24"/>
          <w:lang w:val="id-ID"/>
        </w:rPr>
        <w:t>603</w:t>
      </w:r>
      <w:r>
        <w:rPr>
          <w:rFonts w:ascii="Arial Narrow" w:hAnsi="Arial Narrow"/>
          <w:sz w:val="24"/>
        </w:rPr>
        <w:t xml:space="preserve"> 1 0</w:t>
      </w:r>
      <w:r>
        <w:rPr>
          <w:rFonts w:ascii="Arial Narrow" w:hAnsi="Arial Narrow"/>
          <w:sz w:val="24"/>
          <w:lang w:val="id-ID"/>
        </w:rPr>
        <w:t>21</w:t>
      </w:r>
    </w:p>
    <w:p w14:paraId="4B618C5F" w14:textId="77777777" w:rsidR="001C3FB8" w:rsidRDefault="001C3FB8">
      <w:pPr>
        <w:widowControl w:val="0"/>
        <w:overflowPunct w:val="0"/>
        <w:autoSpaceDE w:val="0"/>
        <w:autoSpaceDN w:val="0"/>
        <w:adjustRightInd w:val="0"/>
        <w:snapToGrid w:val="0"/>
        <w:spacing w:line="360" w:lineRule="auto"/>
        <w:jc w:val="both"/>
        <w:rPr>
          <w:rFonts w:ascii="Arial Narrow" w:hAnsi="Arial Narrow"/>
          <w:sz w:val="24"/>
          <w:szCs w:val="24"/>
        </w:rPr>
      </w:pPr>
    </w:p>
    <w:p w14:paraId="7852F532" w14:textId="77777777" w:rsidR="00F04CE4" w:rsidRDefault="00F04CE4">
      <w:pPr>
        <w:widowControl w:val="0"/>
        <w:overflowPunct w:val="0"/>
        <w:autoSpaceDE w:val="0"/>
        <w:autoSpaceDN w:val="0"/>
        <w:adjustRightInd w:val="0"/>
        <w:snapToGrid w:val="0"/>
        <w:spacing w:line="360" w:lineRule="auto"/>
        <w:jc w:val="both"/>
        <w:rPr>
          <w:rFonts w:ascii="Arial Narrow" w:hAnsi="Arial Narrow"/>
          <w:sz w:val="24"/>
          <w:szCs w:val="24"/>
        </w:rPr>
      </w:pPr>
    </w:p>
    <w:sectPr w:rsidR="00F04CE4">
      <w:footerReference w:type="default" r:id="rId42"/>
      <w:pgSz w:w="12240" w:h="20160"/>
      <w:pgMar w:top="1582" w:right="2160" w:bottom="1729" w:left="1225" w:header="289" w:footer="851"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1B4A1" w14:textId="77777777" w:rsidR="00310956" w:rsidRDefault="00310956">
      <w:pPr>
        <w:spacing w:after="0" w:line="240" w:lineRule="auto"/>
      </w:pPr>
      <w:r>
        <w:separator/>
      </w:r>
    </w:p>
  </w:endnote>
  <w:endnote w:type="continuationSeparator" w:id="0">
    <w:p w14:paraId="6C096A2E" w14:textId="77777777" w:rsidR="00310956" w:rsidRDefault="00310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mSprings">
    <w:altName w:val="Calibri"/>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Symbol;Arial;??">
    <w:altName w:val="Times New Roman"/>
    <w:charset w:val="00"/>
    <w:family w:val="auto"/>
    <w:pitch w:val="default"/>
    <w:sig w:usb0="00000000"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4E35" w14:textId="77777777" w:rsidR="00B04A52" w:rsidRDefault="00B04A52">
    <w:pPr>
      <w:framePr w:wrap="around" w:vAnchor="text" w:hAnchor="margin" w:xAlign="center" w:y="1"/>
    </w:pPr>
    <w:r>
      <w:fldChar w:fldCharType="begin"/>
    </w:r>
    <w:r>
      <w:instrText xml:space="preserve">PAGE  </w:instrText>
    </w:r>
    <w:r>
      <w:fldChar w:fldCharType="end"/>
    </w:r>
  </w:p>
  <w:p w14:paraId="5CBB03F2" w14:textId="77777777" w:rsidR="00B04A52" w:rsidRDefault="00B04A52">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A7E28" w14:textId="77777777" w:rsidR="00B04A52" w:rsidRDefault="00B04A52">
    <w:pPr>
      <w:framePr w:wrap="around" w:vAnchor="text" w:hAnchor="margin" w:xAlign="center" w:y="1"/>
    </w:pPr>
    <w:r>
      <w:fldChar w:fldCharType="begin"/>
    </w:r>
    <w:r>
      <w:instrText xml:space="preserve">PAGE  </w:instrText>
    </w:r>
    <w:r>
      <w:fldChar w:fldCharType="end"/>
    </w:r>
  </w:p>
  <w:p w14:paraId="2986A69D" w14:textId="77777777" w:rsidR="00B04A52" w:rsidRDefault="00B04A52">
    <w:pP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5DD8" w14:textId="77777777" w:rsidR="00B04A52" w:rsidRDefault="00B04A52">
    <w:pPr>
      <w:rPr>
        <w:rFonts w:ascii="Arial Narrow" w:hAnsi="Arial Narrow" w:cs="Arial Narrow"/>
        <w:b/>
        <w:i/>
        <w:sz w:val="16"/>
        <w:szCs w:val="16"/>
        <w:lang w:val="fi-FI"/>
      </w:rPr>
    </w:pPr>
    <w:r>
      <w:rPr>
        <w:rFonts w:ascii="Arial Narrow" w:hAnsi="Arial Narrow" w:cs="Arial Narrow"/>
        <w:b/>
        <w:i/>
        <w:noProof/>
        <w:sz w:val="16"/>
        <w:szCs w:val="16"/>
        <w:lang w:val="en-GB" w:eastAsia="en-GB"/>
      </w:rPr>
      <mc:AlternateContent>
        <mc:Choice Requires="wps">
          <w:drawing>
            <wp:anchor distT="0" distB="0" distL="114300" distR="114300" simplePos="0" relativeHeight="251679744" behindDoc="0" locked="0" layoutInCell="1" allowOverlap="1" wp14:anchorId="5EAD2E8A" wp14:editId="34DF5EA4">
              <wp:simplePos x="0" y="0"/>
              <wp:positionH relativeFrom="column">
                <wp:posOffset>-19050</wp:posOffset>
              </wp:positionH>
              <wp:positionV relativeFrom="paragraph">
                <wp:posOffset>-17145</wp:posOffset>
              </wp:positionV>
              <wp:extent cx="5486400" cy="0"/>
              <wp:effectExtent l="9525" t="11430" r="9525" b="76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ln>
                    </wps:spPr>
                    <wps:bodyPr/>
                  </wps:wsp>
                </a:graphicData>
              </a:graphic>
            </wp:anchor>
          </w:drawing>
        </mc:Choice>
        <mc:Fallback>
          <w:pict>
            <v:line w14:anchorId="14251A4E"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pt,-1.35pt" to="43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"/>
          </w:pict>
        </mc:Fallback>
      </mc:AlternateContent>
    </w:r>
    <w:r>
      <w:rPr>
        <w:rFonts w:ascii="Arial Narrow" w:hAnsi="Arial Narrow" w:cs="Arial Narrow"/>
        <w:b/>
        <w:i/>
        <w:sz w:val="16"/>
        <w:szCs w:val="16"/>
        <w:lang w:val="fi-FI"/>
      </w:rPr>
      <w:t>LAKIP KABUPATEN JEMBRANA TAHUN  2007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B4083" w14:textId="77777777" w:rsidR="00B04A52" w:rsidRDefault="00B04A52"/>
  <w:tbl>
    <w:tblPr>
      <w:tblW w:w="8470"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236"/>
      <w:gridCol w:w="1234"/>
    </w:tblGrid>
    <w:tr w:rsidR="00B04A52" w14:paraId="67EC4F46" w14:textId="77777777">
      <w:trPr>
        <w:trHeight w:val="272"/>
        <w:jc w:val="right"/>
      </w:trPr>
      <w:tc>
        <w:tcPr>
          <w:tcW w:w="7236" w:type="dxa"/>
          <w:shd w:val="solid" w:color="C2D69B" w:fill="auto"/>
          <w:vAlign w:val="center"/>
        </w:tcPr>
        <w:p w14:paraId="7416C9BD" w14:textId="77777777" w:rsidR="00B04A52" w:rsidRDefault="00B04A52">
          <w:pPr>
            <w:autoSpaceDE w:val="0"/>
            <w:autoSpaceDN w:val="0"/>
            <w:adjustRightInd w:val="0"/>
            <w:rPr>
              <w:rFonts w:ascii="Pristina" w:hAnsi="Pristina" w:cs="Tahoma"/>
              <w:b/>
              <w:sz w:val="24"/>
              <w:szCs w:val="24"/>
            </w:rPr>
          </w:pPr>
          <w:proofErr w:type="spellStart"/>
          <w:proofErr w:type="gramStart"/>
          <w:r>
            <w:rPr>
              <w:rFonts w:ascii="Pristina" w:hAnsi="Pristina"/>
              <w:b/>
              <w:sz w:val="24"/>
              <w:szCs w:val="24"/>
            </w:rPr>
            <w:t>Renstra</w:t>
          </w:r>
          <w:proofErr w:type="spellEnd"/>
          <w:r>
            <w:rPr>
              <w:rFonts w:ascii="Pristina" w:hAnsi="Pristina"/>
              <w:b/>
              <w:sz w:val="24"/>
              <w:szCs w:val="24"/>
            </w:rPr>
            <w:t xml:space="preserve">  </w:t>
          </w:r>
          <w:r>
            <w:rPr>
              <w:rFonts w:ascii="Pristina" w:hAnsi="Pristina"/>
              <w:b/>
              <w:sz w:val="24"/>
              <w:szCs w:val="24"/>
              <w:lang w:val="id-ID"/>
            </w:rPr>
            <w:t>Dinas</w:t>
          </w:r>
          <w:proofErr w:type="gramEnd"/>
          <w:r>
            <w:rPr>
              <w:rFonts w:ascii="Pristina" w:hAnsi="Pristina"/>
              <w:b/>
              <w:sz w:val="24"/>
              <w:szCs w:val="24"/>
              <w:lang w:val="id-ID"/>
            </w:rPr>
            <w:t xml:space="preserve"> Lingkungan Hidup Dan Kebersihan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29464415" w14:textId="77777777" w:rsidR="00B04A52" w:rsidRDefault="00B04A52">
          <w:pPr>
            <w:pStyle w:val="Header"/>
            <w:rPr>
              <w:b/>
              <w:spacing w:val="-2"/>
              <w:sz w:val="16"/>
              <w:szCs w:val="16"/>
            </w:rPr>
          </w:pPr>
        </w:p>
      </w:tc>
      <w:tc>
        <w:tcPr>
          <w:tcW w:w="1234" w:type="dxa"/>
          <w:shd w:val="solid" w:color="C2D69B" w:fill="auto"/>
        </w:tcPr>
        <w:p w14:paraId="07AEAD2D" w14:textId="77777777" w:rsidR="00B04A52" w:rsidRDefault="00B04A52">
          <w:pPr>
            <w:pStyle w:val="Footer"/>
            <w:jc w:val="center"/>
            <w:rPr>
              <w:b/>
            </w:rPr>
          </w:pPr>
          <w:r>
            <w:rPr>
              <w:b/>
            </w:rPr>
            <w:t>VI</w:t>
          </w:r>
          <w:r>
            <w:rPr>
              <w:b/>
              <w:lang w:val="id-ID"/>
            </w:rPr>
            <w:t>-</w:t>
          </w:r>
          <w:r>
            <w:rPr>
              <w:b/>
            </w:rPr>
            <w:fldChar w:fldCharType="begin"/>
          </w:r>
          <w:r>
            <w:rPr>
              <w:b/>
            </w:rPr>
            <w:instrText xml:space="preserve"> PAGE   \* MERGEFORMAT </w:instrText>
          </w:r>
          <w:r>
            <w:rPr>
              <w:b/>
            </w:rPr>
            <w:fldChar w:fldCharType="separate"/>
          </w:r>
          <w:r>
            <w:rPr>
              <w:b/>
              <w:noProof/>
            </w:rPr>
            <w:t>23</w:t>
          </w:r>
          <w:r>
            <w:rPr>
              <w:b/>
            </w:rPr>
            <w:fldChar w:fldCharType="end"/>
          </w:r>
        </w:p>
        <w:p w14:paraId="53365F21" w14:textId="77777777" w:rsidR="00B04A52" w:rsidRDefault="00B04A52">
          <w:pPr>
            <w:pStyle w:val="Header"/>
            <w:rPr>
              <w:rFonts w:ascii="Cambria" w:hAnsi="Cambria"/>
              <w:b/>
              <w:bCs/>
              <w:color w:val="4F81BD"/>
              <w:sz w:val="16"/>
              <w:szCs w:val="16"/>
            </w:rPr>
          </w:pPr>
        </w:p>
      </w:tc>
    </w:tr>
  </w:tbl>
  <w:p w14:paraId="6FAA2BE9" w14:textId="77777777" w:rsidR="00B04A52" w:rsidRDefault="00B04A52">
    <w:pPr>
      <w:pStyle w:val="Footer"/>
      <w:rPr>
        <w:szCs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D577A" w14:textId="77777777" w:rsidR="00B04A52" w:rsidRDefault="00B04A52">
    <w:pPr>
      <w:framePr w:wrap="around" w:vAnchor="text" w:hAnchor="margin" w:xAlign="center" w:y="1"/>
    </w:pPr>
    <w:r>
      <w:fldChar w:fldCharType="begin"/>
    </w:r>
    <w:r>
      <w:instrText xml:space="preserve">PAGE  </w:instrText>
    </w:r>
    <w:r>
      <w:fldChar w:fldCharType="end"/>
    </w:r>
  </w:p>
  <w:p w14:paraId="1F01A1D0" w14:textId="77777777" w:rsidR="00B04A52" w:rsidRDefault="00B04A52">
    <w:pP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82A7D" w14:textId="77777777" w:rsidR="00B04A52" w:rsidRDefault="00B04A52">
    <w:pPr>
      <w:rPr>
        <w:rFonts w:ascii="Arial Narrow" w:hAnsi="Arial Narrow" w:cs="Arial Narrow"/>
        <w:b/>
        <w:i/>
        <w:sz w:val="16"/>
        <w:szCs w:val="16"/>
        <w:lang w:val="fi-FI"/>
      </w:rPr>
    </w:pPr>
    <w:r>
      <w:rPr>
        <w:rFonts w:ascii="Arial Narrow" w:hAnsi="Arial Narrow" w:cs="Arial Narrow"/>
        <w:b/>
        <w:i/>
        <w:noProof/>
        <w:sz w:val="16"/>
        <w:szCs w:val="16"/>
        <w:lang w:val="en-GB" w:eastAsia="en-GB"/>
      </w:rPr>
      <mc:AlternateContent>
        <mc:Choice Requires="wps">
          <w:drawing>
            <wp:anchor distT="0" distB="0" distL="114300" distR="114300" simplePos="0" relativeHeight="251676672" behindDoc="0" locked="0" layoutInCell="1" allowOverlap="1" wp14:anchorId="78FAF92E" wp14:editId="4F36538B">
              <wp:simplePos x="0" y="0"/>
              <wp:positionH relativeFrom="column">
                <wp:posOffset>-19050</wp:posOffset>
              </wp:positionH>
              <wp:positionV relativeFrom="paragraph">
                <wp:posOffset>-17145</wp:posOffset>
              </wp:positionV>
              <wp:extent cx="5486400" cy="0"/>
              <wp:effectExtent l="9525" t="11430" r="9525" b="762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ln>
                    </wps:spPr>
                    <wps:bodyPr/>
                  </wps:wsp>
                </a:graphicData>
              </a:graphic>
            </wp:anchor>
          </w:drawing>
        </mc:Choice>
        <mc:Fallback>
          <w:pict>
            <v:line w14:anchorId="4CFF0538" id="Line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pt,-1.35pt" to="43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"/>
          </w:pict>
        </mc:Fallback>
      </mc:AlternateContent>
    </w:r>
    <w:r>
      <w:rPr>
        <w:rFonts w:ascii="Arial Narrow" w:hAnsi="Arial Narrow" w:cs="Arial Narrow"/>
        <w:b/>
        <w:i/>
        <w:sz w:val="16"/>
        <w:szCs w:val="16"/>
        <w:lang w:val="fi-FI"/>
      </w:rPr>
      <w:t>LAKIP KABUPATEN JEMBRANA TAHUN  2007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FA2DD" w14:textId="77777777" w:rsidR="00B04A52" w:rsidRDefault="00B04A52">
    <w:pPr>
      <w:framePr w:wrap="around" w:vAnchor="text" w:hAnchor="margin" w:xAlign="center" w:y="1"/>
    </w:pPr>
    <w:r>
      <w:fldChar w:fldCharType="begin"/>
    </w:r>
    <w:r>
      <w:instrText xml:space="preserve">PAGE  </w:instrText>
    </w:r>
    <w:r>
      <w:fldChar w:fldCharType="end"/>
    </w:r>
  </w:p>
  <w:p w14:paraId="1177B31C" w14:textId="77777777" w:rsidR="00B04A52" w:rsidRDefault="00B04A52">
    <w:pP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4256A" w14:textId="77777777" w:rsidR="00B04A52" w:rsidRDefault="00B04A52"/>
  <w:tbl>
    <w:tblPr>
      <w:tblW w:w="90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760"/>
      <w:gridCol w:w="1324"/>
    </w:tblGrid>
    <w:tr w:rsidR="00B04A52" w14:paraId="5F8A0700" w14:textId="77777777">
      <w:trPr>
        <w:trHeight w:val="272"/>
      </w:trPr>
      <w:tc>
        <w:tcPr>
          <w:tcW w:w="7760" w:type="dxa"/>
          <w:shd w:val="solid" w:color="C2D69B" w:fill="auto"/>
          <w:vAlign w:val="center"/>
        </w:tcPr>
        <w:p w14:paraId="43DC2089" w14:textId="77777777" w:rsidR="00B04A52" w:rsidRDefault="00B04A52">
          <w:pPr>
            <w:autoSpaceDE w:val="0"/>
            <w:autoSpaceDN w:val="0"/>
            <w:adjustRightInd w:val="0"/>
            <w:rPr>
              <w:rFonts w:ascii="Pristina" w:hAnsi="Pristina" w:cs="Tahoma"/>
              <w:b/>
              <w:sz w:val="24"/>
              <w:szCs w:val="24"/>
            </w:rPr>
          </w:pPr>
          <w:proofErr w:type="spellStart"/>
          <w:proofErr w:type="gramStart"/>
          <w:r>
            <w:rPr>
              <w:rFonts w:ascii="Pristina" w:hAnsi="Pristina"/>
              <w:b/>
              <w:sz w:val="24"/>
              <w:szCs w:val="24"/>
            </w:rPr>
            <w:t>Renstra</w:t>
          </w:r>
          <w:proofErr w:type="spellEnd"/>
          <w:r>
            <w:rPr>
              <w:rFonts w:ascii="Pristina" w:hAnsi="Pristina"/>
              <w:b/>
              <w:sz w:val="24"/>
              <w:szCs w:val="24"/>
            </w:rPr>
            <w:t xml:space="preserve">  </w:t>
          </w:r>
          <w:r>
            <w:rPr>
              <w:rFonts w:ascii="Pristina" w:hAnsi="Pristina"/>
              <w:b/>
              <w:sz w:val="24"/>
              <w:szCs w:val="24"/>
              <w:lang w:val="id-ID"/>
            </w:rPr>
            <w:t>Dinas</w:t>
          </w:r>
          <w:proofErr w:type="gramEnd"/>
          <w:r>
            <w:rPr>
              <w:rFonts w:ascii="Pristina" w:hAnsi="Pristina"/>
              <w:b/>
              <w:sz w:val="24"/>
              <w:szCs w:val="24"/>
              <w:lang w:val="id-ID"/>
            </w:rPr>
            <w:t xml:space="preserve"> Lingkungan Hidup Dan Kebersihan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6ED8F71E" w14:textId="77777777" w:rsidR="00B04A52" w:rsidRDefault="00B04A52">
          <w:pPr>
            <w:pStyle w:val="Header"/>
            <w:rPr>
              <w:b/>
              <w:spacing w:val="-2"/>
              <w:sz w:val="16"/>
              <w:szCs w:val="16"/>
            </w:rPr>
          </w:pPr>
        </w:p>
      </w:tc>
      <w:tc>
        <w:tcPr>
          <w:tcW w:w="1324" w:type="dxa"/>
          <w:shd w:val="solid" w:color="C2D69B" w:fill="auto"/>
        </w:tcPr>
        <w:p w14:paraId="148D2174" w14:textId="77777777" w:rsidR="00B04A52" w:rsidRDefault="00B04A52">
          <w:pPr>
            <w:pStyle w:val="Footer"/>
            <w:jc w:val="center"/>
            <w:rPr>
              <w:b/>
            </w:rPr>
          </w:pPr>
          <w:r>
            <w:rPr>
              <w:b/>
            </w:rPr>
            <w:t>VII</w:t>
          </w:r>
          <w:r>
            <w:rPr>
              <w:b/>
              <w:lang w:val="id-ID"/>
            </w:rPr>
            <w:t>-</w:t>
          </w:r>
          <w:r>
            <w:rPr>
              <w:b/>
            </w:rPr>
            <w:fldChar w:fldCharType="begin"/>
          </w:r>
          <w:r>
            <w:rPr>
              <w:b/>
            </w:rPr>
            <w:instrText xml:space="preserve"> PAGE   \* MERGEFORMAT </w:instrText>
          </w:r>
          <w:r>
            <w:rPr>
              <w:b/>
            </w:rPr>
            <w:fldChar w:fldCharType="separate"/>
          </w:r>
          <w:r>
            <w:rPr>
              <w:b/>
              <w:noProof/>
            </w:rPr>
            <w:t>4</w:t>
          </w:r>
          <w:r>
            <w:rPr>
              <w:b/>
            </w:rPr>
            <w:fldChar w:fldCharType="end"/>
          </w:r>
        </w:p>
        <w:p w14:paraId="054913D2" w14:textId="77777777" w:rsidR="00B04A52" w:rsidRDefault="00B04A52">
          <w:pPr>
            <w:pStyle w:val="Header"/>
            <w:rPr>
              <w:rFonts w:ascii="Cambria" w:hAnsi="Cambria"/>
              <w:b/>
              <w:bCs/>
              <w:color w:val="4F81BD"/>
              <w:sz w:val="16"/>
              <w:szCs w:val="16"/>
            </w:rPr>
          </w:pPr>
        </w:p>
      </w:tc>
    </w:tr>
  </w:tbl>
  <w:p w14:paraId="4D3B6F2E" w14:textId="77777777" w:rsidR="00B04A52" w:rsidRDefault="00B04A52">
    <w:pPr>
      <w:pStyle w:val="Footer"/>
      <w:rPr>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B1C04" w14:textId="77777777" w:rsidR="00B04A52" w:rsidRDefault="00B04A52">
    <w:pPr>
      <w:rPr>
        <w:rFonts w:ascii="Arial Narrow" w:hAnsi="Arial Narrow" w:cs="Arial Narrow"/>
        <w:b/>
        <w:i/>
        <w:sz w:val="16"/>
        <w:szCs w:val="16"/>
        <w:lang w:val="fi-FI"/>
      </w:rPr>
    </w:pPr>
    <w:r>
      <w:rPr>
        <w:rFonts w:ascii="Arial Narrow" w:hAnsi="Arial Narrow" w:cs="Arial Narrow"/>
        <w:b/>
        <w:i/>
        <w:noProof/>
        <w:sz w:val="16"/>
        <w:szCs w:val="16"/>
        <w:lang w:val="en-GB" w:eastAsia="en-GB"/>
      </w:rPr>
      <mc:AlternateContent>
        <mc:Choice Requires="wps">
          <w:drawing>
            <wp:anchor distT="0" distB="0" distL="114300" distR="114300" simplePos="0" relativeHeight="251680768" behindDoc="0" locked="0" layoutInCell="1" allowOverlap="1" wp14:anchorId="7943492F" wp14:editId="255B8830">
              <wp:simplePos x="0" y="0"/>
              <wp:positionH relativeFrom="column">
                <wp:posOffset>-19050</wp:posOffset>
              </wp:positionH>
              <wp:positionV relativeFrom="paragraph">
                <wp:posOffset>-17145</wp:posOffset>
              </wp:positionV>
              <wp:extent cx="5486400" cy="0"/>
              <wp:effectExtent l="9525" t="11430" r="9525" b="762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ln>
                    </wps:spPr>
                    <wps:bodyPr/>
                  </wps:wsp>
                </a:graphicData>
              </a:graphic>
            </wp:anchor>
          </w:drawing>
        </mc:Choice>
        <mc:Fallback>
          <w:pict>
            <v:line w14:anchorId="40EDDE23" id="Straight Connector 13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pt,-1.35pt" to="43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"/>
          </w:pict>
        </mc:Fallback>
      </mc:AlternateContent>
    </w:r>
    <w:r>
      <w:rPr>
        <w:rFonts w:ascii="Arial Narrow" w:hAnsi="Arial Narrow" w:cs="Arial Narrow"/>
        <w:b/>
        <w:i/>
        <w:sz w:val="16"/>
        <w:szCs w:val="16"/>
        <w:lang w:val="fi-FI"/>
      </w:rPr>
      <w:t>LAKIP KABUPATEN JEMBRANA TAHUN  2007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D76C3" w14:textId="77777777" w:rsidR="00B04A52" w:rsidRDefault="00B04A52"/>
  <w:tbl>
    <w:tblPr>
      <w:tblW w:w="90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760"/>
      <w:gridCol w:w="1324"/>
    </w:tblGrid>
    <w:tr w:rsidR="00B04A52" w14:paraId="4A8A2701" w14:textId="77777777">
      <w:trPr>
        <w:trHeight w:val="272"/>
      </w:trPr>
      <w:tc>
        <w:tcPr>
          <w:tcW w:w="7760" w:type="dxa"/>
          <w:shd w:val="solid" w:color="C2D69B" w:fill="auto"/>
          <w:vAlign w:val="center"/>
        </w:tcPr>
        <w:p w14:paraId="5B81DACC" w14:textId="77777777" w:rsidR="00B04A52" w:rsidRDefault="00B04A52">
          <w:pPr>
            <w:autoSpaceDE w:val="0"/>
            <w:autoSpaceDN w:val="0"/>
            <w:adjustRightInd w:val="0"/>
            <w:rPr>
              <w:rFonts w:ascii="Pristina" w:hAnsi="Pristina" w:cs="Tahoma"/>
              <w:b/>
              <w:sz w:val="24"/>
              <w:szCs w:val="24"/>
            </w:rPr>
          </w:pPr>
          <w:proofErr w:type="spellStart"/>
          <w:r>
            <w:rPr>
              <w:rFonts w:ascii="Pristina" w:hAnsi="Pristina"/>
              <w:b/>
              <w:sz w:val="24"/>
              <w:szCs w:val="24"/>
            </w:rPr>
            <w:t>Renstra</w:t>
          </w:r>
          <w:proofErr w:type="spellEnd"/>
          <w:r>
            <w:rPr>
              <w:rFonts w:ascii="Pristina" w:hAnsi="Pristina"/>
              <w:b/>
              <w:sz w:val="24"/>
              <w:szCs w:val="24"/>
              <w:lang w:val="id-ID"/>
            </w:rPr>
            <w:t xml:space="preserve"> DLHK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1FB3BAA6" w14:textId="77777777" w:rsidR="00B04A52" w:rsidRDefault="00B04A52">
          <w:pPr>
            <w:pStyle w:val="Header"/>
            <w:rPr>
              <w:b/>
              <w:spacing w:val="-2"/>
              <w:sz w:val="16"/>
              <w:szCs w:val="16"/>
            </w:rPr>
          </w:pPr>
        </w:p>
      </w:tc>
      <w:tc>
        <w:tcPr>
          <w:tcW w:w="1324" w:type="dxa"/>
          <w:shd w:val="solid" w:color="C2D69B" w:fill="auto"/>
        </w:tcPr>
        <w:p w14:paraId="4D0C336B" w14:textId="77777777" w:rsidR="00B04A52" w:rsidRDefault="00B04A52">
          <w:pPr>
            <w:pStyle w:val="Footer"/>
            <w:jc w:val="center"/>
            <w:rPr>
              <w:b/>
            </w:rPr>
          </w:pPr>
          <w:r>
            <w:rPr>
              <w:b/>
            </w:rPr>
            <w:t>VIII</w:t>
          </w:r>
          <w:r>
            <w:rPr>
              <w:b/>
              <w:lang w:val="id-ID"/>
            </w:rPr>
            <w:t>-</w:t>
          </w:r>
          <w:r>
            <w:rPr>
              <w:b/>
            </w:rPr>
            <w:fldChar w:fldCharType="begin"/>
          </w:r>
          <w:r>
            <w:rPr>
              <w:b/>
            </w:rPr>
            <w:instrText xml:space="preserve"> PAGE   \* MERGEFORMAT </w:instrText>
          </w:r>
          <w:r>
            <w:rPr>
              <w:b/>
            </w:rPr>
            <w:fldChar w:fldCharType="separate"/>
          </w:r>
          <w:r>
            <w:rPr>
              <w:b/>
              <w:noProof/>
            </w:rPr>
            <w:t>1</w:t>
          </w:r>
          <w:r>
            <w:rPr>
              <w:b/>
            </w:rPr>
            <w:fldChar w:fldCharType="end"/>
          </w:r>
        </w:p>
        <w:p w14:paraId="681D63CA" w14:textId="77777777" w:rsidR="00B04A52" w:rsidRDefault="00B04A52">
          <w:pPr>
            <w:pStyle w:val="Header"/>
            <w:rPr>
              <w:rFonts w:ascii="Cambria" w:hAnsi="Cambria"/>
              <w:b/>
              <w:bCs/>
              <w:color w:val="4F81BD"/>
              <w:sz w:val="16"/>
              <w:szCs w:val="16"/>
            </w:rPr>
          </w:pPr>
        </w:p>
      </w:tc>
    </w:tr>
  </w:tbl>
  <w:p w14:paraId="31073D69" w14:textId="77777777" w:rsidR="00B04A52" w:rsidRDefault="00B04A52">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97040" w14:textId="77777777" w:rsidR="00B04A52" w:rsidRDefault="00B04A52"/>
  <w:p w14:paraId="3EF43A7D" w14:textId="77777777" w:rsidR="00B04A52" w:rsidRDefault="00B04A52">
    <w:pPr>
      <w:pStyle w:val="Foo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0C590" w14:textId="77777777" w:rsidR="00B04A52" w:rsidRDefault="00B04A52">
    <w:pPr>
      <w:rPr>
        <w:rFonts w:ascii="Arial Narrow" w:hAnsi="Arial Narrow" w:cs="Arial Narrow"/>
        <w:b/>
        <w:i/>
        <w:sz w:val="16"/>
        <w:szCs w:val="16"/>
        <w:lang w:val="fi-FI"/>
      </w:rPr>
    </w:pPr>
    <w:r>
      <w:rPr>
        <w:rFonts w:ascii="Arial Narrow" w:hAnsi="Arial Narrow" w:cs="Arial Narrow"/>
        <w:b/>
        <w:i/>
        <w:noProof/>
        <w:sz w:val="16"/>
        <w:szCs w:val="16"/>
        <w:lang w:val="en-GB" w:eastAsia="en-GB"/>
      </w:rPr>
      <mc:AlternateContent>
        <mc:Choice Requires="wps">
          <w:drawing>
            <wp:anchor distT="0" distB="0" distL="114300" distR="114300" simplePos="0" relativeHeight="251661312" behindDoc="0" locked="0" layoutInCell="1" allowOverlap="1" wp14:anchorId="4F22A669" wp14:editId="7F56E5DA">
              <wp:simplePos x="0" y="0"/>
              <wp:positionH relativeFrom="column">
                <wp:posOffset>-19050</wp:posOffset>
              </wp:positionH>
              <wp:positionV relativeFrom="paragraph">
                <wp:posOffset>-17145</wp:posOffset>
              </wp:positionV>
              <wp:extent cx="5486400" cy="0"/>
              <wp:effectExtent l="9525" t="11430" r="9525" b="7620"/>
              <wp:wrapNone/>
              <wp:docPr id="13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ln>
                    </wps:spPr>
                    <wps:bodyPr/>
                  </wps:wsp>
                </a:graphicData>
              </a:graphic>
            </wp:anchor>
          </w:drawing>
        </mc:Choice>
        <mc:Fallback>
          <w:pict>
            <v:line w14:anchorId="3699E4D7" id="Line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1.35pt" to="43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"/>
          </w:pict>
        </mc:Fallback>
      </mc:AlternateContent>
    </w:r>
    <w:r>
      <w:rPr>
        <w:rFonts w:ascii="Arial Narrow" w:hAnsi="Arial Narrow" w:cs="Arial Narrow"/>
        <w:b/>
        <w:i/>
        <w:sz w:val="16"/>
        <w:szCs w:val="16"/>
        <w:lang w:val="fi-FI"/>
      </w:rPr>
      <w:t>LAKIP KABUPATEN JEMBRANA TAHUN  2007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4F565" w14:textId="77777777" w:rsidR="00B04A52" w:rsidRDefault="00B04A52"/>
  <w:tbl>
    <w:tblPr>
      <w:tblW w:w="8470"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236"/>
      <w:gridCol w:w="1234"/>
    </w:tblGrid>
    <w:tr w:rsidR="00B04A52" w14:paraId="0759EB9D" w14:textId="77777777">
      <w:trPr>
        <w:trHeight w:val="272"/>
        <w:jc w:val="right"/>
      </w:trPr>
      <w:tc>
        <w:tcPr>
          <w:tcW w:w="7236" w:type="dxa"/>
          <w:shd w:val="solid" w:color="C2D69B" w:fill="auto"/>
          <w:vAlign w:val="center"/>
        </w:tcPr>
        <w:p w14:paraId="30F7143C" w14:textId="77777777" w:rsidR="00B04A52" w:rsidRDefault="00B04A52">
          <w:pPr>
            <w:autoSpaceDE w:val="0"/>
            <w:autoSpaceDN w:val="0"/>
            <w:adjustRightInd w:val="0"/>
            <w:rPr>
              <w:rFonts w:ascii="Pristina" w:hAnsi="Pristina" w:cs="Tahoma"/>
              <w:b/>
              <w:sz w:val="24"/>
              <w:szCs w:val="24"/>
            </w:rPr>
          </w:pPr>
          <w:proofErr w:type="spellStart"/>
          <w:proofErr w:type="gramStart"/>
          <w:r>
            <w:rPr>
              <w:rFonts w:ascii="Pristina" w:hAnsi="Pristina"/>
              <w:b/>
              <w:sz w:val="24"/>
              <w:szCs w:val="24"/>
            </w:rPr>
            <w:t>Renstra</w:t>
          </w:r>
          <w:proofErr w:type="spellEnd"/>
          <w:r>
            <w:rPr>
              <w:rFonts w:ascii="Pristina" w:hAnsi="Pristina"/>
              <w:b/>
              <w:sz w:val="24"/>
              <w:szCs w:val="24"/>
            </w:rPr>
            <w:t xml:space="preserve">  </w:t>
          </w:r>
          <w:r>
            <w:rPr>
              <w:rFonts w:ascii="Pristina" w:hAnsi="Pristina"/>
              <w:b/>
              <w:sz w:val="24"/>
              <w:szCs w:val="24"/>
              <w:lang w:val="id-ID"/>
            </w:rPr>
            <w:t>Dinas</w:t>
          </w:r>
          <w:proofErr w:type="gramEnd"/>
          <w:r>
            <w:rPr>
              <w:rFonts w:ascii="Pristina" w:hAnsi="Pristina"/>
              <w:b/>
              <w:sz w:val="24"/>
              <w:szCs w:val="24"/>
              <w:lang w:val="id-ID"/>
            </w:rPr>
            <w:t xml:space="preserve"> Lingkungan Hidup Dan Kebersihan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11D014E5" w14:textId="77777777" w:rsidR="00B04A52" w:rsidRDefault="00B04A52">
          <w:pPr>
            <w:pStyle w:val="Header"/>
            <w:rPr>
              <w:b/>
              <w:spacing w:val="-2"/>
              <w:sz w:val="16"/>
              <w:szCs w:val="16"/>
            </w:rPr>
          </w:pPr>
        </w:p>
      </w:tc>
      <w:tc>
        <w:tcPr>
          <w:tcW w:w="1234" w:type="dxa"/>
          <w:shd w:val="solid" w:color="C2D69B" w:fill="auto"/>
        </w:tcPr>
        <w:p w14:paraId="76BE5986" w14:textId="77777777" w:rsidR="00B04A52" w:rsidRDefault="00B04A52">
          <w:pPr>
            <w:pStyle w:val="Footer"/>
            <w:jc w:val="center"/>
            <w:rPr>
              <w:b/>
            </w:rPr>
          </w:pPr>
          <w:r>
            <w:rPr>
              <w:b/>
            </w:rPr>
            <w:fldChar w:fldCharType="begin"/>
          </w:r>
          <w:r>
            <w:rPr>
              <w:b/>
            </w:rPr>
            <w:instrText xml:space="preserve"> PAGE   \* MERGEFORMAT </w:instrText>
          </w:r>
          <w:r>
            <w:rPr>
              <w:b/>
            </w:rPr>
            <w:fldChar w:fldCharType="separate"/>
          </w:r>
          <w:r>
            <w:rPr>
              <w:b/>
              <w:noProof/>
            </w:rPr>
            <w:t>iii</w:t>
          </w:r>
          <w:r>
            <w:rPr>
              <w:b/>
            </w:rPr>
            <w:fldChar w:fldCharType="end"/>
          </w:r>
        </w:p>
        <w:p w14:paraId="7F7D5CB1" w14:textId="77777777" w:rsidR="00B04A52" w:rsidRDefault="00B04A52">
          <w:pPr>
            <w:pStyle w:val="Header"/>
            <w:rPr>
              <w:rFonts w:ascii="Cambria" w:hAnsi="Cambria"/>
              <w:b/>
              <w:bCs/>
              <w:color w:val="4F81BD"/>
              <w:sz w:val="16"/>
              <w:szCs w:val="16"/>
            </w:rPr>
          </w:pPr>
        </w:p>
      </w:tc>
    </w:tr>
  </w:tbl>
  <w:p w14:paraId="1FB09C83" w14:textId="77777777" w:rsidR="00B04A52" w:rsidRDefault="00B04A52">
    <w:pPr>
      <w:pStyle w:val="Foote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0575A" w14:textId="77777777" w:rsidR="00B04A52" w:rsidRDefault="00B04A52"/>
  <w:tbl>
    <w:tblPr>
      <w:tblW w:w="8470"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236"/>
      <w:gridCol w:w="1234"/>
    </w:tblGrid>
    <w:tr w:rsidR="00B04A52" w14:paraId="69BF3713" w14:textId="77777777">
      <w:trPr>
        <w:trHeight w:val="272"/>
        <w:jc w:val="right"/>
      </w:trPr>
      <w:tc>
        <w:tcPr>
          <w:tcW w:w="7236" w:type="dxa"/>
          <w:shd w:val="solid" w:color="C2D69B" w:fill="auto"/>
          <w:vAlign w:val="center"/>
        </w:tcPr>
        <w:p w14:paraId="1B741B46" w14:textId="77777777" w:rsidR="00B04A52" w:rsidRDefault="00B04A52">
          <w:pPr>
            <w:autoSpaceDE w:val="0"/>
            <w:autoSpaceDN w:val="0"/>
            <w:adjustRightInd w:val="0"/>
            <w:rPr>
              <w:rFonts w:ascii="Pristina" w:hAnsi="Pristina" w:cs="Tahoma"/>
              <w:b/>
              <w:sz w:val="24"/>
              <w:szCs w:val="24"/>
            </w:rPr>
          </w:pPr>
          <w:proofErr w:type="spellStart"/>
          <w:proofErr w:type="gramStart"/>
          <w:r>
            <w:rPr>
              <w:rFonts w:ascii="Pristina" w:hAnsi="Pristina"/>
              <w:b/>
              <w:sz w:val="24"/>
              <w:szCs w:val="24"/>
            </w:rPr>
            <w:t>Renstra</w:t>
          </w:r>
          <w:proofErr w:type="spellEnd"/>
          <w:r>
            <w:rPr>
              <w:rFonts w:ascii="Pristina" w:hAnsi="Pristina"/>
              <w:b/>
              <w:sz w:val="24"/>
              <w:szCs w:val="24"/>
            </w:rPr>
            <w:t xml:space="preserve">  </w:t>
          </w:r>
          <w:r>
            <w:rPr>
              <w:rFonts w:ascii="Pristina" w:hAnsi="Pristina"/>
              <w:b/>
              <w:sz w:val="24"/>
              <w:szCs w:val="24"/>
              <w:lang w:val="id-ID"/>
            </w:rPr>
            <w:t>Dinas</w:t>
          </w:r>
          <w:proofErr w:type="gramEnd"/>
          <w:r>
            <w:rPr>
              <w:rFonts w:ascii="Pristina" w:hAnsi="Pristina"/>
              <w:b/>
              <w:sz w:val="24"/>
              <w:szCs w:val="24"/>
              <w:lang w:val="id-ID"/>
            </w:rPr>
            <w:t xml:space="preserve"> Lingkungan Hidup Dan Kebersihan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5046FE68" w14:textId="77777777" w:rsidR="00B04A52" w:rsidRDefault="00B04A52">
          <w:pPr>
            <w:pStyle w:val="Header"/>
            <w:rPr>
              <w:b/>
              <w:spacing w:val="-2"/>
              <w:sz w:val="16"/>
              <w:szCs w:val="16"/>
            </w:rPr>
          </w:pPr>
        </w:p>
      </w:tc>
      <w:tc>
        <w:tcPr>
          <w:tcW w:w="1234" w:type="dxa"/>
          <w:shd w:val="solid" w:color="C2D69B" w:fill="auto"/>
        </w:tcPr>
        <w:p w14:paraId="4E9ABB8A" w14:textId="77777777" w:rsidR="00B04A52" w:rsidRDefault="00B04A52">
          <w:pPr>
            <w:pStyle w:val="Footer"/>
            <w:jc w:val="center"/>
            <w:rPr>
              <w:b/>
            </w:rPr>
          </w:pPr>
          <w:r>
            <w:rPr>
              <w:b/>
            </w:rPr>
            <w:t>I</w:t>
          </w:r>
          <w:r>
            <w:rPr>
              <w:b/>
              <w:lang w:val="id-ID"/>
            </w:rPr>
            <w:t>-</w:t>
          </w:r>
          <w:r>
            <w:rPr>
              <w:b/>
            </w:rPr>
            <w:fldChar w:fldCharType="begin"/>
          </w:r>
          <w:r>
            <w:rPr>
              <w:b/>
            </w:rPr>
            <w:instrText xml:space="preserve"> PAGE   \* MERGEFORMAT </w:instrText>
          </w:r>
          <w:r>
            <w:rPr>
              <w:b/>
            </w:rPr>
            <w:fldChar w:fldCharType="separate"/>
          </w:r>
          <w:r>
            <w:rPr>
              <w:b/>
              <w:noProof/>
            </w:rPr>
            <w:t>11</w:t>
          </w:r>
          <w:r>
            <w:rPr>
              <w:b/>
            </w:rPr>
            <w:fldChar w:fldCharType="end"/>
          </w:r>
        </w:p>
        <w:p w14:paraId="21197C38" w14:textId="77777777" w:rsidR="00B04A52" w:rsidRDefault="00B04A52">
          <w:pPr>
            <w:pStyle w:val="Header"/>
            <w:rPr>
              <w:rFonts w:ascii="Cambria" w:hAnsi="Cambria"/>
              <w:b/>
              <w:bCs/>
              <w:color w:val="4F81BD"/>
              <w:sz w:val="16"/>
              <w:szCs w:val="16"/>
            </w:rPr>
          </w:pPr>
        </w:p>
      </w:tc>
    </w:tr>
  </w:tbl>
  <w:p w14:paraId="67B0BFB9" w14:textId="77777777" w:rsidR="00B04A52" w:rsidRDefault="00B04A52">
    <w:pPr>
      <w:pStyle w:val="Footer"/>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53BA9" w14:textId="77777777" w:rsidR="00B04A52" w:rsidRDefault="00B04A52"/>
  <w:tbl>
    <w:tblPr>
      <w:tblW w:w="8470"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236"/>
      <w:gridCol w:w="1234"/>
    </w:tblGrid>
    <w:tr w:rsidR="00B04A52" w14:paraId="3FA2D563" w14:textId="77777777">
      <w:trPr>
        <w:trHeight w:val="272"/>
        <w:jc w:val="right"/>
      </w:trPr>
      <w:tc>
        <w:tcPr>
          <w:tcW w:w="7236" w:type="dxa"/>
          <w:shd w:val="solid" w:color="C2D69B" w:fill="auto"/>
          <w:vAlign w:val="center"/>
        </w:tcPr>
        <w:p w14:paraId="580E7891" w14:textId="77777777" w:rsidR="00B04A52" w:rsidRDefault="00B04A52">
          <w:pPr>
            <w:autoSpaceDE w:val="0"/>
            <w:autoSpaceDN w:val="0"/>
            <w:adjustRightInd w:val="0"/>
            <w:rPr>
              <w:rFonts w:ascii="Pristina" w:hAnsi="Pristina" w:cs="Tahoma"/>
              <w:b/>
              <w:sz w:val="24"/>
              <w:szCs w:val="24"/>
            </w:rPr>
          </w:pPr>
          <w:proofErr w:type="spellStart"/>
          <w:proofErr w:type="gramStart"/>
          <w:r>
            <w:rPr>
              <w:rFonts w:ascii="Pristina" w:hAnsi="Pristina"/>
              <w:b/>
              <w:sz w:val="24"/>
              <w:szCs w:val="24"/>
            </w:rPr>
            <w:t>Renstra</w:t>
          </w:r>
          <w:proofErr w:type="spellEnd"/>
          <w:r>
            <w:rPr>
              <w:rFonts w:ascii="Pristina" w:hAnsi="Pristina"/>
              <w:b/>
              <w:sz w:val="24"/>
              <w:szCs w:val="24"/>
            </w:rPr>
            <w:t xml:space="preserve">  </w:t>
          </w:r>
          <w:r>
            <w:rPr>
              <w:rFonts w:ascii="Pristina" w:hAnsi="Pristina"/>
              <w:b/>
              <w:sz w:val="24"/>
              <w:szCs w:val="24"/>
              <w:lang w:val="id-ID"/>
            </w:rPr>
            <w:t>Dinas</w:t>
          </w:r>
          <w:proofErr w:type="gramEnd"/>
          <w:r>
            <w:rPr>
              <w:rFonts w:ascii="Pristina" w:hAnsi="Pristina"/>
              <w:b/>
              <w:sz w:val="24"/>
              <w:szCs w:val="24"/>
              <w:lang w:val="id-ID"/>
            </w:rPr>
            <w:t xml:space="preserve"> Lingkungan Hidup Dan Kebersihan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3E343908" w14:textId="77777777" w:rsidR="00B04A52" w:rsidRDefault="00B04A52">
          <w:pPr>
            <w:pStyle w:val="Header"/>
            <w:rPr>
              <w:b/>
              <w:spacing w:val="-2"/>
              <w:sz w:val="16"/>
              <w:szCs w:val="16"/>
            </w:rPr>
          </w:pPr>
        </w:p>
      </w:tc>
      <w:tc>
        <w:tcPr>
          <w:tcW w:w="1234" w:type="dxa"/>
          <w:shd w:val="solid" w:color="C2D69B" w:fill="auto"/>
        </w:tcPr>
        <w:p w14:paraId="747CAB7D" w14:textId="77777777" w:rsidR="00B04A52" w:rsidRDefault="00B04A52">
          <w:pPr>
            <w:pStyle w:val="Footer"/>
            <w:jc w:val="center"/>
            <w:rPr>
              <w:b/>
              <w:lang w:val="id-ID"/>
            </w:rPr>
          </w:pPr>
          <w:r>
            <w:rPr>
              <w:b/>
            </w:rPr>
            <w:t>II</w:t>
          </w:r>
          <w:r>
            <w:rPr>
              <w:b/>
              <w:lang w:val="id-ID"/>
            </w:rPr>
            <w:t>-</w:t>
          </w:r>
          <w:r>
            <w:rPr>
              <w:b/>
            </w:rPr>
            <w:fldChar w:fldCharType="begin"/>
          </w:r>
          <w:r>
            <w:rPr>
              <w:b/>
            </w:rPr>
            <w:instrText xml:space="preserve"> PAGE   \* MERGEFORMAT </w:instrText>
          </w:r>
          <w:r>
            <w:rPr>
              <w:b/>
            </w:rPr>
            <w:fldChar w:fldCharType="separate"/>
          </w:r>
          <w:r>
            <w:rPr>
              <w:b/>
              <w:noProof/>
            </w:rPr>
            <w:t>6</w:t>
          </w:r>
          <w:r>
            <w:rPr>
              <w:b/>
            </w:rPr>
            <w:fldChar w:fldCharType="end"/>
          </w:r>
          <w:r>
            <w:rPr>
              <w:b/>
            </w:rPr>
            <w:t xml:space="preserve"> </w:t>
          </w:r>
        </w:p>
        <w:p w14:paraId="6DCBD477" w14:textId="77777777" w:rsidR="00B04A52" w:rsidRDefault="00B04A52">
          <w:pPr>
            <w:pStyle w:val="Header"/>
            <w:rPr>
              <w:rFonts w:ascii="Cambria" w:hAnsi="Cambria"/>
              <w:b/>
              <w:bCs/>
              <w:color w:val="4F81BD"/>
              <w:sz w:val="16"/>
              <w:szCs w:val="16"/>
            </w:rPr>
          </w:pPr>
        </w:p>
      </w:tc>
    </w:tr>
  </w:tbl>
  <w:p w14:paraId="64E1100D" w14:textId="77777777" w:rsidR="00B04A52" w:rsidRDefault="00B04A52">
    <w:pPr>
      <w:pStyle w:val="Footer"/>
      <w:rPr>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4B1B5" w14:textId="77777777" w:rsidR="00B04A52" w:rsidRDefault="00B04A52"/>
  <w:tbl>
    <w:tblPr>
      <w:tblW w:w="8470"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236"/>
      <w:gridCol w:w="1234"/>
    </w:tblGrid>
    <w:tr w:rsidR="00B04A52" w14:paraId="1191FF8F" w14:textId="77777777">
      <w:trPr>
        <w:trHeight w:val="272"/>
        <w:jc w:val="right"/>
      </w:trPr>
      <w:tc>
        <w:tcPr>
          <w:tcW w:w="7236" w:type="dxa"/>
          <w:shd w:val="solid" w:color="C2D69B" w:fill="auto"/>
          <w:vAlign w:val="center"/>
        </w:tcPr>
        <w:p w14:paraId="04825D9A" w14:textId="77777777" w:rsidR="00B04A52" w:rsidRDefault="00B04A52">
          <w:pPr>
            <w:autoSpaceDE w:val="0"/>
            <w:autoSpaceDN w:val="0"/>
            <w:adjustRightInd w:val="0"/>
            <w:rPr>
              <w:rFonts w:ascii="Pristina" w:hAnsi="Pristina" w:cs="Tahoma"/>
              <w:b/>
              <w:sz w:val="24"/>
              <w:szCs w:val="24"/>
            </w:rPr>
          </w:pPr>
          <w:proofErr w:type="spellStart"/>
          <w:proofErr w:type="gramStart"/>
          <w:r>
            <w:rPr>
              <w:rFonts w:ascii="Pristina" w:hAnsi="Pristina"/>
              <w:b/>
              <w:sz w:val="24"/>
              <w:szCs w:val="24"/>
            </w:rPr>
            <w:t>Renstra</w:t>
          </w:r>
          <w:proofErr w:type="spellEnd"/>
          <w:r>
            <w:rPr>
              <w:rFonts w:ascii="Pristina" w:hAnsi="Pristina"/>
              <w:b/>
              <w:sz w:val="24"/>
              <w:szCs w:val="24"/>
            </w:rPr>
            <w:t xml:space="preserve">  </w:t>
          </w:r>
          <w:r>
            <w:rPr>
              <w:rFonts w:ascii="Pristina" w:hAnsi="Pristina"/>
              <w:b/>
              <w:sz w:val="24"/>
              <w:szCs w:val="24"/>
              <w:lang w:val="id-ID"/>
            </w:rPr>
            <w:t>Dinas</w:t>
          </w:r>
          <w:proofErr w:type="gramEnd"/>
          <w:r>
            <w:rPr>
              <w:rFonts w:ascii="Pristina" w:hAnsi="Pristina"/>
              <w:b/>
              <w:sz w:val="24"/>
              <w:szCs w:val="24"/>
              <w:lang w:val="id-ID"/>
            </w:rPr>
            <w:t xml:space="preserve"> Lingkungan Hidup Dan Kebersihan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184D7F57" w14:textId="77777777" w:rsidR="00B04A52" w:rsidRDefault="00B04A52">
          <w:pPr>
            <w:pStyle w:val="Header"/>
            <w:rPr>
              <w:b/>
              <w:spacing w:val="-2"/>
              <w:sz w:val="16"/>
              <w:szCs w:val="16"/>
            </w:rPr>
          </w:pPr>
        </w:p>
      </w:tc>
      <w:tc>
        <w:tcPr>
          <w:tcW w:w="1234" w:type="dxa"/>
          <w:shd w:val="solid" w:color="C2D69B" w:fill="auto"/>
        </w:tcPr>
        <w:p w14:paraId="701AEE64" w14:textId="77777777" w:rsidR="00B04A52" w:rsidRDefault="00B04A52">
          <w:pPr>
            <w:pStyle w:val="Footer"/>
            <w:jc w:val="center"/>
            <w:rPr>
              <w:b/>
            </w:rPr>
          </w:pPr>
          <w:r>
            <w:rPr>
              <w:b/>
            </w:rPr>
            <w:t>III</w:t>
          </w:r>
          <w:r>
            <w:rPr>
              <w:b/>
              <w:lang w:val="id-ID"/>
            </w:rPr>
            <w:t>-</w:t>
          </w:r>
          <w:r>
            <w:rPr>
              <w:b/>
            </w:rPr>
            <w:fldChar w:fldCharType="begin"/>
          </w:r>
          <w:r>
            <w:rPr>
              <w:b/>
            </w:rPr>
            <w:instrText xml:space="preserve"> PAGE   \* MERGEFORMAT </w:instrText>
          </w:r>
          <w:r>
            <w:rPr>
              <w:b/>
            </w:rPr>
            <w:fldChar w:fldCharType="separate"/>
          </w:r>
          <w:r>
            <w:rPr>
              <w:b/>
              <w:noProof/>
            </w:rPr>
            <w:t>28</w:t>
          </w:r>
          <w:r>
            <w:rPr>
              <w:b/>
            </w:rPr>
            <w:fldChar w:fldCharType="end"/>
          </w:r>
        </w:p>
        <w:p w14:paraId="54385E99" w14:textId="77777777" w:rsidR="00B04A52" w:rsidRDefault="00B04A52">
          <w:pPr>
            <w:pStyle w:val="Header"/>
            <w:rPr>
              <w:rFonts w:ascii="Cambria" w:hAnsi="Cambria"/>
              <w:b/>
              <w:bCs/>
              <w:color w:val="4F81BD"/>
              <w:sz w:val="16"/>
              <w:szCs w:val="16"/>
            </w:rPr>
          </w:pPr>
        </w:p>
      </w:tc>
    </w:tr>
  </w:tbl>
  <w:p w14:paraId="2905BA9C" w14:textId="77777777" w:rsidR="00B04A52" w:rsidRDefault="00B04A52">
    <w:pPr>
      <w:pStyle w:val="Footer"/>
      <w:rPr>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706C" w14:textId="77777777" w:rsidR="00B04A52" w:rsidRDefault="00B04A52"/>
  <w:tbl>
    <w:tblPr>
      <w:tblW w:w="8470"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236"/>
      <w:gridCol w:w="1234"/>
    </w:tblGrid>
    <w:tr w:rsidR="00B04A52" w14:paraId="3541A604" w14:textId="77777777">
      <w:trPr>
        <w:trHeight w:val="272"/>
        <w:jc w:val="right"/>
      </w:trPr>
      <w:tc>
        <w:tcPr>
          <w:tcW w:w="7236" w:type="dxa"/>
          <w:shd w:val="solid" w:color="C2D69B" w:fill="auto"/>
          <w:vAlign w:val="center"/>
        </w:tcPr>
        <w:p w14:paraId="1DC2AD76" w14:textId="77777777" w:rsidR="00B04A52" w:rsidRDefault="00B04A52">
          <w:pPr>
            <w:autoSpaceDE w:val="0"/>
            <w:autoSpaceDN w:val="0"/>
            <w:adjustRightInd w:val="0"/>
            <w:rPr>
              <w:rFonts w:ascii="Pristina" w:hAnsi="Pristina" w:cs="Tahoma"/>
              <w:b/>
              <w:sz w:val="24"/>
              <w:szCs w:val="24"/>
            </w:rPr>
          </w:pPr>
          <w:proofErr w:type="spellStart"/>
          <w:proofErr w:type="gramStart"/>
          <w:r>
            <w:rPr>
              <w:rFonts w:ascii="Pristina" w:hAnsi="Pristina"/>
              <w:b/>
              <w:sz w:val="24"/>
              <w:szCs w:val="24"/>
            </w:rPr>
            <w:t>Renstra</w:t>
          </w:r>
          <w:proofErr w:type="spellEnd"/>
          <w:r>
            <w:rPr>
              <w:rFonts w:ascii="Pristina" w:hAnsi="Pristina"/>
              <w:b/>
              <w:sz w:val="24"/>
              <w:szCs w:val="24"/>
            </w:rPr>
            <w:t xml:space="preserve">  </w:t>
          </w:r>
          <w:r>
            <w:rPr>
              <w:rFonts w:ascii="Pristina" w:hAnsi="Pristina"/>
              <w:b/>
              <w:sz w:val="24"/>
              <w:szCs w:val="24"/>
              <w:lang w:val="id-ID"/>
            </w:rPr>
            <w:t>Dinas</w:t>
          </w:r>
          <w:proofErr w:type="gramEnd"/>
          <w:r>
            <w:rPr>
              <w:rFonts w:ascii="Pristina" w:hAnsi="Pristina"/>
              <w:b/>
              <w:sz w:val="24"/>
              <w:szCs w:val="24"/>
              <w:lang w:val="id-ID"/>
            </w:rPr>
            <w:t xml:space="preserve"> Lingkungan Hidup Dan Kebersihan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5085539E" w14:textId="77777777" w:rsidR="00B04A52" w:rsidRDefault="00B04A52">
          <w:pPr>
            <w:pStyle w:val="Header"/>
            <w:rPr>
              <w:b/>
              <w:spacing w:val="-2"/>
              <w:sz w:val="16"/>
              <w:szCs w:val="16"/>
            </w:rPr>
          </w:pPr>
        </w:p>
      </w:tc>
      <w:tc>
        <w:tcPr>
          <w:tcW w:w="1234" w:type="dxa"/>
          <w:shd w:val="solid" w:color="C2D69B" w:fill="auto"/>
        </w:tcPr>
        <w:p w14:paraId="25E5C6BE" w14:textId="77777777" w:rsidR="00B04A52" w:rsidRDefault="00B04A52">
          <w:pPr>
            <w:pStyle w:val="Footer"/>
            <w:jc w:val="center"/>
            <w:rPr>
              <w:b/>
            </w:rPr>
          </w:pPr>
          <w:r>
            <w:rPr>
              <w:b/>
            </w:rPr>
            <w:t>IV</w:t>
          </w:r>
          <w:r>
            <w:rPr>
              <w:b/>
              <w:lang w:val="id-ID"/>
            </w:rPr>
            <w:t>-</w:t>
          </w:r>
          <w:r>
            <w:rPr>
              <w:b/>
            </w:rPr>
            <w:fldChar w:fldCharType="begin"/>
          </w:r>
          <w:r>
            <w:rPr>
              <w:b/>
            </w:rPr>
            <w:instrText xml:space="preserve"> PAGE   \* MERGEFORMAT </w:instrText>
          </w:r>
          <w:r>
            <w:rPr>
              <w:b/>
            </w:rPr>
            <w:fldChar w:fldCharType="separate"/>
          </w:r>
          <w:r>
            <w:rPr>
              <w:b/>
              <w:noProof/>
            </w:rPr>
            <w:t>1</w:t>
          </w:r>
          <w:r>
            <w:rPr>
              <w:b/>
            </w:rPr>
            <w:fldChar w:fldCharType="end"/>
          </w:r>
        </w:p>
        <w:p w14:paraId="7B06218A" w14:textId="77777777" w:rsidR="00B04A52" w:rsidRDefault="00B04A52">
          <w:pPr>
            <w:pStyle w:val="Header"/>
            <w:rPr>
              <w:rFonts w:ascii="Cambria" w:hAnsi="Cambria"/>
              <w:b/>
              <w:bCs/>
              <w:color w:val="4F81BD"/>
              <w:sz w:val="16"/>
              <w:szCs w:val="16"/>
            </w:rPr>
          </w:pPr>
        </w:p>
      </w:tc>
    </w:tr>
  </w:tbl>
  <w:p w14:paraId="328ABD19" w14:textId="77777777" w:rsidR="00B04A52" w:rsidRDefault="00B04A52">
    <w:pPr>
      <w:pStyle w:val="Footer"/>
      <w:rPr>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885E3" w14:textId="77777777" w:rsidR="00B04A52" w:rsidRDefault="00B04A52"/>
  <w:tbl>
    <w:tblPr>
      <w:tblW w:w="8470"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28" w:type="dxa"/>
        <w:left w:w="115" w:type="dxa"/>
        <w:bottom w:w="28" w:type="dxa"/>
        <w:right w:w="115" w:type="dxa"/>
      </w:tblCellMar>
      <w:tblLook w:val="04A0" w:firstRow="1" w:lastRow="0" w:firstColumn="1" w:lastColumn="0" w:noHBand="0" w:noVBand="1"/>
    </w:tblPr>
    <w:tblGrid>
      <w:gridCol w:w="7236"/>
      <w:gridCol w:w="1234"/>
    </w:tblGrid>
    <w:tr w:rsidR="00B04A52" w14:paraId="0E0A59DE" w14:textId="77777777">
      <w:trPr>
        <w:trHeight w:val="272"/>
        <w:jc w:val="right"/>
      </w:trPr>
      <w:tc>
        <w:tcPr>
          <w:tcW w:w="7236" w:type="dxa"/>
          <w:shd w:val="solid" w:color="C2D69B" w:fill="auto"/>
          <w:vAlign w:val="center"/>
        </w:tcPr>
        <w:p w14:paraId="56050EB6" w14:textId="77777777" w:rsidR="00B04A52" w:rsidRDefault="00B04A52">
          <w:pPr>
            <w:autoSpaceDE w:val="0"/>
            <w:autoSpaceDN w:val="0"/>
            <w:adjustRightInd w:val="0"/>
            <w:rPr>
              <w:rFonts w:ascii="Pristina" w:hAnsi="Pristina" w:cs="Tahoma"/>
              <w:b/>
              <w:sz w:val="24"/>
              <w:szCs w:val="24"/>
            </w:rPr>
          </w:pPr>
          <w:proofErr w:type="spellStart"/>
          <w:proofErr w:type="gramStart"/>
          <w:r>
            <w:rPr>
              <w:rFonts w:ascii="Pristina" w:hAnsi="Pristina"/>
              <w:b/>
              <w:sz w:val="24"/>
              <w:szCs w:val="24"/>
            </w:rPr>
            <w:t>Renstra</w:t>
          </w:r>
          <w:proofErr w:type="spellEnd"/>
          <w:r>
            <w:rPr>
              <w:rFonts w:ascii="Pristina" w:hAnsi="Pristina"/>
              <w:b/>
              <w:sz w:val="24"/>
              <w:szCs w:val="24"/>
            </w:rPr>
            <w:t xml:space="preserve">  </w:t>
          </w:r>
          <w:r>
            <w:rPr>
              <w:rFonts w:ascii="Pristina" w:hAnsi="Pristina"/>
              <w:b/>
              <w:sz w:val="24"/>
              <w:szCs w:val="24"/>
              <w:lang w:val="id-ID"/>
            </w:rPr>
            <w:t>Dinas</w:t>
          </w:r>
          <w:proofErr w:type="gramEnd"/>
          <w:r>
            <w:rPr>
              <w:rFonts w:ascii="Pristina" w:hAnsi="Pristina"/>
              <w:b/>
              <w:sz w:val="24"/>
              <w:szCs w:val="24"/>
              <w:lang w:val="id-ID"/>
            </w:rPr>
            <w:t xml:space="preserve"> Lingkungan Hidup Dan Kebersihan Kota Denpasar</w:t>
          </w:r>
          <w:r>
            <w:rPr>
              <w:rFonts w:ascii="Pristina" w:hAnsi="Pristina"/>
              <w:b/>
              <w:sz w:val="24"/>
              <w:szCs w:val="24"/>
            </w:rPr>
            <w:t xml:space="preserve"> 201</w:t>
          </w:r>
          <w:r>
            <w:rPr>
              <w:rFonts w:ascii="Pristina" w:hAnsi="Pristina"/>
              <w:b/>
              <w:sz w:val="24"/>
              <w:szCs w:val="24"/>
              <w:lang w:val="id-ID"/>
            </w:rPr>
            <w:t>6</w:t>
          </w:r>
          <w:r>
            <w:rPr>
              <w:rFonts w:ascii="Pristina" w:hAnsi="Pristina"/>
              <w:b/>
              <w:sz w:val="24"/>
              <w:szCs w:val="24"/>
            </w:rPr>
            <w:t>-20</w:t>
          </w:r>
          <w:r>
            <w:rPr>
              <w:rFonts w:ascii="Pristina" w:hAnsi="Pristina"/>
              <w:b/>
              <w:sz w:val="24"/>
              <w:szCs w:val="24"/>
              <w:lang w:val="id-ID"/>
            </w:rPr>
            <w:t>21</w:t>
          </w:r>
        </w:p>
        <w:p w14:paraId="1B122D44" w14:textId="77777777" w:rsidR="00B04A52" w:rsidRDefault="00B04A52">
          <w:pPr>
            <w:pStyle w:val="Header"/>
            <w:rPr>
              <w:b/>
              <w:spacing w:val="-2"/>
              <w:sz w:val="16"/>
              <w:szCs w:val="16"/>
            </w:rPr>
          </w:pPr>
        </w:p>
      </w:tc>
      <w:tc>
        <w:tcPr>
          <w:tcW w:w="1234" w:type="dxa"/>
          <w:shd w:val="solid" w:color="C2D69B" w:fill="auto"/>
        </w:tcPr>
        <w:p w14:paraId="235F58AE" w14:textId="77777777" w:rsidR="00B04A52" w:rsidRDefault="00B04A52">
          <w:pPr>
            <w:pStyle w:val="Footer"/>
            <w:jc w:val="center"/>
            <w:rPr>
              <w:b/>
            </w:rPr>
          </w:pPr>
          <w:r>
            <w:rPr>
              <w:b/>
            </w:rPr>
            <w:t>V</w:t>
          </w:r>
          <w:r>
            <w:rPr>
              <w:b/>
              <w:lang w:val="id-ID"/>
            </w:rPr>
            <w:t>-</w:t>
          </w:r>
          <w:r>
            <w:rPr>
              <w:b/>
            </w:rPr>
            <w:fldChar w:fldCharType="begin"/>
          </w:r>
          <w:r>
            <w:rPr>
              <w:b/>
            </w:rPr>
            <w:instrText xml:space="preserve"> PAGE   \* MERGEFORMAT </w:instrText>
          </w:r>
          <w:r>
            <w:rPr>
              <w:b/>
            </w:rPr>
            <w:fldChar w:fldCharType="separate"/>
          </w:r>
          <w:r>
            <w:rPr>
              <w:b/>
              <w:noProof/>
            </w:rPr>
            <w:t>7</w:t>
          </w:r>
          <w:r>
            <w:rPr>
              <w:b/>
            </w:rPr>
            <w:fldChar w:fldCharType="end"/>
          </w:r>
        </w:p>
        <w:p w14:paraId="1BD9CFEC" w14:textId="77777777" w:rsidR="00B04A52" w:rsidRDefault="00B04A52">
          <w:pPr>
            <w:pStyle w:val="Header"/>
            <w:rPr>
              <w:rFonts w:ascii="Cambria" w:hAnsi="Cambria"/>
              <w:b/>
              <w:bCs/>
              <w:color w:val="4F81BD"/>
              <w:sz w:val="16"/>
              <w:szCs w:val="16"/>
            </w:rPr>
          </w:pPr>
        </w:p>
      </w:tc>
    </w:tr>
  </w:tbl>
  <w:p w14:paraId="3E2657EA" w14:textId="77777777" w:rsidR="00B04A52" w:rsidRDefault="00B04A52">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36D76" w14:textId="77777777" w:rsidR="00310956" w:rsidRDefault="00310956">
      <w:pPr>
        <w:spacing w:after="0" w:line="240" w:lineRule="auto"/>
      </w:pPr>
      <w:r>
        <w:separator/>
      </w:r>
    </w:p>
  </w:footnote>
  <w:footnote w:type="continuationSeparator" w:id="0">
    <w:p w14:paraId="280E9336" w14:textId="77777777" w:rsidR="00310956" w:rsidRDefault="00310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DC05C" w14:textId="77777777" w:rsidR="00B04A52" w:rsidRDefault="00B04A52">
    <w:pPr>
      <w:framePr w:wrap="around" w:vAnchor="text" w:hAnchor="margin" w:xAlign="right" w:y="1"/>
    </w:pPr>
    <w:r>
      <w:fldChar w:fldCharType="begin"/>
    </w:r>
    <w:r>
      <w:instrText xml:space="preserve">PAGE  </w:instrText>
    </w:r>
    <w:r>
      <w:fldChar w:fldCharType="end"/>
    </w:r>
  </w:p>
  <w:p w14:paraId="3D896F1A" w14:textId="77777777" w:rsidR="00B04A52" w:rsidRDefault="00B04A52">
    <w:pP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5CFA" w14:textId="77777777" w:rsidR="00B04A52" w:rsidRDefault="00B04A52">
    <w:pPr>
      <w:pBdr>
        <w:bottom w:val="single" w:sz="8" w:space="1" w:color="auto"/>
      </w:pBdr>
      <w:rPr>
        <w:rFonts w:ascii="Arial Narrow" w:hAnsi="Arial Narrow" w:cs="Arial Narrow"/>
        <w:sz w:val="18"/>
        <w:szCs w:val="18"/>
      </w:rPr>
    </w:pPr>
    <w:r>
      <w:rPr>
        <w:rFonts w:ascii="Arial Narrow" w:hAnsi="Arial Narrow" w:cs="Arial Narrow"/>
        <w:noProof/>
        <w:sz w:val="18"/>
        <w:szCs w:val="18"/>
        <w:lang w:val="en-GB" w:eastAsia="en-GB"/>
      </w:rPr>
      <w:drawing>
        <wp:inline distT="0" distB="0" distL="0" distR="0" wp14:anchorId="7A16C2BC" wp14:editId="56398D9F">
          <wp:extent cx="453390" cy="453390"/>
          <wp:effectExtent l="1905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noChangeArrowheads="1"/>
                  </pic:cNvPicPr>
                </pic:nvPicPr>
                <pic:blipFill>
                  <a:blip r:embed="rId1"/>
                  <a:srcRect/>
                  <a:stretch>
                    <a:fillRect/>
                  </a:stretch>
                </pic:blipFill>
                <pic:spPr>
                  <a:xfrm>
                    <a:off x="0" y="0"/>
                    <a:ext cx="453390" cy="453390"/>
                  </a:xfrm>
                  <a:prstGeom prst="rect">
                    <a:avLst/>
                  </a:prstGeom>
                  <a:noFill/>
                  <a:ln w="9525">
                    <a:noFill/>
                    <a:miter lim="800000"/>
                    <a:headEnd/>
                    <a:tailEnd/>
                  </a:ln>
                </pic:spPr>
              </pic:pic>
            </a:graphicData>
          </a:graphic>
        </wp:inline>
      </w:drawing>
    </w:r>
    <w:proofErr w:type="spellStart"/>
    <w:r>
      <w:rPr>
        <w:rFonts w:ascii="Arial Narrow" w:hAnsi="Arial Narrow" w:cs="Arial Narrow"/>
        <w:sz w:val="18"/>
        <w:szCs w:val="18"/>
      </w:rPr>
      <w:t>PemerintahKabupatenJembrana</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C989E" w14:textId="77777777" w:rsidR="00B04A52" w:rsidRDefault="00B04A52">
    <w:pPr>
      <w:framePr w:wrap="around" w:vAnchor="text" w:hAnchor="margin" w:xAlign="right" w:y="1"/>
    </w:pPr>
    <w:r>
      <w:fldChar w:fldCharType="begin"/>
    </w:r>
    <w:r>
      <w:instrText xml:space="preserve">PAGE  </w:instrText>
    </w:r>
    <w:r>
      <w:fldChar w:fldCharType="end"/>
    </w:r>
  </w:p>
  <w:p w14:paraId="6B279F9E" w14:textId="77777777" w:rsidR="00B04A52" w:rsidRDefault="00B04A52">
    <w:pPr>
      <w:ind w:right="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A2EE8" w14:textId="77777777" w:rsidR="00B04A52" w:rsidRDefault="00310956">
    <w:r>
      <w:pict w14:anchorId="722FE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 o:spid="_x0000_s2049" type="#_x0000_t75" style="position:absolute;margin-left:10pt;margin-top:20.75pt;width:40.7pt;height:45.45pt;z-index:251682816;mso-wrap-distance-left:9pt;mso-wrap-distance-right:9pt;mso-width-relative:page;mso-height-relative:page" wrapcoords="-400 0 -400 21246 21600 21246 21600 0 -400 0">
          <v:imagedata r:id="rId1" o:title=""/>
          <o:lock v:ext="edit" rotation="t" cropping="t" grouping="t"/>
          <w10:wrap type="tight"/>
        </v:shape>
      </w:pict>
    </w:r>
  </w:p>
  <w:p w14:paraId="06D66A3A" w14:textId="77777777" w:rsidR="00B04A52" w:rsidRDefault="00B04A52"/>
  <w:p w14:paraId="6AB5F4C8" w14:textId="77777777" w:rsidR="00B04A52" w:rsidRDefault="00B04A52">
    <w:pPr>
      <w:pStyle w:val="Header"/>
      <w:tabs>
        <w:tab w:val="left" w:pos="1276"/>
      </w:tabs>
      <w:rPr>
        <w:lang w:eastAsia="id-ID"/>
      </w:rPr>
    </w:pPr>
    <w:r>
      <w:rPr>
        <w:lang w:eastAsia="id-ID"/>
      </w:rPr>
      <w:tab/>
    </w:r>
    <w:r>
      <w:rPr>
        <w:b/>
        <w:i/>
        <w:sz w:val="18"/>
        <w:szCs w:val="18"/>
        <w:lang w:val="id-ID" w:eastAsia="id-ID"/>
      </w:rPr>
      <w:t>Dinas Lingkungan Hidup Dan Kebersihan Kota Denpasar</w:t>
    </w:r>
  </w:p>
  <w:p w14:paraId="617C81F5" w14:textId="77777777" w:rsidR="00B04A52" w:rsidRDefault="00B04A52">
    <w:pPr>
      <w:pStyle w:val="Header"/>
      <w:tabs>
        <w:tab w:val="clear" w:pos="4680"/>
        <w:tab w:val="clear" w:pos="9360"/>
        <w:tab w:val="left" w:pos="1674"/>
      </w:tabs>
      <w:rPr>
        <w:lang w:eastAsia="id-ID"/>
      </w:rPr>
    </w:pPr>
    <w:r>
      <w:rPr>
        <w:noProof/>
        <w:lang w:val="en-GB" w:eastAsia="en-GB"/>
      </w:rPr>
      <mc:AlternateContent>
        <mc:Choice Requires="wps">
          <w:drawing>
            <wp:anchor distT="0" distB="0" distL="114300" distR="114300" simplePos="0" relativeHeight="251681792" behindDoc="0" locked="0" layoutInCell="1" allowOverlap="1" wp14:anchorId="321D7EA3" wp14:editId="308FFFDE">
              <wp:simplePos x="0" y="0"/>
              <wp:positionH relativeFrom="column">
                <wp:posOffset>7620</wp:posOffset>
              </wp:positionH>
              <wp:positionV relativeFrom="paragraph">
                <wp:posOffset>222885</wp:posOffset>
              </wp:positionV>
              <wp:extent cx="5241925" cy="0"/>
              <wp:effectExtent l="10160" t="15240" r="15240" b="1333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1925" cy="0"/>
                      </a:xfrm>
                      <a:prstGeom prst="line">
                        <a:avLst/>
                      </a:prstGeom>
                      <a:noFill/>
                      <a:ln w="19050">
                        <a:solidFill>
                          <a:srgbClr val="000000"/>
                        </a:solidFill>
                        <a:round/>
                      </a:ln>
                    </wps:spPr>
                    <wps:bodyPr/>
                  </wps:wsp>
                </a:graphicData>
              </a:graphic>
            </wp:anchor>
          </w:drawing>
        </mc:Choice>
        <mc:Fallback>
          <w:pict>
            <v:line w14:anchorId="2AD3DD02" id="Straight Connector 14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pt,17.55pt" to="413.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" strokeweight="1.5p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78998" w14:textId="77777777" w:rsidR="00B04A52" w:rsidRDefault="00B04A52">
    <w:pPr>
      <w:pBdr>
        <w:bottom w:val="single" w:sz="8" w:space="1" w:color="auto"/>
      </w:pBdr>
      <w:rPr>
        <w:rFonts w:ascii="Arial Narrow" w:hAnsi="Arial Narrow" w:cs="Arial Narrow"/>
        <w:sz w:val="18"/>
        <w:szCs w:val="18"/>
      </w:rPr>
    </w:pPr>
    <w:r>
      <w:rPr>
        <w:rFonts w:ascii="Arial Narrow" w:hAnsi="Arial Narrow" w:cs="Arial Narrow"/>
        <w:noProof/>
        <w:sz w:val="18"/>
        <w:szCs w:val="18"/>
        <w:lang w:val="en-GB" w:eastAsia="en-GB"/>
      </w:rPr>
      <w:drawing>
        <wp:inline distT="0" distB="0" distL="0" distR="0" wp14:anchorId="1F57BA85" wp14:editId="039B561D">
          <wp:extent cx="457200" cy="45720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1"/>
                  <a:srcRect/>
                  <a:stretch>
                    <a:fillRect/>
                  </a:stretch>
                </pic:blipFill>
                <pic:spPr>
                  <a:xfrm>
                    <a:off x="0" y="0"/>
                    <a:ext cx="457200" cy="457200"/>
                  </a:xfrm>
                  <a:prstGeom prst="rect">
                    <a:avLst/>
                  </a:prstGeom>
                  <a:noFill/>
                  <a:ln w="9525">
                    <a:noFill/>
                    <a:miter lim="800000"/>
                    <a:headEnd/>
                    <a:tailEnd/>
                  </a:ln>
                </pic:spPr>
              </pic:pic>
            </a:graphicData>
          </a:graphic>
        </wp:inline>
      </w:drawing>
    </w:r>
    <w:proofErr w:type="spellStart"/>
    <w:r>
      <w:rPr>
        <w:rFonts w:ascii="Arial Narrow" w:hAnsi="Arial Narrow" w:cs="Arial Narrow"/>
        <w:sz w:val="18"/>
        <w:szCs w:val="18"/>
      </w:rPr>
      <w:t>PemerintahKabupatenJembrana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7BBDE" w14:textId="77777777" w:rsidR="00B04A52" w:rsidRDefault="00B04A52">
    <w:pPr>
      <w:pBdr>
        <w:bottom w:val="single" w:sz="8" w:space="1" w:color="auto"/>
      </w:pBdr>
      <w:rPr>
        <w:rFonts w:ascii="Arial Narrow" w:hAnsi="Arial Narrow" w:cs="Arial Narrow"/>
        <w:sz w:val="18"/>
        <w:szCs w:val="18"/>
      </w:rPr>
    </w:pPr>
    <w:r>
      <w:rPr>
        <w:rFonts w:ascii="Arial Narrow" w:hAnsi="Arial Narrow" w:cs="Arial Narrow"/>
        <w:noProof/>
        <w:sz w:val="18"/>
        <w:szCs w:val="18"/>
        <w:lang w:val="en-GB" w:eastAsia="en-GB"/>
      </w:rPr>
      <w:drawing>
        <wp:inline distT="0" distB="0" distL="0" distR="0" wp14:anchorId="125DD4E4" wp14:editId="34BCEED1">
          <wp:extent cx="457200" cy="45720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1"/>
                  <a:srcRect/>
                  <a:stretch>
                    <a:fillRect/>
                  </a:stretch>
                </pic:blipFill>
                <pic:spPr>
                  <a:xfrm>
                    <a:off x="0" y="0"/>
                    <a:ext cx="457200" cy="457200"/>
                  </a:xfrm>
                  <a:prstGeom prst="rect">
                    <a:avLst/>
                  </a:prstGeom>
                  <a:noFill/>
                  <a:ln w="9525">
                    <a:noFill/>
                    <a:miter lim="800000"/>
                    <a:headEnd/>
                    <a:tailEnd/>
                  </a:ln>
                </pic:spPr>
              </pic:pic>
            </a:graphicData>
          </a:graphic>
        </wp:inline>
      </w:drawing>
    </w:r>
    <w:proofErr w:type="spellStart"/>
    <w:r>
      <w:rPr>
        <w:rFonts w:ascii="Arial Narrow" w:hAnsi="Arial Narrow" w:cs="Arial Narrow"/>
        <w:sz w:val="18"/>
        <w:szCs w:val="18"/>
      </w:rPr>
      <w:t>Pemerintah</w:t>
    </w:r>
    <w:proofErr w:type="spellEnd"/>
    <w:r>
      <w:rPr>
        <w:rFonts w:ascii="Arial Narrow" w:hAnsi="Arial Narrow" w:cs="Arial Narrow"/>
        <w:sz w:val="18"/>
        <w:szCs w:val="18"/>
      </w:rPr>
      <w:t xml:space="preserve"> </w:t>
    </w:r>
    <w:proofErr w:type="spellStart"/>
    <w:r>
      <w:rPr>
        <w:rFonts w:ascii="Arial Narrow" w:hAnsi="Arial Narrow" w:cs="Arial Narrow"/>
        <w:sz w:val="18"/>
        <w:szCs w:val="18"/>
      </w:rPr>
      <w:t>Kabupaten</w:t>
    </w:r>
    <w:proofErr w:type="spellEnd"/>
    <w:r>
      <w:rPr>
        <w:rFonts w:ascii="Arial Narrow" w:hAnsi="Arial Narrow" w:cs="Arial Narrow"/>
        <w:sz w:val="18"/>
        <w:szCs w:val="18"/>
      </w:rPr>
      <w:t xml:space="preserve"> </w:t>
    </w:r>
    <w:proofErr w:type="spellStart"/>
    <w:r>
      <w:rPr>
        <w:rFonts w:ascii="Arial Narrow" w:hAnsi="Arial Narrow" w:cs="Arial Narrow"/>
        <w:sz w:val="18"/>
        <w:szCs w:val="18"/>
      </w:rPr>
      <w:t>Jembrana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A7EDB" w14:textId="77777777" w:rsidR="00B04A52" w:rsidRDefault="00310956">
    <w:pPr>
      <w:pStyle w:val="Header"/>
      <w:rPr>
        <w:lang w:eastAsia="id-ID"/>
      </w:rPr>
    </w:pPr>
    <w:r>
      <w:rPr>
        <w:b/>
        <w:i/>
        <w:sz w:val="20"/>
        <w:szCs w:val="20"/>
        <w:lang w:val="id-ID" w:eastAsia="id-ID"/>
      </w:rPr>
      <w:object w:dxaOrig="1440" w:dyaOrig="1440" w14:anchorId="43BCE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5pt;margin-top:4.2pt;width:61.55pt;height:45.45pt;z-index:251688960;mso-wrap-distance-left:9pt;mso-wrap-distance-right:9pt;mso-width-relative:page;mso-height-relative:page" wrapcoords="-200 0 -200 21392 21600 21392 21600 0 -200 0" fillcolor="#000005">
          <v:imagedata r:id="rId1" o:title=""/>
          <w10:wrap type="tight"/>
        </v:shape>
        <o:OLEObject Type="Embed" ProgID="Word.Picture.8" ShapeID="_x0000_s2053" DrawAspect="Content" ObjectID="_1656320587" r:id="rId2"/>
      </w:object>
    </w:r>
  </w:p>
  <w:p w14:paraId="7DE17285" w14:textId="77777777" w:rsidR="00B04A52" w:rsidRDefault="00B04A52">
    <w:pPr>
      <w:pStyle w:val="Header"/>
      <w:rPr>
        <w:b/>
        <w:i/>
        <w:sz w:val="18"/>
        <w:szCs w:val="18"/>
        <w:lang w:val="id-ID" w:eastAsia="id-ID"/>
      </w:rPr>
    </w:pPr>
  </w:p>
  <w:p w14:paraId="4CF345C9" w14:textId="77777777" w:rsidR="00B04A52" w:rsidRDefault="00B04A52">
    <w:pPr>
      <w:pStyle w:val="Header"/>
      <w:rPr>
        <w:i/>
        <w:lang w:eastAsia="id-ID"/>
      </w:rPr>
    </w:pPr>
    <w:r>
      <w:rPr>
        <w:b/>
        <w:i/>
        <w:sz w:val="18"/>
        <w:szCs w:val="18"/>
        <w:lang w:val="id-ID" w:eastAsia="id-ID"/>
      </w:rPr>
      <w:t>DINAS LINGKUNGAN HIDUP DAN KEBERSIHAN KOTA DENPASAR</w:t>
    </w:r>
    <w:r>
      <w:rPr>
        <w:i/>
      </w:rPr>
      <w:t xml:space="preserve"> </w:t>
    </w:r>
    <w:r>
      <w:rPr>
        <w:noProof/>
        <w:lang w:val="en-GB" w:eastAsia="en-GB"/>
      </w:rPr>
      <mc:AlternateContent>
        <mc:Choice Requires="wps">
          <w:drawing>
            <wp:anchor distT="0" distB="0" distL="114300" distR="114300" simplePos="0" relativeHeight="251687936" behindDoc="0" locked="0" layoutInCell="1" allowOverlap="1" wp14:anchorId="4142F113" wp14:editId="40274476">
              <wp:simplePos x="0" y="0"/>
              <wp:positionH relativeFrom="column">
                <wp:posOffset>-86360</wp:posOffset>
              </wp:positionH>
              <wp:positionV relativeFrom="paragraph">
                <wp:posOffset>180340</wp:posOffset>
              </wp:positionV>
              <wp:extent cx="5412105" cy="0"/>
              <wp:effectExtent l="0" t="0" r="0" b="0"/>
              <wp:wrapNone/>
              <wp:docPr id="1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1972" cy="0"/>
                      </a:xfrm>
                      <a:prstGeom prst="line">
                        <a:avLst/>
                      </a:prstGeom>
                      <a:noFill/>
                      <a:ln w="19050">
                        <a:solidFill>
                          <a:srgbClr val="000000"/>
                        </a:solidFill>
                        <a:round/>
                      </a:ln>
                    </wps:spPr>
                    <wps:bodyPr/>
                  </wps:wsp>
                </a:graphicData>
              </a:graphic>
            </wp:anchor>
          </w:drawing>
        </mc:Choice>
        <mc:Fallback>
          <w:pict>
            <v:line w14:anchorId="55C5975E" id="Line 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8pt,14.2pt" to="419.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" strokeweight="1.5pt"/>
          </w:pict>
        </mc:Fallback>
      </mc:AlternateContent>
    </w:r>
  </w:p>
  <w:p w14:paraId="2BC91865" w14:textId="77777777" w:rsidR="00B04A52" w:rsidRDefault="00B04A5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782CF" w14:textId="77777777" w:rsidR="00B04A52" w:rsidRDefault="00310956">
    <w:pPr>
      <w:pStyle w:val="Header"/>
      <w:rPr>
        <w:lang w:eastAsia="id-ID"/>
      </w:rPr>
    </w:pPr>
    <w:r>
      <w:rPr>
        <w:b/>
        <w:i/>
        <w:sz w:val="20"/>
        <w:szCs w:val="20"/>
        <w:lang w:val="id-ID" w:eastAsia="id-ID"/>
      </w:rPr>
      <w:object w:dxaOrig="1440" w:dyaOrig="1440" w14:anchorId="3D7A4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5pt;margin-top:4.2pt;width:61.55pt;height:45.45pt;z-index:251692032;mso-wrap-distance-left:9pt;mso-wrap-distance-right:9pt;mso-width-relative:page;mso-height-relative:page" wrapcoords="-200 0 -200 21392 21600 21392 21600 0 -200 0" fillcolor="#000005">
          <v:imagedata r:id="rId1" o:title=""/>
          <w10:wrap type="tight"/>
        </v:shape>
        <o:OLEObject Type="Embed" ProgID="Word.Picture.8" ShapeID="_x0000_s2052" DrawAspect="Content" ObjectID="_1656320588" r:id="rId2"/>
      </w:object>
    </w:r>
  </w:p>
  <w:p w14:paraId="178240FB" w14:textId="77777777" w:rsidR="00B04A52" w:rsidRDefault="00B04A52">
    <w:pPr>
      <w:pStyle w:val="Header"/>
      <w:rPr>
        <w:b/>
        <w:i/>
        <w:sz w:val="18"/>
        <w:szCs w:val="18"/>
        <w:lang w:val="id-ID" w:eastAsia="id-ID"/>
      </w:rPr>
    </w:pPr>
  </w:p>
  <w:p w14:paraId="7B039860" w14:textId="77777777" w:rsidR="00B04A52" w:rsidRDefault="00B04A52">
    <w:pPr>
      <w:pStyle w:val="Header"/>
      <w:rPr>
        <w:i/>
        <w:lang w:eastAsia="id-ID"/>
      </w:rPr>
    </w:pPr>
    <w:r>
      <w:rPr>
        <w:b/>
        <w:i/>
        <w:sz w:val="18"/>
        <w:szCs w:val="18"/>
        <w:lang w:val="id-ID" w:eastAsia="id-ID"/>
      </w:rPr>
      <w:t>DINAS LINGKUNGAN HIDUP DAN KEBERSIHAN KOTA DENPASAR</w:t>
    </w:r>
    <w:r>
      <w:rPr>
        <w:i/>
      </w:rPr>
      <w:t xml:space="preserve"> </w:t>
    </w:r>
    <w:r>
      <w:rPr>
        <w:noProof/>
        <w:lang w:val="en-GB" w:eastAsia="en-GB"/>
      </w:rPr>
      <mc:AlternateContent>
        <mc:Choice Requires="wps">
          <w:drawing>
            <wp:anchor distT="0" distB="0" distL="114300" distR="114300" simplePos="0" relativeHeight="251691008" behindDoc="0" locked="0" layoutInCell="1" allowOverlap="1" wp14:anchorId="16CAEE2B" wp14:editId="021FA717">
              <wp:simplePos x="0" y="0"/>
              <wp:positionH relativeFrom="column">
                <wp:posOffset>-86360</wp:posOffset>
              </wp:positionH>
              <wp:positionV relativeFrom="paragraph">
                <wp:posOffset>180340</wp:posOffset>
              </wp:positionV>
              <wp:extent cx="5412105" cy="0"/>
              <wp:effectExtent l="0" t="0" r="0" b="0"/>
              <wp:wrapNone/>
              <wp:docPr id="15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1972" cy="0"/>
                      </a:xfrm>
                      <a:prstGeom prst="line">
                        <a:avLst/>
                      </a:prstGeom>
                      <a:noFill/>
                      <a:ln w="19050">
                        <a:solidFill>
                          <a:srgbClr val="000000"/>
                        </a:solidFill>
                        <a:round/>
                      </a:ln>
                    </wps:spPr>
                    <wps:bodyPr/>
                  </wps:wsp>
                </a:graphicData>
              </a:graphic>
            </wp:anchor>
          </w:drawing>
        </mc:Choice>
        <mc:Fallback>
          <w:pict>
            <v:line w14:anchorId="75F33412" id="Line 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8pt,14.2pt" to="419.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" strokeweight="1.5pt"/>
          </w:pict>
        </mc:Fallback>
      </mc:AlternateContent>
    </w:r>
  </w:p>
  <w:p w14:paraId="53F987BF" w14:textId="77777777" w:rsidR="00B04A52" w:rsidRDefault="00B04A5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0FC8" w14:textId="77777777" w:rsidR="00B04A52" w:rsidRDefault="00310956">
    <w:pPr>
      <w:pStyle w:val="Header"/>
      <w:rPr>
        <w:lang w:eastAsia="id-ID"/>
      </w:rPr>
    </w:pPr>
    <w:r>
      <w:rPr>
        <w:b/>
        <w:i/>
        <w:sz w:val="20"/>
        <w:szCs w:val="20"/>
        <w:lang w:val="id-ID" w:eastAsia="id-ID"/>
      </w:rPr>
      <w:object w:dxaOrig="1440" w:dyaOrig="1440" w14:anchorId="1359C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5pt;margin-top:4.2pt;width:61.55pt;height:45.45pt;z-index:251685888;mso-wrap-distance-left:9pt;mso-wrap-distance-right:9pt;mso-width-relative:page;mso-height-relative:page" wrapcoords="-200 0 -200 21392 21600 21392 21600 0 -200 0" fillcolor="#000005">
          <v:imagedata r:id="rId1" o:title=""/>
          <w10:wrap type="tight"/>
        </v:shape>
        <o:OLEObject Type="Embed" ProgID="Word.Picture.8" ShapeID="_x0000_s2051" DrawAspect="Content" ObjectID="_1656320589" r:id="rId2"/>
      </w:object>
    </w:r>
  </w:p>
  <w:p w14:paraId="76892F2A" w14:textId="77777777" w:rsidR="00B04A52" w:rsidRDefault="00B04A52">
    <w:pPr>
      <w:pStyle w:val="Header"/>
      <w:rPr>
        <w:b/>
        <w:i/>
        <w:sz w:val="18"/>
        <w:szCs w:val="18"/>
        <w:lang w:val="id-ID" w:eastAsia="id-ID"/>
      </w:rPr>
    </w:pPr>
  </w:p>
  <w:p w14:paraId="07E3515A" w14:textId="77777777" w:rsidR="00B04A52" w:rsidRDefault="00B04A52">
    <w:pPr>
      <w:pStyle w:val="Header"/>
      <w:rPr>
        <w:i/>
        <w:lang w:eastAsia="id-ID"/>
      </w:rPr>
    </w:pPr>
    <w:r>
      <w:rPr>
        <w:b/>
        <w:i/>
        <w:sz w:val="18"/>
        <w:szCs w:val="18"/>
        <w:lang w:val="id-ID" w:eastAsia="id-ID"/>
      </w:rPr>
      <w:t>DINAS LINGKUNGAN HIDUP DAN KEBERSIHAN KOTA DENPASAR</w:t>
    </w:r>
    <w:r>
      <w:rPr>
        <w:i/>
      </w:rPr>
      <w:t xml:space="preserve"> </w:t>
    </w:r>
    <w:r>
      <w:rPr>
        <w:noProof/>
        <w:lang w:val="en-GB" w:eastAsia="en-GB"/>
      </w:rPr>
      <mc:AlternateContent>
        <mc:Choice Requires="wps">
          <w:drawing>
            <wp:anchor distT="0" distB="0" distL="114300" distR="114300" simplePos="0" relativeHeight="251684864" behindDoc="0" locked="0" layoutInCell="1" allowOverlap="1" wp14:anchorId="76CFF702" wp14:editId="23440289">
              <wp:simplePos x="0" y="0"/>
              <wp:positionH relativeFrom="column">
                <wp:posOffset>-86360</wp:posOffset>
              </wp:positionH>
              <wp:positionV relativeFrom="paragraph">
                <wp:posOffset>180340</wp:posOffset>
              </wp:positionV>
              <wp:extent cx="5412105" cy="0"/>
              <wp:effectExtent l="0" t="0" r="0" b="0"/>
              <wp:wrapNone/>
              <wp:docPr id="15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1972" cy="0"/>
                      </a:xfrm>
                      <a:prstGeom prst="line">
                        <a:avLst/>
                      </a:prstGeom>
                      <a:noFill/>
                      <a:ln w="19050">
                        <a:solidFill>
                          <a:srgbClr val="000000"/>
                        </a:solidFill>
                        <a:round/>
                      </a:ln>
                    </wps:spPr>
                    <wps:bodyPr/>
                  </wps:wsp>
                </a:graphicData>
              </a:graphic>
            </wp:anchor>
          </w:drawing>
        </mc:Choice>
        <mc:Fallback>
          <w:pict>
            <v:line w14:anchorId="0C368154" id="Line 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6.8pt,14.2pt" to="419.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" strokeweight="1.5pt"/>
          </w:pict>
        </mc:Fallback>
      </mc:AlternateContent>
    </w:r>
  </w:p>
  <w:p w14:paraId="36B49D2C" w14:textId="77777777" w:rsidR="00B04A52" w:rsidRDefault="00B04A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34B42" w14:textId="77777777" w:rsidR="00B04A52" w:rsidRDefault="00B04A52">
    <w:pPr>
      <w:framePr w:wrap="around" w:vAnchor="text" w:hAnchor="margin" w:xAlign="right" w:y="1"/>
    </w:pPr>
    <w:r>
      <w:fldChar w:fldCharType="begin"/>
    </w:r>
    <w:r>
      <w:instrText xml:space="preserve">PAGE  </w:instrText>
    </w:r>
    <w:r>
      <w:fldChar w:fldCharType="end"/>
    </w:r>
  </w:p>
  <w:p w14:paraId="657ADA6C" w14:textId="77777777" w:rsidR="00B04A52" w:rsidRDefault="00B04A52">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58870" w14:textId="77777777" w:rsidR="00B04A52" w:rsidRDefault="00B04A52">
    <w:pPr>
      <w:pBdr>
        <w:bottom w:val="single" w:sz="8" w:space="1" w:color="auto"/>
      </w:pBdr>
      <w:rPr>
        <w:rFonts w:ascii="Arial Narrow" w:hAnsi="Arial Narrow" w:cs="Arial Narrow"/>
        <w:sz w:val="18"/>
        <w:szCs w:val="18"/>
      </w:rPr>
    </w:pPr>
    <w:r>
      <w:rPr>
        <w:rFonts w:ascii="Arial Narrow" w:hAnsi="Arial Narrow" w:cs="Arial Narrow"/>
        <w:noProof/>
        <w:sz w:val="18"/>
        <w:szCs w:val="18"/>
        <w:lang w:val="en-GB" w:eastAsia="en-GB"/>
      </w:rPr>
      <w:drawing>
        <wp:inline distT="0" distB="0" distL="0" distR="0" wp14:anchorId="03221086" wp14:editId="4CE0947C">
          <wp:extent cx="457200" cy="45720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1"/>
                  <a:srcRect/>
                  <a:stretch>
                    <a:fillRect/>
                  </a:stretch>
                </pic:blipFill>
                <pic:spPr>
                  <a:xfrm>
                    <a:off x="0" y="0"/>
                    <a:ext cx="457200" cy="457200"/>
                  </a:xfrm>
                  <a:prstGeom prst="rect">
                    <a:avLst/>
                  </a:prstGeom>
                  <a:noFill/>
                  <a:ln w="9525">
                    <a:noFill/>
                    <a:miter lim="800000"/>
                    <a:headEnd/>
                    <a:tailEnd/>
                  </a:ln>
                </pic:spPr>
              </pic:pic>
            </a:graphicData>
          </a:graphic>
        </wp:inline>
      </w:drawing>
    </w:r>
    <w:proofErr w:type="spellStart"/>
    <w:r>
      <w:rPr>
        <w:rFonts w:ascii="Arial Narrow" w:hAnsi="Arial Narrow" w:cs="Arial Narrow"/>
        <w:sz w:val="18"/>
        <w:szCs w:val="18"/>
      </w:rPr>
      <w:t>Pemerintah</w:t>
    </w:r>
    <w:proofErr w:type="spellEnd"/>
    <w:r>
      <w:rPr>
        <w:rFonts w:ascii="Arial Narrow" w:hAnsi="Arial Narrow" w:cs="Arial Narrow"/>
        <w:sz w:val="18"/>
        <w:szCs w:val="18"/>
      </w:rPr>
      <w:t xml:space="preserve"> </w:t>
    </w:r>
    <w:proofErr w:type="spellStart"/>
    <w:r>
      <w:rPr>
        <w:rFonts w:ascii="Arial Narrow" w:hAnsi="Arial Narrow" w:cs="Arial Narrow"/>
        <w:sz w:val="18"/>
        <w:szCs w:val="18"/>
      </w:rPr>
      <w:t>Kabupaten</w:t>
    </w:r>
    <w:proofErr w:type="spellEnd"/>
    <w:r>
      <w:rPr>
        <w:rFonts w:ascii="Arial Narrow" w:hAnsi="Arial Narrow" w:cs="Arial Narrow"/>
        <w:sz w:val="18"/>
        <w:szCs w:val="18"/>
      </w:rPr>
      <w:t xml:space="preserve"> </w:t>
    </w:r>
    <w:proofErr w:type="spellStart"/>
    <w:r>
      <w:rPr>
        <w:rFonts w:ascii="Arial Narrow" w:hAnsi="Arial Narrow" w:cs="Arial Narrow"/>
        <w:sz w:val="18"/>
        <w:szCs w:val="18"/>
      </w:rPr>
      <w:t>Jembrana</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64707" w14:textId="77777777" w:rsidR="00B04A52" w:rsidRDefault="00B04A52">
    <w:pPr>
      <w:framePr w:wrap="around" w:vAnchor="text" w:hAnchor="margin" w:xAlign="right" w:y="1"/>
    </w:pPr>
    <w:r>
      <w:fldChar w:fldCharType="begin"/>
    </w:r>
    <w:r>
      <w:instrText xml:space="preserve">PAGE  </w:instrText>
    </w:r>
    <w:r>
      <w:fldChar w:fldCharType="end"/>
    </w:r>
  </w:p>
  <w:p w14:paraId="583FE1EF" w14:textId="77777777" w:rsidR="00B04A52" w:rsidRDefault="00B04A52">
    <w:pP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915D8" w14:textId="77777777" w:rsidR="00B04A52" w:rsidRDefault="00310956">
    <w:pPr>
      <w:pStyle w:val="Header"/>
      <w:tabs>
        <w:tab w:val="left" w:pos="993"/>
      </w:tabs>
      <w:spacing w:after="360"/>
      <w:rPr>
        <w:lang w:eastAsia="id-ID"/>
      </w:rPr>
    </w:pPr>
    <w:r>
      <w:pict w14:anchorId="783E9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2050" type="#_x0000_t75" style="position:absolute;margin-left:-7.8pt;margin-top:7.35pt;width:49.6pt;height:41.9pt;z-index:251678720;mso-wrap-distance-left:9pt;mso-wrap-distance-right:9pt;mso-width-relative:page;mso-height-relative:page" wrapcoords="-327 0 -327 21214 21600 21214 21600 0 -327 0">
          <v:imagedata r:id="rId1" o:title=""/>
          <o:lock v:ext="edit" rotation="t" cropping="t" grouping="t"/>
          <w10:wrap type="tight"/>
        </v:shape>
      </w:pict>
    </w:r>
    <w:r w:rsidR="00B04A52">
      <w:rPr>
        <w:lang w:eastAsia="id-ID"/>
      </w:rPr>
      <w:tab/>
    </w:r>
  </w:p>
  <w:p w14:paraId="6537AFCC" w14:textId="77777777" w:rsidR="00B04A52" w:rsidRDefault="00B04A52">
    <w:pPr>
      <w:pStyle w:val="Header"/>
      <w:tabs>
        <w:tab w:val="clear" w:pos="9360"/>
        <w:tab w:val="left" w:pos="993"/>
        <w:tab w:val="right" w:pos="8784"/>
      </w:tabs>
      <w:spacing w:after="480"/>
      <w:rPr>
        <w:rFonts w:ascii="Arial Narrow" w:hAnsi="Arial Narrow"/>
        <w:i/>
        <w:lang w:eastAsia="id-ID"/>
      </w:rPr>
    </w:pPr>
    <w:r>
      <w:rPr>
        <w:noProof/>
        <w:lang w:val="en-GB" w:eastAsia="en-GB"/>
      </w:rPr>
      <mc:AlternateContent>
        <mc:Choice Requires="wps">
          <w:drawing>
            <wp:anchor distT="0" distB="0" distL="114300" distR="114300" simplePos="0" relativeHeight="251677696" behindDoc="0" locked="0" layoutInCell="1" allowOverlap="1" wp14:anchorId="139062B6" wp14:editId="252791F2">
              <wp:simplePos x="0" y="0"/>
              <wp:positionH relativeFrom="column">
                <wp:posOffset>-100965</wp:posOffset>
              </wp:positionH>
              <wp:positionV relativeFrom="paragraph">
                <wp:posOffset>292100</wp:posOffset>
              </wp:positionV>
              <wp:extent cx="5636260" cy="0"/>
              <wp:effectExtent l="17780" t="20320" r="13335" b="1778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6260" cy="0"/>
                      </a:xfrm>
                      <a:prstGeom prst="line">
                        <a:avLst/>
                      </a:prstGeom>
                      <a:noFill/>
                      <a:ln w="25400">
                        <a:solidFill>
                          <a:srgbClr val="000000"/>
                        </a:solidFill>
                        <a:round/>
                      </a:ln>
                    </wps:spPr>
                    <wps:bodyPr/>
                  </wps:wsp>
                </a:graphicData>
              </a:graphic>
            </wp:anchor>
          </w:drawing>
        </mc:Choice>
        <mc:Fallback>
          <w:pict>
            <v:line w14:anchorId="05DAAC46" id="Line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95pt,23pt" to="435.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" strokeweight="2pt"/>
          </w:pict>
        </mc:Fallback>
      </mc:AlternateContent>
    </w:r>
    <w:r>
      <w:rPr>
        <w:rFonts w:ascii="Arial Narrow" w:hAnsi="Arial Narrow"/>
        <w:i/>
        <w:lang w:eastAsia="id-ID"/>
      </w:rPr>
      <w:t>DINAS LINGKUNGAN HIDUP DAN KEBERSIHAN KOTA DENPASAR</w:t>
    </w:r>
    <w:r>
      <w:rPr>
        <w:rFonts w:ascii="Arial Narrow" w:hAnsi="Arial Narrow"/>
        <w:i/>
        <w:lang w:eastAsia="id-I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67AC"/>
    <w:multiLevelType w:val="multilevel"/>
    <w:tmpl w:val="077367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C55C9A"/>
    <w:multiLevelType w:val="multilevel"/>
    <w:tmpl w:val="0AC55C9A"/>
    <w:lvl w:ilvl="0">
      <w:start w:val="1"/>
      <w:numFmt w:val="lowerLetter"/>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 w15:restartNumberingAfterBreak="0">
    <w:nsid w:val="0E436024"/>
    <w:multiLevelType w:val="multilevel"/>
    <w:tmpl w:val="0E436024"/>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 w15:restartNumberingAfterBreak="0">
    <w:nsid w:val="0E691170"/>
    <w:multiLevelType w:val="multilevel"/>
    <w:tmpl w:val="0E691170"/>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 w15:restartNumberingAfterBreak="0">
    <w:nsid w:val="10204BE8"/>
    <w:multiLevelType w:val="multilevel"/>
    <w:tmpl w:val="10204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1202FB"/>
    <w:multiLevelType w:val="multilevel"/>
    <w:tmpl w:val="111202FB"/>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 w15:restartNumberingAfterBreak="0">
    <w:nsid w:val="129A5079"/>
    <w:multiLevelType w:val="multilevel"/>
    <w:tmpl w:val="129A507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4B767F3"/>
    <w:multiLevelType w:val="multilevel"/>
    <w:tmpl w:val="14B767F3"/>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D94F46"/>
    <w:multiLevelType w:val="multilevel"/>
    <w:tmpl w:val="15D94F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3B79F2"/>
    <w:multiLevelType w:val="multilevel"/>
    <w:tmpl w:val="163B79F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72C33A1"/>
    <w:multiLevelType w:val="multilevel"/>
    <w:tmpl w:val="172C33A1"/>
    <w:lvl w:ilvl="0">
      <w:start w:val="1"/>
      <w:numFmt w:val="lowerLetter"/>
      <w:lvlText w:val="%1."/>
      <w:lvlJc w:val="left"/>
      <w:pPr>
        <w:ind w:left="2120" w:hanging="360"/>
      </w:pPr>
    </w:lvl>
    <w:lvl w:ilvl="1">
      <w:start w:val="1"/>
      <w:numFmt w:val="lowerLetter"/>
      <w:lvlText w:val="%2."/>
      <w:lvlJc w:val="left"/>
      <w:pPr>
        <w:ind w:left="2840" w:hanging="360"/>
      </w:pPr>
    </w:lvl>
    <w:lvl w:ilvl="2">
      <w:start w:val="1"/>
      <w:numFmt w:val="lowerRoman"/>
      <w:lvlText w:val="%3."/>
      <w:lvlJc w:val="right"/>
      <w:pPr>
        <w:ind w:left="3560" w:hanging="180"/>
      </w:pPr>
    </w:lvl>
    <w:lvl w:ilvl="3">
      <w:start w:val="1"/>
      <w:numFmt w:val="decimal"/>
      <w:lvlText w:val="%4."/>
      <w:lvlJc w:val="left"/>
      <w:pPr>
        <w:ind w:left="4280" w:hanging="360"/>
      </w:pPr>
    </w:lvl>
    <w:lvl w:ilvl="4">
      <w:start w:val="1"/>
      <w:numFmt w:val="lowerLetter"/>
      <w:lvlText w:val="%5."/>
      <w:lvlJc w:val="left"/>
      <w:pPr>
        <w:ind w:left="5000" w:hanging="360"/>
      </w:pPr>
    </w:lvl>
    <w:lvl w:ilvl="5">
      <w:start w:val="1"/>
      <w:numFmt w:val="lowerRoman"/>
      <w:lvlText w:val="%6."/>
      <w:lvlJc w:val="right"/>
      <w:pPr>
        <w:ind w:left="5720" w:hanging="180"/>
      </w:pPr>
    </w:lvl>
    <w:lvl w:ilvl="6">
      <w:start w:val="1"/>
      <w:numFmt w:val="decimal"/>
      <w:lvlText w:val="%7."/>
      <w:lvlJc w:val="left"/>
      <w:pPr>
        <w:ind w:left="6440" w:hanging="360"/>
      </w:pPr>
    </w:lvl>
    <w:lvl w:ilvl="7">
      <w:start w:val="1"/>
      <w:numFmt w:val="lowerLetter"/>
      <w:lvlText w:val="%8."/>
      <w:lvlJc w:val="left"/>
      <w:pPr>
        <w:ind w:left="7160" w:hanging="360"/>
      </w:pPr>
    </w:lvl>
    <w:lvl w:ilvl="8">
      <w:start w:val="1"/>
      <w:numFmt w:val="lowerRoman"/>
      <w:lvlText w:val="%9."/>
      <w:lvlJc w:val="right"/>
      <w:pPr>
        <w:ind w:left="7880" w:hanging="180"/>
      </w:pPr>
    </w:lvl>
  </w:abstractNum>
  <w:abstractNum w:abstractNumId="11" w15:restartNumberingAfterBreak="0">
    <w:nsid w:val="182C741E"/>
    <w:multiLevelType w:val="multilevel"/>
    <w:tmpl w:val="182C741E"/>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188B2F30"/>
    <w:multiLevelType w:val="multilevel"/>
    <w:tmpl w:val="188B2F30"/>
    <w:lvl w:ilvl="0">
      <w:start w:val="1"/>
      <w:numFmt w:val="decimal"/>
      <w:lvlText w:val="%1."/>
      <w:lvlJc w:val="left"/>
      <w:pPr>
        <w:tabs>
          <w:tab w:val="left" w:pos="420"/>
        </w:tabs>
        <w:ind w:left="420" w:hanging="360"/>
      </w:pPr>
      <w:rPr>
        <w:rFonts w:hint="default"/>
      </w:rPr>
    </w:lvl>
    <w:lvl w:ilvl="1">
      <w:start w:val="1"/>
      <w:numFmt w:val="lowerLetter"/>
      <w:lvlText w:val="%2."/>
      <w:lvlJc w:val="left"/>
      <w:pPr>
        <w:tabs>
          <w:tab w:val="left" w:pos="1140"/>
        </w:tabs>
        <w:ind w:left="1140" w:hanging="360"/>
      </w:pPr>
    </w:lvl>
    <w:lvl w:ilvl="2">
      <w:start w:val="1"/>
      <w:numFmt w:val="lowerRoman"/>
      <w:lvlText w:val="%3."/>
      <w:lvlJc w:val="right"/>
      <w:pPr>
        <w:tabs>
          <w:tab w:val="left" w:pos="1860"/>
        </w:tabs>
        <w:ind w:left="1860" w:hanging="180"/>
      </w:pPr>
    </w:lvl>
    <w:lvl w:ilvl="3">
      <w:start w:val="1"/>
      <w:numFmt w:val="decimal"/>
      <w:lvlText w:val="%4."/>
      <w:lvlJc w:val="left"/>
      <w:pPr>
        <w:tabs>
          <w:tab w:val="left" w:pos="2580"/>
        </w:tabs>
        <w:ind w:left="2580" w:hanging="360"/>
      </w:pPr>
    </w:lvl>
    <w:lvl w:ilvl="4">
      <w:start w:val="1"/>
      <w:numFmt w:val="lowerLetter"/>
      <w:lvlText w:val="%5."/>
      <w:lvlJc w:val="left"/>
      <w:pPr>
        <w:tabs>
          <w:tab w:val="left" w:pos="3300"/>
        </w:tabs>
        <w:ind w:left="3300" w:hanging="360"/>
      </w:pPr>
    </w:lvl>
    <w:lvl w:ilvl="5">
      <w:start w:val="1"/>
      <w:numFmt w:val="lowerRoman"/>
      <w:lvlText w:val="%6."/>
      <w:lvlJc w:val="right"/>
      <w:pPr>
        <w:tabs>
          <w:tab w:val="left" w:pos="4020"/>
        </w:tabs>
        <w:ind w:left="4020" w:hanging="180"/>
      </w:pPr>
    </w:lvl>
    <w:lvl w:ilvl="6">
      <w:start w:val="1"/>
      <w:numFmt w:val="decimal"/>
      <w:lvlText w:val="%7."/>
      <w:lvlJc w:val="left"/>
      <w:pPr>
        <w:tabs>
          <w:tab w:val="left" w:pos="4740"/>
        </w:tabs>
        <w:ind w:left="4740" w:hanging="360"/>
      </w:pPr>
    </w:lvl>
    <w:lvl w:ilvl="7">
      <w:start w:val="1"/>
      <w:numFmt w:val="lowerLetter"/>
      <w:lvlText w:val="%8."/>
      <w:lvlJc w:val="left"/>
      <w:pPr>
        <w:tabs>
          <w:tab w:val="left" w:pos="5460"/>
        </w:tabs>
        <w:ind w:left="5460" w:hanging="360"/>
      </w:pPr>
    </w:lvl>
    <w:lvl w:ilvl="8">
      <w:start w:val="1"/>
      <w:numFmt w:val="lowerRoman"/>
      <w:lvlText w:val="%9."/>
      <w:lvlJc w:val="right"/>
      <w:pPr>
        <w:tabs>
          <w:tab w:val="left" w:pos="6180"/>
        </w:tabs>
        <w:ind w:left="6180" w:hanging="180"/>
      </w:pPr>
    </w:lvl>
  </w:abstractNum>
  <w:abstractNum w:abstractNumId="13" w15:restartNumberingAfterBreak="0">
    <w:nsid w:val="1A281463"/>
    <w:multiLevelType w:val="multilevel"/>
    <w:tmpl w:val="1A281463"/>
    <w:lvl w:ilvl="0">
      <w:start w:val="1"/>
      <w:numFmt w:val="lowerLetter"/>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4" w15:restartNumberingAfterBreak="0">
    <w:nsid w:val="1A2E1E67"/>
    <w:multiLevelType w:val="multilevel"/>
    <w:tmpl w:val="1A2E1E67"/>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1C1D2FDE"/>
    <w:multiLevelType w:val="multilevel"/>
    <w:tmpl w:val="1C1D2FD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C4B1FF3"/>
    <w:multiLevelType w:val="multilevel"/>
    <w:tmpl w:val="1C4B1FF3"/>
    <w:lvl w:ilvl="0">
      <w:start w:val="1"/>
      <w:numFmt w:val="decimal"/>
      <w:lvlText w:val="%1."/>
      <w:lvlJc w:val="left"/>
      <w:pPr>
        <w:ind w:left="1429"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 w15:restartNumberingAfterBreak="0">
    <w:nsid w:val="1F7D2515"/>
    <w:multiLevelType w:val="multilevel"/>
    <w:tmpl w:val="1F7D2515"/>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8" w15:restartNumberingAfterBreak="0">
    <w:nsid w:val="20994DC3"/>
    <w:multiLevelType w:val="multilevel"/>
    <w:tmpl w:val="20994DC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A34E5A"/>
    <w:multiLevelType w:val="multilevel"/>
    <w:tmpl w:val="20A34E5A"/>
    <w:lvl w:ilvl="0">
      <w:start w:val="2"/>
      <w:numFmt w:val="decimal"/>
      <w:lvlText w:val="%1"/>
      <w:lvlJc w:val="left"/>
      <w:pPr>
        <w:tabs>
          <w:tab w:val="left" w:pos="720"/>
        </w:tabs>
        <w:ind w:left="720" w:hanging="720"/>
      </w:pPr>
      <w:rPr>
        <w:rFonts w:cs="Times New Roman" w:hint="default"/>
      </w:rPr>
    </w:lvl>
    <w:lvl w:ilvl="1">
      <w:start w:val="2"/>
      <w:numFmt w:val="none"/>
      <w:lvlText w:val="2.4"/>
      <w:lvlJc w:val="left"/>
      <w:pPr>
        <w:tabs>
          <w:tab w:val="left" w:pos="720"/>
        </w:tabs>
        <w:ind w:left="720" w:hanging="720"/>
      </w:pPr>
      <w:rPr>
        <w:rFonts w:cs="Times New Roman" w:hint="default"/>
      </w:rPr>
    </w:lvl>
    <w:lvl w:ilvl="2">
      <w:start w:val="1"/>
      <w:numFmt w:val="lowerLetter"/>
      <w:lvlText w:val="%3)"/>
      <w:lvlJc w:val="left"/>
      <w:pPr>
        <w:tabs>
          <w:tab w:val="left" w:pos="720"/>
        </w:tabs>
        <w:ind w:left="720" w:hanging="720"/>
      </w:pPr>
      <w:rPr>
        <w:rFonts w:hint="default"/>
      </w:rPr>
    </w:lvl>
    <w:lvl w:ilvl="3">
      <w:start w:val="1"/>
      <w:numFmt w:val="decimal"/>
      <w:lvlText w:val="%1.%24.%4"/>
      <w:lvlJc w:val="left"/>
      <w:pPr>
        <w:tabs>
          <w:tab w:val="left" w:pos="1080"/>
        </w:tabs>
        <w:ind w:left="1080" w:hanging="108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800"/>
        </w:tabs>
        <w:ind w:left="1800" w:hanging="180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20" w15:restartNumberingAfterBreak="0">
    <w:nsid w:val="21A15F48"/>
    <w:multiLevelType w:val="multilevel"/>
    <w:tmpl w:val="21A15F4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2255550D"/>
    <w:multiLevelType w:val="multilevel"/>
    <w:tmpl w:val="2255550D"/>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22" w15:restartNumberingAfterBreak="0">
    <w:nsid w:val="225C645A"/>
    <w:multiLevelType w:val="multilevel"/>
    <w:tmpl w:val="225C645A"/>
    <w:lvl w:ilvl="0">
      <w:start w:val="1"/>
      <w:numFmt w:val="low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3A24045"/>
    <w:multiLevelType w:val="multilevel"/>
    <w:tmpl w:val="23A24045"/>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4" w15:restartNumberingAfterBreak="0">
    <w:nsid w:val="24D95A5F"/>
    <w:multiLevelType w:val="multilevel"/>
    <w:tmpl w:val="24D95A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5055EA9"/>
    <w:multiLevelType w:val="multilevel"/>
    <w:tmpl w:val="25055EA9"/>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258E7F1B"/>
    <w:multiLevelType w:val="multilevel"/>
    <w:tmpl w:val="258E7F1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CA6010"/>
    <w:multiLevelType w:val="multilevel"/>
    <w:tmpl w:val="25CA6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79F29DD"/>
    <w:multiLevelType w:val="multilevel"/>
    <w:tmpl w:val="279F29DD"/>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293F2361"/>
    <w:multiLevelType w:val="multilevel"/>
    <w:tmpl w:val="293F23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A7F7A5F"/>
    <w:multiLevelType w:val="multilevel"/>
    <w:tmpl w:val="2A7F7A5F"/>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2B940CA8"/>
    <w:multiLevelType w:val="multilevel"/>
    <w:tmpl w:val="2B940CA8"/>
    <w:lvl w:ilvl="0">
      <w:start w:val="1"/>
      <w:numFmt w:val="decimal"/>
      <w:pStyle w:val="ListNumber5"/>
      <w:lvlText w:val="%1)"/>
      <w:lvlJc w:val="left"/>
      <w:pPr>
        <w:ind w:left="1492"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2C5B4D33"/>
    <w:multiLevelType w:val="multilevel"/>
    <w:tmpl w:val="2C5B4D33"/>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3" w15:restartNumberingAfterBreak="0">
    <w:nsid w:val="2D392E66"/>
    <w:multiLevelType w:val="multilevel"/>
    <w:tmpl w:val="2D392E66"/>
    <w:lvl w:ilvl="0">
      <w:start w:val="8"/>
      <w:numFmt w:val="decimal"/>
      <w:lvlText w:val="%1"/>
      <w:lvlJc w:val="left"/>
      <w:pPr>
        <w:ind w:left="360" w:hanging="360"/>
      </w:pPr>
      <w:rPr>
        <w:rFonts w:hint="default"/>
      </w:rPr>
    </w:lvl>
    <w:lvl w:ilvl="1">
      <w:start w:val="1"/>
      <w:numFmt w:val="decimal"/>
      <w:pStyle w:val="Heading1"/>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2DDA5276"/>
    <w:multiLevelType w:val="multilevel"/>
    <w:tmpl w:val="2DDA5276"/>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5" w15:restartNumberingAfterBreak="0">
    <w:nsid w:val="2E2F0FF4"/>
    <w:multiLevelType w:val="multilevel"/>
    <w:tmpl w:val="2E2F0F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2EE54F7E"/>
    <w:multiLevelType w:val="multilevel"/>
    <w:tmpl w:val="2EE54F7E"/>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7" w15:restartNumberingAfterBreak="0">
    <w:nsid w:val="2F051519"/>
    <w:multiLevelType w:val="multilevel"/>
    <w:tmpl w:val="2F051519"/>
    <w:lvl w:ilvl="0">
      <w:start w:val="2"/>
      <w:numFmt w:val="decimal"/>
      <w:lvlText w:val="%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F354C0E"/>
    <w:multiLevelType w:val="multilevel"/>
    <w:tmpl w:val="2F354C0E"/>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15:restartNumberingAfterBreak="0">
    <w:nsid w:val="30EB7545"/>
    <w:multiLevelType w:val="multilevel"/>
    <w:tmpl w:val="30EB7545"/>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0" w15:restartNumberingAfterBreak="0">
    <w:nsid w:val="30F31DCE"/>
    <w:multiLevelType w:val="multilevel"/>
    <w:tmpl w:val="30F31DCE"/>
    <w:lvl w:ilvl="0">
      <w:numFmt w:val="bullet"/>
      <w:lvlText w:val="-"/>
      <w:lvlJc w:val="left"/>
      <w:pPr>
        <w:ind w:left="1429" w:hanging="360"/>
      </w:pPr>
      <w:rPr>
        <w:rFonts w:ascii="Bookman Old Style" w:eastAsia="Bookman Old Style" w:hAnsi="Bookman Old Style" w:cs="Bookman Old Style"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1" w15:restartNumberingAfterBreak="0">
    <w:nsid w:val="32AD42E5"/>
    <w:multiLevelType w:val="multilevel"/>
    <w:tmpl w:val="32AD42E5"/>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2" w15:restartNumberingAfterBreak="0">
    <w:nsid w:val="33242E09"/>
    <w:multiLevelType w:val="multilevel"/>
    <w:tmpl w:val="33242E09"/>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340573C3"/>
    <w:multiLevelType w:val="multilevel"/>
    <w:tmpl w:val="340573C3"/>
    <w:lvl w:ilvl="0">
      <w:start w:val="1"/>
      <w:numFmt w:val="decimal"/>
      <w:lvlText w:val="%1."/>
      <w:lvlJc w:val="left"/>
      <w:pPr>
        <w:ind w:left="1080" w:hanging="360"/>
      </w:pPr>
      <w:rPr>
        <w:rFonts w:hint="default"/>
      </w:rPr>
    </w:lvl>
    <w:lvl w:ilvl="1">
      <w:start w:val="1"/>
      <w:numFmt w:val="decimal"/>
      <w:isLgl/>
      <w:lvlText w:val="%1.%2."/>
      <w:lvlJc w:val="left"/>
      <w:pPr>
        <w:ind w:left="1215" w:hanging="49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345D227C"/>
    <w:multiLevelType w:val="multilevel"/>
    <w:tmpl w:val="345D2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5B104A4"/>
    <w:multiLevelType w:val="multilevel"/>
    <w:tmpl w:val="35B104A4"/>
    <w:lvl w:ilvl="0">
      <w:start w:val="1"/>
      <w:numFmt w:val="decimal"/>
      <w:lvlText w:val="%1."/>
      <w:lvlJc w:val="left"/>
      <w:pPr>
        <w:ind w:left="1008" w:hanging="360"/>
      </w:pPr>
      <w:rPr>
        <w:rFonts w:hint="default"/>
        <w:b w:val="0"/>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6" w15:restartNumberingAfterBreak="0">
    <w:nsid w:val="35F36B56"/>
    <w:multiLevelType w:val="multilevel"/>
    <w:tmpl w:val="35F36B56"/>
    <w:lvl w:ilvl="0">
      <w:start w:val="1"/>
      <w:numFmt w:val="decimal"/>
      <w:lvlText w:val="(%1)"/>
      <w:lvlJc w:val="left"/>
      <w:pPr>
        <w:ind w:left="90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61221F0"/>
    <w:multiLevelType w:val="multilevel"/>
    <w:tmpl w:val="361221F0"/>
    <w:lvl w:ilvl="0">
      <w:start w:val="1"/>
      <w:numFmt w:val="lowerLetter"/>
      <w:lvlText w:val="%1."/>
      <w:lvlJc w:val="left"/>
      <w:pPr>
        <w:ind w:left="3032" w:hanging="360"/>
      </w:pPr>
    </w:lvl>
    <w:lvl w:ilvl="1">
      <w:start w:val="1"/>
      <w:numFmt w:val="lowerLetter"/>
      <w:lvlText w:val="%2."/>
      <w:lvlJc w:val="left"/>
      <w:pPr>
        <w:ind w:left="3752" w:hanging="360"/>
      </w:pPr>
    </w:lvl>
    <w:lvl w:ilvl="2">
      <w:start w:val="1"/>
      <w:numFmt w:val="lowerRoman"/>
      <w:lvlText w:val="%3."/>
      <w:lvlJc w:val="right"/>
      <w:pPr>
        <w:ind w:left="4472" w:hanging="180"/>
      </w:pPr>
    </w:lvl>
    <w:lvl w:ilvl="3">
      <w:start w:val="1"/>
      <w:numFmt w:val="decimal"/>
      <w:lvlText w:val="%4."/>
      <w:lvlJc w:val="left"/>
      <w:pPr>
        <w:ind w:left="5192" w:hanging="360"/>
      </w:pPr>
    </w:lvl>
    <w:lvl w:ilvl="4">
      <w:start w:val="1"/>
      <w:numFmt w:val="lowerLetter"/>
      <w:lvlText w:val="%5."/>
      <w:lvlJc w:val="left"/>
      <w:pPr>
        <w:ind w:left="5912" w:hanging="360"/>
      </w:pPr>
    </w:lvl>
    <w:lvl w:ilvl="5">
      <w:start w:val="1"/>
      <w:numFmt w:val="lowerRoman"/>
      <w:lvlText w:val="%6."/>
      <w:lvlJc w:val="right"/>
      <w:pPr>
        <w:ind w:left="6632" w:hanging="180"/>
      </w:pPr>
    </w:lvl>
    <w:lvl w:ilvl="6">
      <w:start w:val="1"/>
      <w:numFmt w:val="decimal"/>
      <w:lvlText w:val="%7."/>
      <w:lvlJc w:val="left"/>
      <w:pPr>
        <w:ind w:left="7352" w:hanging="360"/>
      </w:pPr>
    </w:lvl>
    <w:lvl w:ilvl="7">
      <w:start w:val="1"/>
      <w:numFmt w:val="lowerLetter"/>
      <w:lvlText w:val="%8."/>
      <w:lvlJc w:val="left"/>
      <w:pPr>
        <w:ind w:left="8072" w:hanging="360"/>
      </w:pPr>
    </w:lvl>
    <w:lvl w:ilvl="8">
      <w:start w:val="1"/>
      <w:numFmt w:val="lowerRoman"/>
      <w:lvlText w:val="%9."/>
      <w:lvlJc w:val="right"/>
      <w:pPr>
        <w:ind w:left="8792" w:hanging="180"/>
      </w:pPr>
    </w:lvl>
  </w:abstractNum>
  <w:abstractNum w:abstractNumId="48" w15:restartNumberingAfterBreak="0">
    <w:nsid w:val="3780793E"/>
    <w:multiLevelType w:val="multilevel"/>
    <w:tmpl w:val="3780793E"/>
    <w:lvl w:ilvl="0">
      <w:start w:val="3"/>
      <w:numFmt w:val="bullet"/>
      <w:lvlText w:val="-"/>
      <w:lvlJc w:val="left"/>
      <w:pPr>
        <w:ind w:left="1429" w:hanging="360"/>
      </w:pPr>
      <w:rPr>
        <w:rFonts w:ascii="Bookman Old Style" w:eastAsia="Bookman Old Style" w:hAnsi="Bookman Old Style" w:cs="Bookman Old Style"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9" w15:restartNumberingAfterBreak="0">
    <w:nsid w:val="39C33E10"/>
    <w:multiLevelType w:val="multilevel"/>
    <w:tmpl w:val="39C33E10"/>
    <w:lvl w:ilvl="0">
      <w:start w:val="1"/>
      <w:numFmt w:val="lowerLetter"/>
      <w:lvlText w:val="%1."/>
      <w:lvlJc w:val="left"/>
      <w:pPr>
        <w:ind w:left="5018" w:hanging="360"/>
      </w:pPr>
    </w:lvl>
    <w:lvl w:ilvl="1">
      <w:start w:val="1"/>
      <w:numFmt w:val="lowerLetter"/>
      <w:lvlText w:val="%2."/>
      <w:lvlJc w:val="left"/>
      <w:pPr>
        <w:ind w:left="5738" w:hanging="360"/>
      </w:pPr>
    </w:lvl>
    <w:lvl w:ilvl="2">
      <w:start w:val="1"/>
      <w:numFmt w:val="lowerRoman"/>
      <w:lvlText w:val="%3."/>
      <w:lvlJc w:val="right"/>
      <w:pPr>
        <w:ind w:left="6458" w:hanging="180"/>
      </w:pPr>
    </w:lvl>
    <w:lvl w:ilvl="3">
      <w:start w:val="1"/>
      <w:numFmt w:val="decimal"/>
      <w:lvlText w:val="%4."/>
      <w:lvlJc w:val="left"/>
      <w:pPr>
        <w:ind w:left="7178" w:hanging="360"/>
      </w:pPr>
    </w:lvl>
    <w:lvl w:ilvl="4">
      <w:start w:val="1"/>
      <w:numFmt w:val="lowerLetter"/>
      <w:lvlText w:val="%5."/>
      <w:lvlJc w:val="left"/>
      <w:pPr>
        <w:ind w:left="7898" w:hanging="360"/>
      </w:pPr>
    </w:lvl>
    <w:lvl w:ilvl="5">
      <w:start w:val="1"/>
      <w:numFmt w:val="lowerRoman"/>
      <w:lvlText w:val="%6."/>
      <w:lvlJc w:val="right"/>
      <w:pPr>
        <w:ind w:left="8618" w:hanging="180"/>
      </w:pPr>
    </w:lvl>
    <w:lvl w:ilvl="6">
      <w:start w:val="1"/>
      <w:numFmt w:val="decimal"/>
      <w:lvlText w:val="%7."/>
      <w:lvlJc w:val="left"/>
      <w:pPr>
        <w:ind w:left="9338" w:hanging="360"/>
      </w:pPr>
    </w:lvl>
    <w:lvl w:ilvl="7">
      <w:start w:val="1"/>
      <w:numFmt w:val="lowerLetter"/>
      <w:lvlText w:val="%8."/>
      <w:lvlJc w:val="left"/>
      <w:pPr>
        <w:ind w:left="10058" w:hanging="360"/>
      </w:pPr>
    </w:lvl>
    <w:lvl w:ilvl="8">
      <w:start w:val="1"/>
      <w:numFmt w:val="lowerRoman"/>
      <w:lvlText w:val="%9."/>
      <w:lvlJc w:val="right"/>
      <w:pPr>
        <w:ind w:left="10778" w:hanging="180"/>
      </w:pPr>
    </w:lvl>
  </w:abstractNum>
  <w:abstractNum w:abstractNumId="50" w15:restartNumberingAfterBreak="0">
    <w:nsid w:val="3A4B0293"/>
    <w:multiLevelType w:val="multilevel"/>
    <w:tmpl w:val="3A4B02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C0B263A"/>
    <w:multiLevelType w:val="multilevel"/>
    <w:tmpl w:val="3C0B263A"/>
    <w:lvl w:ilvl="0">
      <w:start w:val="1000"/>
      <w:numFmt w:val="decimal"/>
      <w:lvlText w:val="%1"/>
      <w:lvlJc w:val="left"/>
      <w:pPr>
        <w:ind w:left="429" w:hanging="360"/>
      </w:pPr>
      <w:rPr>
        <w:rFonts w:hint="default"/>
      </w:rPr>
    </w:lvl>
    <w:lvl w:ilvl="1">
      <w:start w:val="1"/>
      <w:numFmt w:val="lowerLetter"/>
      <w:lvlText w:val="%2."/>
      <w:lvlJc w:val="left"/>
      <w:pPr>
        <w:ind w:left="1149" w:hanging="360"/>
      </w:pPr>
    </w:lvl>
    <w:lvl w:ilvl="2">
      <w:start w:val="1"/>
      <w:numFmt w:val="lowerRoman"/>
      <w:lvlText w:val="%3."/>
      <w:lvlJc w:val="right"/>
      <w:pPr>
        <w:ind w:left="1869" w:hanging="180"/>
      </w:pPr>
    </w:lvl>
    <w:lvl w:ilvl="3">
      <w:start w:val="1"/>
      <w:numFmt w:val="decimal"/>
      <w:lvlText w:val="%4."/>
      <w:lvlJc w:val="left"/>
      <w:pPr>
        <w:ind w:left="2589" w:hanging="360"/>
      </w:pPr>
    </w:lvl>
    <w:lvl w:ilvl="4">
      <w:start w:val="1"/>
      <w:numFmt w:val="lowerLetter"/>
      <w:lvlText w:val="%5."/>
      <w:lvlJc w:val="left"/>
      <w:pPr>
        <w:ind w:left="3309" w:hanging="360"/>
      </w:pPr>
    </w:lvl>
    <w:lvl w:ilvl="5">
      <w:start w:val="1"/>
      <w:numFmt w:val="lowerRoman"/>
      <w:lvlText w:val="%6."/>
      <w:lvlJc w:val="right"/>
      <w:pPr>
        <w:ind w:left="4029" w:hanging="180"/>
      </w:pPr>
    </w:lvl>
    <w:lvl w:ilvl="6">
      <w:start w:val="1"/>
      <w:numFmt w:val="decimal"/>
      <w:lvlText w:val="%7."/>
      <w:lvlJc w:val="left"/>
      <w:pPr>
        <w:ind w:left="4749" w:hanging="360"/>
      </w:pPr>
    </w:lvl>
    <w:lvl w:ilvl="7">
      <w:start w:val="1"/>
      <w:numFmt w:val="lowerLetter"/>
      <w:lvlText w:val="%8."/>
      <w:lvlJc w:val="left"/>
      <w:pPr>
        <w:ind w:left="5469" w:hanging="360"/>
      </w:pPr>
    </w:lvl>
    <w:lvl w:ilvl="8">
      <w:start w:val="1"/>
      <w:numFmt w:val="lowerRoman"/>
      <w:lvlText w:val="%9."/>
      <w:lvlJc w:val="right"/>
      <w:pPr>
        <w:ind w:left="6189" w:hanging="180"/>
      </w:pPr>
    </w:lvl>
  </w:abstractNum>
  <w:abstractNum w:abstractNumId="52" w15:restartNumberingAfterBreak="0">
    <w:nsid w:val="3C1D540F"/>
    <w:multiLevelType w:val="multilevel"/>
    <w:tmpl w:val="3C1D54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C542137"/>
    <w:multiLevelType w:val="multilevel"/>
    <w:tmpl w:val="3C542137"/>
    <w:lvl w:ilvl="0">
      <w:start w:val="1"/>
      <w:numFmt w:val="upperRoman"/>
      <w:pStyle w:val="Heading7"/>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ECF51A8"/>
    <w:multiLevelType w:val="multilevel"/>
    <w:tmpl w:val="3ECF51A8"/>
    <w:lvl w:ilvl="0">
      <w:start w:val="4"/>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1632E4E"/>
    <w:multiLevelType w:val="multilevel"/>
    <w:tmpl w:val="41632E4E"/>
    <w:lvl w:ilvl="0">
      <w:start w:val="10"/>
      <w:numFmt w:val="bullet"/>
      <w:lvlText w:val="-"/>
      <w:lvlJc w:val="left"/>
      <w:pPr>
        <w:ind w:left="720" w:hanging="360"/>
      </w:pPr>
      <w:rPr>
        <w:rFonts w:ascii="Arial Narrow" w:eastAsia="Times New Roman" w:hAnsi="Arial Narrow"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4996735"/>
    <w:multiLevelType w:val="multilevel"/>
    <w:tmpl w:val="449967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4DD12C6"/>
    <w:multiLevelType w:val="multilevel"/>
    <w:tmpl w:val="44DD12C6"/>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6223CD6"/>
    <w:multiLevelType w:val="multilevel"/>
    <w:tmpl w:val="46223C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9" w15:restartNumberingAfterBreak="0">
    <w:nsid w:val="49AF103E"/>
    <w:multiLevelType w:val="multilevel"/>
    <w:tmpl w:val="49AF103E"/>
    <w:lvl w:ilvl="0">
      <w:start w:val="1"/>
      <w:numFmt w:val="lowerLetter"/>
      <w:lvlText w:val="%1."/>
      <w:lvlJc w:val="left"/>
      <w:pPr>
        <w:ind w:left="5018" w:hanging="360"/>
      </w:pPr>
    </w:lvl>
    <w:lvl w:ilvl="1">
      <w:start w:val="1"/>
      <w:numFmt w:val="lowerLetter"/>
      <w:lvlText w:val="%2."/>
      <w:lvlJc w:val="left"/>
      <w:pPr>
        <w:ind w:left="5738" w:hanging="360"/>
      </w:pPr>
    </w:lvl>
    <w:lvl w:ilvl="2">
      <w:start w:val="1"/>
      <w:numFmt w:val="lowerRoman"/>
      <w:lvlText w:val="%3."/>
      <w:lvlJc w:val="right"/>
      <w:pPr>
        <w:ind w:left="6458" w:hanging="180"/>
      </w:pPr>
    </w:lvl>
    <w:lvl w:ilvl="3">
      <w:start w:val="1"/>
      <w:numFmt w:val="decimal"/>
      <w:lvlText w:val="%4."/>
      <w:lvlJc w:val="left"/>
      <w:pPr>
        <w:ind w:left="7178" w:hanging="360"/>
      </w:pPr>
    </w:lvl>
    <w:lvl w:ilvl="4">
      <w:start w:val="1"/>
      <w:numFmt w:val="lowerLetter"/>
      <w:lvlText w:val="%5."/>
      <w:lvlJc w:val="left"/>
      <w:pPr>
        <w:ind w:left="7898" w:hanging="360"/>
      </w:pPr>
    </w:lvl>
    <w:lvl w:ilvl="5">
      <w:start w:val="1"/>
      <w:numFmt w:val="lowerRoman"/>
      <w:lvlText w:val="%6."/>
      <w:lvlJc w:val="right"/>
      <w:pPr>
        <w:ind w:left="8618" w:hanging="180"/>
      </w:pPr>
    </w:lvl>
    <w:lvl w:ilvl="6">
      <w:start w:val="1"/>
      <w:numFmt w:val="decimal"/>
      <w:lvlText w:val="%7."/>
      <w:lvlJc w:val="left"/>
      <w:pPr>
        <w:ind w:left="9338" w:hanging="360"/>
      </w:pPr>
    </w:lvl>
    <w:lvl w:ilvl="7">
      <w:start w:val="1"/>
      <w:numFmt w:val="lowerLetter"/>
      <w:lvlText w:val="%8."/>
      <w:lvlJc w:val="left"/>
      <w:pPr>
        <w:ind w:left="10058" w:hanging="360"/>
      </w:pPr>
    </w:lvl>
    <w:lvl w:ilvl="8">
      <w:start w:val="1"/>
      <w:numFmt w:val="lowerRoman"/>
      <w:lvlText w:val="%9."/>
      <w:lvlJc w:val="right"/>
      <w:pPr>
        <w:ind w:left="10778" w:hanging="180"/>
      </w:pPr>
    </w:lvl>
  </w:abstractNum>
  <w:abstractNum w:abstractNumId="60" w15:restartNumberingAfterBreak="0">
    <w:nsid w:val="4B720F0E"/>
    <w:multiLevelType w:val="multilevel"/>
    <w:tmpl w:val="4B720F0E"/>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4C366930"/>
    <w:multiLevelType w:val="multilevel"/>
    <w:tmpl w:val="4C3669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12E1F19"/>
    <w:multiLevelType w:val="multilevel"/>
    <w:tmpl w:val="512E1F19"/>
    <w:lvl w:ilvl="0">
      <w:start w:val="1"/>
      <w:numFmt w:val="lowerLetter"/>
      <w:lvlText w:val="%1."/>
      <w:lvlJc w:val="left"/>
      <w:pPr>
        <w:ind w:left="3572" w:hanging="360"/>
      </w:pPr>
    </w:lvl>
    <w:lvl w:ilvl="1">
      <w:start w:val="1"/>
      <w:numFmt w:val="lowerLetter"/>
      <w:lvlText w:val="%2."/>
      <w:lvlJc w:val="left"/>
      <w:pPr>
        <w:ind w:left="4292" w:hanging="360"/>
      </w:pPr>
    </w:lvl>
    <w:lvl w:ilvl="2">
      <w:start w:val="1"/>
      <w:numFmt w:val="lowerRoman"/>
      <w:lvlText w:val="%3."/>
      <w:lvlJc w:val="right"/>
      <w:pPr>
        <w:ind w:left="5012" w:hanging="180"/>
      </w:pPr>
    </w:lvl>
    <w:lvl w:ilvl="3">
      <w:start w:val="1"/>
      <w:numFmt w:val="decimal"/>
      <w:lvlText w:val="%4."/>
      <w:lvlJc w:val="left"/>
      <w:pPr>
        <w:ind w:left="5732" w:hanging="360"/>
      </w:pPr>
    </w:lvl>
    <w:lvl w:ilvl="4">
      <w:start w:val="1"/>
      <w:numFmt w:val="lowerLetter"/>
      <w:lvlText w:val="%5."/>
      <w:lvlJc w:val="left"/>
      <w:pPr>
        <w:ind w:left="6452" w:hanging="360"/>
      </w:pPr>
    </w:lvl>
    <w:lvl w:ilvl="5">
      <w:start w:val="1"/>
      <w:numFmt w:val="lowerRoman"/>
      <w:lvlText w:val="%6."/>
      <w:lvlJc w:val="right"/>
      <w:pPr>
        <w:ind w:left="7172" w:hanging="180"/>
      </w:pPr>
    </w:lvl>
    <w:lvl w:ilvl="6">
      <w:start w:val="1"/>
      <w:numFmt w:val="decimal"/>
      <w:lvlText w:val="%7."/>
      <w:lvlJc w:val="left"/>
      <w:pPr>
        <w:ind w:left="7892" w:hanging="360"/>
      </w:pPr>
    </w:lvl>
    <w:lvl w:ilvl="7">
      <w:start w:val="1"/>
      <w:numFmt w:val="lowerLetter"/>
      <w:lvlText w:val="%8."/>
      <w:lvlJc w:val="left"/>
      <w:pPr>
        <w:ind w:left="8612" w:hanging="360"/>
      </w:pPr>
    </w:lvl>
    <w:lvl w:ilvl="8">
      <w:start w:val="1"/>
      <w:numFmt w:val="lowerRoman"/>
      <w:lvlText w:val="%9."/>
      <w:lvlJc w:val="right"/>
      <w:pPr>
        <w:ind w:left="9332" w:hanging="180"/>
      </w:pPr>
    </w:lvl>
  </w:abstractNum>
  <w:abstractNum w:abstractNumId="63" w15:restartNumberingAfterBreak="0">
    <w:nsid w:val="5724533E"/>
    <w:multiLevelType w:val="multilevel"/>
    <w:tmpl w:val="5724533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59764E33"/>
    <w:multiLevelType w:val="multilevel"/>
    <w:tmpl w:val="59764E33"/>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65" w15:restartNumberingAfterBreak="0">
    <w:nsid w:val="5979403D"/>
    <w:multiLevelType w:val="multilevel"/>
    <w:tmpl w:val="597940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AB10819"/>
    <w:multiLevelType w:val="multilevel"/>
    <w:tmpl w:val="5AB1081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5C334C6B"/>
    <w:multiLevelType w:val="multilevel"/>
    <w:tmpl w:val="5C334C6B"/>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8" w15:restartNumberingAfterBreak="0">
    <w:nsid w:val="5E9B1D9B"/>
    <w:multiLevelType w:val="multilevel"/>
    <w:tmpl w:val="5E9B1D9B"/>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9" w15:restartNumberingAfterBreak="0">
    <w:nsid w:val="617760BB"/>
    <w:multiLevelType w:val="multilevel"/>
    <w:tmpl w:val="617760BB"/>
    <w:lvl w:ilvl="0">
      <w:start w:val="3"/>
      <w:numFmt w:val="bullet"/>
      <w:lvlText w:val="-"/>
      <w:lvlJc w:val="left"/>
      <w:pPr>
        <w:ind w:left="720" w:hanging="360"/>
      </w:pPr>
      <w:rPr>
        <w:rFonts w:ascii="Times New Roman" w:eastAsia="Times New Roman" w:hAnsi="Times New Roman" w:cs="Times New Roman" w:hint="default"/>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619F62F6"/>
    <w:multiLevelType w:val="multilevel"/>
    <w:tmpl w:val="619F62F6"/>
    <w:lvl w:ilvl="0">
      <w:start w:val="1"/>
      <w:numFmt w:val="lowerLetter"/>
      <w:lvlText w:val="%1."/>
      <w:lvlJc w:val="left"/>
      <w:pPr>
        <w:ind w:left="3572" w:hanging="360"/>
      </w:pPr>
    </w:lvl>
    <w:lvl w:ilvl="1">
      <w:start w:val="1"/>
      <w:numFmt w:val="lowerLetter"/>
      <w:lvlText w:val="%2."/>
      <w:lvlJc w:val="left"/>
      <w:pPr>
        <w:ind w:left="4292" w:hanging="360"/>
      </w:pPr>
    </w:lvl>
    <w:lvl w:ilvl="2">
      <w:start w:val="1"/>
      <w:numFmt w:val="lowerRoman"/>
      <w:lvlText w:val="%3."/>
      <w:lvlJc w:val="right"/>
      <w:pPr>
        <w:ind w:left="5012" w:hanging="180"/>
      </w:pPr>
    </w:lvl>
    <w:lvl w:ilvl="3">
      <w:start w:val="1"/>
      <w:numFmt w:val="decimal"/>
      <w:lvlText w:val="%4."/>
      <w:lvlJc w:val="left"/>
      <w:pPr>
        <w:ind w:left="5732" w:hanging="360"/>
      </w:pPr>
    </w:lvl>
    <w:lvl w:ilvl="4">
      <w:start w:val="1"/>
      <w:numFmt w:val="lowerLetter"/>
      <w:lvlText w:val="%5."/>
      <w:lvlJc w:val="left"/>
      <w:pPr>
        <w:ind w:left="6452" w:hanging="360"/>
      </w:pPr>
    </w:lvl>
    <w:lvl w:ilvl="5">
      <w:start w:val="1"/>
      <w:numFmt w:val="lowerRoman"/>
      <w:lvlText w:val="%6."/>
      <w:lvlJc w:val="right"/>
      <w:pPr>
        <w:ind w:left="7172" w:hanging="180"/>
      </w:pPr>
    </w:lvl>
    <w:lvl w:ilvl="6">
      <w:start w:val="1"/>
      <w:numFmt w:val="decimal"/>
      <w:lvlText w:val="%7."/>
      <w:lvlJc w:val="left"/>
      <w:pPr>
        <w:ind w:left="7892" w:hanging="360"/>
      </w:pPr>
    </w:lvl>
    <w:lvl w:ilvl="7">
      <w:start w:val="1"/>
      <w:numFmt w:val="lowerLetter"/>
      <w:lvlText w:val="%8."/>
      <w:lvlJc w:val="left"/>
      <w:pPr>
        <w:ind w:left="8612" w:hanging="360"/>
      </w:pPr>
    </w:lvl>
    <w:lvl w:ilvl="8">
      <w:start w:val="1"/>
      <w:numFmt w:val="lowerRoman"/>
      <w:lvlText w:val="%9."/>
      <w:lvlJc w:val="right"/>
      <w:pPr>
        <w:ind w:left="9332" w:hanging="180"/>
      </w:pPr>
    </w:lvl>
  </w:abstractNum>
  <w:abstractNum w:abstractNumId="71" w15:restartNumberingAfterBreak="0">
    <w:nsid w:val="62327111"/>
    <w:multiLevelType w:val="multilevel"/>
    <w:tmpl w:val="62327111"/>
    <w:lvl w:ilvl="0">
      <w:start w:val="3"/>
      <w:numFmt w:val="bullet"/>
      <w:lvlText w:val="-"/>
      <w:lvlJc w:val="left"/>
      <w:pPr>
        <w:tabs>
          <w:tab w:val="left" w:pos="3165"/>
        </w:tabs>
        <w:ind w:left="3165" w:hanging="360"/>
      </w:pPr>
      <w:rPr>
        <w:rFonts w:ascii="Times New Roman" w:eastAsia="Times New Roman" w:hAnsi="Times New Roman" w:cs="Times New Roman" w:hint="default"/>
      </w:rPr>
    </w:lvl>
    <w:lvl w:ilvl="1">
      <w:start w:val="1"/>
      <w:numFmt w:val="decimal"/>
      <w:lvlText w:val="(%2)"/>
      <w:lvlJc w:val="left"/>
      <w:pPr>
        <w:tabs>
          <w:tab w:val="left" w:pos="3885"/>
        </w:tabs>
        <w:ind w:left="3885" w:hanging="360"/>
      </w:pPr>
      <w:rPr>
        <w:rFonts w:cs="Times New Roman"/>
      </w:rPr>
    </w:lvl>
    <w:lvl w:ilvl="2">
      <w:start w:val="1"/>
      <w:numFmt w:val="lowerRoman"/>
      <w:lvlText w:val="%3."/>
      <w:lvlJc w:val="right"/>
      <w:pPr>
        <w:tabs>
          <w:tab w:val="left" w:pos="4605"/>
        </w:tabs>
        <w:ind w:left="4605" w:hanging="180"/>
      </w:pPr>
      <w:rPr>
        <w:rFonts w:cs="Times New Roman"/>
      </w:rPr>
    </w:lvl>
    <w:lvl w:ilvl="3">
      <w:start w:val="1"/>
      <w:numFmt w:val="decimal"/>
      <w:lvlText w:val="%4."/>
      <w:lvlJc w:val="left"/>
      <w:pPr>
        <w:tabs>
          <w:tab w:val="left" w:pos="5325"/>
        </w:tabs>
        <w:ind w:left="5325" w:hanging="360"/>
      </w:pPr>
      <w:rPr>
        <w:rFonts w:cs="Times New Roman"/>
      </w:rPr>
    </w:lvl>
    <w:lvl w:ilvl="4">
      <w:start w:val="1"/>
      <w:numFmt w:val="lowerLetter"/>
      <w:lvlText w:val="%5."/>
      <w:lvlJc w:val="left"/>
      <w:pPr>
        <w:tabs>
          <w:tab w:val="left" w:pos="6045"/>
        </w:tabs>
        <w:ind w:left="6045" w:hanging="360"/>
      </w:pPr>
      <w:rPr>
        <w:rFonts w:cs="Times New Roman"/>
      </w:rPr>
    </w:lvl>
    <w:lvl w:ilvl="5">
      <w:start w:val="1"/>
      <w:numFmt w:val="lowerRoman"/>
      <w:lvlText w:val="%6."/>
      <w:lvlJc w:val="right"/>
      <w:pPr>
        <w:tabs>
          <w:tab w:val="left" w:pos="6765"/>
        </w:tabs>
        <w:ind w:left="6765" w:hanging="180"/>
      </w:pPr>
      <w:rPr>
        <w:rFonts w:cs="Times New Roman"/>
      </w:rPr>
    </w:lvl>
    <w:lvl w:ilvl="6">
      <w:start w:val="1"/>
      <w:numFmt w:val="decimal"/>
      <w:lvlText w:val="%7."/>
      <w:lvlJc w:val="left"/>
      <w:pPr>
        <w:tabs>
          <w:tab w:val="left" w:pos="7485"/>
        </w:tabs>
        <w:ind w:left="7485" w:hanging="360"/>
      </w:pPr>
      <w:rPr>
        <w:rFonts w:cs="Times New Roman"/>
      </w:rPr>
    </w:lvl>
    <w:lvl w:ilvl="7">
      <w:start w:val="1"/>
      <w:numFmt w:val="lowerLetter"/>
      <w:lvlText w:val="%8."/>
      <w:lvlJc w:val="left"/>
      <w:pPr>
        <w:tabs>
          <w:tab w:val="left" w:pos="8205"/>
        </w:tabs>
        <w:ind w:left="8205" w:hanging="360"/>
      </w:pPr>
      <w:rPr>
        <w:rFonts w:cs="Times New Roman"/>
      </w:rPr>
    </w:lvl>
    <w:lvl w:ilvl="8">
      <w:start w:val="1"/>
      <w:numFmt w:val="lowerRoman"/>
      <w:lvlText w:val="%9."/>
      <w:lvlJc w:val="right"/>
      <w:pPr>
        <w:tabs>
          <w:tab w:val="left" w:pos="8925"/>
        </w:tabs>
        <w:ind w:left="8925" w:hanging="180"/>
      </w:pPr>
      <w:rPr>
        <w:rFonts w:cs="Times New Roman"/>
      </w:rPr>
    </w:lvl>
  </w:abstractNum>
  <w:abstractNum w:abstractNumId="72" w15:restartNumberingAfterBreak="0">
    <w:nsid w:val="62E362EF"/>
    <w:multiLevelType w:val="multilevel"/>
    <w:tmpl w:val="62E362E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64374D17"/>
    <w:multiLevelType w:val="multilevel"/>
    <w:tmpl w:val="64374D17"/>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4" w15:restartNumberingAfterBreak="0">
    <w:nsid w:val="657C1453"/>
    <w:multiLevelType w:val="multilevel"/>
    <w:tmpl w:val="657C1453"/>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5" w15:restartNumberingAfterBreak="0">
    <w:nsid w:val="65A64F5E"/>
    <w:multiLevelType w:val="multilevel"/>
    <w:tmpl w:val="65A64F5E"/>
    <w:lvl w:ilvl="0">
      <w:start w:val="1"/>
      <w:numFmt w:val="lowerLetter"/>
      <w:lvlText w:val="%1."/>
      <w:lvlJc w:val="left"/>
      <w:pPr>
        <w:ind w:left="117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6" w15:restartNumberingAfterBreak="0">
    <w:nsid w:val="6A2D0CEE"/>
    <w:multiLevelType w:val="multilevel"/>
    <w:tmpl w:val="6A2D0CEE"/>
    <w:lvl w:ilvl="0">
      <w:start w:val="5"/>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BBA03B9"/>
    <w:multiLevelType w:val="multilevel"/>
    <w:tmpl w:val="6BBA03B9"/>
    <w:lvl w:ilvl="0">
      <w:start w:val="3"/>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C816DBF"/>
    <w:multiLevelType w:val="multilevel"/>
    <w:tmpl w:val="6C816DBF"/>
    <w:lvl w:ilvl="0">
      <w:start w:val="1"/>
      <w:numFmt w:val="lowerLetter"/>
      <w:lvlText w:val="%1."/>
      <w:lvlJc w:val="left"/>
      <w:pPr>
        <w:ind w:left="3572" w:hanging="360"/>
      </w:pPr>
    </w:lvl>
    <w:lvl w:ilvl="1">
      <w:start w:val="1"/>
      <w:numFmt w:val="lowerLetter"/>
      <w:lvlText w:val="%2."/>
      <w:lvlJc w:val="left"/>
      <w:pPr>
        <w:ind w:left="4292" w:hanging="360"/>
      </w:pPr>
    </w:lvl>
    <w:lvl w:ilvl="2">
      <w:start w:val="1"/>
      <w:numFmt w:val="lowerRoman"/>
      <w:lvlText w:val="%3."/>
      <w:lvlJc w:val="right"/>
      <w:pPr>
        <w:ind w:left="5012" w:hanging="180"/>
      </w:pPr>
    </w:lvl>
    <w:lvl w:ilvl="3">
      <w:start w:val="1"/>
      <w:numFmt w:val="decimal"/>
      <w:lvlText w:val="%4."/>
      <w:lvlJc w:val="left"/>
      <w:pPr>
        <w:ind w:left="5732" w:hanging="360"/>
      </w:pPr>
    </w:lvl>
    <w:lvl w:ilvl="4">
      <w:start w:val="1"/>
      <w:numFmt w:val="lowerLetter"/>
      <w:lvlText w:val="%5."/>
      <w:lvlJc w:val="left"/>
      <w:pPr>
        <w:ind w:left="6452" w:hanging="360"/>
      </w:pPr>
    </w:lvl>
    <w:lvl w:ilvl="5">
      <w:start w:val="1"/>
      <w:numFmt w:val="lowerRoman"/>
      <w:lvlText w:val="%6."/>
      <w:lvlJc w:val="right"/>
      <w:pPr>
        <w:ind w:left="7172" w:hanging="180"/>
      </w:pPr>
    </w:lvl>
    <w:lvl w:ilvl="6">
      <w:start w:val="1"/>
      <w:numFmt w:val="decimal"/>
      <w:lvlText w:val="%7."/>
      <w:lvlJc w:val="left"/>
      <w:pPr>
        <w:ind w:left="7892" w:hanging="360"/>
      </w:pPr>
    </w:lvl>
    <w:lvl w:ilvl="7">
      <w:start w:val="1"/>
      <w:numFmt w:val="lowerLetter"/>
      <w:lvlText w:val="%8."/>
      <w:lvlJc w:val="left"/>
      <w:pPr>
        <w:ind w:left="8612" w:hanging="360"/>
      </w:pPr>
    </w:lvl>
    <w:lvl w:ilvl="8">
      <w:start w:val="1"/>
      <w:numFmt w:val="lowerRoman"/>
      <w:lvlText w:val="%9."/>
      <w:lvlJc w:val="right"/>
      <w:pPr>
        <w:ind w:left="9332" w:hanging="180"/>
      </w:pPr>
    </w:lvl>
  </w:abstractNum>
  <w:abstractNum w:abstractNumId="79" w15:restartNumberingAfterBreak="0">
    <w:nsid w:val="6CDA384B"/>
    <w:multiLevelType w:val="multilevel"/>
    <w:tmpl w:val="6CDA384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0" w15:restartNumberingAfterBreak="0">
    <w:nsid w:val="6EE05CDC"/>
    <w:multiLevelType w:val="multilevel"/>
    <w:tmpl w:val="6EE05CDC"/>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1" w15:restartNumberingAfterBreak="0">
    <w:nsid w:val="712E45B6"/>
    <w:multiLevelType w:val="multilevel"/>
    <w:tmpl w:val="712E45B6"/>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15:restartNumberingAfterBreak="0">
    <w:nsid w:val="72CE0B3B"/>
    <w:multiLevelType w:val="multilevel"/>
    <w:tmpl w:val="72CE0B3B"/>
    <w:lvl w:ilvl="0">
      <w:start w:val="1"/>
      <w:numFmt w:val="lowerLetter"/>
      <w:lvlText w:val="%1."/>
      <w:lvlJc w:val="left"/>
      <w:pPr>
        <w:ind w:left="3572" w:hanging="360"/>
      </w:pPr>
    </w:lvl>
    <w:lvl w:ilvl="1">
      <w:start w:val="1"/>
      <w:numFmt w:val="lowerLetter"/>
      <w:lvlText w:val="%2."/>
      <w:lvlJc w:val="left"/>
      <w:pPr>
        <w:ind w:left="4292" w:hanging="360"/>
      </w:pPr>
    </w:lvl>
    <w:lvl w:ilvl="2">
      <w:start w:val="1"/>
      <w:numFmt w:val="lowerRoman"/>
      <w:lvlText w:val="%3."/>
      <w:lvlJc w:val="right"/>
      <w:pPr>
        <w:ind w:left="5012" w:hanging="180"/>
      </w:pPr>
    </w:lvl>
    <w:lvl w:ilvl="3">
      <w:start w:val="1"/>
      <w:numFmt w:val="decimal"/>
      <w:lvlText w:val="%4."/>
      <w:lvlJc w:val="left"/>
      <w:pPr>
        <w:ind w:left="5732" w:hanging="360"/>
      </w:pPr>
    </w:lvl>
    <w:lvl w:ilvl="4">
      <w:start w:val="1"/>
      <w:numFmt w:val="lowerLetter"/>
      <w:lvlText w:val="%5."/>
      <w:lvlJc w:val="left"/>
      <w:pPr>
        <w:ind w:left="6452" w:hanging="360"/>
      </w:pPr>
    </w:lvl>
    <w:lvl w:ilvl="5">
      <w:start w:val="1"/>
      <w:numFmt w:val="lowerRoman"/>
      <w:lvlText w:val="%6."/>
      <w:lvlJc w:val="right"/>
      <w:pPr>
        <w:ind w:left="7172" w:hanging="180"/>
      </w:pPr>
    </w:lvl>
    <w:lvl w:ilvl="6">
      <w:start w:val="1"/>
      <w:numFmt w:val="decimal"/>
      <w:lvlText w:val="%7."/>
      <w:lvlJc w:val="left"/>
      <w:pPr>
        <w:ind w:left="7892" w:hanging="360"/>
      </w:pPr>
    </w:lvl>
    <w:lvl w:ilvl="7">
      <w:start w:val="1"/>
      <w:numFmt w:val="lowerLetter"/>
      <w:lvlText w:val="%8."/>
      <w:lvlJc w:val="left"/>
      <w:pPr>
        <w:ind w:left="8612" w:hanging="360"/>
      </w:pPr>
    </w:lvl>
    <w:lvl w:ilvl="8">
      <w:start w:val="1"/>
      <w:numFmt w:val="lowerRoman"/>
      <w:lvlText w:val="%9."/>
      <w:lvlJc w:val="right"/>
      <w:pPr>
        <w:ind w:left="9332" w:hanging="180"/>
      </w:pPr>
    </w:lvl>
  </w:abstractNum>
  <w:abstractNum w:abstractNumId="83" w15:restartNumberingAfterBreak="0">
    <w:nsid w:val="732479F7"/>
    <w:multiLevelType w:val="multilevel"/>
    <w:tmpl w:val="732479F7"/>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84" w15:restartNumberingAfterBreak="0">
    <w:nsid w:val="74245513"/>
    <w:multiLevelType w:val="multilevel"/>
    <w:tmpl w:val="74245513"/>
    <w:lvl w:ilvl="0">
      <w:start w:val="1"/>
      <w:numFmt w:val="lowerLetter"/>
      <w:lvlText w:val="%1."/>
      <w:lvlJc w:val="left"/>
      <w:pPr>
        <w:ind w:left="3572" w:hanging="360"/>
      </w:pPr>
    </w:lvl>
    <w:lvl w:ilvl="1">
      <w:start w:val="1"/>
      <w:numFmt w:val="lowerLetter"/>
      <w:lvlText w:val="%2."/>
      <w:lvlJc w:val="left"/>
      <w:pPr>
        <w:ind w:left="4292" w:hanging="360"/>
      </w:pPr>
    </w:lvl>
    <w:lvl w:ilvl="2">
      <w:start w:val="1"/>
      <w:numFmt w:val="lowerRoman"/>
      <w:lvlText w:val="%3."/>
      <w:lvlJc w:val="right"/>
      <w:pPr>
        <w:ind w:left="5012" w:hanging="180"/>
      </w:pPr>
    </w:lvl>
    <w:lvl w:ilvl="3">
      <w:start w:val="1"/>
      <w:numFmt w:val="decimal"/>
      <w:lvlText w:val="%4."/>
      <w:lvlJc w:val="left"/>
      <w:pPr>
        <w:ind w:left="5732" w:hanging="360"/>
      </w:pPr>
    </w:lvl>
    <w:lvl w:ilvl="4">
      <w:start w:val="1"/>
      <w:numFmt w:val="lowerLetter"/>
      <w:lvlText w:val="%5."/>
      <w:lvlJc w:val="left"/>
      <w:pPr>
        <w:ind w:left="6452" w:hanging="360"/>
      </w:pPr>
    </w:lvl>
    <w:lvl w:ilvl="5">
      <w:start w:val="1"/>
      <w:numFmt w:val="lowerRoman"/>
      <w:lvlText w:val="%6."/>
      <w:lvlJc w:val="right"/>
      <w:pPr>
        <w:ind w:left="7172" w:hanging="180"/>
      </w:pPr>
    </w:lvl>
    <w:lvl w:ilvl="6">
      <w:start w:val="1"/>
      <w:numFmt w:val="decimal"/>
      <w:lvlText w:val="%7."/>
      <w:lvlJc w:val="left"/>
      <w:pPr>
        <w:ind w:left="7892" w:hanging="360"/>
      </w:pPr>
    </w:lvl>
    <w:lvl w:ilvl="7">
      <w:start w:val="1"/>
      <w:numFmt w:val="lowerLetter"/>
      <w:lvlText w:val="%8."/>
      <w:lvlJc w:val="left"/>
      <w:pPr>
        <w:ind w:left="8612" w:hanging="360"/>
      </w:pPr>
    </w:lvl>
    <w:lvl w:ilvl="8">
      <w:start w:val="1"/>
      <w:numFmt w:val="lowerRoman"/>
      <w:lvlText w:val="%9."/>
      <w:lvlJc w:val="right"/>
      <w:pPr>
        <w:ind w:left="9332" w:hanging="180"/>
      </w:pPr>
    </w:lvl>
  </w:abstractNum>
  <w:abstractNum w:abstractNumId="85" w15:restartNumberingAfterBreak="0">
    <w:nsid w:val="75017F8D"/>
    <w:multiLevelType w:val="multilevel"/>
    <w:tmpl w:val="75017F8D"/>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86" w15:restartNumberingAfterBreak="0">
    <w:nsid w:val="75922367"/>
    <w:multiLevelType w:val="multilevel"/>
    <w:tmpl w:val="75922367"/>
    <w:lvl w:ilvl="0">
      <w:start w:val="1"/>
      <w:numFmt w:val="lowerLetter"/>
      <w:lvlText w:val="%1."/>
      <w:lvlJc w:val="left"/>
      <w:pPr>
        <w:ind w:left="4885" w:hanging="360"/>
      </w:pPr>
    </w:lvl>
    <w:lvl w:ilvl="1">
      <w:start w:val="1"/>
      <w:numFmt w:val="lowerLetter"/>
      <w:lvlText w:val="%2."/>
      <w:lvlJc w:val="left"/>
      <w:pPr>
        <w:ind w:left="5605" w:hanging="360"/>
      </w:pPr>
    </w:lvl>
    <w:lvl w:ilvl="2">
      <w:start w:val="1"/>
      <w:numFmt w:val="lowerRoman"/>
      <w:lvlText w:val="%3."/>
      <w:lvlJc w:val="right"/>
      <w:pPr>
        <w:ind w:left="6325" w:hanging="180"/>
      </w:pPr>
    </w:lvl>
    <w:lvl w:ilvl="3">
      <w:start w:val="1"/>
      <w:numFmt w:val="decimal"/>
      <w:lvlText w:val="%4."/>
      <w:lvlJc w:val="left"/>
      <w:pPr>
        <w:ind w:left="7045" w:hanging="360"/>
      </w:pPr>
    </w:lvl>
    <w:lvl w:ilvl="4">
      <w:start w:val="1"/>
      <w:numFmt w:val="lowerLetter"/>
      <w:lvlText w:val="%5."/>
      <w:lvlJc w:val="left"/>
      <w:pPr>
        <w:ind w:left="7765" w:hanging="360"/>
      </w:pPr>
    </w:lvl>
    <w:lvl w:ilvl="5">
      <w:start w:val="1"/>
      <w:numFmt w:val="lowerRoman"/>
      <w:lvlText w:val="%6."/>
      <w:lvlJc w:val="right"/>
      <w:pPr>
        <w:ind w:left="8485" w:hanging="180"/>
      </w:pPr>
    </w:lvl>
    <w:lvl w:ilvl="6">
      <w:start w:val="1"/>
      <w:numFmt w:val="decimal"/>
      <w:lvlText w:val="%7."/>
      <w:lvlJc w:val="left"/>
      <w:pPr>
        <w:ind w:left="9205" w:hanging="360"/>
      </w:pPr>
    </w:lvl>
    <w:lvl w:ilvl="7">
      <w:start w:val="1"/>
      <w:numFmt w:val="lowerLetter"/>
      <w:lvlText w:val="%8."/>
      <w:lvlJc w:val="left"/>
      <w:pPr>
        <w:ind w:left="9925" w:hanging="360"/>
      </w:pPr>
    </w:lvl>
    <w:lvl w:ilvl="8">
      <w:start w:val="1"/>
      <w:numFmt w:val="lowerRoman"/>
      <w:lvlText w:val="%9."/>
      <w:lvlJc w:val="right"/>
      <w:pPr>
        <w:ind w:left="10645" w:hanging="180"/>
      </w:pPr>
    </w:lvl>
  </w:abstractNum>
  <w:abstractNum w:abstractNumId="87" w15:restartNumberingAfterBreak="0">
    <w:nsid w:val="765601F9"/>
    <w:multiLevelType w:val="multilevel"/>
    <w:tmpl w:val="765601F9"/>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88" w15:restartNumberingAfterBreak="0">
    <w:nsid w:val="77BA7488"/>
    <w:multiLevelType w:val="multilevel"/>
    <w:tmpl w:val="77BA748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9" w15:restartNumberingAfterBreak="0">
    <w:nsid w:val="783A0829"/>
    <w:multiLevelType w:val="multilevel"/>
    <w:tmpl w:val="783A0829"/>
    <w:lvl w:ilvl="0">
      <w:start w:val="1"/>
      <w:numFmt w:val="lowerLetter"/>
      <w:lvlText w:val="%1."/>
      <w:lvlJc w:val="left"/>
      <w:pPr>
        <w:ind w:left="2487" w:hanging="360"/>
      </w:pPr>
      <w:rPr>
        <w:rFonts w:hint="default"/>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90" w15:restartNumberingAfterBreak="0">
    <w:nsid w:val="794A597F"/>
    <w:multiLevelType w:val="multilevel"/>
    <w:tmpl w:val="794A597F"/>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9FEA820"/>
    <w:multiLevelType w:val="singleLevel"/>
    <w:tmpl w:val="79FEA820"/>
    <w:lvl w:ilvl="0">
      <w:start w:val="1"/>
      <w:numFmt w:val="decimal"/>
      <w:suff w:val="space"/>
      <w:lvlText w:val="%1."/>
      <w:lvlJc w:val="left"/>
    </w:lvl>
  </w:abstractNum>
  <w:abstractNum w:abstractNumId="92" w15:restartNumberingAfterBreak="0">
    <w:nsid w:val="7B5B21E6"/>
    <w:multiLevelType w:val="multilevel"/>
    <w:tmpl w:val="7B5B21E6"/>
    <w:lvl w:ilvl="0">
      <w:start w:val="1"/>
      <w:numFmt w:val="lowerLetter"/>
      <w:lvlText w:val="%1."/>
      <w:lvlJc w:val="left"/>
      <w:pPr>
        <w:ind w:left="928"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93" w15:restartNumberingAfterBreak="0">
    <w:nsid w:val="7C5649BD"/>
    <w:multiLevelType w:val="multilevel"/>
    <w:tmpl w:val="7C5649BD"/>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4" w15:restartNumberingAfterBreak="0">
    <w:nsid w:val="7F130733"/>
    <w:multiLevelType w:val="singleLevel"/>
    <w:tmpl w:val="7F130733"/>
    <w:lvl w:ilvl="0">
      <w:start w:val="1"/>
      <w:numFmt w:val="lowerLetter"/>
      <w:suff w:val="space"/>
      <w:lvlText w:val="%1."/>
      <w:lvlJc w:val="left"/>
    </w:lvl>
  </w:abstractNum>
  <w:abstractNum w:abstractNumId="95" w15:restartNumberingAfterBreak="0">
    <w:nsid w:val="7F2D2920"/>
    <w:multiLevelType w:val="multilevel"/>
    <w:tmpl w:val="7F2D2920"/>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96" w15:restartNumberingAfterBreak="0">
    <w:nsid w:val="7F71594B"/>
    <w:multiLevelType w:val="multilevel"/>
    <w:tmpl w:val="7F71594B"/>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num w:numId="1">
    <w:abstractNumId w:val="33"/>
  </w:num>
  <w:num w:numId="2">
    <w:abstractNumId w:val="53"/>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6"/>
  </w:num>
  <w:num w:numId="6">
    <w:abstractNumId w:val="12"/>
  </w:num>
  <w:num w:numId="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2"/>
  </w:num>
  <w:num w:numId="12">
    <w:abstractNumId w:val="84"/>
  </w:num>
  <w:num w:numId="13">
    <w:abstractNumId w:val="47"/>
  </w:num>
  <w:num w:numId="14">
    <w:abstractNumId w:val="78"/>
  </w:num>
  <w:num w:numId="15">
    <w:abstractNumId w:val="70"/>
  </w:num>
  <w:num w:numId="16">
    <w:abstractNumId w:val="62"/>
  </w:num>
  <w:num w:numId="17">
    <w:abstractNumId w:val="86"/>
  </w:num>
  <w:num w:numId="18">
    <w:abstractNumId w:val="3"/>
  </w:num>
  <w:num w:numId="19">
    <w:abstractNumId w:val="32"/>
  </w:num>
  <w:num w:numId="20">
    <w:abstractNumId w:val="17"/>
  </w:num>
  <w:num w:numId="21">
    <w:abstractNumId w:val="95"/>
  </w:num>
  <w:num w:numId="22">
    <w:abstractNumId w:val="87"/>
  </w:num>
  <w:num w:numId="23">
    <w:abstractNumId w:val="23"/>
  </w:num>
  <w:num w:numId="24">
    <w:abstractNumId w:val="41"/>
  </w:num>
  <w:num w:numId="25">
    <w:abstractNumId w:val="83"/>
  </w:num>
  <w:num w:numId="26">
    <w:abstractNumId w:val="34"/>
  </w:num>
  <w:num w:numId="27">
    <w:abstractNumId w:val="85"/>
  </w:num>
  <w:num w:numId="28">
    <w:abstractNumId w:val="5"/>
  </w:num>
  <w:num w:numId="29">
    <w:abstractNumId w:val="74"/>
  </w:num>
  <w:num w:numId="30">
    <w:abstractNumId w:val="21"/>
  </w:num>
  <w:num w:numId="31">
    <w:abstractNumId w:val="2"/>
  </w:num>
  <w:num w:numId="32">
    <w:abstractNumId w:val="92"/>
  </w:num>
  <w:num w:numId="33">
    <w:abstractNumId w:val="10"/>
  </w:num>
  <w:num w:numId="34">
    <w:abstractNumId w:val="96"/>
  </w:num>
  <w:num w:numId="35">
    <w:abstractNumId w:val="67"/>
  </w:num>
  <w:num w:numId="36">
    <w:abstractNumId w:val="89"/>
  </w:num>
  <w:num w:numId="37">
    <w:abstractNumId w:val="30"/>
  </w:num>
  <w:num w:numId="38">
    <w:abstractNumId w:val="60"/>
  </w:num>
  <w:num w:numId="39">
    <w:abstractNumId w:val="69"/>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num>
  <w:num w:numId="41">
    <w:abstractNumId w:val="44"/>
  </w:num>
  <w:num w:numId="42">
    <w:abstractNumId w:val="61"/>
  </w:num>
  <w:num w:numId="43">
    <w:abstractNumId w:val="50"/>
  </w:num>
  <w:num w:numId="44">
    <w:abstractNumId w:val="29"/>
  </w:num>
  <w:num w:numId="45">
    <w:abstractNumId w:val="65"/>
  </w:num>
  <w:num w:numId="46">
    <w:abstractNumId w:val="4"/>
  </w:num>
  <w:num w:numId="47">
    <w:abstractNumId w:val="36"/>
  </w:num>
  <w:num w:numId="48">
    <w:abstractNumId w:val="59"/>
  </w:num>
  <w:num w:numId="49">
    <w:abstractNumId w:val="49"/>
  </w:num>
  <w:num w:numId="50">
    <w:abstractNumId w:val="42"/>
  </w:num>
  <w:num w:numId="51">
    <w:abstractNumId w:val="14"/>
  </w:num>
  <w:num w:numId="52">
    <w:abstractNumId w:val="46"/>
  </w:num>
  <w:num w:numId="53">
    <w:abstractNumId w:val="57"/>
  </w:num>
  <w:num w:numId="54">
    <w:abstractNumId w:val="24"/>
  </w:num>
  <w:num w:numId="55">
    <w:abstractNumId w:val="64"/>
  </w:num>
  <w:num w:numId="56">
    <w:abstractNumId w:val="1"/>
  </w:num>
  <w:num w:numId="57">
    <w:abstractNumId w:val="7"/>
  </w:num>
  <w:num w:numId="58">
    <w:abstractNumId w:val="9"/>
  </w:num>
  <w:num w:numId="59">
    <w:abstractNumId w:val="35"/>
  </w:num>
  <w:num w:numId="60">
    <w:abstractNumId w:val="15"/>
  </w:num>
  <w:num w:numId="61">
    <w:abstractNumId w:val="13"/>
  </w:num>
  <w:num w:numId="62">
    <w:abstractNumId w:val="72"/>
  </w:num>
  <w:num w:numId="63">
    <w:abstractNumId w:val="6"/>
  </w:num>
  <w:num w:numId="64">
    <w:abstractNumId w:val="66"/>
  </w:num>
  <w:num w:numId="65">
    <w:abstractNumId w:val="88"/>
  </w:num>
  <w:num w:numId="66">
    <w:abstractNumId w:val="90"/>
  </w:num>
  <w:num w:numId="67">
    <w:abstractNumId w:val="22"/>
  </w:num>
  <w:num w:numId="68">
    <w:abstractNumId w:val="37"/>
  </w:num>
  <w:num w:numId="69">
    <w:abstractNumId w:val="93"/>
  </w:num>
  <w:num w:numId="70">
    <w:abstractNumId w:val="77"/>
  </w:num>
  <w:num w:numId="71">
    <w:abstractNumId w:val="20"/>
  </w:num>
  <w:num w:numId="72">
    <w:abstractNumId w:val="54"/>
  </w:num>
  <w:num w:numId="73">
    <w:abstractNumId w:val="25"/>
  </w:num>
  <w:num w:numId="74">
    <w:abstractNumId w:val="76"/>
  </w:num>
  <w:num w:numId="75">
    <w:abstractNumId w:val="19"/>
  </w:num>
  <w:num w:numId="76">
    <w:abstractNumId w:val="16"/>
  </w:num>
  <w:num w:numId="77">
    <w:abstractNumId w:val="68"/>
  </w:num>
  <w:num w:numId="78">
    <w:abstractNumId w:val="39"/>
  </w:num>
  <w:num w:numId="79">
    <w:abstractNumId w:val="28"/>
  </w:num>
  <w:num w:numId="80">
    <w:abstractNumId w:val="0"/>
  </w:num>
  <w:num w:numId="81">
    <w:abstractNumId w:val="79"/>
  </w:num>
  <w:num w:numId="82">
    <w:abstractNumId w:val="40"/>
  </w:num>
  <w:num w:numId="83">
    <w:abstractNumId w:val="48"/>
  </w:num>
  <w:num w:numId="84">
    <w:abstractNumId w:val="55"/>
  </w:num>
  <w:num w:numId="85">
    <w:abstractNumId w:val="58"/>
  </w:num>
  <w:num w:numId="86">
    <w:abstractNumId w:val="45"/>
  </w:num>
  <w:num w:numId="87">
    <w:abstractNumId w:val="43"/>
  </w:num>
  <w:num w:numId="88">
    <w:abstractNumId w:val="18"/>
  </w:num>
  <w:num w:numId="89">
    <w:abstractNumId w:val="38"/>
  </w:num>
  <w:num w:numId="90">
    <w:abstractNumId w:val="27"/>
  </w:num>
  <w:num w:numId="91">
    <w:abstractNumId w:val="52"/>
  </w:num>
  <w:num w:numId="92">
    <w:abstractNumId w:val="91"/>
  </w:num>
  <w:num w:numId="93">
    <w:abstractNumId w:val="94"/>
  </w:num>
  <w:num w:numId="94">
    <w:abstractNumId w:val="11"/>
  </w:num>
  <w:num w:numId="95">
    <w:abstractNumId w:val="80"/>
  </w:num>
  <w:num w:numId="96">
    <w:abstractNumId w:val="73"/>
  </w:num>
  <w:num w:numId="97">
    <w:abstractNumId w:val="5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193A"/>
    <w:rsid w:val="0000032C"/>
    <w:rsid w:val="000004D0"/>
    <w:rsid w:val="000009E7"/>
    <w:rsid w:val="00000AC7"/>
    <w:rsid w:val="00000C22"/>
    <w:rsid w:val="00000E66"/>
    <w:rsid w:val="0000134E"/>
    <w:rsid w:val="00001639"/>
    <w:rsid w:val="00001B7D"/>
    <w:rsid w:val="00001CD8"/>
    <w:rsid w:val="00002B62"/>
    <w:rsid w:val="00002F49"/>
    <w:rsid w:val="00002F52"/>
    <w:rsid w:val="000038E6"/>
    <w:rsid w:val="00003973"/>
    <w:rsid w:val="00003F9A"/>
    <w:rsid w:val="00004C6B"/>
    <w:rsid w:val="000057DF"/>
    <w:rsid w:val="0000634A"/>
    <w:rsid w:val="000063E0"/>
    <w:rsid w:val="00006408"/>
    <w:rsid w:val="00006D85"/>
    <w:rsid w:val="00007108"/>
    <w:rsid w:val="000074B9"/>
    <w:rsid w:val="00007C8E"/>
    <w:rsid w:val="00010C27"/>
    <w:rsid w:val="00010DE9"/>
    <w:rsid w:val="000112B6"/>
    <w:rsid w:val="000117B0"/>
    <w:rsid w:val="00011FA7"/>
    <w:rsid w:val="0001266B"/>
    <w:rsid w:val="00012CC9"/>
    <w:rsid w:val="00012EAA"/>
    <w:rsid w:val="000134EB"/>
    <w:rsid w:val="00013913"/>
    <w:rsid w:val="00013A00"/>
    <w:rsid w:val="00014FF4"/>
    <w:rsid w:val="000154C1"/>
    <w:rsid w:val="000155A7"/>
    <w:rsid w:val="00015764"/>
    <w:rsid w:val="00016150"/>
    <w:rsid w:val="000163A5"/>
    <w:rsid w:val="000164CA"/>
    <w:rsid w:val="00016892"/>
    <w:rsid w:val="00016EB9"/>
    <w:rsid w:val="00016FC1"/>
    <w:rsid w:val="00017372"/>
    <w:rsid w:val="000177EB"/>
    <w:rsid w:val="00020518"/>
    <w:rsid w:val="00020BDE"/>
    <w:rsid w:val="00020C30"/>
    <w:rsid w:val="00020D93"/>
    <w:rsid w:val="00021997"/>
    <w:rsid w:val="00021CDA"/>
    <w:rsid w:val="00021CE0"/>
    <w:rsid w:val="00021E88"/>
    <w:rsid w:val="00023472"/>
    <w:rsid w:val="000236C7"/>
    <w:rsid w:val="00023A56"/>
    <w:rsid w:val="00023BCE"/>
    <w:rsid w:val="00024721"/>
    <w:rsid w:val="00024AB8"/>
    <w:rsid w:val="00024D0E"/>
    <w:rsid w:val="0002548D"/>
    <w:rsid w:val="00025A94"/>
    <w:rsid w:val="0002618E"/>
    <w:rsid w:val="00026417"/>
    <w:rsid w:val="00026457"/>
    <w:rsid w:val="00026B09"/>
    <w:rsid w:val="000301D8"/>
    <w:rsid w:val="000312DC"/>
    <w:rsid w:val="00031484"/>
    <w:rsid w:val="0003162F"/>
    <w:rsid w:val="00031A3E"/>
    <w:rsid w:val="00032496"/>
    <w:rsid w:val="00033DFB"/>
    <w:rsid w:val="000349CF"/>
    <w:rsid w:val="00034FF4"/>
    <w:rsid w:val="000350AC"/>
    <w:rsid w:val="00035456"/>
    <w:rsid w:val="000358FB"/>
    <w:rsid w:val="00035B56"/>
    <w:rsid w:val="00035DB4"/>
    <w:rsid w:val="00035F77"/>
    <w:rsid w:val="00036CB7"/>
    <w:rsid w:val="00036FA1"/>
    <w:rsid w:val="00037D27"/>
    <w:rsid w:val="00037D4F"/>
    <w:rsid w:val="00037E06"/>
    <w:rsid w:val="000409F6"/>
    <w:rsid w:val="00041235"/>
    <w:rsid w:val="000416A3"/>
    <w:rsid w:val="0004230B"/>
    <w:rsid w:val="00042AD4"/>
    <w:rsid w:val="00042CB9"/>
    <w:rsid w:val="00042FB8"/>
    <w:rsid w:val="00043F27"/>
    <w:rsid w:val="000443C7"/>
    <w:rsid w:val="000445BC"/>
    <w:rsid w:val="00044F99"/>
    <w:rsid w:val="00045760"/>
    <w:rsid w:val="000460B7"/>
    <w:rsid w:val="000460F5"/>
    <w:rsid w:val="00046519"/>
    <w:rsid w:val="00046B2D"/>
    <w:rsid w:val="00046D41"/>
    <w:rsid w:val="00046F82"/>
    <w:rsid w:val="000470F4"/>
    <w:rsid w:val="000478BA"/>
    <w:rsid w:val="000502C5"/>
    <w:rsid w:val="000504A2"/>
    <w:rsid w:val="000505EF"/>
    <w:rsid w:val="00050B27"/>
    <w:rsid w:val="000525D5"/>
    <w:rsid w:val="0005347B"/>
    <w:rsid w:val="00053D41"/>
    <w:rsid w:val="000543D7"/>
    <w:rsid w:val="00054C06"/>
    <w:rsid w:val="00054D2F"/>
    <w:rsid w:val="00055EF7"/>
    <w:rsid w:val="00056E34"/>
    <w:rsid w:val="00057B03"/>
    <w:rsid w:val="00057BD1"/>
    <w:rsid w:val="00060563"/>
    <w:rsid w:val="00060A45"/>
    <w:rsid w:val="00060B62"/>
    <w:rsid w:val="00061DCF"/>
    <w:rsid w:val="00062F80"/>
    <w:rsid w:val="00063C79"/>
    <w:rsid w:val="00064141"/>
    <w:rsid w:val="00064172"/>
    <w:rsid w:val="00064420"/>
    <w:rsid w:val="00064700"/>
    <w:rsid w:val="00064A47"/>
    <w:rsid w:val="00066990"/>
    <w:rsid w:val="00066B25"/>
    <w:rsid w:val="000674BA"/>
    <w:rsid w:val="000674EF"/>
    <w:rsid w:val="00067C05"/>
    <w:rsid w:val="00067E5E"/>
    <w:rsid w:val="00070ABB"/>
    <w:rsid w:val="00072093"/>
    <w:rsid w:val="00072134"/>
    <w:rsid w:val="00072A1B"/>
    <w:rsid w:val="0007310C"/>
    <w:rsid w:val="0007417C"/>
    <w:rsid w:val="00074460"/>
    <w:rsid w:val="0007474F"/>
    <w:rsid w:val="00074779"/>
    <w:rsid w:val="000747D3"/>
    <w:rsid w:val="000758B8"/>
    <w:rsid w:val="00076A6D"/>
    <w:rsid w:val="0007760F"/>
    <w:rsid w:val="00080463"/>
    <w:rsid w:val="00080B97"/>
    <w:rsid w:val="000812DE"/>
    <w:rsid w:val="00081BA0"/>
    <w:rsid w:val="00081C81"/>
    <w:rsid w:val="000821C4"/>
    <w:rsid w:val="00082D2C"/>
    <w:rsid w:val="00082DB0"/>
    <w:rsid w:val="00083065"/>
    <w:rsid w:val="000830CE"/>
    <w:rsid w:val="0008399E"/>
    <w:rsid w:val="00083AA0"/>
    <w:rsid w:val="0008417B"/>
    <w:rsid w:val="000849A0"/>
    <w:rsid w:val="00084CBB"/>
    <w:rsid w:val="00084F6F"/>
    <w:rsid w:val="00085E40"/>
    <w:rsid w:val="000864D7"/>
    <w:rsid w:val="0008685A"/>
    <w:rsid w:val="000869C8"/>
    <w:rsid w:val="00087390"/>
    <w:rsid w:val="00087603"/>
    <w:rsid w:val="00087FE5"/>
    <w:rsid w:val="00090578"/>
    <w:rsid w:val="00092851"/>
    <w:rsid w:val="000939F1"/>
    <w:rsid w:val="0009426C"/>
    <w:rsid w:val="0009502F"/>
    <w:rsid w:val="0009580C"/>
    <w:rsid w:val="0009610D"/>
    <w:rsid w:val="00096504"/>
    <w:rsid w:val="00096966"/>
    <w:rsid w:val="00096A66"/>
    <w:rsid w:val="00096EAD"/>
    <w:rsid w:val="00097ED6"/>
    <w:rsid w:val="000A08A7"/>
    <w:rsid w:val="000A1492"/>
    <w:rsid w:val="000A28C5"/>
    <w:rsid w:val="000A3E1F"/>
    <w:rsid w:val="000A45F0"/>
    <w:rsid w:val="000A4AF9"/>
    <w:rsid w:val="000A4C5C"/>
    <w:rsid w:val="000A5989"/>
    <w:rsid w:val="000A5DBB"/>
    <w:rsid w:val="000A6171"/>
    <w:rsid w:val="000A622D"/>
    <w:rsid w:val="000A655E"/>
    <w:rsid w:val="000A69B9"/>
    <w:rsid w:val="000A6A51"/>
    <w:rsid w:val="000A7B03"/>
    <w:rsid w:val="000B02E3"/>
    <w:rsid w:val="000B0D8B"/>
    <w:rsid w:val="000B0F24"/>
    <w:rsid w:val="000B15E3"/>
    <w:rsid w:val="000B16C3"/>
    <w:rsid w:val="000B2506"/>
    <w:rsid w:val="000B2A3A"/>
    <w:rsid w:val="000B2CBA"/>
    <w:rsid w:val="000B37D7"/>
    <w:rsid w:val="000B399B"/>
    <w:rsid w:val="000B3CA5"/>
    <w:rsid w:val="000B4B62"/>
    <w:rsid w:val="000B5212"/>
    <w:rsid w:val="000B56FC"/>
    <w:rsid w:val="000B616D"/>
    <w:rsid w:val="000B627D"/>
    <w:rsid w:val="000B69DB"/>
    <w:rsid w:val="000B702B"/>
    <w:rsid w:val="000B7813"/>
    <w:rsid w:val="000C01AD"/>
    <w:rsid w:val="000C0649"/>
    <w:rsid w:val="000C0BFC"/>
    <w:rsid w:val="000C129D"/>
    <w:rsid w:val="000C281F"/>
    <w:rsid w:val="000C3127"/>
    <w:rsid w:val="000C3317"/>
    <w:rsid w:val="000C3D60"/>
    <w:rsid w:val="000C4F55"/>
    <w:rsid w:val="000C5614"/>
    <w:rsid w:val="000C627B"/>
    <w:rsid w:val="000C6795"/>
    <w:rsid w:val="000C6ECC"/>
    <w:rsid w:val="000C7670"/>
    <w:rsid w:val="000C795A"/>
    <w:rsid w:val="000C7F64"/>
    <w:rsid w:val="000D00E2"/>
    <w:rsid w:val="000D084A"/>
    <w:rsid w:val="000D12CA"/>
    <w:rsid w:val="000D1590"/>
    <w:rsid w:val="000D2857"/>
    <w:rsid w:val="000D3699"/>
    <w:rsid w:val="000D388D"/>
    <w:rsid w:val="000D3CE5"/>
    <w:rsid w:val="000D424B"/>
    <w:rsid w:val="000D477D"/>
    <w:rsid w:val="000D47E7"/>
    <w:rsid w:val="000D4FD0"/>
    <w:rsid w:val="000D52C7"/>
    <w:rsid w:val="000D643F"/>
    <w:rsid w:val="000D6C4E"/>
    <w:rsid w:val="000D7075"/>
    <w:rsid w:val="000D7693"/>
    <w:rsid w:val="000D7BEC"/>
    <w:rsid w:val="000D7CC6"/>
    <w:rsid w:val="000D7DCD"/>
    <w:rsid w:val="000E08DC"/>
    <w:rsid w:val="000E0B63"/>
    <w:rsid w:val="000E1165"/>
    <w:rsid w:val="000E1288"/>
    <w:rsid w:val="000E28A5"/>
    <w:rsid w:val="000E2ED3"/>
    <w:rsid w:val="000E3049"/>
    <w:rsid w:val="000E31A1"/>
    <w:rsid w:val="000E3574"/>
    <w:rsid w:val="000E39F5"/>
    <w:rsid w:val="000E48DD"/>
    <w:rsid w:val="000E53EB"/>
    <w:rsid w:val="000E5437"/>
    <w:rsid w:val="000E54C9"/>
    <w:rsid w:val="000E5F2B"/>
    <w:rsid w:val="000E778E"/>
    <w:rsid w:val="000E7E72"/>
    <w:rsid w:val="000F080F"/>
    <w:rsid w:val="000F0AA6"/>
    <w:rsid w:val="000F13BB"/>
    <w:rsid w:val="000F1ED8"/>
    <w:rsid w:val="000F2650"/>
    <w:rsid w:val="000F28F6"/>
    <w:rsid w:val="000F3767"/>
    <w:rsid w:val="000F3BC0"/>
    <w:rsid w:val="000F4122"/>
    <w:rsid w:val="000F4430"/>
    <w:rsid w:val="000F46E7"/>
    <w:rsid w:val="000F5200"/>
    <w:rsid w:val="000F52E9"/>
    <w:rsid w:val="000F53AB"/>
    <w:rsid w:val="000F6267"/>
    <w:rsid w:val="000F77FF"/>
    <w:rsid w:val="00100620"/>
    <w:rsid w:val="001008B9"/>
    <w:rsid w:val="001008DE"/>
    <w:rsid w:val="00100D0D"/>
    <w:rsid w:val="001010D5"/>
    <w:rsid w:val="0010244C"/>
    <w:rsid w:val="0010346F"/>
    <w:rsid w:val="001036FB"/>
    <w:rsid w:val="00103700"/>
    <w:rsid w:val="00103F49"/>
    <w:rsid w:val="00104435"/>
    <w:rsid w:val="00104940"/>
    <w:rsid w:val="001050AC"/>
    <w:rsid w:val="0010523E"/>
    <w:rsid w:val="00105771"/>
    <w:rsid w:val="00106885"/>
    <w:rsid w:val="00106E90"/>
    <w:rsid w:val="0010702C"/>
    <w:rsid w:val="0010750D"/>
    <w:rsid w:val="0010791C"/>
    <w:rsid w:val="00110047"/>
    <w:rsid w:val="001107C7"/>
    <w:rsid w:val="0011098A"/>
    <w:rsid w:val="00110E53"/>
    <w:rsid w:val="00111B10"/>
    <w:rsid w:val="00112086"/>
    <w:rsid w:val="001125A0"/>
    <w:rsid w:val="001125CA"/>
    <w:rsid w:val="00112788"/>
    <w:rsid w:val="00112B48"/>
    <w:rsid w:val="00112F96"/>
    <w:rsid w:val="00113608"/>
    <w:rsid w:val="001139A4"/>
    <w:rsid w:val="001139B1"/>
    <w:rsid w:val="001140D1"/>
    <w:rsid w:val="00114367"/>
    <w:rsid w:val="00115258"/>
    <w:rsid w:val="00115617"/>
    <w:rsid w:val="00115732"/>
    <w:rsid w:val="00116192"/>
    <w:rsid w:val="001163AB"/>
    <w:rsid w:val="001166BA"/>
    <w:rsid w:val="0011674E"/>
    <w:rsid w:val="00117B81"/>
    <w:rsid w:val="00117BFD"/>
    <w:rsid w:val="001201E4"/>
    <w:rsid w:val="00121406"/>
    <w:rsid w:val="0012201F"/>
    <w:rsid w:val="00122207"/>
    <w:rsid w:val="001228EC"/>
    <w:rsid w:val="00123E95"/>
    <w:rsid w:val="0012447A"/>
    <w:rsid w:val="001245F6"/>
    <w:rsid w:val="00124C49"/>
    <w:rsid w:val="001254FC"/>
    <w:rsid w:val="001271EF"/>
    <w:rsid w:val="00127DF8"/>
    <w:rsid w:val="0013012D"/>
    <w:rsid w:val="00130862"/>
    <w:rsid w:val="0013093E"/>
    <w:rsid w:val="00130E02"/>
    <w:rsid w:val="00130E38"/>
    <w:rsid w:val="00131850"/>
    <w:rsid w:val="00131989"/>
    <w:rsid w:val="001325B3"/>
    <w:rsid w:val="001327C8"/>
    <w:rsid w:val="00132C60"/>
    <w:rsid w:val="001335D9"/>
    <w:rsid w:val="00134DE5"/>
    <w:rsid w:val="00135E6A"/>
    <w:rsid w:val="00135EE8"/>
    <w:rsid w:val="00135F86"/>
    <w:rsid w:val="0013639D"/>
    <w:rsid w:val="00136AC3"/>
    <w:rsid w:val="00136CC2"/>
    <w:rsid w:val="001403D9"/>
    <w:rsid w:val="00140570"/>
    <w:rsid w:val="0014061D"/>
    <w:rsid w:val="0014080D"/>
    <w:rsid w:val="00140C00"/>
    <w:rsid w:val="00140C96"/>
    <w:rsid w:val="001414FA"/>
    <w:rsid w:val="00142109"/>
    <w:rsid w:val="001422F3"/>
    <w:rsid w:val="0014230F"/>
    <w:rsid w:val="001434D2"/>
    <w:rsid w:val="00143741"/>
    <w:rsid w:val="00143A88"/>
    <w:rsid w:val="001443E7"/>
    <w:rsid w:val="00144507"/>
    <w:rsid w:val="00144A15"/>
    <w:rsid w:val="00144DFB"/>
    <w:rsid w:val="00145175"/>
    <w:rsid w:val="00145287"/>
    <w:rsid w:val="00146D46"/>
    <w:rsid w:val="00147404"/>
    <w:rsid w:val="001475BB"/>
    <w:rsid w:val="0014796F"/>
    <w:rsid w:val="001505B1"/>
    <w:rsid w:val="001506BF"/>
    <w:rsid w:val="00150F46"/>
    <w:rsid w:val="0015135D"/>
    <w:rsid w:val="00151B99"/>
    <w:rsid w:val="00151D36"/>
    <w:rsid w:val="00153399"/>
    <w:rsid w:val="00154D8E"/>
    <w:rsid w:val="00154DD3"/>
    <w:rsid w:val="00154FE2"/>
    <w:rsid w:val="00155C75"/>
    <w:rsid w:val="001563E0"/>
    <w:rsid w:val="001572A3"/>
    <w:rsid w:val="001573AE"/>
    <w:rsid w:val="00160045"/>
    <w:rsid w:val="0016015B"/>
    <w:rsid w:val="001601EC"/>
    <w:rsid w:val="00160706"/>
    <w:rsid w:val="001617A2"/>
    <w:rsid w:val="00161EE4"/>
    <w:rsid w:val="00161F93"/>
    <w:rsid w:val="00162353"/>
    <w:rsid w:val="00162A69"/>
    <w:rsid w:val="00162A92"/>
    <w:rsid w:val="00162B3A"/>
    <w:rsid w:val="00162FF1"/>
    <w:rsid w:val="001630DC"/>
    <w:rsid w:val="0016357B"/>
    <w:rsid w:val="00163690"/>
    <w:rsid w:val="00163FD6"/>
    <w:rsid w:val="00164C7F"/>
    <w:rsid w:val="001653BB"/>
    <w:rsid w:val="00165B37"/>
    <w:rsid w:val="001669A1"/>
    <w:rsid w:val="0016710D"/>
    <w:rsid w:val="00170698"/>
    <w:rsid w:val="00171301"/>
    <w:rsid w:val="001718C0"/>
    <w:rsid w:val="001719B9"/>
    <w:rsid w:val="00171B21"/>
    <w:rsid w:val="00172E96"/>
    <w:rsid w:val="00173064"/>
    <w:rsid w:val="00173112"/>
    <w:rsid w:val="0017311B"/>
    <w:rsid w:val="001736EC"/>
    <w:rsid w:val="001746DD"/>
    <w:rsid w:val="00174B0C"/>
    <w:rsid w:val="00176803"/>
    <w:rsid w:val="00177135"/>
    <w:rsid w:val="00177D66"/>
    <w:rsid w:val="00177E57"/>
    <w:rsid w:val="001805A0"/>
    <w:rsid w:val="00180605"/>
    <w:rsid w:val="001810CD"/>
    <w:rsid w:val="001810F3"/>
    <w:rsid w:val="00181740"/>
    <w:rsid w:val="0018206A"/>
    <w:rsid w:val="001823FF"/>
    <w:rsid w:val="0018299B"/>
    <w:rsid w:val="00182B8D"/>
    <w:rsid w:val="00182EDF"/>
    <w:rsid w:val="00183FCD"/>
    <w:rsid w:val="001840CB"/>
    <w:rsid w:val="001847C5"/>
    <w:rsid w:val="00185BCA"/>
    <w:rsid w:val="00185E3B"/>
    <w:rsid w:val="00186875"/>
    <w:rsid w:val="00186E30"/>
    <w:rsid w:val="00186E47"/>
    <w:rsid w:val="00187389"/>
    <w:rsid w:val="001873C5"/>
    <w:rsid w:val="001873EB"/>
    <w:rsid w:val="001873F9"/>
    <w:rsid w:val="0018786F"/>
    <w:rsid w:val="00187B31"/>
    <w:rsid w:val="0019009D"/>
    <w:rsid w:val="00190598"/>
    <w:rsid w:val="00190759"/>
    <w:rsid w:val="00191097"/>
    <w:rsid w:val="00191529"/>
    <w:rsid w:val="0019168E"/>
    <w:rsid w:val="00191947"/>
    <w:rsid w:val="00191E56"/>
    <w:rsid w:val="0019206D"/>
    <w:rsid w:val="001920BF"/>
    <w:rsid w:val="001924AA"/>
    <w:rsid w:val="001928A2"/>
    <w:rsid w:val="0019314E"/>
    <w:rsid w:val="0019322C"/>
    <w:rsid w:val="0019348C"/>
    <w:rsid w:val="001934E1"/>
    <w:rsid w:val="00194531"/>
    <w:rsid w:val="00194831"/>
    <w:rsid w:val="0019564E"/>
    <w:rsid w:val="0019613A"/>
    <w:rsid w:val="00196865"/>
    <w:rsid w:val="001A09F1"/>
    <w:rsid w:val="001A178F"/>
    <w:rsid w:val="001A1B9E"/>
    <w:rsid w:val="001A2559"/>
    <w:rsid w:val="001A2D4A"/>
    <w:rsid w:val="001A3194"/>
    <w:rsid w:val="001A3571"/>
    <w:rsid w:val="001A3D13"/>
    <w:rsid w:val="001A416F"/>
    <w:rsid w:val="001A4748"/>
    <w:rsid w:val="001A5104"/>
    <w:rsid w:val="001A5316"/>
    <w:rsid w:val="001A5B45"/>
    <w:rsid w:val="001A6357"/>
    <w:rsid w:val="001A7269"/>
    <w:rsid w:val="001A7691"/>
    <w:rsid w:val="001A7F74"/>
    <w:rsid w:val="001A7FE5"/>
    <w:rsid w:val="001B0B89"/>
    <w:rsid w:val="001B18D0"/>
    <w:rsid w:val="001B1A1C"/>
    <w:rsid w:val="001B1BE8"/>
    <w:rsid w:val="001B26E3"/>
    <w:rsid w:val="001B3089"/>
    <w:rsid w:val="001B3106"/>
    <w:rsid w:val="001B371C"/>
    <w:rsid w:val="001B37BE"/>
    <w:rsid w:val="001B4051"/>
    <w:rsid w:val="001B482D"/>
    <w:rsid w:val="001B54BB"/>
    <w:rsid w:val="001B7421"/>
    <w:rsid w:val="001C0037"/>
    <w:rsid w:val="001C025C"/>
    <w:rsid w:val="001C0924"/>
    <w:rsid w:val="001C0C8D"/>
    <w:rsid w:val="001C208F"/>
    <w:rsid w:val="001C240D"/>
    <w:rsid w:val="001C28FF"/>
    <w:rsid w:val="001C2CD9"/>
    <w:rsid w:val="001C3938"/>
    <w:rsid w:val="001C3C0A"/>
    <w:rsid w:val="001C3FB8"/>
    <w:rsid w:val="001C5E75"/>
    <w:rsid w:val="001C610F"/>
    <w:rsid w:val="001C61FD"/>
    <w:rsid w:val="001C6453"/>
    <w:rsid w:val="001C67BA"/>
    <w:rsid w:val="001C680B"/>
    <w:rsid w:val="001C69D4"/>
    <w:rsid w:val="001C6D8A"/>
    <w:rsid w:val="001C6ED4"/>
    <w:rsid w:val="001D1950"/>
    <w:rsid w:val="001D39C4"/>
    <w:rsid w:val="001D3C3B"/>
    <w:rsid w:val="001D3CDB"/>
    <w:rsid w:val="001D414D"/>
    <w:rsid w:val="001D4A9F"/>
    <w:rsid w:val="001D5F64"/>
    <w:rsid w:val="001D6135"/>
    <w:rsid w:val="001D68AA"/>
    <w:rsid w:val="001D69F1"/>
    <w:rsid w:val="001D6EDD"/>
    <w:rsid w:val="001D7692"/>
    <w:rsid w:val="001E097F"/>
    <w:rsid w:val="001E10DA"/>
    <w:rsid w:val="001E11A3"/>
    <w:rsid w:val="001E1D95"/>
    <w:rsid w:val="001E27CA"/>
    <w:rsid w:val="001E2F57"/>
    <w:rsid w:val="001E315F"/>
    <w:rsid w:val="001E318B"/>
    <w:rsid w:val="001E3628"/>
    <w:rsid w:val="001E3CC3"/>
    <w:rsid w:val="001E413F"/>
    <w:rsid w:val="001E519C"/>
    <w:rsid w:val="001E51E0"/>
    <w:rsid w:val="001E616D"/>
    <w:rsid w:val="001E66AC"/>
    <w:rsid w:val="001E7394"/>
    <w:rsid w:val="001E7613"/>
    <w:rsid w:val="001E782A"/>
    <w:rsid w:val="001E7C41"/>
    <w:rsid w:val="001F0352"/>
    <w:rsid w:val="001F09B0"/>
    <w:rsid w:val="001F0EA3"/>
    <w:rsid w:val="001F1167"/>
    <w:rsid w:val="001F11DC"/>
    <w:rsid w:val="001F127C"/>
    <w:rsid w:val="001F12EA"/>
    <w:rsid w:val="001F16D9"/>
    <w:rsid w:val="001F1CD1"/>
    <w:rsid w:val="001F251A"/>
    <w:rsid w:val="001F2680"/>
    <w:rsid w:val="001F287A"/>
    <w:rsid w:val="001F2A05"/>
    <w:rsid w:val="001F3BA9"/>
    <w:rsid w:val="001F3D05"/>
    <w:rsid w:val="001F3E79"/>
    <w:rsid w:val="001F3FC5"/>
    <w:rsid w:val="001F4457"/>
    <w:rsid w:val="001F48EA"/>
    <w:rsid w:val="001F5021"/>
    <w:rsid w:val="001F517A"/>
    <w:rsid w:val="001F5BA6"/>
    <w:rsid w:val="001F61E2"/>
    <w:rsid w:val="001F71C3"/>
    <w:rsid w:val="001F740B"/>
    <w:rsid w:val="001F787D"/>
    <w:rsid w:val="001F7CB3"/>
    <w:rsid w:val="00200515"/>
    <w:rsid w:val="00200852"/>
    <w:rsid w:val="002009DA"/>
    <w:rsid w:val="00200B6C"/>
    <w:rsid w:val="0020111B"/>
    <w:rsid w:val="0020113F"/>
    <w:rsid w:val="0020164D"/>
    <w:rsid w:val="00202874"/>
    <w:rsid w:val="00202AEA"/>
    <w:rsid w:val="00202F66"/>
    <w:rsid w:val="0020382A"/>
    <w:rsid w:val="0020383A"/>
    <w:rsid w:val="00203B8F"/>
    <w:rsid w:val="00204198"/>
    <w:rsid w:val="002054A7"/>
    <w:rsid w:val="002079B2"/>
    <w:rsid w:val="00210C72"/>
    <w:rsid w:val="00210F08"/>
    <w:rsid w:val="00211010"/>
    <w:rsid w:val="002115E0"/>
    <w:rsid w:val="002116EF"/>
    <w:rsid w:val="00211D0C"/>
    <w:rsid w:val="00212D11"/>
    <w:rsid w:val="00212F27"/>
    <w:rsid w:val="0021307F"/>
    <w:rsid w:val="00213326"/>
    <w:rsid w:val="00213D0B"/>
    <w:rsid w:val="00214FF1"/>
    <w:rsid w:val="00215333"/>
    <w:rsid w:val="00215ACE"/>
    <w:rsid w:val="002160D1"/>
    <w:rsid w:val="00216717"/>
    <w:rsid w:val="002169A6"/>
    <w:rsid w:val="002173B2"/>
    <w:rsid w:val="00217EAE"/>
    <w:rsid w:val="0022083A"/>
    <w:rsid w:val="00220B2D"/>
    <w:rsid w:val="00220DB5"/>
    <w:rsid w:val="00221023"/>
    <w:rsid w:val="002212DC"/>
    <w:rsid w:val="00221426"/>
    <w:rsid w:val="00221589"/>
    <w:rsid w:val="0022161A"/>
    <w:rsid w:val="0022172A"/>
    <w:rsid w:val="00221ADE"/>
    <w:rsid w:val="00222077"/>
    <w:rsid w:val="00222281"/>
    <w:rsid w:val="002230CF"/>
    <w:rsid w:val="00223306"/>
    <w:rsid w:val="00223E94"/>
    <w:rsid w:val="00224928"/>
    <w:rsid w:val="0022538A"/>
    <w:rsid w:val="002257FC"/>
    <w:rsid w:val="002260CC"/>
    <w:rsid w:val="00226509"/>
    <w:rsid w:val="00226821"/>
    <w:rsid w:val="00226CF7"/>
    <w:rsid w:val="00226D04"/>
    <w:rsid w:val="00226ECC"/>
    <w:rsid w:val="00227276"/>
    <w:rsid w:val="002279F4"/>
    <w:rsid w:val="00227B0D"/>
    <w:rsid w:val="00230026"/>
    <w:rsid w:val="0023159D"/>
    <w:rsid w:val="00231659"/>
    <w:rsid w:val="00231B9C"/>
    <w:rsid w:val="00231DAD"/>
    <w:rsid w:val="00231F55"/>
    <w:rsid w:val="002325AE"/>
    <w:rsid w:val="0023262B"/>
    <w:rsid w:val="002346F1"/>
    <w:rsid w:val="00234CFB"/>
    <w:rsid w:val="00234DBA"/>
    <w:rsid w:val="00235156"/>
    <w:rsid w:val="00235351"/>
    <w:rsid w:val="00235B0E"/>
    <w:rsid w:val="00236191"/>
    <w:rsid w:val="00236C0F"/>
    <w:rsid w:val="002370F5"/>
    <w:rsid w:val="002372F7"/>
    <w:rsid w:val="002374F7"/>
    <w:rsid w:val="00237FB0"/>
    <w:rsid w:val="00241A52"/>
    <w:rsid w:val="00241F33"/>
    <w:rsid w:val="00241FA6"/>
    <w:rsid w:val="002422D7"/>
    <w:rsid w:val="00242459"/>
    <w:rsid w:val="00242A3B"/>
    <w:rsid w:val="002430C4"/>
    <w:rsid w:val="00243286"/>
    <w:rsid w:val="00243710"/>
    <w:rsid w:val="002438AA"/>
    <w:rsid w:val="00243E34"/>
    <w:rsid w:val="002441BA"/>
    <w:rsid w:val="00244331"/>
    <w:rsid w:val="00244D36"/>
    <w:rsid w:val="00244DB9"/>
    <w:rsid w:val="00245462"/>
    <w:rsid w:val="00245510"/>
    <w:rsid w:val="00245B52"/>
    <w:rsid w:val="00245FB4"/>
    <w:rsid w:val="00246DAD"/>
    <w:rsid w:val="00247133"/>
    <w:rsid w:val="002474BA"/>
    <w:rsid w:val="00247FD4"/>
    <w:rsid w:val="002500E7"/>
    <w:rsid w:val="00250256"/>
    <w:rsid w:val="00250534"/>
    <w:rsid w:val="00250F88"/>
    <w:rsid w:val="00251344"/>
    <w:rsid w:val="0025177F"/>
    <w:rsid w:val="00251B33"/>
    <w:rsid w:val="00251DBE"/>
    <w:rsid w:val="00252034"/>
    <w:rsid w:val="00252337"/>
    <w:rsid w:val="0025243E"/>
    <w:rsid w:val="0025260A"/>
    <w:rsid w:val="00252F5C"/>
    <w:rsid w:val="00253A19"/>
    <w:rsid w:val="0025460B"/>
    <w:rsid w:val="0025487A"/>
    <w:rsid w:val="00254DAD"/>
    <w:rsid w:val="00254FBA"/>
    <w:rsid w:val="0025509F"/>
    <w:rsid w:val="0025517B"/>
    <w:rsid w:val="00255302"/>
    <w:rsid w:val="00255867"/>
    <w:rsid w:val="00255AC8"/>
    <w:rsid w:val="00255E64"/>
    <w:rsid w:val="00256456"/>
    <w:rsid w:val="002577E6"/>
    <w:rsid w:val="00257A85"/>
    <w:rsid w:val="0026023B"/>
    <w:rsid w:val="00261013"/>
    <w:rsid w:val="0026105B"/>
    <w:rsid w:val="0026132D"/>
    <w:rsid w:val="00261D42"/>
    <w:rsid w:val="00261DF8"/>
    <w:rsid w:val="00262081"/>
    <w:rsid w:val="0026220C"/>
    <w:rsid w:val="00262536"/>
    <w:rsid w:val="002631A6"/>
    <w:rsid w:val="00264308"/>
    <w:rsid w:val="002647F3"/>
    <w:rsid w:val="00264938"/>
    <w:rsid w:val="00264BDB"/>
    <w:rsid w:val="00265569"/>
    <w:rsid w:val="00265FE9"/>
    <w:rsid w:val="0026630A"/>
    <w:rsid w:val="00266447"/>
    <w:rsid w:val="002664C9"/>
    <w:rsid w:val="00266612"/>
    <w:rsid w:val="002668A9"/>
    <w:rsid w:val="0026693B"/>
    <w:rsid w:val="00270361"/>
    <w:rsid w:val="00270E3B"/>
    <w:rsid w:val="002712EA"/>
    <w:rsid w:val="00271784"/>
    <w:rsid w:val="00271796"/>
    <w:rsid w:val="00271BCB"/>
    <w:rsid w:val="002726D9"/>
    <w:rsid w:val="00273111"/>
    <w:rsid w:val="00273618"/>
    <w:rsid w:val="00273E95"/>
    <w:rsid w:val="002747EE"/>
    <w:rsid w:val="00274933"/>
    <w:rsid w:val="002749CD"/>
    <w:rsid w:val="00275067"/>
    <w:rsid w:val="00275263"/>
    <w:rsid w:val="002759E9"/>
    <w:rsid w:val="00276199"/>
    <w:rsid w:val="00276425"/>
    <w:rsid w:val="00277199"/>
    <w:rsid w:val="0027758E"/>
    <w:rsid w:val="00277BFC"/>
    <w:rsid w:val="00277D8B"/>
    <w:rsid w:val="00277E13"/>
    <w:rsid w:val="00277E71"/>
    <w:rsid w:val="00277F96"/>
    <w:rsid w:val="00280046"/>
    <w:rsid w:val="00280786"/>
    <w:rsid w:val="00280957"/>
    <w:rsid w:val="0028163D"/>
    <w:rsid w:val="002816DF"/>
    <w:rsid w:val="002828FD"/>
    <w:rsid w:val="00282B7C"/>
    <w:rsid w:val="00282D8A"/>
    <w:rsid w:val="00282FAB"/>
    <w:rsid w:val="002835F7"/>
    <w:rsid w:val="00283D22"/>
    <w:rsid w:val="002842D9"/>
    <w:rsid w:val="00284CCB"/>
    <w:rsid w:val="00285A37"/>
    <w:rsid w:val="00287264"/>
    <w:rsid w:val="00287AAF"/>
    <w:rsid w:val="00287C17"/>
    <w:rsid w:val="00287C52"/>
    <w:rsid w:val="00287D7F"/>
    <w:rsid w:val="002900D4"/>
    <w:rsid w:val="002901AB"/>
    <w:rsid w:val="0029026C"/>
    <w:rsid w:val="00290841"/>
    <w:rsid w:val="00290D3C"/>
    <w:rsid w:val="0029181A"/>
    <w:rsid w:val="00291991"/>
    <w:rsid w:val="0029264C"/>
    <w:rsid w:val="00292B02"/>
    <w:rsid w:val="002937EB"/>
    <w:rsid w:val="00293A43"/>
    <w:rsid w:val="00294087"/>
    <w:rsid w:val="00294225"/>
    <w:rsid w:val="00294A7F"/>
    <w:rsid w:val="00294E8B"/>
    <w:rsid w:val="00294EC4"/>
    <w:rsid w:val="00297AE5"/>
    <w:rsid w:val="00297B27"/>
    <w:rsid w:val="00297CD1"/>
    <w:rsid w:val="00297F8F"/>
    <w:rsid w:val="002A19E9"/>
    <w:rsid w:val="002A1E4F"/>
    <w:rsid w:val="002A28BA"/>
    <w:rsid w:val="002A2C0E"/>
    <w:rsid w:val="002A2D49"/>
    <w:rsid w:val="002A32B5"/>
    <w:rsid w:val="002A32C1"/>
    <w:rsid w:val="002A3356"/>
    <w:rsid w:val="002A4D8A"/>
    <w:rsid w:val="002A597E"/>
    <w:rsid w:val="002A65EB"/>
    <w:rsid w:val="002A6BC2"/>
    <w:rsid w:val="002A6E7E"/>
    <w:rsid w:val="002A7062"/>
    <w:rsid w:val="002A7DE0"/>
    <w:rsid w:val="002B0376"/>
    <w:rsid w:val="002B053A"/>
    <w:rsid w:val="002B0AC8"/>
    <w:rsid w:val="002B0E91"/>
    <w:rsid w:val="002B17A4"/>
    <w:rsid w:val="002B1D5D"/>
    <w:rsid w:val="002B23DD"/>
    <w:rsid w:val="002B2849"/>
    <w:rsid w:val="002B2F45"/>
    <w:rsid w:val="002B32C5"/>
    <w:rsid w:val="002B35C9"/>
    <w:rsid w:val="002B373D"/>
    <w:rsid w:val="002B4386"/>
    <w:rsid w:val="002B5D6D"/>
    <w:rsid w:val="002B6833"/>
    <w:rsid w:val="002B69F6"/>
    <w:rsid w:val="002B6AFE"/>
    <w:rsid w:val="002B6BFC"/>
    <w:rsid w:val="002B6F8A"/>
    <w:rsid w:val="002B74E9"/>
    <w:rsid w:val="002B7B1C"/>
    <w:rsid w:val="002C007C"/>
    <w:rsid w:val="002C00BE"/>
    <w:rsid w:val="002C105A"/>
    <w:rsid w:val="002C15C6"/>
    <w:rsid w:val="002C1F5A"/>
    <w:rsid w:val="002C2119"/>
    <w:rsid w:val="002C211F"/>
    <w:rsid w:val="002C24B3"/>
    <w:rsid w:val="002C279F"/>
    <w:rsid w:val="002C2FDD"/>
    <w:rsid w:val="002C3314"/>
    <w:rsid w:val="002C3BA0"/>
    <w:rsid w:val="002C3D91"/>
    <w:rsid w:val="002C585B"/>
    <w:rsid w:val="002C5941"/>
    <w:rsid w:val="002C5972"/>
    <w:rsid w:val="002C59D3"/>
    <w:rsid w:val="002C5AAC"/>
    <w:rsid w:val="002C5E08"/>
    <w:rsid w:val="002C5E65"/>
    <w:rsid w:val="002C64C4"/>
    <w:rsid w:val="002C669E"/>
    <w:rsid w:val="002C6F21"/>
    <w:rsid w:val="002C726A"/>
    <w:rsid w:val="002C7867"/>
    <w:rsid w:val="002C7BB1"/>
    <w:rsid w:val="002D051C"/>
    <w:rsid w:val="002D0A96"/>
    <w:rsid w:val="002D13C6"/>
    <w:rsid w:val="002D1A6D"/>
    <w:rsid w:val="002D2739"/>
    <w:rsid w:val="002D2C3A"/>
    <w:rsid w:val="002D2D8A"/>
    <w:rsid w:val="002D3662"/>
    <w:rsid w:val="002D3895"/>
    <w:rsid w:val="002D3E8E"/>
    <w:rsid w:val="002D4585"/>
    <w:rsid w:val="002D501C"/>
    <w:rsid w:val="002D5495"/>
    <w:rsid w:val="002D57DE"/>
    <w:rsid w:val="002D5AD4"/>
    <w:rsid w:val="002D622F"/>
    <w:rsid w:val="002D66A2"/>
    <w:rsid w:val="002D6BE3"/>
    <w:rsid w:val="002D6F30"/>
    <w:rsid w:val="002D6F4F"/>
    <w:rsid w:val="002D7339"/>
    <w:rsid w:val="002E0841"/>
    <w:rsid w:val="002E096E"/>
    <w:rsid w:val="002E0AE0"/>
    <w:rsid w:val="002E1314"/>
    <w:rsid w:val="002E133E"/>
    <w:rsid w:val="002E14AC"/>
    <w:rsid w:val="002E1D1B"/>
    <w:rsid w:val="002E1E17"/>
    <w:rsid w:val="002E3A25"/>
    <w:rsid w:val="002E3AD6"/>
    <w:rsid w:val="002E3CD9"/>
    <w:rsid w:val="002E3D77"/>
    <w:rsid w:val="002E4521"/>
    <w:rsid w:val="002E4B56"/>
    <w:rsid w:val="002E55DA"/>
    <w:rsid w:val="002E5A68"/>
    <w:rsid w:val="002E5DB0"/>
    <w:rsid w:val="002E5F00"/>
    <w:rsid w:val="002E62FC"/>
    <w:rsid w:val="002E6346"/>
    <w:rsid w:val="002E7149"/>
    <w:rsid w:val="002E72E0"/>
    <w:rsid w:val="002E731D"/>
    <w:rsid w:val="002E749A"/>
    <w:rsid w:val="002E767E"/>
    <w:rsid w:val="002E79FB"/>
    <w:rsid w:val="002E7C6A"/>
    <w:rsid w:val="002E7DB7"/>
    <w:rsid w:val="002F00D1"/>
    <w:rsid w:val="002F0393"/>
    <w:rsid w:val="002F0518"/>
    <w:rsid w:val="002F10C5"/>
    <w:rsid w:val="002F15F8"/>
    <w:rsid w:val="002F2004"/>
    <w:rsid w:val="002F23F9"/>
    <w:rsid w:val="002F2475"/>
    <w:rsid w:val="002F26B5"/>
    <w:rsid w:val="002F2BFE"/>
    <w:rsid w:val="002F36CC"/>
    <w:rsid w:val="002F401B"/>
    <w:rsid w:val="002F43F2"/>
    <w:rsid w:val="002F4BC5"/>
    <w:rsid w:val="002F4E81"/>
    <w:rsid w:val="002F5578"/>
    <w:rsid w:val="002F5D30"/>
    <w:rsid w:val="002F73BB"/>
    <w:rsid w:val="002F7650"/>
    <w:rsid w:val="002F7932"/>
    <w:rsid w:val="002F79F8"/>
    <w:rsid w:val="00300244"/>
    <w:rsid w:val="003006B3"/>
    <w:rsid w:val="00300A49"/>
    <w:rsid w:val="00300A58"/>
    <w:rsid w:val="00300DAC"/>
    <w:rsid w:val="00301014"/>
    <w:rsid w:val="00301180"/>
    <w:rsid w:val="00301649"/>
    <w:rsid w:val="00301E2F"/>
    <w:rsid w:val="003024A4"/>
    <w:rsid w:val="0030270E"/>
    <w:rsid w:val="00302EB4"/>
    <w:rsid w:val="003031A8"/>
    <w:rsid w:val="00303A29"/>
    <w:rsid w:val="00303FDB"/>
    <w:rsid w:val="0030422E"/>
    <w:rsid w:val="00304534"/>
    <w:rsid w:val="00304AB9"/>
    <w:rsid w:val="00304D23"/>
    <w:rsid w:val="00304E51"/>
    <w:rsid w:val="00306C33"/>
    <w:rsid w:val="00307964"/>
    <w:rsid w:val="00310956"/>
    <w:rsid w:val="00310AB6"/>
    <w:rsid w:val="00310B33"/>
    <w:rsid w:val="00310C6F"/>
    <w:rsid w:val="00310DC2"/>
    <w:rsid w:val="00310E75"/>
    <w:rsid w:val="00312694"/>
    <w:rsid w:val="003126C2"/>
    <w:rsid w:val="0031276B"/>
    <w:rsid w:val="00312A66"/>
    <w:rsid w:val="00312CDA"/>
    <w:rsid w:val="0031315E"/>
    <w:rsid w:val="003138B1"/>
    <w:rsid w:val="00313DF8"/>
    <w:rsid w:val="00313E7D"/>
    <w:rsid w:val="00314818"/>
    <w:rsid w:val="0031522B"/>
    <w:rsid w:val="003156AE"/>
    <w:rsid w:val="003159C6"/>
    <w:rsid w:val="003164F6"/>
    <w:rsid w:val="00316653"/>
    <w:rsid w:val="003167C3"/>
    <w:rsid w:val="00316905"/>
    <w:rsid w:val="00316D63"/>
    <w:rsid w:val="0031757C"/>
    <w:rsid w:val="00317A84"/>
    <w:rsid w:val="00320797"/>
    <w:rsid w:val="00320EF0"/>
    <w:rsid w:val="00321C11"/>
    <w:rsid w:val="00323686"/>
    <w:rsid w:val="003238A9"/>
    <w:rsid w:val="00324342"/>
    <w:rsid w:val="003244A6"/>
    <w:rsid w:val="00324631"/>
    <w:rsid w:val="003246FC"/>
    <w:rsid w:val="00324F8B"/>
    <w:rsid w:val="003255C7"/>
    <w:rsid w:val="00325C29"/>
    <w:rsid w:val="003260F3"/>
    <w:rsid w:val="003267B1"/>
    <w:rsid w:val="00326C0A"/>
    <w:rsid w:val="00326DB6"/>
    <w:rsid w:val="003279BF"/>
    <w:rsid w:val="003300A0"/>
    <w:rsid w:val="0033040E"/>
    <w:rsid w:val="0033095E"/>
    <w:rsid w:val="00330991"/>
    <w:rsid w:val="00330B66"/>
    <w:rsid w:val="00330F8F"/>
    <w:rsid w:val="0033271C"/>
    <w:rsid w:val="003327DA"/>
    <w:rsid w:val="00332B53"/>
    <w:rsid w:val="00332EF2"/>
    <w:rsid w:val="00332F17"/>
    <w:rsid w:val="00332F70"/>
    <w:rsid w:val="00333233"/>
    <w:rsid w:val="0033422E"/>
    <w:rsid w:val="00334B2C"/>
    <w:rsid w:val="003352DE"/>
    <w:rsid w:val="00335860"/>
    <w:rsid w:val="00336AB2"/>
    <w:rsid w:val="00336B40"/>
    <w:rsid w:val="00337F21"/>
    <w:rsid w:val="003406DE"/>
    <w:rsid w:val="0034187B"/>
    <w:rsid w:val="00341EE3"/>
    <w:rsid w:val="00342D40"/>
    <w:rsid w:val="00343422"/>
    <w:rsid w:val="0034390C"/>
    <w:rsid w:val="00343AF6"/>
    <w:rsid w:val="00344319"/>
    <w:rsid w:val="003449F4"/>
    <w:rsid w:val="00345A30"/>
    <w:rsid w:val="00345FE3"/>
    <w:rsid w:val="003460CE"/>
    <w:rsid w:val="00347361"/>
    <w:rsid w:val="003474C2"/>
    <w:rsid w:val="003474D8"/>
    <w:rsid w:val="003475DC"/>
    <w:rsid w:val="00347EC3"/>
    <w:rsid w:val="003507B1"/>
    <w:rsid w:val="00350975"/>
    <w:rsid w:val="0035126A"/>
    <w:rsid w:val="00351640"/>
    <w:rsid w:val="003522C5"/>
    <w:rsid w:val="003533E3"/>
    <w:rsid w:val="003534D2"/>
    <w:rsid w:val="00353965"/>
    <w:rsid w:val="003543B8"/>
    <w:rsid w:val="00354590"/>
    <w:rsid w:val="0035499F"/>
    <w:rsid w:val="00355161"/>
    <w:rsid w:val="003557C0"/>
    <w:rsid w:val="003564EA"/>
    <w:rsid w:val="003569A6"/>
    <w:rsid w:val="003571FB"/>
    <w:rsid w:val="003607B3"/>
    <w:rsid w:val="003611FC"/>
    <w:rsid w:val="00362075"/>
    <w:rsid w:val="003625CC"/>
    <w:rsid w:val="00362915"/>
    <w:rsid w:val="00362E75"/>
    <w:rsid w:val="00363387"/>
    <w:rsid w:val="003640AB"/>
    <w:rsid w:val="00364C30"/>
    <w:rsid w:val="00364CE3"/>
    <w:rsid w:val="0036677F"/>
    <w:rsid w:val="0036699E"/>
    <w:rsid w:val="00367397"/>
    <w:rsid w:val="00367C13"/>
    <w:rsid w:val="00370948"/>
    <w:rsid w:val="00370D6E"/>
    <w:rsid w:val="003712EF"/>
    <w:rsid w:val="003718E5"/>
    <w:rsid w:val="00371B84"/>
    <w:rsid w:val="00372B5F"/>
    <w:rsid w:val="00372C54"/>
    <w:rsid w:val="00372D91"/>
    <w:rsid w:val="00373FC1"/>
    <w:rsid w:val="003747D3"/>
    <w:rsid w:val="00374D2E"/>
    <w:rsid w:val="00375128"/>
    <w:rsid w:val="00375A0C"/>
    <w:rsid w:val="00375EFE"/>
    <w:rsid w:val="0037606F"/>
    <w:rsid w:val="003765D0"/>
    <w:rsid w:val="00376A65"/>
    <w:rsid w:val="00376CC0"/>
    <w:rsid w:val="00377902"/>
    <w:rsid w:val="0037791B"/>
    <w:rsid w:val="00377923"/>
    <w:rsid w:val="00377CCC"/>
    <w:rsid w:val="00380BFA"/>
    <w:rsid w:val="00380D3F"/>
    <w:rsid w:val="00381EAD"/>
    <w:rsid w:val="003822E7"/>
    <w:rsid w:val="00382D30"/>
    <w:rsid w:val="00383603"/>
    <w:rsid w:val="00383DAF"/>
    <w:rsid w:val="00383E88"/>
    <w:rsid w:val="003849A8"/>
    <w:rsid w:val="00384B4A"/>
    <w:rsid w:val="00385186"/>
    <w:rsid w:val="0038699A"/>
    <w:rsid w:val="0038699E"/>
    <w:rsid w:val="00387077"/>
    <w:rsid w:val="00387973"/>
    <w:rsid w:val="00387DD1"/>
    <w:rsid w:val="00390439"/>
    <w:rsid w:val="00390503"/>
    <w:rsid w:val="00390E95"/>
    <w:rsid w:val="00391631"/>
    <w:rsid w:val="00391FB8"/>
    <w:rsid w:val="0039224D"/>
    <w:rsid w:val="003923F9"/>
    <w:rsid w:val="00392D68"/>
    <w:rsid w:val="00393331"/>
    <w:rsid w:val="00393465"/>
    <w:rsid w:val="00394726"/>
    <w:rsid w:val="0039495B"/>
    <w:rsid w:val="00394E7B"/>
    <w:rsid w:val="003954A6"/>
    <w:rsid w:val="00395670"/>
    <w:rsid w:val="00395A56"/>
    <w:rsid w:val="00396069"/>
    <w:rsid w:val="003961AA"/>
    <w:rsid w:val="00396989"/>
    <w:rsid w:val="00396B85"/>
    <w:rsid w:val="00397AF6"/>
    <w:rsid w:val="00397ECC"/>
    <w:rsid w:val="003A083C"/>
    <w:rsid w:val="003A0E9A"/>
    <w:rsid w:val="003A0F4A"/>
    <w:rsid w:val="003A1035"/>
    <w:rsid w:val="003A2462"/>
    <w:rsid w:val="003A2547"/>
    <w:rsid w:val="003A35E8"/>
    <w:rsid w:val="003A3A49"/>
    <w:rsid w:val="003A3DD9"/>
    <w:rsid w:val="003A4146"/>
    <w:rsid w:val="003A4742"/>
    <w:rsid w:val="003A4B84"/>
    <w:rsid w:val="003A5185"/>
    <w:rsid w:val="003A56C7"/>
    <w:rsid w:val="003A58C4"/>
    <w:rsid w:val="003A5B20"/>
    <w:rsid w:val="003A7864"/>
    <w:rsid w:val="003A7DF2"/>
    <w:rsid w:val="003B00F1"/>
    <w:rsid w:val="003B024F"/>
    <w:rsid w:val="003B06B2"/>
    <w:rsid w:val="003B08D9"/>
    <w:rsid w:val="003B0989"/>
    <w:rsid w:val="003B0F7E"/>
    <w:rsid w:val="003B158C"/>
    <w:rsid w:val="003B2BB9"/>
    <w:rsid w:val="003B2DA3"/>
    <w:rsid w:val="003B33DC"/>
    <w:rsid w:val="003B3AEF"/>
    <w:rsid w:val="003B578A"/>
    <w:rsid w:val="003B5881"/>
    <w:rsid w:val="003B5F17"/>
    <w:rsid w:val="003B6B31"/>
    <w:rsid w:val="003B70A5"/>
    <w:rsid w:val="003B70C1"/>
    <w:rsid w:val="003B751F"/>
    <w:rsid w:val="003B762F"/>
    <w:rsid w:val="003B7718"/>
    <w:rsid w:val="003C06FA"/>
    <w:rsid w:val="003C0E2D"/>
    <w:rsid w:val="003C132B"/>
    <w:rsid w:val="003C1447"/>
    <w:rsid w:val="003C18F0"/>
    <w:rsid w:val="003C2385"/>
    <w:rsid w:val="003C2C82"/>
    <w:rsid w:val="003C34DB"/>
    <w:rsid w:val="003C34F5"/>
    <w:rsid w:val="003C3743"/>
    <w:rsid w:val="003C3B2D"/>
    <w:rsid w:val="003C3E4C"/>
    <w:rsid w:val="003C4490"/>
    <w:rsid w:val="003C60DF"/>
    <w:rsid w:val="003C6274"/>
    <w:rsid w:val="003C64A8"/>
    <w:rsid w:val="003C690D"/>
    <w:rsid w:val="003C6EBB"/>
    <w:rsid w:val="003C787C"/>
    <w:rsid w:val="003C7DA9"/>
    <w:rsid w:val="003D01AB"/>
    <w:rsid w:val="003D053D"/>
    <w:rsid w:val="003D08FC"/>
    <w:rsid w:val="003D1796"/>
    <w:rsid w:val="003D1D7E"/>
    <w:rsid w:val="003D2DA0"/>
    <w:rsid w:val="003D3163"/>
    <w:rsid w:val="003D4172"/>
    <w:rsid w:val="003D4176"/>
    <w:rsid w:val="003D45EC"/>
    <w:rsid w:val="003D4928"/>
    <w:rsid w:val="003D51A4"/>
    <w:rsid w:val="003D525A"/>
    <w:rsid w:val="003D6224"/>
    <w:rsid w:val="003D63D4"/>
    <w:rsid w:val="003D6DE7"/>
    <w:rsid w:val="003D7723"/>
    <w:rsid w:val="003D7941"/>
    <w:rsid w:val="003D79E0"/>
    <w:rsid w:val="003D7C77"/>
    <w:rsid w:val="003E052B"/>
    <w:rsid w:val="003E05D9"/>
    <w:rsid w:val="003E0A90"/>
    <w:rsid w:val="003E0EAD"/>
    <w:rsid w:val="003E12BD"/>
    <w:rsid w:val="003E130E"/>
    <w:rsid w:val="003E16C8"/>
    <w:rsid w:val="003E1F2D"/>
    <w:rsid w:val="003E2518"/>
    <w:rsid w:val="003E33B3"/>
    <w:rsid w:val="003E34C2"/>
    <w:rsid w:val="003E3E8A"/>
    <w:rsid w:val="003E4783"/>
    <w:rsid w:val="003E50D7"/>
    <w:rsid w:val="003E5F7C"/>
    <w:rsid w:val="003E600A"/>
    <w:rsid w:val="003E64CB"/>
    <w:rsid w:val="003E7122"/>
    <w:rsid w:val="003E778A"/>
    <w:rsid w:val="003F0508"/>
    <w:rsid w:val="003F0AC8"/>
    <w:rsid w:val="003F0BA2"/>
    <w:rsid w:val="003F10D8"/>
    <w:rsid w:val="003F20A7"/>
    <w:rsid w:val="003F237A"/>
    <w:rsid w:val="003F2B8C"/>
    <w:rsid w:val="003F3226"/>
    <w:rsid w:val="003F369F"/>
    <w:rsid w:val="003F37BE"/>
    <w:rsid w:val="003F396B"/>
    <w:rsid w:val="003F3AD1"/>
    <w:rsid w:val="003F3FF5"/>
    <w:rsid w:val="003F4385"/>
    <w:rsid w:val="003F4BD0"/>
    <w:rsid w:val="003F54EE"/>
    <w:rsid w:val="003F5A65"/>
    <w:rsid w:val="003F5FE0"/>
    <w:rsid w:val="003F6C36"/>
    <w:rsid w:val="003F6E2A"/>
    <w:rsid w:val="003F6EDF"/>
    <w:rsid w:val="003F7184"/>
    <w:rsid w:val="003F7389"/>
    <w:rsid w:val="0040042A"/>
    <w:rsid w:val="0040047D"/>
    <w:rsid w:val="0040069C"/>
    <w:rsid w:val="0040135E"/>
    <w:rsid w:val="0040182A"/>
    <w:rsid w:val="0040197A"/>
    <w:rsid w:val="00403269"/>
    <w:rsid w:val="00403D04"/>
    <w:rsid w:val="00403EBA"/>
    <w:rsid w:val="0040523A"/>
    <w:rsid w:val="00405C62"/>
    <w:rsid w:val="00405E11"/>
    <w:rsid w:val="004067E1"/>
    <w:rsid w:val="00406F35"/>
    <w:rsid w:val="00406F42"/>
    <w:rsid w:val="0041018C"/>
    <w:rsid w:val="00411F24"/>
    <w:rsid w:val="00412789"/>
    <w:rsid w:val="00412913"/>
    <w:rsid w:val="00412D52"/>
    <w:rsid w:val="0041355F"/>
    <w:rsid w:val="004136CB"/>
    <w:rsid w:val="004146AE"/>
    <w:rsid w:val="00415752"/>
    <w:rsid w:val="00415A5D"/>
    <w:rsid w:val="00415C24"/>
    <w:rsid w:val="0041794E"/>
    <w:rsid w:val="004206EC"/>
    <w:rsid w:val="00421FA7"/>
    <w:rsid w:val="004224E0"/>
    <w:rsid w:val="00422ACB"/>
    <w:rsid w:val="00422ACC"/>
    <w:rsid w:val="004231D2"/>
    <w:rsid w:val="00423ED6"/>
    <w:rsid w:val="00423FBA"/>
    <w:rsid w:val="004243E8"/>
    <w:rsid w:val="00424480"/>
    <w:rsid w:val="00424979"/>
    <w:rsid w:val="00425D85"/>
    <w:rsid w:val="00425DC1"/>
    <w:rsid w:val="00425F9B"/>
    <w:rsid w:val="00426765"/>
    <w:rsid w:val="00427079"/>
    <w:rsid w:val="00427DCE"/>
    <w:rsid w:val="00430301"/>
    <w:rsid w:val="00430D7D"/>
    <w:rsid w:val="004314E0"/>
    <w:rsid w:val="00431A48"/>
    <w:rsid w:val="0043218B"/>
    <w:rsid w:val="0043349B"/>
    <w:rsid w:val="00433B2B"/>
    <w:rsid w:val="00433B2F"/>
    <w:rsid w:val="00433CA3"/>
    <w:rsid w:val="00433E83"/>
    <w:rsid w:val="00434AB5"/>
    <w:rsid w:val="00435041"/>
    <w:rsid w:val="00435B67"/>
    <w:rsid w:val="0043610A"/>
    <w:rsid w:val="004366C2"/>
    <w:rsid w:val="00436887"/>
    <w:rsid w:val="00437515"/>
    <w:rsid w:val="0043754F"/>
    <w:rsid w:val="004402E4"/>
    <w:rsid w:val="00440CC0"/>
    <w:rsid w:val="00440E69"/>
    <w:rsid w:val="00441327"/>
    <w:rsid w:val="00441830"/>
    <w:rsid w:val="00441FCE"/>
    <w:rsid w:val="004422A8"/>
    <w:rsid w:val="00442472"/>
    <w:rsid w:val="00442642"/>
    <w:rsid w:val="00442A24"/>
    <w:rsid w:val="00442B99"/>
    <w:rsid w:val="00442C80"/>
    <w:rsid w:val="00442D91"/>
    <w:rsid w:val="004433A8"/>
    <w:rsid w:val="004439E2"/>
    <w:rsid w:val="00443AD1"/>
    <w:rsid w:val="0044480A"/>
    <w:rsid w:val="00444C14"/>
    <w:rsid w:val="00445801"/>
    <w:rsid w:val="00445805"/>
    <w:rsid w:val="0044592D"/>
    <w:rsid w:val="00446487"/>
    <w:rsid w:val="0044772D"/>
    <w:rsid w:val="0045033F"/>
    <w:rsid w:val="00451D7C"/>
    <w:rsid w:val="004524F6"/>
    <w:rsid w:val="00452574"/>
    <w:rsid w:val="00452678"/>
    <w:rsid w:val="004529BB"/>
    <w:rsid w:val="004531F5"/>
    <w:rsid w:val="00453279"/>
    <w:rsid w:val="0045374D"/>
    <w:rsid w:val="00453763"/>
    <w:rsid w:val="00453904"/>
    <w:rsid w:val="00454400"/>
    <w:rsid w:val="004553A9"/>
    <w:rsid w:val="004553EA"/>
    <w:rsid w:val="00456F74"/>
    <w:rsid w:val="00457C79"/>
    <w:rsid w:val="00460709"/>
    <w:rsid w:val="004609D7"/>
    <w:rsid w:val="00460C11"/>
    <w:rsid w:val="00461044"/>
    <w:rsid w:val="00461127"/>
    <w:rsid w:val="00461AD4"/>
    <w:rsid w:val="004623DA"/>
    <w:rsid w:val="00462A9B"/>
    <w:rsid w:val="004630B6"/>
    <w:rsid w:val="00463B0C"/>
    <w:rsid w:val="00463D5C"/>
    <w:rsid w:val="00463ED0"/>
    <w:rsid w:val="00465F2E"/>
    <w:rsid w:val="00466596"/>
    <w:rsid w:val="00466A32"/>
    <w:rsid w:val="00467C32"/>
    <w:rsid w:val="00467EF4"/>
    <w:rsid w:val="004705A2"/>
    <w:rsid w:val="0047076D"/>
    <w:rsid w:val="00470E25"/>
    <w:rsid w:val="00471F8F"/>
    <w:rsid w:val="00472947"/>
    <w:rsid w:val="00472AAC"/>
    <w:rsid w:val="0047337C"/>
    <w:rsid w:val="004735BA"/>
    <w:rsid w:val="00473771"/>
    <w:rsid w:val="0047541E"/>
    <w:rsid w:val="00475DF4"/>
    <w:rsid w:val="00476776"/>
    <w:rsid w:val="00477558"/>
    <w:rsid w:val="0048029C"/>
    <w:rsid w:val="004814C5"/>
    <w:rsid w:val="004829F6"/>
    <w:rsid w:val="00484579"/>
    <w:rsid w:val="0048462F"/>
    <w:rsid w:val="00484661"/>
    <w:rsid w:val="004846BE"/>
    <w:rsid w:val="00484976"/>
    <w:rsid w:val="0048520D"/>
    <w:rsid w:val="00485BF5"/>
    <w:rsid w:val="0048616A"/>
    <w:rsid w:val="00486404"/>
    <w:rsid w:val="00486E77"/>
    <w:rsid w:val="0048799A"/>
    <w:rsid w:val="00490415"/>
    <w:rsid w:val="00490624"/>
    <w:rsid w:val="0049066B"/>
    <w:rsid w:val="004907A6"/>
    <w:rsid w:val="00491CD1"/>
    <w:rsid w:val="004927D9"/>
    <w:rsid w:val="00493FD7"/>
    <w:rsid w:val="0049429E"/>
    <w:rsid w:val="004942AD"/>
    <w:rsid w:val="0049499A"/>
    <w:rsid w:val="00495D44"/>
    <w:rsid w:val="00495DF5"/>
    <w:rsid w:val="00495E54"/>
    <w:rsid w:val="00496CF3"/>
    <w:rsid w:val="00496DDB"/>
    <w:rsid w:val="00496E01"/>
    <w:rsid w:val="004970F6"/>
    <w:rsid w:val="00497FF6"/>
    <w:rsid w:val="004A0AAD"/>
    <w:rsid w:val="004A10E0"/>
    <w:rsid w:val="004A1B73"/>
    <w:rsid w:val="004A230C"/>
    <w:rsid w:val="004A3513"/>
    <w:rsid w:val="004A3A50"/>
    <w:rsid w:val="004A3C77"/>
    <w:rsid w:val="004A47E6"/>
    <w:rsid w:val="004A4DF5"/>
    <w:rsid w:val="004A5084"/>
    <w:rsid w:val="004A57E1"/>
    <w:rsid w:val="004A5AB4"/>
    <w:rsid w:val="004A60ED"/>
    <w:rsid w:val="004A68E2"/>
    <w:rsid w:val="004A6A85"/>
    <w:rsid w:val="004A72BE"/>
    <w:rsid w:val="004A73F4"/>
    <w:rsid w:val="004A758B"/>
    <w:rsid w:val="004B103E"/>
    <w:rsid w:val="004B1812"/>
    <w:rsid w:val="004B228C"/>
    <w:rsid w:val="004B3615"/>
    <w:rsid w:val="004B3945"/>
    <w:rsid w:val="004B3C30"/>
    <w:rsid w:val="004B3D05"/>
    <w:rsid w:val="004B3D66"/>
    <w:rsid w:val="004B4165"/>
    <w:rsid w:val="004B4D52"/>
    <w:rsid w:val="004B4F0D"/>
    <w:rsid w:val="004B5073"/>
    <w:rsid w:val="004B5470"/>
    <w:rsid w:val="004B6200"/>
    <w:rsid w:val="004B6779"/>
    <w:rsid w:val="004B6939"/>
    <w:rsid w:val="004B6CFD"/>
    <w:rsid w:val="004B7967"/>
    <w:rsid w:val="004C0C03"/>
    <w:rsid w:val="004C183E"/>
    <w:rsid w:val="004C19DB"/>
    <w:rsid w:val="004C1D1B"/>
    <w:rsid w:val="004C25C3"/>
    <w:rsid w:val="004C27CB"/>
    <w:rsid w:val="004C2812"/>
    <w:rsid w:val="004C2C08"/>
    <w:rsid w:val="004C315B"/>
    <w:rsid w:val="004C3B5D"/>
    <w:rsid w:val="004C42BE"/>
    <w:rsid w:val="004C4527"/>
    <w:rsid w:val="004C4DB0"/>
    <w:rsid w:val="004C4ED2"/>
    <w:rsid w:val="004C56AE"/>
    <w:rsid w:val="004C7079"/>
    <w:rsid w:val="004C7973"/>
    <w:rsid w:val="004D131E"/>
    <w:rsid w:val="004D183A"/>
    <w:rsid w:val="004D1F80"/>
    <w:rsid w:val="004D1FE6"/>
    <w:rsid w:val="004D2461"/>
    <w:rsid w:val="004D258E"/>
    <w:rsid w:val="004D30F4"/>
    <w:rsid w:val="004D3771"/>
    <w:rsid w:val="004D502F"/>
    <w:rsid w:val="004D55D3"/>
    <w:rsid w:val="004D5AEA"/>
    <w:rsid w:val="004D5EEA"/>
    <w:rsid w:val="004D67FA"/>
    <w:rsid w:val="004D7C21"/>
    <w:rsid w:val="004D7C39"/>
    <w:rsid w:val="004D7F66"/>
    <w:rsid w:val="004E02F8"/>
    <w:rsid w:val="004E0519"/>
    <w:rsid w:val="004E0ED1"/>
    <w:rsid w:val="004E1012"/>
    <w:rsid w:val="004E1315"/>
    <w:rsid w:val="004E1A29"/>
    <w:rsid w:val="004E35CD"/>
    <w:rsid w:val="004E3775"/>
    <w:rsid w:val="004E3924"/>
    <w:rsid w:val="004E3D56"/>
    <w:rsid w:val="004E3F8C"/>
    <w:rsid w:val="004E49EC"/>
    <w:rsid w:val="004E4B90"/>
    <w:rsid w:val="004E4D0D"/>
    <w:rsid w:val="004E5A4D"/>
    <w:rsid w:val="004E6906"/>
    <w:rsid w:val="004E69F9"/>
    <w:rsid w:val="004E70A0"/>
    <w:rsid w:val="004F07AE"/>
    <w:rsid w:val="004F07B8"/>
    <w:rsid w:val="004F0EB8"/>
    <w:rsid w:val="004F101F"/>
    <w:rsid w:val="004F1217"/>
    <w:rsid w:val="004F13F9"/>
    <w:rsid w:val="004F1A4D"/>
    <w:rsid w:val="004F1A59"/>
    <w:rsid w:val="004F1CCD"/>
    <w:rsid w:val="004F2DE0"/>
    <w:rsid w:val="004F4AFC"/>
    <w:rsid w:val="004F53B8"/>
    <w:rsid w:val="004F5B25"/>
    <w:rsid w:val="004F5C22"/>
    <w:rsid w:val="004F5EB3"/>
    <w:rsid w:val="004F60F6"/>
    <w:rsid w:val="004F62EF"/>
    <w:rsid w:val="004F6B5B"/>
    <w:rsid w:val="004F6CF6"/>
    <w:rsid w:val="004F7FFE"/>
    <w:rsid w:val="005000F0"/>
    <w:rsid w:val="00500265"/>
    <w:rsid w:val="00500919"/>
    <w:rsid w:val="00500B0F"/>
    <w:rsid w:val="0050214F"/>
    <w:rsid w:val="005023A2"/>
    <w:rsid w:val="00502D01"/>
    <w:rsid w:val="005043FF"/>
    <w:rsid w:val="00504446"/>
    <w:rsid w:val="005050D4"/>
    <w:rsid w:val="005051B8"/>
    <w:rsid w:val="00505394"/>
    <w:rsid w:val="005053DF"/>
    <w:rsid w:val="005058FC"/>
    <w:rsid w:val="00505D72"/>
    <w:rsid w:val="005063F2"/>
    <w:rsid w:val="005068B6"/>
    <w:rsid w:val="00506951"/>
    <w:rsid w:val="00506C31"/>
    <w:rsid w:val="00506E45"/>
    <w:rsid w:val="00506EA9"/>
    <w:rsid w:val="00510468"/>
    <w:rsid w:val="00510F02"/>
    <w:rsid w:val="005114BA"/>
    <w:rsid w:val="00511C6B"/>
    <w:rsid w:val="0051200C"/>
    <w:rsid w:val="00512949"/>
    <w:rsid w:val="0051296F"/>
    <w:rsid w:val="00513D33"/>
    <w:rsid w:val="005142D7"/>
    <w:rsid w:val="005147B6"/>
    <w:rsid w:val="00514807"/>
    <w:rsid w:val="00514E87"/>
    <w:rsid w:val="00515482"/>
    <w:rsid w:val="00516197"/>
    <w:rsid w:val="0051680C"/>
    <w:rsid w:val="005173DB"/>
    <w:rsid w:val="005179BC"/>
    <w:rsid w:val="00517B6E"/>
    <w:rsid w:val="00520B23"/>
    <w:rsid w:val="005212EE"/>
    <w:rsid w:val="00521319"/>
    <w:rsid w:val="005217D8"/>
    <w:rsid w:val="00521CC1"/>
    <w:rsid w:val="00521D35"/>
    <w:rsid w:val="00521F2D"/>
    <w:rsid w:val="0052315E"/>
    <w:rsid w:val="00523375"/>
    <w:rsid w:val="005234DE"/>
    <w:rsid w:val="005236F2"/>
    <w:rsid w:val="005245CD"/>
    <w:rsid w:val="00524F45"/>
    <w:rsid w:val="00525793"/>
    <w:rsid w:val="00525E6B"/>
    <w:rsid w:val="00526A56"/>
    <w:rsid w:val="0052709D"/>
    <w:rsid w:val="00527D58"/>
    <w:rsid w:val="00527D75"/>
    <w:rsid w:val="005305FE"/>
    <w:rsid w:val="005310F2"/>
    <w:rsid w:val="005317ED"/>
    <w:rsid w:val="00531EDB"/>
    <w:rsid w:val="00532984"/>
    <w:rsid w:val="00532E6D"/>
    <w:rsid w:val="00533660"/>
    <w:rsid w:val="00533D8D"/>
    <w:rsid w:val="00533E7B"/>
    <w:rsid w:val="0053587B"/>
    <w:rsid w:val="00535C8F"/>
    <w:rsid w:val="00535CA1"/>
    <w:rsid w:val="00535DCF"/>
    <w:rsid w:val="0053700D"/>
    <w:rsid w:val="005371FF"/>
    <w:rsid w:val="0053747E"/>
    <w:rsid w:val="00537E1B"/>
    <w:rsid w:val="00541058"/>
    <w:rsid w:val="005414EA"/>
    <w:rsid w:val="0054168D"/>
    <w:rsid w:val="00541F76"/>
    <w:rsid w:val="0054255C"/>
    <w:rsid w:val="00542A41"/>
    <w:rsid w:val="00542AF7"/>
    <w:rsid w:val="00542DAC"/>
    <w:rsid w:val="00542FD2"/>
    <w:rsid w:val="005431FD"/>
    <w:rsid w:val="00544684"/>
    <w:rsid w:val="005448A2"/>
    <w:rsid w:val="005449CA"/>
    <w:rsid w:val="00545F7C"/>
    <w:rsid w:val="0054618C"/>
    <w:rsid w:val="005471F3"/>
    <w:rsid w:val="0055012E"/>
    <w:rsid w:val="005503EA"/>
    <w:rsid w:val="00550715"/>
    <w:rsid w:val="00550AE7"/>
    <w:rsid w:val="00550B35"/>
    <w:rsid w:val="005518D6"/>
    <w:rsid w:val="00552F5C"/>
    <w:rsid w:val="00553116"/>
    <w:rsid w:val="0055373F"/>
    <w:rsid w:val="00553C79"/>
    <w:rsid w:val="00553DC7"/>
    <w:rsid w:val="0055482C"/>
    <w:rsid w:val="00554BA3"/>
    <w:rsid w:val="0055516B"/>
    <w:rsid w:val="0055521E"/>
    <w:rsid w:val="00555A20"/>
    <w:rsid w:val="00555C3A"/>
    <w:rsid w:val="00556B9B"/>
    <w:rsid w:val="00556DBD"/>
    <w:rsid w:val="005570C5"/>
    <w:rsid w:val="00557431"/>
    <w:rsid w:val="00557700"/>
    <w:rsid w:val="0056027B"/>
    <w:rsid w:val="00560298"/>
    <w:rsid w:val="00560DF0"/>
    <w:rsid w:val="0056160C"/>
    <w:rsid w:val="0056169B"/>
    <w:rsid w:val="0056179E"/>
    <w:rsid w:val="00561AA7"/>
    <w:rsid w:val="00561E1C"/>
    <w:rsid w:val="005624C7"/>
    <w:rsid w:val="005638D1"/>
    <w:rsid w:val="00563D6E"/>
    <w:rsid w:val="005643C6"/>
    <w:rsid w:val="005659FB"/>
    <w:rsid w:val="00565ADF"/>
    <w:rsid w:val="005663A1"/>
    <w:rsid w:val="005664E6"/>
    <w:rsid w:val="00566838"/>
    <w:rsid w:val="0056722E"/>
    <w:rsid w:val="00567DF8"/>
    <w:rsid w:val="00567F8F"/>
    <w:rsid w:val="00570246"/>
    <w:rsid w:val="005703CB"/>
    <w:rsid w:val="00570BFC"/>
    <w:rsid w:val="00571609"/>
    <w:rsid w:val="0057248E"/>
    <w:rsid w:val="00572522"/>
    <w:rsid w:val="0057388E"/>
    <w:rsid w:val="00574016"/>
    <w:rsid w:val="00574522"/>
    <w:rsid w:val="00574685"/>
    <w:rsid w:val="00575243"/>
    <w:rsid w:val="0057530D"/>
    <w:rsid w:val="00575B1D"/>
    <w:rsid w:val="0057683E"/>
    <w:rsid w:val="00576C56"/>
    <w:rsid w:val="00577553"/>
    <w:rsid w:val="00577DB5"/>
    <w:rsid w:val="00577F90"/>
    <w:rsid w:val="005806D4"/>
    <w:rsid w:val="00581158"/>
    <w:rsid w:val="00581182"/>
    <w:rsid w:val="00581D02"/>
    <w:rsid w:val="005820CD"/>
    <w:rsid w:val="00582EDA"/>
    <w:rsid w:val="00583757"/>
    <w:rsid w:val="005847A9"/>
    <w:rsid w:val="005849F2"/>
    <w:rsid w:val="005850F2"/>
    <w:rsid w:val="005857F0"/>
    <w:rsid w:val="0058750A"/>
    <w:rsid w:val="005878B2"/>
    <w:rsid w:val="00590132"/>
    <w:rsid w:val="005906F7"/>
    <w:rsid w:val="00590C98"/>
    <w:rsid w:val="0059106F"/>
    <w:rsid w:val="005912C4"/>
    <w:rsid w:val="0059144A"/>
    <w:rsid w:val="005915B4"/>
    <w:rsid w:val="00591635"/>
    <w:rsid w:val="005921A5"/>
    <w:rsid w:val="00592411"/>
    <w:rsid w:val="00592874"/>
    <w:rsid w:val="00592AD9"/>
    <w:rsid w:val="00592C80"/>
    <w:rsid w:val="00593449"/>
    <w:rsid w:val="005935E6"/>
    <w:rsid w:val="00593FB7"/>
    <w:rsid w:val="0059414B"/>
    <w:rsid w:val="0059426C"/>
    <w:rsid w:val="00594750"/>
    <w:rsid w:val="00594A12"/>
    <w:rsid w:val="005962E6"/>
    <w:rsid w:val="00596CD1"/>
    <w:rsid w:val="00596E64"/>
    <w:rsid w:val="005970B0"/>
    <w:rsid w:val="00597795"/>
    <w:rsid w:val="00597930"/>
    <w:rsid w:val="00597AAA"/>
    <w:rsid w:val="005A051C"/>
    <w:rsid w:val="005A0728"/>
    <w:rsid w:val="005A0F40"/>
    <w:rsid w:val="005A110F"/>
    <w:rsid w:val="005A14A9"/>
    <w:rsid w:val="005A14BD"/>
    <w:rsid w:val="005A1D71"/>
    <w:rsid w:val="005A24A3"/>
    <w:rsid w:val="005A2840"/>
    <w:rsid w:val="005A36D5"/>
    <w:rsid w:val="005A4B33"/>
    <w:rsid w:val="005A583B"/>
    <w:rsid w:val="005A6336"/>
    <w:rsid w:val="005A6453"/>
    <w:rsid w:val="005A66E0"/>
    <w:rsid w:val="005A6A1D"/>
    <w:rsid w:val="005A6B36"/>
    <w:rsid w:val="005A6D45"/>
    <w:rsid w:val="005A7397"/>
    <w:rsid w:val="005A7FA0"/>
    <w:rsid w:val="005B0EAF"/>
    <w:rsid w:val="005B134B"/>
    <w:rsid w:val="005B13D9"/>
    <w:rsid w:val="005B14A0"/>
    <w:rsid w:val="005B1F10"/>
    <w:rsid w:val="005B2231"/>
    <w:rsid w:val="005B3923"/>
    <w:rsid w:val="005B3E4D"/>
    <w:rsid w:val="005B42DE"/>
    <w:rsid w:val="005B4424"/>
    <w:rsid w:val="005B6079"/>
    <w:rsid w:val="005B6560"/>
    <w:rsid w:val="005B67C4"/>
    <w:rsid w:val="005B69D8"/>
    <w:rsid w:val="005B6A3A"/>
    <w:rsid w:val="005B70C8"/>
    <w:rsid w:val="005B72A8"/>
    <w:rsid w:val="005B7875"/>
    <w:rsid w:val="005B78CB"/>
    <w:rsid w:val="005B7EFC"/>
    <w:rsid w:val="005B7F20"/>
    <w:rsid w:val="005C02B8"/>
    <w:rsid w:val="005C0332"/>
    <w:rsid w:val="005C10C9"/>
    <w:rsid w:val="005C1929"/>
    <w:rsid w:val="005C1B76"/>
    <w:rsid w:val="005C1F04"/>
    <w:rsid w:val="005C23F1"/>
    <w:rsid w:val="005C2612"/>
    <w:rsid w:val="005C2830"/>
    <w:rsid w:val="005C28F9"/>
    <w:rsid w:val="005C2CE0"/>
    <w:rsid w:val="005C3B66"/>
    <w:rsid w:val="005C3DC8"/>
    <w:rsid w:val="005C43F7"/>
    <w:rsid w:val="005C46A9"/>
    <w:rsid w:val="005C54F9"/>
    <w:rsid w:val="005C5D86"/>
    <w:rsid w:val="005C6529"/>
    <w:rsid w:val="005D0A83"/>
    <w:rsid w:val="005D1012"/>
    <w:rsid w:val="005D103A"/>
    <w:rsid w:val="005D134A"/>
    <w:rsid w:val="005D20D9"/>
    <w:rsid w:val="005D29DA"/>
    <w:rsid w:val="005D308D"/>
    <w:rsid w:val="005D3DEE"/>
    <w:rsid w:val="005D4F91"/>
    <w:rsid w:val="005D5034"/>
    <w:rsid w:val="005D58D7"/>
    <w:rsid w:val="005D5BFD"/>
    <w:rsid w:val="005D674F"/>
    <w:rsid w:val="005D705D"/>
    <w:rsid w:val="005D7156"/>
    <w:rsid w:val="005D79A3"/>
    <w:rsid w:val="005D7C3E"/>
    <w:rsid w:val="005E07B4"/>
    <w:rsid w:val="005E0B03"/>
    <w:rsid w:val="005E1021"/>
    <w:rsid w:val="005E1571"/>
    <w:rsid w:val="005E15B4"/>
    <w:rsid w:val="005E1987"/>
    <w:rsid w:val="005E1D73"/>
    <w:rsid w:val="005E2806"/>
    <w:rsid w:val="005E385C"/>
    <w:rsid w:val="005E3E01"/>
    <w:rsid w:val="005E3EA0"/>
    <w:rsid w:val="005E4BA7"/>
    <w:rsid w:val="005E535F"/>
    <w:rsid w:val="005E5C32"/>
    <w:rsid w:val="005E6D34"/>
    <w:rsid w:val="005E7341"/>
    <w:rsid w:val="005E7471"/>
    <w:rsid w:val="005E78EB"/>
    <w:rsid w:val="005E7B74"/>
    <w:rsid w:val="005E7CA9"/>
    <w:rsid w:val="005F05E7"/>
    <w:rsid w:val="005F0D40"/>
    <w:rsid w:val="005F0F6F"/>
    <w:rsid w:val="005F164D"/>
    <w:rsid w:val="005F18A1"/>
    <w:rsid w:val="005F274B"/>
    <w:rsid w:val="005F2A09"/>
    <w:rsid w:val="005F2AA1"/>
    <w:rsid w:val="005F2F15"/>
    <w:rsid w:val="005F319B"/>
    <w:rsid w:val="005F32C1"/>
    <w:rsid w:val="005F3769"/>
    <w:rsid w:val="005F3EFD"/>
    <w:rsid w:val="005F4A0B"/>
    <w:rsid w:val="005F4A3A"/>
    <w:rsid w:val="005F4D13"/>
    <w:rsid w:val="005F5070"/>
    <w:rsid w:val="005F51E8"/>
    <w:rsid w:val="005F602B"/>
    <w:rsid w:val="005F6FDA"/>
    <w:rsid w:val="005F7B38"/>
    <w:rsid w:val="006009BC"/>
    <w:rsid w:val="006015BD"/>
    <w:rsid w:val="006015FF"/>
    <w:rsid w:val="00602119"/>
    <w:rsid w:val="00602690"/>
    <w:rsid w:val="00602BBC"/>
    <w:rsid w:val="00602FC8"/>
    <w:rsid w:val="00603292"/>
    <w:rsid w:val="00603551"/>
    <w:rsid w:val="006046E0"/>
    <w:rsid w:val="00604DC3"/>
    <w:rsid w:val="0060545C"/>
    <w:rsid w:val="006055E6"/>
    <w:rsid w:val="006058AF"/>
    <w:rsid w:val="00605AFD"/>
    <w:rsid w:val="00605C8B"/>
    <w:rsid w:val="00606EFB"/>
    <w:rsid w:val="0060744E"/>
    <w:rsid w:val="00607AB5"/>
    <w:rsid w:val="006103A5"/>
    <w:rsid w:val="00611426"/>
    <w:rsid w:val="00611EC9"/>
    <w:rsid w:val="006124FD"/>
    <w:rsid w:val="006126DA"/>
    <w:rsid w:val="00612948"/>
    <w:rsid w:val="00612F78"/>
    <w:rsid w:val="00614189"/>
    <w:rsid w:val="00614EFD"/>
    <w:rsid w:val="00615B9A"/>
    <w:rsid w:val="00615ED9"/>
    <w:rsid w:val="00615F97"/>
    <w:rsid w:val="0061604D"/>
    <w:rsid w:val="0061631F"/>
    <w:rsid w:val="00616735"/>
    <w:rsid w:val="00616DB4"/>
    <w:rsid w:val="00617050"/>
    <w:rsid w:val="00617151"/>
    <w:rsid w:val="0061748A"/>
    <w:rsid w:val="00617B62"/>
    <w:rsid w:val="00620004"/>
    <w:rsid w:val="00620219"/>
    <w:rsid w:val="00620A11"/>
    <w:rsid w:val="0062186A"/>
    <w:rsid w:val="00621B30"/>
    <w:rsid w:val="00622288"/>
    <w:rsid w:val="0062298C"/>
    <w:rsid w:val="00622ED9"/>
    <w:rsid w:val="00623A78"/>
    <w:rsid w:val="00623C9E"/>
    <w:rsid w:val="006241A0"/>
    <w:rsid w:val="006243D9"/>
    <w:rsid w:val="00624552"/>
    <w:rsid w:val="00625065"/>
    <w:rsid w:val="00625125"/>
    <w:rsid w:val="006251FD"/>
    <w:rsid w:val="006252C3"/>
    <w:rsid w:val="006254AA"/>
    <w:rsid w:val="0062588C"/>
    <w:rsid w:val="006264EB"/>
    <w:rsid w:val="00626A02"/>
    <w:rsid w:val="0062767B"/>
    <w:rsid w:val="006279DC"/>
    <w:rsid w:val="00627B9B"/>
    <w:rsid w:val="0063011B"/>
    <w:rsid w:val="00631343"/>
    <w:rsid w:val="006325A5"/>
    <w:rsid w:val="00632979"/>
    <w:rsid w:val="0063337D"/>
    <w:rsid w:val="00633C8D"/>
    <w:rsid w:val="00633DA9"/>
    <w:rsid w:val="00633E25"/>
    <w:rsid w:val="00633F05"/>
    <w:rsid w:val="006344F0"/>
    <w:rsid w:val="00634BC6"/>
    <w:rsid w:val="0063532A"/>
    <w:rsid w:val="006354BC"/>
    <w:rsid w:val="006354D2"/>
    <w:rsid w:val="006358B3"/>
    <w:rsid w:val="00635B86"/>
    <w:rsid w:val="00635D32"/>
    <w:rsid w:val="006364BB"/>
    <w:rsid w:val="006366BD"/>
    <w:rsid w:val="00637045"/>
    <w:rsid w:val="0063722E"/>
    <w:rsid w:val="006374BA"/>
    <w:rsid w:val="00637F24"/>
    <w:rsid w:val="00640736"/>
    <w:rsid w:val="00640815"/>
    <w:rsid w:val="006408C6"/>
    <w:rsid w:val="00641D3A"/>
    <w:rsid w:val="006427BC"/>
    <w:rsid w:val="00642BA4"/>
    <w:rsid w:val="00643165"/>
    <w:rsid w:val="00643408"/>
    <w:rsid w:val="00644BDA"/>
    <w:rsid w:val="00645098"/>
    <w:rsid w:val="00645417"/>
    <w:rsid w:val="00646155"/>
    <w:rsid w:val="006461D9"/>
    <w:rsid w:val="00646C45"/>
    <w:rsid w:val="006478DD"/>
    <w:rsid w:val="00650BBC"/>
    <w:rsid w:val="006518FE"/>
    <w:rsid w:val="0065201D"/>
    <w:rsid w:val="0065202D"/>
    <w:rsid w:val="00652748"/>
    <w:rsid w:val="0065290E"/>
    <w:rsid w:val="006529A6"/>
    <w:rsid w:val="006533CC"/>
    <w:rsid w:val="006541D8"/>
    <w:rsid w:val="006546CD"/>
    <w:rsid w:val="00654FF6"/>
    <w:rsid w:val="00655150"/>
    <w:rsid w:val="00655394"/>
    <w:rsid w:val="00655796"/>
    <w:rsid w:val="006576F5"/>
    <w:rsid w:val="00657BD1"/>
    <w:rsid w:val="006605BC"/>
    <w:rsid w:val="0066069F"/>
    <w:rsid w:val="006608B8"/>
    <w:rsid w:val="00660C93"/>
    <w:rsid w:val="00663067"/>
    <w:rsid w:val="006630AC"/>
    <w:rsid w:val="00663439"/>
    <w:rsid w:val="00663994"/>
    <w:rsid w:val="00663A39"/>
    <w:rsid w:val="00663C9B"/>
    <w:rsid w:val="00663D14"/>
    <w:rsid w:val="00665D3C"/>
    <w:rsid w:val="00665F5E"/>
    <w:rsid w:val="00667249"/>
    <w:rsid w:val="006677B3"/>
    <w:rsid w:val="006679D3"/>
    <w:rsid w:val="00670077"/>
    <w:rsid w:val="006702B3"/>
    <w:rsid w:val="006704B1"/>
    <w:rsid w:val="00671048"/>
    <w:rsid w:val="006719D9"/>
    <w:rsid w:val="00671A8E"/>
    <w:rsid w:val="00671D95"/>
    <w:rsid w:val="00672695"/>
    <w:rsid w:val="00672BEC"/>
    <w:rsid w:val="00672C13"/>
    <w:rsid w:val="00672E4F"/>
    <w:rsid w:val="00674560"/>
    <w:rsid w:val="00675285"/>
    <w:rsid w:val="00675642"/>
    <w:rsid w:val="00676251"/>
    <w:rsid w:val="00676D7B"/>
    <w:rsid w:val="006776EB"/>
    <w:rsid w:val="0067775A"/>
    <w:rsid w:val="006804EE"/>
    <w:rsid w:val="00680D33"/>
    <w:rsid w:val="00680D3E"/>
    <w:rsid w:val="00680E3C"/>
    <w:rsid w:val="006816B4"/>
    <w:rsid w:val="00681C0A"/>
    <w:rsid w:val="00681CD5"/>
    <w:rsid w:val="00681D3C"/>
    <w:rsid w:val="00682160"/>
    <w:rsid w:val="00682412"/>
    <w:rsid w:val="00683210"/>
    <w:rsid w:val="00683931"/>
    <w:rsid w:val="00683CB6"/>
    <w:rsid w:val="00685E22"/>
    <w:rsid w:val="006867A2"/>
    <w:rsid w:val="006868E6"/>
    <w:rsid w:val="00690038"/>
    <w:rsid w:val="0069046A"/>
    <w:rsid w:val="00690DC2"/>
    <w:rsid w:val="0069116A"/>
    <w:rsid w:val="0069196F"/>
    <w:rsid w:val="00691F98"/>
    <w:rsid w:val="006927D1"/>
    <w:rsid w:val="00692AF5"/>
    <w:rsid w:val="00694205"/>
    <w:rsid w:val="0069424F"/>
    <w:rsid w:val="006946A3"/>
    <w:rsid w:val="00694FBC"/>
    <w:rsid w:val="0069592F"/>
    <w:rsid w:val="00695AA9"/>
    <w:rsid w:val="00695BC2"/>
    <w:rsid w:val="00696AD2"/>
    <w:rsid w:val="0069718C"/>
    <w:rsid w:val="00697F65"/>
    <w:rsid w:val="006A1049"/>
    <w:rsid w:val="006A111E"/>
    <w:rsid w:val="006A1380"/>
    <w:rsid w:val="006A18A9"/>
    <w:rsid w:val="006A1A8C"/>
    <w:rsid w:val="006A2E69"/>
    <w:rsid w:val="006A3591"/>
    <w:rsid w:val="006A533B"/>
    <w:rsid w:val="006A6AE8"/>
    <w:rsid w:val="006A70D3"/>
    <w:rsid w:val="006A770E"/>
    <w:rsid w:val="006A78C8"/>
    <w:rsid w:val="006A7C10"/>
    <w:rsid w:val="006A7E3B"/>
    <w:rsid w:val="006B00A0"/>
    <w:rsid w:val="006B0E7A"/>
    <w:rsid w:val="006B12B7"/>
    <w:rsid w:val="006B164A"/>
    <w:rsid w:val="006B17BF"/>
    <w:rsid w:val="006B271E"/>
    <w:rsid w:val="006B2929"/>
    <w:rsid w:val="006B2B2E"/>
    <w:rsid w:val="006B2C0F"/>
    <w:rsid w:val="006B2C78"/>
    <w:rsid w:val="006B37E6"/>
    <w:rsid w:val="006B3AE2"/>
    <w:rsid w:val="006B3B24"/>
    <w:rsid w:val="006B3B93"/>
    <w:rsid w:val="006B3C39"/>
    <w:rsid w:val="006B4269"/>
    <w:rsid w:val="006B4D27"/>
    <w:rsid w:val="006B5E96"/>
    <w:rsid w:val="006B61A5"/>
    <w:rsid w:val="006B6991"/>
    <w:rsid w:val="006B6BF5"/>
    <w:rsid w:val="006B6F6E"/>
    <w:rsid w:val="006B760C"/>
    <w:rsid w:val="006B76C6"/>
    <w:rsid w:val="006B76DA"/>
    <w:rsid w:val="006B774F"/>
    <w:rsid w:val="006B7C0B"/>
    <w:rsid w:val="006B7CB8"/>
    <w:rsid w:val="006C0E60"/>
    <w:rsid w:val="006C20F6"/>
    <w:rsid w:val="006C2219"/>
    <w:rsid w:val="006C2690"/>
    <w:rsid w:val="006C29F0"/>
    <w:rsid w:val="006C2AB6"/>
    <w:rsid w:val="006C2DB0"/>
    <w:rsid w:val="006C42AB"/>
    <w:rsid w:val="006C45D4"/>
    <w:rsid w:val="006C4691"/>
    <w:rsid w:val="006C588D"/>
    <w:rsid w:val="006C6D4B"/>
    <w:rsid w:val="006C7851"/>
    <w:rsid w:val="006D0359"/>
    <w:rsid w:val="006D0774"/>
    <w:rsid w:val="006D07C5"/>
    <w:rsid w:val="006D07FD"/>
    <w:rsid w:val="006D0B58"/>
    <w:rsid w:val="006D1196"/>
    <w:rsid w:val="006D1DC6"/>
    <w:rsid w:val="006D239C"/>
    <w:rsid w:val="006D26E2"/>
    <w:rsid w:val="006D2742"/>
    <w:rsid w:val="006D2F26"/>
    <w:rsid w:val="006D3B5B"/>
    <w:rsid w:val="006D3C96"/>
    <w:rsid w:val="006D4177"/>
    <w:rsid w:val="006D42DA"/>
    <w:rsid w:val="006D4579"/>
    <w:rsid w:val="006D5439"/>
    <w:rsid w:val="006D596F"/>
    <w:rsid w:val="006D5AFC"/>
    <w:rsid w:val="006D5D51"/>
    <w:rsid w:val="006D5F7F"/>
    <w:rsid w:val="006D6427"/>
    <w:rsid w:val="006D6648"/>
    <w:rsid w:val="006D7B98"/>
    <w:rsid w:val="006D7EC1"/>
    <w:rsid w:val="006E0847"/>
    <w:rsid w:val="006E19DA"/>
    <w:rsid w:val="006E2006"/>
    <w:rsid w:val="006E27CE"/>
    <w:rsid w:val="006E28B8"/>
    <w:rsid w:val="006E2AB8"/>
    <w:rsid w:val="006E310E"/>
    <w:rsid w:val="006E33A0"/>
    <w:rsid w:val="006E4704"/>
    <w:rsid w:val="006E482B"/>
    <w:rsid w:val="006E48C7"/>
    <w:rsid w:val="006E4BF1"/>
    <w:rsid w:val="006E5693"/>
    <w:rsid w:val="006E56E2"/>
    <w:rsid w:val="006E580E"/>
    <w:rsid w:val="006E5B4C"/>
    <w:rsid w:val="006E5B73"/>
    <w:rsid w:val="006E6327"/>
    <w:rsid w:val="006E652E"/>
    <w:rsid w:val="006E6F54"/>
    <w:rsid w:val="006E765A"/>
    <w:rsid w:val="006E7D6A"/>
    <w:rsid w:val="006E7E28"/>
    <w:rsid w:val="006F07DE"/>
    <w:rsid w:val="006F159F"/>
    <w:rsid w:val="006F19A0"/>
    <w:rsid w:val="006F1E2D"/>
    <w:rsid w:val="006F2DE3"/>
    <w:rsid w:val="006F39A9"/>
    <w:rsid w:val="006F3A20"/>
    <w:rsid w:val="006F4C35"/>
    <w:rsid w:val="006F6430"/>
    <w:rsid w:val="006F6514"/>
    <w:rsid w:val="006F668E"/>
    <w:rsid w:val="006F73CC"/>
    <w:rsid w:val="006F7C0D"/>
    <w:rsid w:val="00700213"/>
    <w:rsid w:val="007006CA"/>
    <w:rsid w:val="00700AB4"/>
    <w:rsid w:val="0070192A"/>
    <w:rsid w:val="00702105"/>
    <w:rsid w:val="007025BB"/>
    <w:rsid w:val="00702886"/>
    <w:rsid w:val="00702934"/>
    <w:rsid w:val="00702DE4"/>
    <w:rsid w:val="0070340A"/>
    <w:rsid w:val="00703B0F"/>
    <w:rsid w:val="007043A5"/>
    <w:rsid w:val="00705EA8"/>
    <w:rsid w:val="00706537"/>
    <w:rsid w:val="00706A8F"/>
    <w:rsid w:val="00706DBD"/>
    <w:rsid w:val="00707EF6"/>
    <w:rsid w:val="00710137"/>
    <w:rsid w:val="007104F1"/>
    <w:rsid w:val="00710A27"/>
    <w:rsid w:val="00710D95"/>
    <w:rsid w:val="00711688"/>
    <w:rsid w:val="00711B87"/>
    <w:rsid w:val="00711E10"/>
    <w:rsid w:val="0071260D"/>
    <w:rsid w:val="00713916"/>
    <w:rsid w:val="00713FCA"/>
    <w:rsid w:val="007142C1"/>
    <w:rsid w:val="007142CF"/>
    <w:rsid w:val="00714482"/>
    <w:rsid w:val="007151F2"/>
    <w:rsid w:val="00715313"/>
    <w:rsid w:val="00715E2A"/>
    <w:rsid w:val="00716447"/>
    <w:rsid w:val="007166DF"/>
    <w:rsid w:val="007172B2"/>
    <w:rsid w:val="00717700"/>
    <w:rsid w:val="007179E9"/>
    <w:rsid w:val="00717BBE"/>
    <w:rsid w:val="00717C3E"/>
    <w:rsid w:val="00720282"/>
    <w:rsid w:val="00722917"/>
    <w:rsid w:val="0072311F"/>
    <w:rsid w:val="0072349F"/>
    <w:rsid w:val="0072350F"/>
    <w:rsid w:val="0072354A"/>
    <w:rsid w:val="00723E74"/>
    <w:rsid w:val="00724842"/>
    <w:rsid w:val="00724BAA"/>
    <w:rsid w:val="00724DBC"/>
    <w:rsid w:val="00724FA2"/>
    <w:rsid w:val="00725126"/>
    <w:rsid w:val="00725850"/>
    <w:rsid w:val="00725C30"/>
    <w:rsid w:val="00725E7A"/>
    <w:rsid w:val="007260DE"/>
    <w:rsid w:val="00726133"/>
    <w:rsid w:val="00726842"/>
    <w:rsid w:val="00726C5E"/>
    <w:rsid w:val="00727D5F"/>
    <w:rsid w:val="00730709"/>
    <w:rsid w:val="0073077F"/>
    <w:rsid w:val="00730919"/>
    <w:rsid w:val="007312FF"/>
    <w:rsid w:val="00731DE2"/>
    <w:rsid w:val="00732050"/>
    <w:rsid w:val="00732AA9"/>
    <w:rsid w:val="00732BEF"/>
    <w:rsid w:val="00732C62"/>
    <w:rsid w:val="00732F4F"/>
    <w:rsid w:val="0073355B"/>
    <w:rsid w:val="00733D6E"/>
    <w:rsid w:val="007341F4"/>
    <w:rsid w:val="00734517"/>
    <w:rsid w:val="00734BF2"/>
    <w:rsid w:val="00735579"/>
    <w:rsid w:val="00735780"/>
    <w:rsid w:val="00735BA8"/>
    <w:rsid w:val="00735E10"/>
    <w:rsid w:val="007360FD"/>
    <w:rsid w:val="00736677"/>
    <w:rsid w:val="00736D85"/>
    <w:rsid w:val="00737E81"/>
    <w:rsid w:val="00737EA3"/>
    <w:rsid w:val="007405F4"/>
    <w:rsid w:val="007414CD"/>
    <w:rsid w:val="0074193A"/>
    <w:rsid w:val="00741B74"/>
    <w:rsid w:val="007422F9"/>
    <w:rsid w:val="00742946"/>
    <w:rsid w:val="00742A63"/>
    <w:rsid w:val="00742BCD"/>
    <w:rsid w:val="00742E64"/>
    <w:rsid w:val="00743026"/>
    <w:rsid w:val="00743274"/>
    <w:rsid w:val="007434EA"/>
    <w:rsid w:val="00743DE6"/>
    <w:rsid w:val="007448D9"/>
    <w:rsid w:val="00744EE9"/>
    <w:rsid w:val="00745516"/>
    <w:rsid w:val="007459CA"/>
    <w:rsid w:val="00745A83"/>
    <w:rsid w:val="00745F15"/>
    <w:rsid w:val="00746299"/>
    <w:rsid w:val="00746655"/>
    <w:rsid w:val="00751476"/>
    <w:rsid w:val="007518AA"/>
    <w:rsid w:val="00751DA0"/>
    <w:rsid w:val="007520E6"/>
    <w:rsid w:val="00752229"/>
    <w:rsid w:val="007535E2"/>
    <w:rsid w:val="007536D8"/>
    <w:rsid w:val="00753959"/>
    <w:rsid w:val="00753CF5"/>
    <w:rsid w:val="00754AAB"/>
    <w:rsid w:val="00754B2F"/>
    <w:rsid w:val="0075552F"/>
    <w:rsid w:val="00755E4E"/>
    <w:rsid w:val="007562DD"/>
    <w:rsid w:val="00756B84"/>
    <w:rsid w:val="00756D6E"/>
    <w:rsid w:val="00756D7B"/>
    <w:rsid w:val="00756DCD"/>
    <w:rsid w:val="00757242"/>
    <w:rsid w:val="0075769A"/>
    <w:rsid w:val="00757969"/>
    <w:rsid w:val="00757A48"/>
    <w:rsid w:val="007600DA"/>
    <w:rsid w:val="00761440"/>
    <w:rsid w:val="00762E95"/>
    <w:rsid w:val="0076309E"/>
    <w:rsid w:val="0076310B"/>
    <w:rsid w:val="00763BC4"/>
    <w:rsid w:val="00763CFF"/>
    <w:rsid w:val="007648DA"/>
    <w:rsid w:val="00764A33"/>
    <w:rsid w:val="00764FB0"/>
    <w:rsid w:val="007657E5"/>
    <w:rsid w:val="00765F03"/>
    <w:rsid w:val="00766FCA"/>
    <w:rsid w:val="007671BA"/>
    <w:rsid w:val="007671DE"/>
    <w:rsid w:val="00767681"/>
    <w:rsid w:val="007677DA"/>
    <w:rsid w:val="007678C6"/>
    <w:rsid w:val="00767C78"/>
    <w:rsid w:val="00767D19"/>
    <w:rsid w:val="007702A9"/>
    <w:rsid w:val="0077085A"/>
    <w:rsid w:val="00770C99"/>
    <w:rsid w:val="00771578"/>
    <w:rsid w:val="0077198D"/>
    <w:rsid w:val="00772796"/>
    <w:rsid w:val="00773230"/>
    <w:rsid w:val="00773B7D"/>
    <w:rsid w:val="00773C7A"/>
    <w:rsid w:val="00774B7B"/>
    <w:rsid w:val="0077575F"/>
    <w:rsid w:val="0077624A"/>
    <w:rsid w:val="00776405"/>
    <w:rsid w:val="0078030D"/>
    <w:rsid w:val="00780B5A"/>
    <w:rsid w:val="00780B5C"/>
    <w:rsid w:val="00781558"/>
    <w:rsid w:val="0078174A"/>
    <w:rsid w:val="007825C4"/>
    <w:rsid w:val="00782A77"/>
    <w:rsid w:val="00783895"/>
    <w:rsid w:val="00783E1F"/>
    <w:rsid w:val="007852D1"/>
    <w:rsid w:val="00785A16"/>
    <w:rsid w:val="00785CBC"/>
    <w:rsid w:val="0078624A"/>
    <w:rsid w:val="00786D44"/>
    <w:rsid w:val="00786E1B"/>
    <w:rsid w:val="0078725F"/>
    <w:rsid w:val="00787580"/>
    <w:rsid w:val="00787A99"/>
    <w:rsid w:val="00787AE5"/>
    <w:rsid w:val="00787EC7"/>
    <w:rsid w:val="00790A84"/>
    <w:rsid w:val="007910A2"/>
    <w:rsid w:val="0079115D"/>
    <w:rsid w:val="0079184A"/>
    <w:rsid w:val="00791988"/>
    <w:rsid w:val="007919F7"/>
    <w:rsid w:val="00791F15"/>
    <w:rsid w:val="00792B4E"/>
    <w:rsid w:val="0079302D"/>
    <w:rsid w:val="00793252"/>
    <w:rsid w:val="00793A47"/>
    <w:rsid w:val="0079417A"/>
    <w:rsid w:val="007942F2"/>
    <w:rsid w:val="007943AC"/>
    <w:rsid w:val="00794B50"/>
    <w:rsid w:val="00794DD3"/>
    <w:rsid w:val="00794EF9"/>
    <w:rsid w:val="007956D3"/>
    <w:rsid w:val="0079675D"/>
    <w:rsid w:val="00796AD4"/>
    <w:rsid w:val="00796C06"/>
    <w:rsid w:val="0079792A"/>
    <w:rsid w:val="007979FD"/>
    <w:rsid w:val="007A0075"/>
    <w:rsid w:val="007A0D4C"/>
    <w:rsid w:val="007A13E0"/>
    <w:rsid w:val="007A1C37"/>
    <w:rsid w:val="007A219D"/>
    <w:rsid w:val="007A2526"/>
    <w:rsid w:val="007A2D33"/>
    <w:rsid w:val="007A3076"/>
    <w:rsid w:val="007A3406"/>
    <w:rsid w:val="007A3B4A"/>
    <w:rsid w:val="007A4630"/>
    <w:rsid w:val="007A4C39"/>
    <w:rsid w:val="007A572A"/>
    <w:rsid w:val="007A5CD8"/>
    <w:rsid w:val="007A682C"/>
    <w:rsid w:val="007A6CCB"/>
    <w:rsid w:val="007A7D1D"/>
    <w:rsid w:val="007A7DC0"/>
    <w:rsid w:val="007B0DAD"/>
    <w:rsid w:val="007B0F62"/>
    <w:rsid w:val="007B2659"/>
    <w:rsid w:val="007B3397"/>
    <w:rsid w:val="007B3400"/>
    <w:rsid w:val="007B3ABE"/>
    <w:rsid w:val="007B421D"/>
    <w:rsid w:val="007B445E"/>
    <w:rsid w:val="007B58EC"/>
    <w:rsid w:val="007B59BE"/>
    <w:rsid w:val="007B5DB6"/>
    <w:rsid w:val="007B5F65"/>
    <w:rsid w:val="007B7810"/>
    <w:rsid w:val="007B7AA1"/>
    <w:rsid w:val="007B7D07"/>
    <w:rsid w:val="007C023B"/>
    <w:rsid w:val="007C0377"/>
    <w:rsid w:val="007C08CD"/>
    <w:rsid w:val="007C175C"/>
    <w:rsid w:val="007C1C47"/>
    <w:rsid w:val="007C1C7B"/>
    <w:rsid w:val="007C268D"/>
    <w:rsid w:val="007C2C13"/>
    <w:rsid w:val="007C2E89"/>
    <w:rsid w:val="007C3324"/>
    <w:rsid w:val="007C3896"/>
    <w:rsid w:val="007C3CC2"/>
    <w:rsid w:val="007C40E7"/>
    <w:rsid w:val="007C50CD"/>
    <w:rsid w:val="007C559B"/>
    <w:rsid w:val="007C56A5"/>
    <w:rsid w:val="007C5AE9"/>
    <w:rsid w:val="007C5C1A"/>
    <w:rsid w:val="007C6605"/>
    <w:rsid w:val="007C6FAE"/>
    <w:rsid w:val="007C7116"/>
    <w:rsid w:val="007C77D6"/>
    <w:rsid w:val="007C78CD"/>
    <w:rsid w:val="007C7991"/>
    <w:rsid w:val="007D0C3D"/>
    <w:rsid w:val="007D0DB9"/>
    <w:rsid w:val="007D1710"/>
    <w:rsid w:val="007D3015"/>
    <w:rsid w:val="007D334D"/>
    <w:rsid w:val="007D3906"/>
    <w:rsid w:val="007D393C"/>
    <w:rsid w:val="007D3D1D"/>
    <w:rsid w:val="007D3D39"/>
    <w:rsid w:val="007D4D42"/>
    <w:rsid w:val="007D4EC7"/>
    <w:rsid w:val="007D53F1"/>
    <w:rsid w:val="007D5F6C"/>
    <w:rsid w:val="007D6147"/>
    <w:rsid w:val="007D72F3"/>
    <w:rsid w:val="007E04EC"/>
    <w:rsid w:val="007E0727"/>
    <w:rsid w:val="007E0A50"/>
    <w:rsid w:val="007E146D"/>
    <w:rsid w:val="007E154A"/>
    <w:rsid w:val="007E1778"/>
    <w:rsid w:val="007E26FA"/>
    <w:rsid w:val="007E334E"/>
    <w:rsid w:val="007E4012"/>
    <w:rsid w:val="007E4570"/>
    <w:rsid w:val="007E469F"/>
    <w:rsid w:val="007E5011"/>
    <w:rsid w:val="007E511D"/>
    <w:rsid w:val="007E539F"/>
    <w:rsid w:val="007E5A2D"/>
    <w:rsid w:val="007E5E6F"/>
    <w:rsid w:val="007E5FAC"/>
    <w:rsid w:val="007E75D0"/>
    <w:rsid w:val="007E75F8"/>
    <w:rsid w:val="007E7955"/>
    <w:rsid w:val="007E7DC5"/>
    <w:rsid w:val="007F05F5"/>
    <w:rsid w:val="007F064C"/>
    <w:rsid w:val="007F0D00"/>
    <w:rsid w:val="007F0EC3"/>
    <w:rsid w:val="007F0FD3"/>
    <w:rsid w:val="007F10B1"/>
    <w:rsid w:val="007F1ADA"/>
    <w:rsid w:val="007F1FEE"/>
    <w:rsid w:val="007F25D8"/>
    <w:rsid w:val="007F2BBA"/>
    <w:rsid w:val="007F2CC7"/>
    <w:rsid w:val="007F2EB4"/>
    <w:rsid w:val="007F314C"/>
    <w:rsid w:val="007F3419"/>
    <w:rsid w:val="007F3EB5"/>
    <w:rsid w:val="007F3F33"/>
    <w:rsid w:val="007F6101"/>
    <w:rsid w:val="007F6780"/>
    <w:rsid w:val="007F6AA5"/>
    <w:rsid w:val="007F6FA6"/>
    <w:rsid w:val="007F7775"/>
    <w:rsid w:val="007F7BF7"/>
    <w:rsid w:val="0080073D"/>
    <w:rsid w:val="008009F3"/>
    <w:rsid w:val="008009F8"/>
    <w:rsid w:val="00801203"/>
    <w:rsid w:val="00801587"/>
    <w:rsid w:val="00801FC7"/>
    <w:rsid w:val="00802618"/>
    <w:rsid w:val="00802D0C"/>
    <w:rsid w:val="0080305E"/>
    <w:rsid w:val="00803935"/>
    <w:rsid w:val="00804BB6"/>
    <w:rsid w:val="00805808"/>
    <w:rsid w:val="00805EEF"/>
    <w:rsid w:val="00805FDA"/>
    <w:rsid w:val="008064D6"/>
    <w:rsid w:val="00806E9E"/>
    <w:rsid w:val="00807312"/>
    <w:rsid w:val="00807339"/>
    <w:rsid w:val="00807495"/>
    <w:rsid w:val="00807614"/>
    <w:rsid w:val="008077F2"/>
    <w:rsid w:val="00807BF9"/>
    <w:rsid w:val="00810309"/>
    <w:rsid w:val="008107FA"/>
    <w:rsid w:val="0081097F"/>
    <w:rsid w:val="00810CBC"/>
    <w:rsid w:val="00811077"/>
    <w:rsid w:val="00811447"/>
    <w:rsid w:val="00811A63"/>
    <w:rsid w:val="00811C7A"/>
    <w:rsid w:val="0081265C"/>
    <w:rsid w:val="00812A79"/>
    <w:rsid w:val="008130FE"/>
    <w:rsid w:val="00813151"/>
    <w:rsid w:val="008137D9"/>
    <w:rsid w:val="00815025"/>
    <w:rsid w:val="008154D7"/>
    <w:rsid w:val="0081576B"/>
    <w:rsid w:val="00815977"/>
    <w:rsid w:val="00815CD7"/>
    <w:rsid w:val="0081628B"/>
    <w:rsid w:val="00816DFA"/>
    <w:rsid w:val="00816EDE"/>
    <w:rsid w:val="00817641"/>
    <w:rsid w:val="00817CC7"/>
    <w:rsid w:val="0082031A"/>
    <w:rsid w:val="008208C6"/>
    <w:rsid w:val="00820C53"/>
    <w:rsid w:val="00821272"/>
    <w:rsid w:val="00821F82"/>
    <w:rsid w:val="00822D9C"/>
    <w:rsid w:val="00822F14"/>
    <w:rsid w:val="0082318F"/>
    <w:rsid w:val="008232DA"/>
    <w:rsid w:val="00823603"/>
    <w:rsid w:val="00823ACD"/>
    <w:rsid w:val="00824914"/>
    <w:rsid w:val="00824A77"/>
    <w:rsid w:val="00825ACD"/>
    <w:rsid w:val="00825D4A"/>
    <w:rsid w:val="008262DD"/>
    <w:rsid w:val="0082668C"/>
    <w:rsid w:val="00826B15"/>
    <w:rsid w:val="008275B2"/>
    <w:rsid w:val="00827E96"/>
    <w:rsid w:val="008302A3"/>
    <w:rsid w:val="00830348"/>
    <w:rsid w:val="008309F7"/>
    <w:rsid w:val="00830BFD"/>
    <w:rsid w:val="00830E19"/>
    <w:rsid w:val="00831867"/>
    <w:rsid w:val="008319C0"/>
    <w:rsid w:val="00831AA1"/>
    <w:rsid w:val="00831B87"/>
    <w:rsid w:val="00832352"/>
    <w:rsid w:val="00832906"/>
    <w:rsid w:val="00832E04"/>
    <w:rsid w:val="00834A8A"/>
    <w:rsid w:val="00834C4E"/>
    <w:rsid w:val="00834F6B"/>
    <w:rsid w:val="0083557F"/>
    <w:rsid w:val="00835BC9"/>
    <w:rsid w:val="0083695C"/>
    <w:rsid w:val="00836FD0"/>
    <w:rsid w:val="00837158"/>
    <w:rsid w:val="00837614"/>
    <w:rsid w:val="0083777C"/>
    <w:rsid w:val="00837D5C"/>
    <w:rsid w:val="00840116"/>
    <w:rsid w:val="008405AF"/>
    <w:rsid w:val="0084114E"/>
    <w:rsid w:val="008411C6"/>
    <w:rsid w:val="00841329"/>
    <w:rsid w:val="008416C2"/>
    <w:rsid w:val="00841E62"/>
    <w:rsid w:val="00841EAB"/>
    <w:rsid w:val="0084213F"/>
    <w:rsid w:val="00842DA1"/>
    <w:rsid w:val="008431C8"/>
    <w:rsid w:val="008434F1"/>
    <w:rsid w:val="00843718"/>
    <w:rsid w:val="00843804"/>
    <w:rsid w:val="0084413A"/>
    <w:rsid w:val="00844E13"/>
    <w:rsid w:val="008452B1"/>
    <w:rsid w:val="00845AF8"/>
    <w:rsid w:val="00846811"/>
    <w:rsid w:val="0084751D"/>
    <w:rsid w:val="008476FC"/>
    <w:rsid w:val="0084784B"/>
    <w:rsid w:val="00850570"/>
    <w:rsid w:val="00850A08"/>
    <w:rsid w:val="008516F6"/>
    <w:rsid w:val="00851B1B"/>
    <w:rsid w:val="00852E49"/>
    <w:rsid w:val="00852F9B"/>
    <w:rsid w:val="0085300A"/>
    <w:rsid w:val="00853259"/>
    <w:rsid w:val="00853A61"/>
    <w:rsid w:val="00854206"/>
    <w:rsid w:val="008545C7"/>
    <w:rsid w:val="00855CBC"/>
    <w:rsid w:val="00856382"/>
    <w:rsid w:val="008568FB"/>
    <w:rsid w:val="008574E7"/>
    <w:rsid w:val="00860108"/>
    <w:rsid w:val="008620EF"/>
    <w:rsid w:val="0086244F"/>
    <w:rsid w:val="00862AAC"/>
    <w:rsid w:val="008634F8"/>
    <w:rsid w:val="00863B7C"/>
    <w:rsid w:val="00863ED5"/>
    <w:rsid w:val="00863F72"/>
    <w:rsid w:val="0086427E"/>
    <w:rsid w:val="00864E9D"/>
    <w:rsid w:val="008651A1"/>
    <w:rsid w:val="008669C3"/>
    <w:rsid w:val="00867056"/>
    <w:rsid w:val="00867352"/>
    <w:rsid w:val="008676C8"/>
    <w:rsid w:val="0087015C"/>
    <w:rsid w:val="00871523"/>
    <w:rsid w:val="0087193A"/>
    <w:rsid w:val="00871B45"/>
    <w:rsid w:val="00871BF4"/>
    <w:rsid w:val="00871F0E"/>
    <w:rsid w:val="008728CD"/>
    <w:rsid w:val="00872F6C"/>
    <w:rsid w:val="0087301D"/>
    <w:rsid w:val="00873097"/>
    <w:rsid w:val="00873722"/>
    <w:rsid w:val="00874295"/>
    <w:rsid w:val="0087434F"/>
    <w:rsid w:val="0087480E"/>
    <w:rsid w:val="0087533B"/>
    <w:rsid w:val="00875374"/>
    <w:rsid w:val="008753CB"/>
    <w:rsid w:val="008753EF"/>
    <w:rsid w:val="008759DF"/>
    <w:rsid w:val="00875D31"/>
    <w:rsid w:val="00876670"/>
    <w:rsid w:val="00876AC4"/>
    <w:rsid w:val="00876AE4"/>
    <w:rsid w:val="008777E1"/>
    <w:rsid w:val="00877945"/>
    <w:rsid w:val="0087798E"/>
    <w:rsid w:val="00877B16"/>
    <w:rsid w:val="00877B6A"/>
    <w:rsid w:val="00877E7C"/>
    <w:rsid w:val="0088022F"/>
    <w:rsid w:val="0088060C"/>
    <w:rsid w:val="00880892"/>
    <w:rsid w:val="00880CC5"/>
    <w:rsid w:val="00881717"/>
    <w:rsid w:val="00881BFD"/>
    <w:rsid w:val="008827CE"/>
    <w:rsid w:val="00882A78"/>
    <w:rsid w:val="00883498"/>
    <w:rsid w:val="008841F4"/>
    <w:rsid w:val="0088433E"/>
    <w:rsid w:val="00884DBA"/>
    <w:rsid w:val="00884E37"/>
    <w:rsid w:val="0088577D"/>
    <w:rsid w:val="00885976"/>
    <w:rsid w:val="00885A07"/>
    <w:rsid w:val="00885C2E"/>
    <w:rsid w:val="0088684A"/>
    <w:rsid w:val="00887FF6"/>
    <w:rsid w:val="00890D8B"/>
    <w:rsid w:val="0089166F"/>
    <w:rsid w:val="00891A48"/>
    <w:rsid w:val="00892C0E"/>
    <w:rsid w:val="008930AB"/>
    <w:rsid w:val="00893164"/>
    <w:rsid w:val="00893352"/>
    <w:rsid w:val="0089337B"/>
    <w:rsid w:val="00893467"/>
    <w:rsid w:val="0089359D"/>
    <w:rsid w:val="00893797"/>
    <w:rsid w:val="00894E88"/>
    <w:rsid w:val="00894F00"/>
    <w:rsid w:val="00895C40"/>
    <w:rsid w:val="00895C5D"/>
    <w:rsid w:val="008961E4"/>
    <w:rsid w:val="0089623C"/>
    <w:rsid w:val="008967A0"/>
    <w:rsid w:val="00896A08"/>
    <w:rsid w:val="00896C3C"/>
    <w:rsid w:val="008970B1"/>
    <w:rsid w:val="008A04C2"/>
    <w:rsid w:val="008A0D97"/>
    <w:rsid w:val="008A0F67"/>
    <w:rsid w:val="008A0FF1"/>
    <w:rsid w:val="008A1B82"/>
    <w:rsid w:val="008A1B93"/>
    <w:rsid w:val="008A257E"/>
    <w:rsid w:val="008A2748"/>
    <w:rsid w:val="008A36FE"/>
    <w:rsid w:val="008A37F9"/>
    <w:rsid w:val="008A39FE"/>
    <w:rsid w:val="008A3D2D"/>
    <w:rsid w:val="008A3DE7"/>
    <w:rsid w:val="008A4E65"/>
    <w:rsid w:val="008A4F3C"/>
    <w:rsid w:val="008A5335"/>
    <w:rsid w:val="008A57F4"/>
    <w:rsid w:val="008A581B"/>
    <w:rsid w:val="008A59A9"/>
    <w:rsid w:val="008A618F"/>
    <w:rsid w:val="008A632A"/>
    <w:rsid w:val="008A64B5"/>
    <w:rsid w:val="008A6585"/>
    <w:rsid w:val="008A6C8D"/>
    <w:rsid w:val="008A6E9D"/>
    <w:rsid w:val="008A763E"/>
    <w:rsid w:val="008B008E"/>
    <w:rsid w:val="008B08BE"/>
    <w:rsid w:val="008B1405"/>
    <w:rsid w:val="008B148A"/>
    <w:rsid w:val="008B1731"/>
    <w:rsid w:val="008B230D"/>
    <w:rsid w:val="008B24A2"/>
    <w:rsid w:val="008B2568"/>
    <w:rsid w:val="008B271B"/>
    <w:rsid w:val="008B2775"/>
    <w:rsid w:val="008B3224"/>
    <w:rsid w:val="008B3F43"/>
    <w:rsid w:val="008B477B"/>
    <w:rsid w:val="008B4DC4"/>
    <w:rsid w:val="008B52DD"/>
    <w:rsid w:val="008B5F95"/>
    <w:rsid w:val="008B6AEC"/>
    <w:rsid w:val="008B72F1"/>
    <w:rsid w:val="008B7491"/>
    <w:rsid w:val="008C0566"/>
    <w:rsid w:val="008C0B65"/>
    <w:rsid w:val="008C0B85"/>
    <w:rsid w:val="008C13DC"/>
    <w:rsid w:val="008C140B"/>
    <w:rsid w:val="008C2093"/>
    <w:rsid w:val="008C2B38"/>
    <w:rsid w:val="008C3939"/>
    <w:rsid w:val="008C4030"/>
    <w:rsid w:val="008C4A46"/>
    <w:rsid w:val="008C5856"/>
    <w:rsid w:val="008C612A"/>
    <w:rsid w:val="008C6232"/>
    <w:rsid w:val="008C62C9"/>
    <w:rsid w:val="008C66DB"/>
    <w:rsid w:val="008C6B13"/>
    <w:rsid w:val="008C782F"/>
    <w:rsid w:val="008C7BD1"/>
    <w:rsid w:val="008D0403"/>
    <w:rsid w:val="008D0421"/>
    <w:rsid w:val="008D0D06"/>
    <w:rsid w:val="008D1404"/>
    <w:rsid w:val="008D1473"/>
    <w:rsid w:val="008D24CD"/>
    <w:rsid w:val="008D2A03"/>
    <w:rsid w:val="008D2A9F"/>
    <w:rsid w:val="008D491C"/>
    <w:rsid w:val="008D4F07"/>
    <w:rsid w:val="008D5983"/>
    <w:rsid w:val="008D5AB2"/>
    <w:rsid w:val="008D6548"/>
    <w:rsid w:val="008D6674"/>
    <w:rsid w:val="008D69B6"/>
    <w:rsid w:val="008D6A50"/>
    <w:rsid w:val="008D6A7A"/>
    <w:rsid w:val="008D6F7A"/>
    <w:rsid w:val="008D7B38"/>
    <w:rsid w:val="008D7D95"/>
    <w:rsid w:val="008E01A1"/>
    <w:rsid w:val="008E041E"/>
    <w:rsid w:val="008E052D"/>
    <w:rsid w:val="008E08F5"/>
    <w:rsid w:val="008E16A1"/>
    <w:rsid w:val="008E1A7C"/>
    <w:rsid w:val="008E2849"/>
    <w:rsid w:val="008E31AB"/>
    <w:rsid w:val="008E34AD"/>
    <w:rsid w:val="008E3D7A"/>
    <w:rsid w:val="008E3F34"/>
    <w:rsid w:val="008E416D"/>
    <w:rsid w:val="008E4CB1"/>
    <w:rsid w:val="008E584B"/>
    <w:rsid w:val="008E63C2"/>
    <w:rsid w:val="008E6670"/>
    <w:rsid w:val="008E6CDC"/>
    <w:rsid w:val="008E72C4"/>
    <w:rsid w:val="008E72DB"/>
    <w:rsid w:val="008E7ED7"/>
    <w:rsid w:val="008F0927"/>
    <w:rsid w:val="008F144D"/>
    <w:rsid w:val="008F22F6"/>
    <w:rsid w:val="008F25BE"/>
    <w:rsid w:val="008F3566"/>
    <w:rsid w:val="008F3D26"/>
    <w:rsid w:val="008F3E20"/>
    <w:rsid w:val="008F4123"/>
    <w:rsid w:val="008F4CC0"/>
    <w:rsid w:val="008F57C9"/>
    <w:rsid w:val="008F5EC7"/>
    <w:rsid w:val="008F63CA"/>
    <w:rsid w:val="008F6906"/>
    <w:rsid w:val="008F6D0C"/>
    <w:rsid w:val="008F6D9A"/>
    <w:rsid w:val="00900148"/>
    <w:rsid w:val="009007BE"/>
    <w:rsid w:val="00900A42"/>
    <w:rsid w:val="00900FD8"/>
    <w:rsid w:val="00901386"/>
    <w:rsid w:val="0090197C"/>
    <w:rsid w:val="009019EC"/>
    <w:rsid w:val="00902142"/>
    <w:rsid w:val="00902E95"/>
    <w:rsid w:val="00902ED9"/>
    <w:rsid w:val="00902F24"/>
    <w:rsid w:val="0090354D"/>
    <w:rsid w:val="009058F3"/>
    <w:rsid w:val="009060AD"/>
    <w:rsid w:val="009061EF"/>
    <w:rsid w:val="0090648A"/>
    <w:rsid w:val="00906A5C"/>
    <w:rsid w:val="00906F64"/>
    <w:rsid w:val="009075F1"/>
    <w:rsid w:val="009103D6"/>
    <w:rsid w:val="00910D4A"/>
    <w:rsid w:val="009113E4"/>
    <w:rsid w:val="0091170D"/>
    <w:rsid w:val="0091235A"/>
    <w:rsid w:val="009124D9"/>
    <w:rsid w:val="009125D2"/>
    <w:rsid w:val="00912748"/>
    <w:rsid w:val="009140CE"/>
    <w:rsid w:val="00914227"/>
    <w:rsid w:val="00914322"/>
    <w:rsid w:val="00915CD9"/>
    <w:rsid w:val="00915CFF"/>
    <w:rsid w:val="00915EEA"/>
    <w:rsid w:val="00916A3C"/>
    <w:rsid w:val="00917235"/>
    <w:rsid w:val="009179F0"/>
    <w:rsid w:val="00917C41"/>
    <w:rsid w:val="00917F83"/>
    <w:rsid w:val="0092071F"/>
    <w:rsid w:val="00920792"/>
    <w:rsid w:val="00920E21"/>
    <w:rsid w:val="00921215"/>
    <w:rsid w:val="009217CE"/>
    <w:rsid w:val="00921C85"/>
    <w:rsid w:val="00921EED"/>
    <w:rsid w:val="00922243"/>
    <w:rsid w:val="009229F6"/>
    <w:rsid w:val="0092343D"/>
    <w:rsid w:val="0092362E"/>
    <w:rsid w:val="009240AF"/>
    <w:rsid w:val="00926BD5"/>
    <w:rsid w:val="00926BE4"/>
    <w:rsid w:val="009272DB"/>
    <w:rsid w:val="009274A3"/>
    <w:rsid w:val="009279B2"/>
    <w:rsid w:val="00927A21"/>
    <w:rsid w:val="00927CBF"/>
    <w:rsid w:val="00927E6D"/>
    <w:rsid w:val="0093060A"/>
    <w:rsid w:val="00930F61"/>
    <w:rsid w:val="00931353"/>
    <w:rsid w:val="00931708"/>
    <w:rsid w:val="00931942"/>
    <w:rsid w:val="00931E32"/>
    <w:rsid w:val="00932039"/>
    <w:rsid w:val="00932C15"/>
    <w:rsid w:val="00932CE4"/>
    <w:rsid w:val="00933109"/>
    <w:rsid w:val="009331E2"/>
    <w:rsid w:val="00933F96"/>
    <w:rsid w:val="00934195"/>
    <w:rsid w:val="0093448F"/>
    <w:rsid w:val="00935751"/>
    <w:rsid w:val="00935F78"/>
    <w:rsid w:val="00936083"/>
    <w:rsid w:val="00936241"/>
    <w:rsid w:val="0093635B"/>
    <w:rsid w:val="009365B7"/>
    <w:rsid w:val="00936B43"/>
    <w:rsid w:val="00936C18"/>
    <w:rsid w:val="009374FB"/>
    <w:rsid w:val="009379AB"/>
    <w:rsid w:val="00940D10"/>
    <w:rsid w:val="00941251"/>
    <w:rsid w:val="009415F4"/>
    <w:rsid w:val="009419BB"/>
    <w:rsid w:val="00941C42"/>
    <w:rsid w:val="009423E4"/>
    <w:rsid w:val="00942650"/>
    <w:rsid w:val="0094380C"/>
    <w:rsid w:val="00943EB6"/>
    <w:rsid w:val="0094468C"/>
    <w:rsid w:val="00944921"/>
    <w:rsid w:val="009451DB"/>
    <w:rsid w:val="0094677A"/>
    <w:rsid w:val="00946E38"/>
    <w:rsid w:val="0095148B"/>
    <w:rsid w:val="00951C43"/>
    <w:rsid w:val="00951FED"/>
    <w:rsid w:val="00952685"/>
    <w:rsid w:val="00952CEA"/>
    <w:rsid w:val="00952E0B"/>
    <w:rsid w:val="00952E36"/>
    <w:rsid w:val="009532C7"/>
    <w:rsid w:val="00953A7F"/>
    <w:rsid w:val="00954C60"/>
    <w:rsid w:val="00955041"/>
    <w:rsid w:val="00955BFB"/>
    <w:rsid w:val="00955D7E"/>
    <w:rsid w:val="00955EED"/>
    <w:rsid w:val="0095663E"/>
    <w:rsid w:val="00956D07"/>
    <w:rsid w:val="009576C8"/>
    <w:rsid w:val="00957FF4"/>
    <w:rsid w:val="009604ED"/>
    <w:rsid w:val="00960770"/>
    <w:rsid w:val="009616D5"/>
    <w:rsid w:val="0096240C"/>
    <w:rsid w:val="00962D48"/>
    <w:rsid w:val="009633F8"/>
    <w:rsid w:val="0096381C"/>
    <w:rsid w:val="00963D6C"/>
    <w:rsid w:val="00963D95"/>
    <w:rsid w:val="00964514"/>
    <w:rsid w:val="00964B38"/>
    <w:rsid w:val="00964F17"/>
    <w:rsid w:val="009658CB"/>
    <w:rsid w:val="00965AF8"/>
    <w:rsid w:val="00965C8E"/>
    <w:rsid w:val="00965DE3"/>
    <w:rsid w:val="0096635A"/>
    <w:rsid w:val="009664FE"/>
    <w:rsid w:val="00966FE3"/>
    <w:rsid w:val="00967047"/>
    <w:rsid w:val="0096740C"/>
    <w:rsid w:val="00967F1B"/>
    <w:rsid w:val="0097020B"/>
    <w:rsid w:val="00970453"/>
    <w:rsid w:val="00970F4B"/>
    <w:rsid w:val="00971F51"/>
    <w:rsid w:val="00972E0C"/>
    <w:rsid w:val="00973279"/>
    <w:rsid w:val="0097399C"/>
    <w:rsid w:val="00973B74"/>
    <w:rsid w:val="00973F5F"/>
    <w:rsid w:val="0097418E"/>
    <w:rsid w:val="00974602"/>
    <w:rsid w:val="0097460B"/>
    <w:rsid w:val="009747FD"/>
    <w:rsid w:val="00974D0E"/>
    <w:rsid w:val="00974EB7"/>
    <w:rsid w:val="00974F16"/>
    <w:rsid w:val="00975B14"/>
    <w:rsid w:val="00975C5E"/>
    <w:rsid w:val="00975D04"/>
    <w:rsid w:val="00975FC2"/>
    <w:rsid w:val="00976021"/>
    <w:rsid w:val="00976174"/>
    <w:rsid w:val="00976594"/>
    <w:rsid w:val="00976D76"/>
    <w:rsid w:val="00976E2C"/>
    <w:rsid w:val="00977220"/>
    <w:rsid w:val="009778F6"/>
    <w:rsid w:val="00977B44"/>
    <w:rsid w:val="00980125"/>
    <w:rsid w:val="009811C6"/>
    <w:rsid w:val="00981675"/>
    <w:rsid w:val="00982419"/>
    <w:rsid w:val="00982779"/>
    <w:rsid w:val="00982FB2"/>
    <w:rsid w:val="009832AC"/>
    <w:rsid w:val="009837E2"/>
    <w:rsid w:val="0098422A"/>
    <w:rsid w:val="009848D5"/>
    <w:rsid w:val="00985228"/>
    <w:rsid w:val="00986239"/>
    <w:rsid w:val="009863DD"/>
    <w:rsid w:val="009874F5"/>
    <w:rsid w:val="00987566"/>
    <w:rsid w:val="00987BD1"/>
    <w:rsid w:val="00991F05"/>
    <w:rsid w:val="0099255A"/>
    <w:rsid w:val="009926C2"/>
    <w:rsid w:val="00992AE7"/>
    <w:rsid w:val="00992D87"/>
    <w:rsid w:val="0099376C"/>
    <w:rsid w:val="00993AE8"/>
    <w:rsid w:val="0099458E"/>
    <w:rsid w:val="009945CC"/>
    <w:rsid w:val="00994EA5"/>
    <w:rsid w:val="00995403"/>
    <w:rsid w:val="00995652"/>
    <w:rsid w:val="009956AD"/>
    <w:rsid w:val="009958F8"/>
    <w:rsid w:val="00996053"/>
    <w:rsid w:val="00996158"/>
    <w:rsid w:val="009961A6"/>
    <w:rsid w:val="009968D6"/>
    <w:rsid w:val="009969E4"/>
    <w:rsid w:val="00996C5F"/>
    <w:rsid w:val="00996E72"/>
    <w:rsid w:val="00997998"/>
    <w:rsid w:val="009A0D31"/>
    <w:rsid w:val="009A0FFE"/>
    <w:rsid w:val="009A133F"/>
    <w:rsid w:val="009A16D7"/>
    <w:rsid w:val="009A178D"/>
    <w:rsid w:val="009A18C3"/>
    <w:rsid w:val="009A2113"/>
    <w:rsid w:val="009A2260"/>
    <w:rsid w:val="009A26CC"/>
    <w:rsid w:val="009A2874"/>
    <w:rsid w:val="009A2C86"/>
    <w:rsid w:val="009A2FC4"/>
    <w:rsid w:val="009A3353"/>
    <w:rsid w:val="009A38D2"/>
    <w:rsid w:val="009A3E7E"/>
    <w:rsid w:val="009A4420"/>
    <w:rsid w:val="009A447E"/>
    <w:rsid w:val="009A4940"/>
    <w:rsid w:val="009A4A87"/>
    <w:rsid w:val="009A4AF0"/>
    <w:rsid w:val="009A4B63"/>
    <w:rsid w:val="009A4C0E"/>
    <w:rsid w:val="009A4C8F"/>
    <w:rsid w:val="009A5ACE"/>
    <w:rsid w:val="009A5D8E"/>
    <w:rsid w:val="009A68C0"/>
    <w:rsid w:val="009A68DC"/>
    <w:rsid w:val="009A6ACA"/>
    <w:rsid w:val="009B060B"/>
    <w:rsid w:val="009B0B39"/>
    <w:rsid w:val="009B0C61"/>
    <w:rsid w:val="009B0E82"/>
    <w:rsid w:val="009B1896"/>
    <w:rsid w:val="009B1946"/>
    <w:rsid w:val="009B1BE9"/>
    <w:rsid w:val="009B2095"/>
    <w:rsid w:val="009B214C"/>
    <w:rsid w:val="009B2274"/>
    <w:rsid w:val="009B23B2"/>
    <w:rsid w:val="009B2471"/>
    <w:rsid w:val="009B2B44"/>
    <w:rsid w:val="009B37A4"/>
    <w:rsid w:val="009B3CA8"/>
    <w:rsid w:val="009B3D2B"/>
    <w:rsid w:val="009B400C"/>
    <w:rsid w:val="009B40F6"/>
    <w:rsid w:val="009B4242"/>
    <w:rsid w:val="009B52A9"/>
    <w:rsid w:val="009B52E7"/>
    <w:rsid w:val="009B5542"/>
    <w:rsid w:val="009B5DCF"/>
    <w:rsid w:val="009B696F"/>
    <w:rsid w:val="009B69B4"/>
    <w:rsid w:val="009B6F2B"/>
    <w:rsid w:val="009B756C"/>
    <w:rsid w:val="009B757D"/>
    <w:rsid w:val="009B7ABD"/>
    <w:rsid w:val="009B7D9D"/>
    <w:rsid w:val="009C0F9F"/>
    <w:rsid w:val="009C0FD7"/>
    <w:rsid w:val="009C12C8"/>
    <w:rsid w:val="009C1C72"/>
    <w:rsid w:val="009C221D"/>
    <w:rsid w:val="009C3227"/>
    <w:rsid w:val="009C3277"/>
    <w:rsid w:val="009C3715"/>
    <w:rsid w:val="009C3A22"/>
    <w:rsid w:val="009C465E"/>
    <w:rsid w:val="009C56C4"/>
    <w:rsid w:val="009C5D19"/>
    <w:rsid w:val="009C5DD7"/>
    <w:rsid w:val="009C60A9"/>
    <w:rsid w:val="009C6641"/>
    <w:rsid w:val="009C7268"/>
    <w:rsid w:val="009C7634"/>
    <w:rsid w:val="009C7B87"/>
    <w:rsid w:val="009C7E43"/>
    <w:rsid w:val="009D0A47"/>
    <w:rsid w:val="009D0C0C"/>
    <w:rsid w:val="009D11B1"/>
    <w:rsid w:val="009D24B3"/>
    <w:rsid w:val="009D2E50"/>
    <w:rsid w:val="009D2F80"/>
    <w:rsid w:val="009D2FBB"/>
    <w:rsid w:val="009D429F"/>
    <w:rsid w:val="009D454A"/>
    <w:rsid w:val="009D45FA"/>
    <w:rsid w:val="009D4B14"/>
    <w:rsid w:val="009D4D04"/>
    <w:rsid w:val="009D51B0"/>
    <w:rsid w:val="009D54F1"/>
    <w:rsid w:val="009D5E75"/>
    <w:rsid w:val="009D7B47"/>
    <w:rsid w:val="009D7F18"/>
    <w:rsid w:val="009E00B6"/>
    <w:rsid w:val="009E09A7"/>
    <w:rsid w:val="009E1212"/>
    <w:rsid w:val="009E1A71"/>
    <w:rsid w:val="009E1C8C"/>
    <w:rsid w:val="009E1D0F"/>
    <w:rsid w:val="009E204A"/>
    <w:rsid w:val="009E2244"/>
    <w:rsid w:val="009E2FB6"/>
    <w:rsid w:val="009E39DC"/>
    <w:rsid w:val="009E3DE0"/>
    <w:rsid w:val="009E3EF3"/>
    <w:rsid w:val="009E41C7"/>
    <w:rsid w:val="009E438A"/>
    <w:rsid w:val="009E4E66"/>
    <w:rsid w:val="009E4F30"/>
    <w:rsid w:val="009E4F4A"/>
    <w:rsid w:val="009E518F"/>
    <w:rsid w:val="009E5FDC"/>
    <w:rsid w:val="009E6567"/>
    <w:rsid w:val="009E6A13"/>
    <w:rsid w:val="009E7096"/>
    <w:rsid w:val="009E7B4A"/>
    <w:rsid w:val="009E7BB4"/>
    <w:rsid w:val="009E7CD3"/>
    <w:rsid w:val="009F0379"/>
    <w:rsid w:val="009F0B24"/>
    <w:rsid w:val="009F196E"/>
    <w:rsid w:val="009F1F74"/>
    <w:rsid w:val="009F2561"/>
    <w:rsid w:val="009F25B0"/>
    <w:rsid w:val="009F2F21"/>
    <w:rsid w:val="009F35F3"/>
    <w:rsid w:val="009F3D9A"/>
    <w:rsid w:val="009F457B"/>
    <w:rsid w:val="009F46A1"/>
    <w:rsid w:val="009F4795"/>
    <w:rsid w:val="009F4EA2"/>
    <w:rsid w:val="009F518F"/>
    <w:rsid w:val="009F5F8F"/>
    <w:rsid w:val="009F6EF9"/>
    <w:rsid w:val="009F7090"/>
    <w:rsid w:val="009F75BF"/>
    <w:rsid w:val="009F79E2"/>
    <w:rsid w:val="00A00730"/>
    <w:rsid w:val="00A00F3B"/>
    <w:rsid w:val="00A02126"/>
    <w:rsid w:val="00A0279E"/>
    <w:rsid w:val="00A03575"/>
    <w:rsid w:val="00A037EC"/>
    <w:rsid w:val="00A041BC"/>
    <w:rsid w:val="00A04352"/>
    <w:rsid w:val="00A046A5"/>
    <w:rsid w:val="00A04FB7"/>
    <w:rsid w:val="00A056DF"/>
    <w:rsid w:val="00A07778"/>
    <w:rsid w:val="00A10DEC"/>
    <w:rsid w:val="00A11038"/>
    <w:rsid w:val="00A12053"/>
    <w:rsid w:val="00A12872"/>
    <w:rsid w:val="00A128BF"/>
    <w:rsid w:val="00A129C5"/>
    <w:rsid w:val="00A14049"/>
    <w:rsid w:val="00A14076"/>
    <w:rsid w:val="00A14494"/>
    <w:rsid w:val="00A1462B"/>
    <w:rsid w:val="00A14900"/>
    <w:rsid w:val="00A14EF9"/>
    <w:rsid w:val="00A1528E"/>
    <w:rsid w:val="00A1530D"/>
    <w:rsid w:val="00A157F7"/>
    <w:rsid w:val="00A160DE"/>
    <w:rsid w:val="00A163F1"/>
    <w:rsid w:val="00A1649E"/>
    <w:rsid w:val="00A172B9"/>
    <w:rsid w:val="00A17606"/>
    <w:rsid w:val="00A177C4"/>
    <w:rsid w:val="00A207BB"/>
    <w:rsid w:val="00A20BB8"/>
    <w:rsid w:val="00A213CF"/>
    <w:rsid w:val="00A2162D"/>
    <w:rsid w:val="00A21908"/>
    <w:rsid w:val="00A21B0B"/>
    <w:rsid w:val="00A21C60"/>
    <w:rsid w:val="00A21F75"/>
    <w:rsid w:val="00A22154"/>
    <w:rsid w:val="00A2241D"/>
    <w:rsid w:val="00A22DC1"/>
    <w:rsid w:val="00A24411"/>
    <w:rsid w:val="00A24466"/>
    <w:rsid w:val="00A24906"/>
    <w:rsid w:val="00A25200"/>
    <w:rsid w:val="00A258FD"/>
    <w:rsid w:val="00A25B1D"/>
    <w:rsid w:val="00A25C80"/>
    <w:rsid w:val="00A261E9"/>
    <w:rsid w:val="00A26372"/>
    <w:rsid w:val="00A26E06"/>
    <w:rsid w:val="00A27313"/>
    <w:rsid w:val="00A2757C"/>
    <w:rsid w:val="00A27DDD"/>
    <w:rsid w:val="00A3025C"/>
    <w:rsid w:val="00A30992"/>
    <w:rsid w:val="00A30C92"/>
    <w:rsid w:val="00A30EB6"/>
    <w:rsid w:val="00A31185"/>
    <w:rsid w:val="00A31517"/>
    <w:rsid w:val="00A315D6"/>
    <w:rsid w:val="00A321D9"/>
    <w:rsid w:val="00A322C2"/>
    <w:rsid w:val="00A331CF"/>
    <w:rsid w:val="00A3331D"/>
    <w:rsid w:val="00A33F69"/>
    <w:rsid w:val="00A3460E"/>
    <w:rsid w:val="00A34DA9"/>
    <w:rsid w:val="00A350BF"/>
    <w:rsid w:val="00A35B3D"/>
    <w:rsid w:val="00A35B8F"/>
    <w:rsid w:val="00A35BE7"/>
    <w:rsid w:val="00A367D5"/>
    <w:rsid w:val="00A37737"/>
    <w:rsid w:val="00A40157"/>
    <w:rsid w:val="00A40420"/>
    <w:rsid w:val="00A408FD"/>
    <w:rsid w:val="00A41678"/>
    <w:rsid w:val="00A417B4"/>
    <w:rsid w:val="00A41AC4"/>
    <w:rsid w:val="00A41B87"/>
    <w:rsid w:val="00A41EBA"/>
    <w:rsid w:val="00A41FCF"/>
    <w:rsid w:val="00A423C8"/>
    <w:rsid w:val="00A423D9"/>
    <w:rsid w:val="00A4254A"/>
    <w:rsid w:val="00A425C6"/>
    <w:rsid w:val="00A4339C"/>
    <w:rsid w:val="00A43834"/>
    <w:rsid w:val="00A43CCA"/>
    <w:rsid w:val="00A44526"/>
    <w:rsid w:val="00A44553"/>
    <w:rsid w:val="00A44B5A"/>
    <w:rsid w:val="00A4509F"/>
    <w:rsid w:val="00A457B0"/>
    <w:rsid w:val="00A459D1"/>
    <w:rsid w:val="00A4688A"/>
    <w:rsid w:val="00A47006"/>
    <w:rsid w:val="00A472A9"/>
    <w:rsid w:val="00A47394"/>
    <w:rsid w:val="00A47D8D"/>
    <w:rsid w:val="00A47D9D"/>
    <w:rsid w:val="00A50A07"/>
    <w:rsid w:val="00A50D26"/>
    <w:rsid w:val="00A516E1"/>
    <w:rsid w:val="00A517D5"/>
    <w:rsid w:val="00A523BB"/>
    <w:rsid w:val="00A52474"/>
    <w:rsid w:val="00A52539"/>
    <w:rsid w:val="00A5358D"/>
    <w:rsid w:val="00A54268"/>
    <w:rsid w:val="00A54449"/>
    <w:rsid w:val="00A5481F"/>
    <w:rsid w:val="00A54911"/>
    <w:rsid w:val="00A5540B"/>
    <w:rsid w:val="00A55873"/>
    <w:rsid w:val="00A55E7B"/>
    <w:rsid w:val="00A56034"/>
    <w:rsid w:val="00A56745"/>
    <w:rsid w:val="00A568BA"/>
    <w:rsid w:val="00A569A7"/>
    <w:rsid w:val="00A56B6B"/>
    <w:rsid w:val="00A574F6"/>
    <w:rsid w:val="00A57ABD"/>
    <w:rsid w:val="00A57AD6"/>
    <w:rsid w:val="00A60013"/>
    <w:rsid w:val="00A60103"/>
    <w:rsid w:val="00A601EC"/>
    <w:rsid w:val="00A604C8"/>
    <w:rsid w:val="00A60523"/>
    <w:rsid w:val="00A60A19"/>
    <w:rsid w:val="00A60BD1"/>
    <w:rsid w:val="00A61384"/>
    <w:rsid w:val="00A6151A"/>
    <w:rsid w:val="00A618CE"/>
    <w:rsid w:val="00A6226D"/>
    <w:rsid w:val="00A6236D"/>
    <w:rsid w:val="00A62AD2"/>
    <w:rsid w:val="00A63D1E"/>
    <w:rsid w:val="00A64A0A"/>
    <w:rsid w:val="00A652ED"/>
    <w:rsid w:val="00A654B0"/>
    <w:rsid w:val="00A655B6"/>
    <w:rsid w:val="00A67C01"/>
    <w:rsid w:val="00A70899"/>
    <w:rsid w:val="00A7097B"/>
    <w:rsid w:val="00A70EF7"/>
    <w:rsid w:val="00A70FA3"/>
    <w:rsid w:val="00A714BA"/>
    <w:rsid w:val="00A71A64"/>
    <w:rsid w:val="00A71EA1"/>
    <w:rsid w:val="00A72734"/>
    <w:rsid w:val="00A72C2A"/>
    <w:rsid w:val="00A739C7"/>
    <w:rsid w:val="00A747FB"/>
    <w:rsid w:val="00A74CB6"/>
    <w:rsid w:val="00A7597B"/>
    <w:rsid w:val="00A762F4"/>
    <w:rsid w:val="00A80DF8"/>
    <w:rsid w:val="00A81530"/>
    <w:rsid w:val="00A816D8"/>
    <w:rsid w:val="00A81CCD"/>
    <w:rsid w:val="00A8226C"/>
    <w:rsid w:val="00A82DD6"/>
    <w:rsid w:val="00A8317F"/>
    <w:rsid w:val="00A831B4"/>
    <w:rsid w:val="00A83C48"/>
    <w:rsid w:val="00A84A95"/>
    <w:rsid w:val="00A84BCB"/>
    <w:rsid w:val="00A84F98"/>
    <w:rsid w:val="00A86195"/>
    <w:rsid w:val="00A87424"/>
    <w:rsid w:val="00A875DA"/>
    <w:rsid w:val="00A875E0"/>
    <w:rsid w:val="00A877F5"/>
    <w:rsid w:val="00A87AED"/>
    <w:rsid w:val="00A91173"/>
    <w:rsid w:val="00A91294"/>
    <w:rsid w:val="00A915A5"/>
    <w:rsid w:val="00A91C7A"/>
    <w:rsid w:val="00A91DAA"/>
    <w:rsid w:val="00A92126"/>
    <w:rsid w:val="00A9280D"/>
    <w:rsid w:val="00A92E8B"/>
    <w:rsid w:val="00A9311D"/>
    <w:rsid w:val="00A94D27"/>
    <w:rsid w:val="00A94EB9"/>
    <w:rsid w:val="00A951D1"/>
    <w:rsid w:val="00A9531F"/>
    <w:rsid w:val="00A95595"/>
    <w:rsid w:val="00A95C7E"/>
    <w:rsid w:val="00A9622B"/>
    <w:rsid w:val="00A963C6"/>
    <w:rsid w:val="00A969B7"/>
    <w:rsid w:val="00A97EF2"/>
    <w:rsid w:val="00A97EF9"/>
    <w:rsid w:val="00A97F9F"/>
    <w:rsid w:val="00A97FFC"/>
    <w:rsid w:val="00AA0415"/>
    <w:rsid w:val="00AA0674"/>
    <w:rsid w:val="00AA0C69"/>
    <w:rsid w:val="00AA0E49"/>
    <w:rsid w:val="00AA15B6"/>
    <w:rsid w:val="00AA160A"/>
    <w:rsid w:val="00AA1FC0"/>
    <w:rsid w:val="00AA238F"/>
    <w:rsid w:val="00AA297E"/>
    <w:rsid w:val="00AA2B98"/>
    <w:rsid w:val="00AA37A8"/>
    <w:rsid w:val="00AA3B2E"/>
    <w:rsid w:val="00AA4580"/>
    <w:rsid w:val="00AA4637"/>
    <w:rsid w:val="00AA4967"/>
    <w:rsid w:val="00AA5173"/>
    <w:rsid w:val="00AA5231"/>
    <w:rsid w:val="00AA58D8"/>
    <w:rsid w:val="00AA5A2A"/>
    <w:rsid w:val="00AA64D9"/>
    <w:rsid w:val="00AA65DA"/>
    <w:rsid w:val="00AA6F49"/>
    <w:rsid w:val="00AA7482"/>
    <w:rsid w:val="00AA7857"/>
    <w:rsid w:val="00AA7D8A"/>
    <w:rsid w:val="00AB096E"/>
    <w:rsid w:val="00AB13E3"/>
    <w:rsid w:val="00AB1B8C"/>
    <w:rsid w:val="00AB1EC3"/>
    <w:rsid w:val="00AB2522"/>
    <w:rsid w:val="00AB28D3"/>
    <w:rsid w:val="00AB2A26"/>
    <w:rsid w:val="00AB2B9C"/>
    <w:rsid w:val="00AB2CA1"/>
    <w:rsid w:val="00AB36CF"/>
    <w:rsid w:val="00AB4E10"/>
    <w:rsid w:val="00AB5274"/>
    <w:rsid w:val="00AB5AA8"/>
    <w:rsid w:val="00AB5B25"/>
    <w:rsid w:val="00AB61E2"/>
    <w:rsid w:val="00AB6361"/>
    <w:rsid w:val="00AB6B17"/>
    <w:rsid w:val="00AB6CDF"/>
    <w:rsid w:val="00AB6D92"/>
    <w:rsid w:val="00AB7598"/>
    <w:rsid w:val="00AB7CF5"/>
    <w:rsid w:val="00AC00CB"/>
    <w:rsid w:val="00AC07F6"/>
    <w:rsid w:val="00AC0F7B"/>
    <w:rsid w:val="00AC17E7"/>
    <w:rsid w:val="00AC1F96"/>
    <w:rsid w:val="00AC24AB"/>
    <w:rsid w:val="00AC27D0"/>
    <w:rsid w:val="00AC2AD0"/>
    <w:rsid w:val="00AC33AC"/>
    <w:rsid w:val="00AC34DB"/>
    <w:rsid w:val="00AC34EB"/>
    <w:rsid w:val="00AC390B"/>
    <w:rsid w:val="00AC3CFB"/>
    <w:rsid w:val="00AC3EED"/>
    <w:rsid w:val="00AC4099"/>
    <w:rsid w:val="00AC42D4"/>
    <w:rsid w:val="00AC4FCA"/>
    <w:rsid w:val="00AC5A36"/>
    <w:rsid w:val="00AC5E6B"/>
    <w:rsid w:val="00AC60F8"/>
    <w:rsid w:val="00AC621D"/>
    <w:rsid w:val="00AC6350"/>
    <w:rsid w:val="00AD024C"/>
    <w:rsid w:val="00AD0F68"/>
    <w:rsid w:val="00AD1098"/>
    <w:rsid w:val="00AD1233"/>
    <w:rsid w:val="00AD1CE2"/>
    <w:rsid w:val="00AD1F82"/>
    <w:rsid w:val="00AD1FE3"/>
    <w:rsid w:val="00AD2419"/>
    <w:rsid w:val="00AD3211"/>
    <w:rsid w:val="00AD3640"/>
    <w:rsid w:val="00AD36BA"/>
    <w:rsid w:val="00AD376E"/>
    <w:rsid w:val="00AD37E7"/>
    <w:rsid w:val="00AD405C"/>
    <w:rsid w:val="00AD42B3"/>
    <w:rsid w:val="00AD4BCD"/>
    <w:rsid w:val="00AD5357"/>
    <w:rsid w:val="00AD58AF"/>
    <w:rsid w:val="00AD5C78"/>
    <w:rsid w:val="00AD6C3E"/>
    <w:rsid w:val="00AE11F9"/>
    <w:rsid w:val="00AE152B"/>
    <w:rsid w:val="00AE1A43"/>
    <w:rsid w:val="00AE1DC2"/>
    <w:rsid w:val="00AE2185"/>
    <w:rsid w:val="00AE3610"/>
    <w:rsid w:val="00AE4232"/>
    <w:rsid w:val="00AE48FC"/>
    <w:rsid w:val="00AE5778"/>
    <w:rsid w:val="00AE5792"/>
    <w:rsid w:val="00AE5A55"/>
    <w:rsid w:val="00AE5EF7"/>
    <w:rsid w:val="00AE649C"/>
    <w:rsid w:val="00AE780A"/>
    <w:rsid w:val="00AE7A27"/>
    <w:rsid w:val="00AE7BDF"/>
    <w:rsid w:val="00AF0715"/>
    <w:rsid w:val="00AF0D19"/>
    <w:rsid w:val="00AF0FF4"/>
    <w:rsid w:val="00AF10E7"/>
    <w:rsid w:val="00AF184A"/>
    <w:rsid w:val="00AF1F1B"/>
    <w:rsid w:val="00AF2851"/>
    <w:rsid w:val="00AF4551"/>
    <w:rsid w:val="00AF45C4"/>
    <w:rsid w:val="00AF4A55"/>
    <w:rsid w:val="00AF56C2"/>
    <w:rsid w:val="00AF6121"/>
    <w:rsid w:val="00AF663F"/>
    <w:rsid w:val="00AF6B69"/>
    <w:rsid w:val="00AF6B85"/>
    <w:rsid w:val="00AF6CEC"/>
    <w:rsid w:val="00AF6E3A"/>
    <w:rsid w:val="00AF6E9C"/>
    <w:rsid w:val="00AF7D22"/>
    <w:rsid w:val="00B00539"/>
    <w:rsid w:val="00B0068D"/>
    <w:rsid w:val="00B01A52"/>
    <w:rsid w:val="00B01E9D"/>
    <w:rsid w:val="00B02A4C"/>
    <w:rsid w:val="00B02DA1"/>
    <w:rsid w:val="00B03507"/>
    <w:rsid w:val="00B03538"/>
    <w:rsid w:val="00B040A4"/>
    <w:rsid w:val="00B047EC"/>
    <w:rsid w:val="00B04A52"/>
    <w:rsid w:val="00B055BC"/>
    <w:rsid w:val="00B05DC9"/>
    <w:rsid w:val="00B05E03"/>
    <w:rsid w:val="00B066A0"/>
    <w:rsid w:val="00B069B6"/>
    <w:rsid w:val="00B07725"/>
    <w:rsid w:val="00B07B51"/>
    <w:rsid w:val="00B07D6D"/>
    <w:rsid w:val="00B1031E"/>
    <w:rsid w:val="00B10399"/>
    <w:rsid w:val="00B110BF"/>
    <w:rsid w:val="00B11483"/>
    <w:rsid w:val="00B11749"/>
    <w:rsid w:val="00B11CC3"/>
    <w:rsid w:val="00B11CF5"/>
    <w:rsid w:val="00B124FA"/>
    <w:rsid w:val="00B125FF"/>
    <w:rsid w:val="00B13A88"/>
    <w:rsid w:val="00B15C0F"/>
    <w:rsid w:val="00B161F8"/>
    <w:rsid w:val="00B16216"/>
    <w:rsid w:val="00B167B8"/>
    <w:rsid w:val="00B16D62"/>
    <w:rsid w:val="00B16DB9"/>
    <w:rsid w:val="00B17146"/>
    <w:rsid w:val="00B20878"/>
    <w:rsid w:val="00B20963"/>
    <w:rsid w:val="00B20C1E"/>
    <w:rsid w:val="00B217B8"/>
    <w:rsid w:val="00B21971"/>
    <w:rsid w:val="00B219E3"/>
    <w:rsid w:val="00B2291F"/>
    <w:rsid w:val="00B233C4"/>
    <w:rsid w:val="00B235A2"/>
    <w:rsid w:val="00B23A37"/>
    <w:rsid w:val="00B24436"/>
    <w:rsid w:val="00B24643"/>
    <w:rsid w:val="00B24798"/>
    <w:rsid w:val="00B248B0"/>
    <w:rsid w:val="00B248C6"/>
    <w:rsid w:val="00B24948"/>
    <w:rsid w:val="00B24EE3"/>
    <w:rsid w:val="00B2503A"/>
    <w:rsid w:val="00B2546D"/>
    <w:rsid w:val="00B25DAB"/>
    <w:rsid w:val="00B2633A"/>
    <w:rsid w:val="00B26BD9"/>
    <w:rsid w:val="00B26D5E"/>
    <w:rsid w:val="00B279F6"/>
    <w:rsid w:val="00B27EA6"/>
    <w:rsid w:val="00B27FF9"/>
    <w:rsid w:val="00B300BD"/>
    <w:rsid w:val="00B303CC"/>
    <w:rsid w:val="00B30505"/>
    <w:rsid w:val="00B30AF0"/>
    <w:rsid w:val="00B31991"/>
    <w:rsid w:val="00B32655"/>
    <w:rsid w:val="00B32C21"/>
    <w:rsid w:val="00B32CAD"/>
    <w:rsid w:val="00B33F76"/>
    <w:rsid w:val="00B342A1"/>
    <w:rsid w:val="00B34728"/>
    <w:rsid w:val="00B34D66"/>
    <w:rsid w:val="00B34DFA"/>
    <w:rsid w:val="00B34FA8"/>
    <w:rsid w:val="00B35005"/>
    <w:rsid w:val="00B35A2C"/>
    <w:rsid w:val="00B360D5"/>
    <w:rsid w:val="00B36487"/>
    <w:rsid w:val="00B36579"/>
    <w:rsid w:val="00B366F7"/>
    <w:rsid w:val="00B36A24"/>
    <w:rsid w:val="00B37360"/>
    <w:rsid w:val="00B373BA"/>
    <w:rsid w:val="00B3786E"/>
    <w:rsid w:val="00B37A23"/>
    <w:rsid w:val="00B37F14"/>
    <w:rsid w:val="00B40349"/>
    <w:rsid w:val="00B40C31"/>
    <w:rsid w:val="00B40FFC"/>
    <w:rsid w:val="00B41468"/>
    <w:rsid w:val="00B41D84"/>
    <w:rsid w:val="00B42822"/>
    <w:rsid w:val="00B42D26"/>
    <w:rsid w:val="00B42E2E"/>
    <w:rsid w:val="00B432B4"/>
    <w:rsid w:val="00B433A1"/>
    <w:rsid w:val="00B43FD4"/>
    <w:rsid w:val="00B448D3"/>
    <w:rsid w:val="00B44E85"/>
    <w:rsid w:val="00B4517B"/>
    <w:rsid w:val="00B461B4"/>
    <w:rsid w:val="00B4662D"/>
    <w:rsid w:val="00B46937"/>
    <w:rsid w:val="00B46DDA"/>
    <w:rsid w:val="00B47F5E"/>
    <w:rsid w:val="00B503E0"/>
    <w:rsid w:val="00B51DD2"/>
    <w:rsid w:val="00B5213F"/>
    <w:rsid w:val="00B521DB"/>
    <w:rsid w:val="00B52406"/>
    <w:rsid w:val="00B5348F"/>
    <w:rsid w:val="00B5366D"/>
    <w:rsid w:val="00B55A50"/>
    <w:rsid w:val="00B5638A"/>
    <w:rsid w:val="00B565CE"/>
    <w:rsid w:val="00B566D2"/>
    <w:rsid w:val="00B56BAE"/>
    <w:rsid w:val="00B579BF"/>
    <w:rsid w:val="00B57CE8"/>
    <w:rsid w:val="00B57D82"/>
    <w:rsid w:val="00B6036B"/>
    <w:rsid w:val="00B614C7"/>
    <w:rsid w:val="00B61DF3"/>
    <w:rsid w:val="00B61F9F"/>
    <w:rsid w:val="00B625C7"/>
    <w:rsid w:val="00B62CE0"/>
    <w:rsid w:val="00B630CB"/>
    <w:rsid w:val="00B63158"/>
    <w:rsid w:val="00B634BB"/>
    <w:rsid w:val="00B636B1"/>
    <w:rsid w:val="00B6439C"/>
    <w:rsid w:val="00B647B6"/>
    <w:rsid w:val="00B64D3D"/>
    <w:rsid w:val="00B65602"/>
    <w:rsid w:val="00B657F5"/>
    <w:rsid w:val="00B65E66"/>
    <w:rsid w:val="00B667D7"/>
    <w:rsid w:val="00B668B2"/>
    <w:rsid w:val="00B668B9"/>
    <w:rsid w:val="00B66A3F"/>
    <w:rsid w:val="00B6700E"/>
    <w:rsid w:val="00B6777F"/>
    <w:rsid w:val="00B67BA6"/>
    <w:rsid w:val="00B70231"/>
    <w:rsid w:val="00B70988"/>
    <w:rsid w:val="00B70AEF"/>
    <w:rsid w:val="00B710AA"/>
    <w:rsid w:val="00B7113B"/>
    <w:rsid w:val="00B71F3A"/>
    <w:rsid w:val="00B724C9"/>
    <w:rsid w:val="00B72C15"/>
    <w:rsid w:val="00B72CA1"/>
    <w:rsid w:val="00B73E38"/>
    <w:rsid w:val="00B73E4F"/>
    <w:rsid w:val="00B74064"/>
    <w:rsid w:val="00B74296"/>
    <w:rsid w:val="00B74585"/>
    <w:rsid w:val="00B74A52"/>
    <w:rsid w:val="00B757CC"/>
    <w:rsid w:val="00B757D7"/>
    <w:rsid w:val="00B75B91"/>
    <w:rsid w:val="00B762AF"/>
    <w:rsid w:val="00B7658F"/>
    <w:rsid w:val="00B766B3"/>
    <w:rsid w:val="00B76D86"/>
    <w:rsid w:val="00B77033"/>
    <w:rsid w:val="00B771D8"/>
    <w:rsid w:val="00B77670"/>
    <w:rsid w:val="00B77D3D"/>
    <w:rsid w:val="00B77E76"/>
    <w:rsid w:val="00B8124C"/>
    <w:rsid w:val="00B81793"/>
    <w:rsid w:val="00B8201E"/>
    <w:rsid w:val="00B8264A"/>
    <w:rsid w:val="00B8294C"/>
    <w:rsid w:val="00B83DDB"/>
    <w:rsid w:val="00B85467"/>
    <w:rsid w:val="00B85F07"/>
    <w:rsid w:val="00B85F0D"/>
    <w:rsid w:val="00B86CF0"/>
    <w:rsid w:val="00B86D7F"/>
    <w:rsid w:val="00B86E8F"/>
    <w:rsid w:val="00B87012"/>
    <w:rsid w:val="00B871F5"/>
    <w:rsid w:val="00B872B2"/>
    <w:rsid w:val="00B87525"/>
    <w:rsid w:val="00B90379"/>
    <w:rsid w:val="00B907CF"/>
    <w:rsid w:val="00B90804"/>
    <w:rsid w:val="00B91035"/>
    <w:rsid w:val="00B91952"/>
    <w:rsid w:val="00B919DB"/>
    <w:rsid w:val="00B9253B"/>
    <w:rsid w:val="00B928C2"/>
    <w:rsid w:val="00B92B88"/>
    <w:rsid w:val="00B94111"/>
    <w:rsid w:val="00B9468E"/>
    <w:rsid w:val="00B94C98"/>
    <w:rsid w:val="00B9542B"/>
    <w:rsid w:val="00B96140"/>
    <w:rsid w:val="00B962CF"/>
    <w:rsid w:val="00B964C6"/>
    <w:rsid w:val="00B96925"/>
    <w:rsid w:val="00B96B5E"/>
    <w:rsid w:val="00B96C2A"/>
    <w:rsid w:val="00B970A7"/>
    <w:rsid w:val="00B97210"/>
    <w:rsid w:val="00B976A8"/>
    <w:rsid w:val="00B97D48"/>
    <w:rsid w:val="00BA0440"/>
    <w:rsid w:val="00BA05A1"/>
    <w:rsid w:val="00BA174F"/>
    <w:rsid w:val="00BA1B7C"/>
    <w:rsid w:val="00BA2889"/>
    <w:rsid w:val="00BA28CA"/>
    <w:rsid w:val="00BA31C5"/>
    <w:rsid w:val="00BA37D7"/>
    <w:rsid w:val="00BA38F1"/>
    <w:rsid w:val="00BA3986"/>
    <w:rsid w:val="00BA3F94"/>
    <w:rsid w:val="00BA3FF0"/>
    <w:rsid w:val="00BA4017"/>
    <w:rsid w:val="00BA4289"/>
    <w:rsid w:val="00BA53E1"/>
    <w:rsid w:val="00BA58A3"/>
    <w:rsid w:val="00BA58D7"/>
    <w:rsid w:val="00BA5BA6"/>
    <w:rsid w:val="00BA5BC1"/>
    <w:rsid w:val="00BA62FF"/>
    <w:rsid w:val="00BA651F"/>
    <w:rsid w:val="00BA66A4"/>
    <w:rsid w:val="00BA7736"/>
    <w:rsid w:val="00BA7DE6"/>
    <w:rsid w:val="00BA7E16"/>
    <w:rsid w:val="00BB0F15"/>
    <w:rsid w:val="00BB1196"/>
    <w:rsid w:val="00BB1460"/>
    <w:rsid w:val="00BB15D6"/>
    <w:rsid w:val="00BB1E95"/>
    <w:rsid w:val="00BB21F1"/>
    <w:rsid w:val="00BB2A4B"/>
    <w:rsid w:val="00BB2AB4"/>
    <w:rsid w:val="00BB3373"/>
    <w:rsid w:val="00BB3881"/>
    <w:rsid w:val="00BB3B27"/>
    <w:rsid w:val="00BB3EA6"/>
    <w:rsid w:val="00BB4402"/>
    <w:rsid w:val="00BB4624"/>
    <w:rsid w:val="00BB50BC"/>
    <w:rsid w:val="00BB5F7F"/>
    <w:rsid w:val="00BB68D1"/>
    <w:rsid w:val="00BB6AB5"/>
    <w:rsid w:val="00BB6CBD"/>
    <w:rsid w:val="00BB7495"/>
    <w:rsid w:val="00BB7BA0"/>
    <w:rsid w:val="00BC0050"/>
    <w:rsid w:val="00BC0221"/>
    <w:rsid w:val="00BC0409"/>
    <w:rsid w:val="00BC0B42"/>
    <w:rsid w:val="00BC1D92"/>
    <w:rsid w:val="00BC1F77"/>
    <w:rsid w:val="00BC1F81"/>
    <w:rsid w:val="00BC212F"/>
    <w:rsid w:val="00BC2493"/>
    <w:rsid w:val="00BC24E8"/>
    <w:rsid w:val="00BC29ED"/>
    <w:rsid w:val="00BC34A3"/>
    <w:rsid w:val="00BC3722"/>
    <w:rsid w:val="00BC4801"/>
    <w:rsid w:val="00BC4825"/>
    <w:rsid w:val="00BC48F7"/>
    <w:rsid w:val="00BC4B15"/>
    <w:rsid w:val="00BC4DC0"/>
    <w:rsid w:val="00BC51C6"/>
    <w:rsid w:val="00BC529F"/>
    <w:rsid w:val="00BC53CE"/>
    <w:rsid w:val="00BC5C91"/>
    <w:rsid w:val="00BC6023"/>
    <w:rsid w:val="00BC7023"/>
    <w:rsid w:val="00BC7388"/>
    <w:rsid w:val="00BC78E8"/>
    <w:rsid w:val="00BD002E"/>
    <w:rsid w:val="00BD0438"/>
    <w:rsid w:val="00BD2537"/>
    <w:rsid w:val="00BD2596"/>
    <w:rsid w:val="00BD409B"/>
    <w:rsid w:val="00BD4689"/>
    <w:rsid w:val="00BD5161"/>
    <w:rsid w:val="00BD558F"/>
    <w:rsid w:val="00BD6633"/>
    <w:rsid w:val="00BD70AB"/>
    <w:rsid w:val="00BD70D2"/>
    <w:rsid w:val="00BD7219"/>
    <w:rsid w:val="00BD74DA"/>
    <w:rsid w:val="00BD7637"/>
    <w:rsid w:val="00BE026A"/>
    <w:rsid w:val="00BE05C9"/>
    <w:rsid w:val="00BE0629"/>
    <w:rsid w:val="00BE0CE9"/>
    <w:rsid w:val="00BE1834"/>
    <w:rsid w:val="00BE2243"/>
    <w:rsid w:val="00BE2364"/>
    <w:rsid w:val="00BE364E"/>
    <w:rsid w:val="00BE3FF4"/>
    <w:rsid w:val="00BE4C00"/>
    <w:rsid w:val="00BE4EAD"/>
    <w:rsid w:val="00BE5203"/>
    <w:rsid w:val="00BE5991"/>
    <w:rsid w:val="00BE64C7"/>
    <w:rsid w:val="00BE65B3"/>
    <w:rsid w:val="00BE7175"/>
    <w:rsid w:val="00BE738A"/>
    <w:rsid w:val="00BE7DDD"/>
    <w:rsid w:val="00BE7F54"/>
    <w:rsid w:val="00BF005C"/>
    <w:rsid w:val="00BF01A9"/>
    <w:rsid w:val="00BF0A43"/>
    <w:rsid w:val="00BF15DB"/>
    <w:rsid w:val="00BF18D2"/>
    <w:rsid w:val="00BF2032"/>
    <w:rsid w:val="00BF2ECE"/>
    <w:rsid w:val="00BF36C2"/>
    <w:rsid w:val="00BF371F"/>
    <w:rsid w:val="00BF3C70"/>
    <w:rsid w:val="00BF4712"/>
    <w:rsid w:val="00BF4770"/>
    <w:rsid w:val="00BF49D4"/>
    <w:rsid w:val="00BF5B60"/>
    <w:rsid w:val="00BF600B"/>
    <w:rsid w:val="00BF6AF0"/>
    <w:rsid w:val="00BF6F0A"/>
    <w:rsid w:val="00BF763F"/>
    <w:rsid w:val="00C01E8A"/>
    <w:rsid w:val="00C024FB"/>
    <w:rsid w:val="00C02819"/>
    <w:rsid w:val="00C02972"/>
    <w:rsid w:val="00C02D4B"/>
    <w:rsid w:val="00C032F9"/>
    <w:rsid w:val="00C03701"/>
    <w:rsid w:val="00C044B6"/>
    <w:rsid w:val="00C04604"/>
    <w:rsid w:val="00C054B3"/>
    <w:rsid w:val="00C0580A"/>
    <w:rsid w:val="00C0587E"/>
    <w:rsid w:val="00C06304"/>
    <w:rsid w:val="00C06811"/>
    <w:rsid w:val="00C07376"/>
    <w:rsid w:val="00C0751E"/>
    <w:rsid w:val="00C07566"/>
    <w:rsid w:val="00C075BE"/>
    <w:rsid w:val="00C07ACA"/>
    <w:rsid w:val="00C102B4"/>
    <w:rsid w:val="00C11339"/>
    <w:rsid w:val="00C114D5"/>
    <w:rsid w:val="00C1179B"/>
    <w:rsid w:val="00C11DDD"/>
    <w:rsid w:val="00C11E6A"/>
    <w:rsid w:val="00C1228B"/>
    <w:rsid w:val="00C1271B"/>
    <w:rsid w:val="00C1288B"/>
    <w:rsid w:val="00C12BB7"/>
    <w:rsid w:val="00C1337A"/>
    <w:rsid w:val="00C134A8"/>
    <w:rsid w:val="00C134CC"/>
    <w:rsid w:val="00C1403A"/>
    <w:rsid w:val="00C140D6"/>
    <w:rsid w:val="00C143BA"/>
    <w:rsid w:val="00C14426"/>
    <w:rsid w:val="00C14ADD"/>
    <w:rsid w:val="00C14B32"/>
    <w:rsid w:val="00C15435"/>
    <w:rsid w:val="00C1691F"/>
    <w:rsid w:val="00C16B59"/>
    <w:rsid w:val="00C1758E"/>
    <w:rsid w:val="00C176DE"/>
    <w:rsid w:val="00C17EA8"/>
    <w:rsid w:val="00C20607"/>
    <w:rsid w:val="00C206D8"/>
    <w:rsid w:val="00C209AA"/>
    <w:rsid w:val="00C20EEC"/>
    <w:rsid w:val="00C2109E"/>
    <w:rsid w:val="00C210DD"/>
    <w:rsid w:val="00C221DE"/>
    <w:rsid w:val="00C22404"/>
    <w:rsid w:val="00C22772"/>
    <w:rsid w:val="00C2286A"/>
    <w:rsid w:val="00C22965"/>
    <w:rsid w:val="00C22A5D"/>
    <w:rsid w:val="00C2363D"/>
    <w:rsid w:val="00C24E08"/>
    <w:rsid w:val="00C26B12"/>
    <w:rsid w:val="00C2707D"/>
    <w:rsid w:val="00C27F7F"/>
    <w:rsid w:val="00C30199"/>
    <w:rsid w:val="00C303F1"/>
    <w:rsid w:val="00C30453"/>
    <w:rsid w:val="00C31070"/>
    <w:rsid w:val="00C31C9E"/>
    <w:rsid w:val="00C331AA"/>
    <w:rsid w:val="00C332D9"/>
    <w:rsid w:val="00C342BB"/>
    <w:rsid w:val="00C35619"/>
    <w:rsid w:val="00C35EB3"/>
    <w:rsid w:val="00C40213"/>
    <w:rsid w:val="00C409B8"/>
    <w:rsid w:val="00C40C1D"/>
    <w:rsid w:val="00C410E2"/>
    <w:rsid w:val="00C41916"/>
    <w:rsid w:val="00C41EAF"/>
    <w:rsid w:val="00C42970"/>
    <w:rsid w:val="00C42A87"/>
    <w:rsid w:val="00C42B55"/>
    <w:rsid w:val="00C42EEE"/>
    <w:rsid w:val="00C4309A"/>
    <w:rsid w:val="00C444C0"/>
    <w:rsid w:val="00C44641"/>
    <w:rsid w:val="00C4465E"/>
    <w:rsid w:val="00C454A5"/>
    <w:rsid w:val="00C457AF"/>
    <w:rsid w:val="00C45AD7"/>
    <w:rsid w:val="00C4630A"/>
    <w:rsid w:val="00C46B7C"/>
    <w:rsid w:val="00C46C7C"/>
    <w:rsid w:val="00C50375"/>
    <w:rsid w:val="00C503AB"/>
    <w:rsid w:val="00C507BA"/>
    <w:rsid w:val="00C528A6"/>
    <w:rsid w:val="00C5347E"/>
    <w:rsid w:val="00C5353E"/>
    <w:rsid w:val="00C53547"/>
    <w:rsid w:val="00C53992"/>
    <w:rsid w:val="00C53AA5"/>
    <w:rsid w:val="00C54511"/>
    <w:rsid w:val="00C54677"/>
    <w:rsid w:val="00C553FC"/>
    <w:rsid w:val="00C56717"/>
    <w:rsid w:val="00C56C70"/>
    <w:rsid w:val="00C5727A"/>
    <w:rsid w:val="00C603DB"/>
    <w:rsid w:val="00C621FE"/>
    <w:rsid w:val="00C6233C"/>
    <w:rsid w:val="00C6291E"/>
    <w:rsid w:val="00C62DC6"/>
    <w:rsid w:val="00C643DF"/>
    <w:rsid w:val="00C64AD0"/>
    <w:rsid w:val="00C651BB"/>
    <w:rsid w:val="00C661B5"/>
    <w:rsid w:val="00C66297"/>
    <w:rsid w:val="00C66493"/>
    <w:rsid w:val="00C66BB7"/>
    <w:rsid w:val="00C66BE8"/>
    <w:rsid w:val="00C6792B"/>
    <w:rsid w:val="00C70E53"/>
    <w:rsid w:val="00C71352"/>
    <w:rsid w:val="00C7197E"/>
    <w:rsid w:val="00C71CB4"/>
    <w:rsid w:val="00C72222"/>
    <w:rsid w:val="00C724CF"/>
    <w:rsid w:val="00C73A60"/>
    <w:rsid w:val="00C74565"/>
    <w:rsid w:val="00C756D3"/>
    <w:rsid w:val="00C76FA9"/>
    <w:rsid w:val="00C7756D"/>
    <w:rsid w:val="00C77C78"/>
    <w:rsid w:val="00C80D6E"/>
    <w:rsid w:val="00C8128B"/>
    <w:rsid w:val="00C81BD1"/>
    <w:rsid w:val="00C81CE8"/>
    <w:rsid w:val="00C8240B"/>
    <w:rsid w:val="00C82ACE"/>
    <w:rsid w:val="00C82B71"/>
    <w:rsid w:val="00C82F6E"/>
    <w:rsid w:val="00C83A92"/>
    <w:rsid w:val="00C847EE"/>
    <w:rsid w:val="00C856F2"/>
    <w:rsid w:val="00C85845"/>
    <w:rsid w:val="00C863B7"/>
    <w:rsid w:val="00C87983"/>
    <w:rsid w:val="00C90345"/>
    <w:rsid w:val="00C90D99"/>
    <w:rsid w:val="00C91F82"/>
    <w:rsid w:val="00C92813"/>
    <w:rsid w:val="00C93259"/>
    <w:rsid w:val="00C933CE"/>
    <w:rsid w:val="00C93735"/>
    <w:rsid w:val="00C93CD6"/>
    <w:rsid w:val="00C94066"/>
    <w:rsid w:val="00C94544"/>
    <w:rsid w:val="00C952F2"/>
    <w:rsid w:val="00C960BC"/>
    <w:rsid w:val="00C967D0"/>
    <w:rsid w:val="00C97F5A"/>
    <w:rsid w:val="00CA0424"/>
    <w:rsid w:val="00CA061D"/>
    <w:rsid w:val="00CA0844"/>
    <w:rsid w:val="00CA0C04"/>
    <w:rsid w:val="00CA0FC3"/>
    <w:rsid w:val="00CA1DEE"/>
    <w:rsid w:val="00CA2A44"/>
    <w:rsid w:val="00CA2D9B"/>
    <w:rsid w:val="00CA35B8"/>
    <w:rsid w:val="00CA366A"/>
    <w:rsid w:val="00CA37ED"/>
    <w:rsid w:val="00CA3B24"/>
    <w:rsid w:val="00CA4C76"/>
    <w:rsid w:val="00CA50CC"/>
    <w:rsid w:val="00CA510A"/>
    <w:rsid w:val="00CA5316"/>
    <w:rsid w:val="00CA60C9"/>
    <w:rsid w:val="00CA76F3"/>
    <w:rsid w:val="00CA7811"/>
    <w:rsid w:val="00CA789B"/>
    <w:rsid w:val="00CB01EB"/>
    <w:rsid w:val="00CB031C"/>
    <w:rsid w:val="00CB079E"/>
    <w:rsid w:val="00CB0AC0"/>
    <w:rsid w:val="00CB0EFB"/>
    <w:rsid w:val="00CB11E9"/>
    <w:rsid w:val="00CB165D"/>
    <w:rsid w:val="00CB1E64"/>
    <w:rsid w:val="00CB22FD"/>
    <w:rsid w:val="00CB24EC"/>
    <w:rsid w:val="00CB3215"/>
    <w:rsid w:val="00CB3746"/>
    <w:rsid w:val="00CB3798"/>
    <w:rsid w:val="00CB3C21"/>
    <w:rsid w:val="00CB4140"/>
    <w:rsid w:val="00CB48B3"/>
    <w:rsid w:val="00CB52B9"/>
    <w:rsid w:val="00CB5675"/>
    <w:rsid w:val="00CB5DBF"/>
    <w:rsid w:val="00CB642A"/>
    <w:rsid w:val="00CB6B1C"/>
    <w:rsid w:val="00CB7134"/>
    <w:rsid w:val="00CB7960"/>
    <w:rsid w:val="00CC0710"/>
    <w:rsid w:val="00CC139F"/>
    <w:rsid w:val="00CC1C14"/>
    <w:rsid w:val="00CC1CA7"/>
    <w:rsid w:val="00CC2995"/>
    <w:rsid w:val="00CC2FBE"/>
    <w:rsid w:val="00CC3171"/>
    <w:rsid w:val="00CC3DBB"/>
    <w:rsid w:val="00CC3DCC"/>
    <w:rsid w:val="00CC41C3"/>
    <w:rsid w:val="00CC4819"/>
    <w:rsid w:val="00CC4D78"/>
    <w:rsid w:val="00CC559C"/>
    <w:rsid w:val="00CC6398"/>
    <w:rsid w:val="00CC6865"/>
    <w:rsid w:val="00CC7F80"/>
    <w:rsid w:val="00CD04B5"/>
    <w:rsid w:val="00CD12D9"/>
    <w:rsid w:val="00CD194E"/>
    <w:rsid w:val="00CD2086"/>
    <w:rsid w:val="00CD2114"/>
    <w:rsid w:val="00CD2B85"/>
    <w:rsid w:val="00CD2DFA"/>
    <w:rsid w:val="00CD2F2F"/>
    <w:rsid w:val="00CD311E"/>
    <w:rsid w:val="00CD3643"/>
    <w:rsid w:val="00CD36C4"/>
    <w:rsid w:val="00CD474D"/>
    <w:rsid w:val="00CD4AD6"/>
    <w:rsid w:val="00CD53E6"/>
    <w:rsid w:val="00CD55B5"/>
    <w:rsid w:val="00CD56FA"/>
    <w:rsid w:val="00CD5971"/>
    <w:rsid w:val="00CD59B4"/>
    <w:rsid w:val="00CD60BC"/>
    <w:rsid w:val="00CD6D72"/>
    <w:rsid w:val="00CD7560"/>
    <w:rsid w:val="00CD778F"/>
    <w:rsid w:val="00CD7A1F"/>
    <w:rsid w:val="00CD7AE3"/>
    <w:rsid w:val="00CE0188"/>
    <w:rsid w:val="00CE0939"/>
    <w:rsid w:val="00CE0D70"/>
    <w:rsid w:val="00CE1449"/>
    <w:rsid w:val="00CE1EC4"/>
    <w:rsid w:val="00CE205D"/>
    <w:rsid w:val="00CE216B"/>
    <w:rsid w:val="00CE2500"/>
    <w:rsid w:val="00CE2AD9"/>
    <w:rsid w:val="00CE31FA"/>
    <w:rsid w:val="00CE3204"/>
    <w:rsid w:val="00CE368D"/>
    <w:rsid w:val="00CE3899"/>
    <w:rsid w:val="00CE5E80"/>
    <w:rsid w:val="00CE6085"/>
    <w:rsid w:val="00CE6C9E"/>
    <w:rsid w:val="00CE7C9F"/>
    <w:rsid w:val="00CF0DFF"/>
    <w:rsid w:val="00CF0E1C"/>
    <w:rsid w:val="00CF1301"/>
    <w:rsid w:val="00CF1D57"/>
    <w:rsid w:val="00CF1E61"/>
    <w:rsid w:val="00CF23A3"/>
    <w:rsid w:val="00CF2AA4"/>
    <w:rsid w:val="00CF3C7B"/>
    <w:rsid w:val="00CF3E44"/>
    <w:rsid w:val="00CF490F"/>
    <w:rsid w:val="00CF5476"/>
    <w:rsid w:val="00CF5D85"/>
    <w:rsid w:val="00CF609D"/>
    <w:rsid w:val="00CF6184"/>
    <w:rsid w:val="00CF6EF1"/>
    <w:rsid w:val="00CF73B2"/>
    <w:rsid w:val="00D00F76"/>
    <w:rsid w:val="00D00F96"/>
    <w:rsid w:val="00D01BEF"/>
    <w:rsid w:val="00D01D42"/>
    <w:rsid w:val="00D0219A"/>
    <w:rsid w:val="00D03CDD"/>
    <w:rsid w:val="00D03E80"/>
    <w:rsid w:val="00D041C1"/>
    <w:rsid w:val="00D04357"/>
    <w:rsid w:val="00D046AC"/>
    <w:rsid w:val="00D04C58"/>
    <w:rsid w:val="00D04DD4"/>
    <w:rsid w:val="00D051D0"/>
    <w:rsid w:val="00D062D6"/>
    <w:rsid w:val="00D06976"/>
    <w:rsid w:val="00D06A4A"/>
    <w:rsid w:val="00D06B98"/>
    <w:rsid w:val="00D06C48"/>
    <w:rsid w:val="00D077D5"/>
    <w:rsid w:val="00D121BB"/>
    <w:rsid w:val="00D1239D"/>
    <w:rsid w:val="00D12687"/>
    <w:rsid w:val="00D1428D"/>
    <w:rsid w:val="00D146AA"/>
    <w:rsid w:val="00D15DF9"/>
    <w:rsid w:val="00D16AA3"/>
    <w:rsid w:val="00D16CF5"/>
    <w:rsid w:val="00D17C76"/>
    <w:rsid w:val="00D205A8"/>
    <w:rsid w:val="00D20611"/>
    <w:rsid w:val="00D21191"/>
    <w:rsid w:val="00D21E1F"/>
    <w:rsid w:val="00D222AA"/>
    <w:rsid w:val="00D22455"/>
    <w:rsid w:val="00D22D8D"/>
    <w:rsid w:val="00D2305C"/>
    <w:rsid w:val="00D23EF0"/>
    <w:rsid w:val="00D24552"/>
    <w:rsid w:val="00D24C49"/>
    <w:rsid w:val="00D2527F"/>
    <w:rsid w:val="00D25DAF"/>
    <w:rsid w:val="00D25FBE"/>
    <w:rsid w:val="00D2671C"/>
    <w:rsid w:val="00D26D08"/>
    <w:rsid w:val="00D26DE5"/>
    <w:rsid w:val="00D309A6"/>
    <w:rsid w:val="00D30B63"/>
    <w:rsid w:val="00D30C71"/>
    <w:rsid w:val="00D3187D"/>
    <w:rsid w:val="00D33229"/>
    <w:rsid w:val="00D34BC0"/>
    <w:rsid w:val="00D34DAC"/>
    <w:rsid w:val="00D34FA4"/>
    <w:rsid w:val="00D3562D"/>
    <w:rsid w:val="00D35820"/>
    <w:rsid w:val="00D367B1"/>
    <w:rsid w:val="00D37901"/>
    <w:rsid w:val="00D379B1"/>
    <w:rsid w:val="00D40542"/>
    <w:rsid w:val="00D4113E"/>
    <w:rsid w:val="00D41540"/>
    <w:rsid w:val="00D415CF"/>
    <w:rsid w:val="00D433A7"/>
    <w:rsid w:val="00D4418A"/>
    <w:rsid w:val="00D44D42"/>
    <w:rsid w:val="00D44E19"/>
    <w:rsid w:val="00D45FD9"/>
    <w:rsid w:val="00D46184"/>
    <w:rsid w:val="00D469F0"/>
    <w:rsid w:val="00D46B58"/>
    <w:rsid w:val="00D50104"/>
    <w:rsid w:val="00D504DE"/>
    <w:rsid w:val="00D50A5F"/>
    <w:rsid w:val="00D51853"/>
    <w:rsid w:val="00D51BAF"/>
    <w:rsid w:val="00D51F0F"/>
    <w:rsid w:val="00D51FE7"/>
    <w:rsid w:val="00D5262E"/>
    <w:rsid w:val="00D528DC"/>
    <w:rsid w:val="00D528F7"/>
    <w:rsid w:val="00D5365B"/>
    <w:rsid w:val="00D53ABA"/>
    <w:rsid w:val="00D53B6E"/>
    <w:rsid w:val="00D53D4E"/>
    <w:rsid w:val="00D55729"/>
    <w:rsid w:val="00D55A73"/>
    <w:rsid w:val="00D56178"/>
    <w:rsid w:val="00D56230"/>
    <w:rsid w:val="00D568A3"/>
    <w:rsid w:val="00D56978"/>
    <w:rsid w:val="00D56B03"/>
    <w:rsid w:val="00D56D4D"/>
    <w:rsid w:val="00D57162"/>
    <w:rsid w:val="00D57177"/>
    <w:rsid w:val="00D57F3E"/>
    <w:rsid w:val="00D57F53"/>
    <w:rsid w:val="00D60344"/>
    <w:rsid w:val="00D60C04"/>
    <w:rsid w:val="00D615A0"/>
    <w:rsid w:val="00D61721"/>
    <w:rsid w:val="00D6173F"/>
    <w:rsid w:val="00D61E2A"/>
    <w:rsid w:val="00D627D9"/>
    <w:rsid w:val="00D62F07"/>
    <w:rsid w:val="00D63104"/>
    <w:rsid w:val="00D64230"/>
    <w:rsid w:val="00D642BA"/>
    <w:rsid w:val="00D644E8"/>
    <w:rsid w:val="00D65AB3"/>
    <w:rsid w:val="00D660D5"/>
    <w:rsid w:val="00D668C8"/>
    <w:rsid w:val="00D6780D"/>
    <w:rsid w:val="00D7025B"/>
    <w:rsid w:val="00D71312"/>
    <w:rsid w:val="00D71D6F"/>
    <w:rsid w:val="00D72D29"/>
    <w:rsid w:val="00D72DF6"/>
    <w:rsid w:val="00D72FBD"/>
    <w:rsid w:val="00D7303B"/>
    <w:rsid w:val="00D73CB5"/>
    <w:rsid w:val="00D73F33"/>
    <w:rsid w:val="00D748A9"/>
    <w:rsid w:val="00D74D56"/>
    <w:rsid w:val="00D75097"/>
    <w:rsid w:val="00D768A5"/>
    <w:rsid w:val="00D773AB"/>
    <w:rsid w:val="00D774A3"/>
    <w:rsid w:val="00D77C12"/>
    <w:rsid w:val="00D77CA7"/>
    <w:rsid w:val="00D81488"/>
    <w:rsid w:val="00D81B5D"/>
    <w:rsid w:val="00D8265C"/>
    <w:rsid w:val="00D82933"/>
    <w:rsid w:val="00D84172"/>
    <w:rsid w:val="00D84D74"/>
    <w:rsid w:val="00D8519A"/>
    <w:rsid w:val="00D85448"/>
    <w:rsid w:val="00D85E83"/>
    <w:rsid w:val="00D871F8"/>
    <w:rsid w:val="00D87CA0"/>
    <w:rsid w:val="00D87E49"/>
    <w:rsid w:val="00D90417"/>
    <w:rsid w:val="00D908B1"/>
    <w:rsid w:val="00D91C7C"/>
    <w:rsid w:val="00D91CE7"/>
    <w:rsid w:val="00D92A4E"/>
    <w:rsid w:val="00D92B65"/>
    <w:rsid w:val="00D92C1D"/>
    <w:rsid w:val="00D93046"/>
    <w:rsid w:val="00D9323B"/>
    <w:rsid w:val="00D94550"/>
    <w:rsid w:val="00D945A9"/>
    <w:rsid w:val="00D94F55"/>
    <w:rsid w:val="00D96569"/>
    <w:rsid w:val="00D967AD"/>
    <w:rsid w:val="00D96E54"/>
    <w:rsid w:val="00D96EC6"/>
    <w:rsid w:val="00D972DF"/>
    <w:rsid w:val="00D975FA"/>
    <w:rsid w:val="00D97E94"/>
    <w:rsid w:val="00DA03AB"/>
    <w:rsid w:val="00DA0CF4"/>
    <w:rsid w:val="00DA17DE"/>
    <w:rsid w:val="00DA191E"/>
    <w:rsid w:val="00DA2C7D"/>
    <w:rsid w:val="00DA436C"/>
    <w:rsid w:val="00DA4C09"/>
    <w:rsid w:val="00DA5543"/>
    <w:rsid w:val="00DA5722"/>
    <w:rsid w:val="00DA5FFA"/>
    <w:rsid w:val="00DA63F0"/>
    <w:rsid w:val="00DA6623"/>
    <w:rsid w:val="00DA6C40"/>
    <w:rsid w:val="00DA794A"/>
    <w:rsid w:val="00DA7C85"/>
    <w:rsid w:val="00DA7EE3"/>
    <w:rsid w:val="00DB0327"/>
    <w:rsid w:val="00DB0368"/>
    <w:rsid w:val="00DB0A64"/>
    <w:rsid w:val="00DB0D6D"/>
    <w:rsid w:val="00DB11C1"/>
    <w:rsid w:val="00DB1417"/>
    <w:rsid w:val="00DB187F"/>
    <w:rsid w:val="00DB1AEB"/>
    <w:rsid w:val="00DB1CDC"/>
    <w:rsid w:val="00DB1D02"/>
    <w:rsid w:val="00DB21A5"/>
    <w:rsid w:val="00DB2204"/>
    <w:rsid w:val="00DB27C7"/>
    <w:rsid w:val="00DB289D"/>
    <w:rsid w:val="00DB2F99"/>
    <w:rsid w:val="00DB3988"/>
    <w:rsid w:val="00DB42E7"/>
    <w:rsid w:val="00DB4ECF"/>
    <w:rsid w:val="00DB5975"/>
    <w:rsid w:val="00DB61E6"/>
    <w:rsid w:val="00DB7D4E"/>
    <w:rsid w:val="00DC0DD7"/>
    <w:rsid w:val="00DC13F9"/>
    <w:rsid w:val="00DC1643"/>
    <w:rsid w:val="00DC1698"/>
    <w:rsid w:val="00DC1738"/>
    <w:rsid w:val="00DC19B9"/>
    <w:rsid w:val="00DC1C0A"/>
    <w:rsid w:val="00DC1E8E"/>
    <w:rsid w:val="00DC2027"/>
    <w:rsid w:val="00DC2064"/>
    <w:rsid w:val="00DC2B5F"/>
    <w:rsid w:val="00DC35F6"/>
    <w:rsid w:val="00DC3D0E"/>
    <w:rsid w:val="00DC400E"/>
    <w:rsid w:val="00DC4D92"/>
    <w:rsid w:val="00DC53D0"/>
    <w:rsid w:val="00DC5980"/>
    <w:rsid w:val="00DC60B2"/>
    <w:rsid w:val="00DC61A9"/>
    <w:rsid w:val="00DC66A6"/>
    <w:rsid w:val="00DC6FE7"/>
    <w:rsid w:val="00DC717E"/>
    <w:rsid w:val="00DC75E2"/>
    <w:rsid w:val="00DD072A"/>
    <w:rsid w:val="00DD0F85"/>
    <w:rsid w:val="00DD164B"/>
    <w:rsid w:val="00DD1C26"/>
    <w:rsid w:val="00DD292A"/>
    <w:rsid w:val="00DD5CB3"/>
    <w:rsid w:val="00DD5D99"/>
    <w:rsid w:val="00DD6338"/>
    <w:rsid w:val="00DD6D52"/>
    <w:rsid w:val="00DD7E34"/>
    <w:rsid w:val="00DE0A3E"/>
    <w:rsid w:val="00DE1B64"/>
    <w:rsid w:val="00DE24B2"/>
    <w:rsid w:val="00DE27E1"/>
    <w:rsid w:val="00DE2AF0"/>
    <w:rsid w:val="00DE2FAE"/>
    <w:rsid w:val="00DE3136"/>
    <w:rsid w:val="00DE372C"/>
    <w:rsid w:val="00DE42F4"/>
    <w:rsid w:val="00DE4716"/>
    <w:rsid w:val="00DE54B9"/>
    <w:rsid w:val="00DE69D4"/>
    <w:rsid w:val="00DE6D46"/>
    <w:rsid w:val="00DE7214"/>
    <w:rsid w:val="00DF0EA3"/>
    <w:rsid w:val="00DF18DA"/>
    <w:rsid w:val="00DF28D5"/>
    <w:rsid w:val="00DF319F"/>
    <w:rsid w:val="00DF3208"/>
    <w:rsid w:val="00DF48E4"/>
    <w:rsid w:val="00DF52C1"/>
    <w:rsid w:val="00DF547D"/>
    <w:rsid w:val="00DF5ED6"/>
    <w:rsid w:val="00DF6022"/>
    <w:rsid w:val="00DF6170"/>
    <w:rsid w:val="00DF63F9"/>
    <w:rsid w:val="00DF731F"/>
    <w:rsid w:val="00DF73A2"/>
    <w:rsid w:val="00E00487"/>
    <w:rsid w:val="00E004EB"/>
    <w:rsid w:val="00E00B0E"/>
    <w:rsid w:val="00E01436"/>
    <w:rsid w:val="00E016AE"/>
    <w:rsid w:val="00E01A69"/>
    <w:rsid w:val="00E02734"/>
    <w:rsid w:val="00E0296E"/>
    <w:rsid w:val="00E02A4F"/>
    <w:rsid w:val="00E02EBC"/>
    <w:rsid w:val="00E02F9C"/>
    <w:rsid w:val="00E039DC"/>
    <w:rsid w:val="00E042F9"/>
    <w:rsid w:val="00E04786"/>
    <w:rsid w:val="00E0499C"/>
    <w:rsid w:val="00E049B4"/>
    <w:rsid w:val="00E04BD1"/>
    <w:rsid w:val="00E062AD"/>
    <w:rsid w:val="00E06332"/>
    <w:rsid w:val="00E063D2"/>
    <w:rsid w:val="00E06850"/>
    <w:rsid w:val="00E074E0"/>
    <w:rsid w:val="00E0783E"/>
    <w:rsid w:val="00E07AB9"/>
    <w:rsid w:val="00E07BEF"/>
    <w:rsid w:val="00E07D1B"/>
    <w:rsid w:val="00E10F0D"/>
    <w:rsid w:val="00E11142"/>
    <w:rsid w:val="00E115FD"/>
    <w:rsid w:val="00E11B23"/>
    <w:rsid w:val="00E125F9"/>
    <w:rsid w:val="00E1311F"/>
    <w:rsid w:val="00E13245"/>
    <w:rsid w:val="00E148D1"/>
    <w:rsid w:val="00E14CD7"/>
    <w:rsid w:val="00E14CE4"/>
    <w:rsid w:val="00E16836"/>
    <w:rsid w:val="00E16DB2"/>
    <w:rsid w:val="00E1726D"/>
    <w:rsid w:val="00E17D1D"/>
    <w:rsid w:val="00E20653"/>
    <w:rsid w:val="00E20A48"/>
    <w:rsid w:val="00E20DA6"/>
    <w:rsid w:val="00E213A0"/>
    <w:rsid w:val="00E218BF"/>
    <w:rsid w:val="00E22234"/>
    <w:rsid w:val="00E22F34"/>
    <w:rsid w:val="00E243EC"/>
    <w:rsid w:val="00E25796"/>
    <w:rsid w:val="00E258CA"/>
    <w:rsid w:val="00E25FC3"/>
    <w:rsid w:val="00E27B2D"/>
    <w:rsid w:val="00E27FDB"/>
    <w:rsid w:val="00E32735"/>
    <w:rsid w:val="00E32877"/>
    <w:rsid w:val="00E32A03"/>
    <w:rsid w:val="00E330FE"/>
    <w:rsid w:val="00E3322F"/>
    <w:rsid w:val="00E3356F"/>
    <w:rsid w:val="00E336E4"/>
    <w:rsid w:val="00E338A9"/>
    <w:rsid w:val="00E34843"/>
    <w:rsid w:val="00E34AE3"/>
    <w:rsid w:val="00E34AE4"/>
    <w:rsid w:val="00E34F9D"/>
    <w:rsid w:val="00E35B37"/>
    <w:rsid w:val="00E36882"/>
    <w:rsid w:val="00E36D56"/>
    <w:rsid w:val="00E373BA"/>
    <w:rsid w:val="00E375C6"/>
    <w:rsid w:val="00E37C7E"/>
    <w:rsid w:val="00E405F9"/>
    <w:rsid w:val="00E40EE5"/>
    <w:rsid w:val="00E41FBD"/>
    <w:rsid w:val="00E4248E"/>
    <w:rsid w:val="00E427C2"/>
    <w:rsid w:val="00E4293D"/>
    <w:rsid w:val="00E429E9"/>
    <w:rsid w:val="00E42B2C"/>
    <w:rsid w:val="00E42D4D"/>
    <w:rsid w:val="00E43596"/>
    <w:rsid w:val="00E43A3D"/>
    <w:rsid w:val="00E44617"/>
    <w:rsid w:val="00E45905"/>
    <w:rsid w:val="00E45EDA"/>
    <w:rsid w:val="00E462A4"/>
    <w:rsid w:val="00E4759E"/>
    <w:rsid w:val="00E47C3F"/>
    <w:rsid w:val="00E5020B"/>
    <w:rsid w:val="00E51440"/>
    <w:rsid w:val="00E51626"/>
    <w:rsid w:val="00E5208F"/>
    <w:rsid w:val="00E539D4"/>
    <w:rsid w:val="00E540A8"/>
    <w:rsid w:val="00E54CBB"/>
    <w:rsid w:val="00E54CF7"/>
    <w:rsid w:val="00E560EE"/>
    <w:rsid w:val="00E562CA"/>
    <w:rsid w:val="00E57008"/>
    <w:rsid w:val="00E60A76"/>
    <w:rsid w:val="00E610F7"/>
    <w:rsid w:val="00E61B13"/>
    <w:rsid w:val="00E62502"/>
    <w:rsid w:val="00E62E00"/>
    <w:rsid w:val="00E6301F"/>
    <w:rsid w:val="00E63386"/>
    <w:rsid w:val="00E6351C"/>
    <w:rsid w:val="00E644AD"/>
    <w:rsid w:val="00E6470B"/>
    <w:rsid w:val="00E656BA"/>
    <w:rsid w:val="00E657CA"/>
    <w:rsid w:val="00E65FF2"/>
    <w:rsid w:val="00E666AE"/>
    <w:rsid w:val="00E67A3A"/>
    <w:rsid w:val="00E67D61"/>
    <w:rsid w:val="00E700A5"/>
    <w:rsid w:val="00E70DA6"/>
    <w:rsid w:val="00E70FDF"/>
    <w:rsid w:val="00E720E0"/>
    <w:rsid w:val="00E72D69"/>
    <w:rsid w:val="00E72FF2"/>
    <w:rsid w:val="00E730D4"/>
    <w:rsid w:val="00E73A92"/>
    <w:rsid w:val="00E743D6"/>
    <w:rsid w:val="00E74576"/>
    <w:rsid w:val="00E74A46"/>
    <w:rsid w:val="00E74BA7"/>
    <w:rsid w:val="00E758B6"/>
    <w:rsid w:val="00E75B70"/>
    <w:rsid w:val="00E75C3B"/>
    <w:rsid w:val="00E77731"/>
    <w:rsid w:val="00E80754"/>
    <w:rsid w:val="00E80782"/>
    <w:rsid w:val="00E8206E"/>
    <w:rsid w:val="00E82100"/>
    <w:rsid w:val="00E82477"/>
    <w:rsid w:val="00E8250E"/>
    <w:rsid w:val="00E827A2"/>
    <w:rsid w:val="00E83176"/>
    <w:rsid w:val="00E8390C"/>
    <w:rsid w:val="00E84190"/>
    <w:rsid w:val="00E84494"/>
    <w:rsid w:val="00E84C14"/>
    <w:rsid w:val="00E84DA4"/>
    <w:rsid w:val="00E84FD0"/>
    <w:rsid w:val="00E85861"/>
    <w:rsid w:val="00E86325"/>
    <w:rsid w:val="00E86446"/>
    <w:rsid w:val="00E86A2F"/>
    <w:rsid w:val="00E87D38"/>
    <w:rsid w:val="00E908CE"/>
    <w:rsid w:val="00E910CB"/>
    <w:rsid w:val="00E91461"/>
    <w:rsid w:val="00E9179F"/>
    <w:rsid w:val="00E9183F"/>
    <w:rsid w:val="00E91D92"/>
    <w:rsid w:val="00E93395"/>
    <w:rsid w:val="00E9413D"/>
    <w:rsid w:val="00E9436D"/>
    <w:rsid w:val="00E95128"/>
    <w:rsid w:val="00E960F3"/>
    <w:rsid w:val="00E9623D"/>
    <w:rsid w:val="00E97C37"/>
    <w:rsid w:val="00EA0842"/>
    <w:rsid w:val="00EA0E90"/>
    <w:rsid w:val="00EA115C"/>
    <w:rsid w:val="00EA1905"/>
    <w:rsid w:val="00EA1933"/>
    <w:rsid w:val="00EA2BAE"/>
    <w:rsid w:val="00EA2D36"/>
    <w:rsid w:val="00EA2F0F"/>
    <w:rsid w:val="00EA35C1"/>
    <w:rsid w:val="00EA3899"/>
    <w:rsid w:val="00EA415E"/>
    <w:rsid w:val="00EA4C5C"/>
    <w:rsid w:val="00EA5179"/>
    <w:rsid w:val="00EA522F"/>
    <w:rsid w:val="00EA5411"/>
    <w:rsid w:val="00EA6085"/>
    <w:rsid w:val="00EA6201"/>
    <w:rsid w:val="00EA6318"/>
    <w:rsid w:val="00EA66B6"/>
    <w:rsid w:val="00EA6A0A"/>
    <w:rsid w:val="00EA6ADD"/>
    <w:rsid w:val="00EA6AFC"/>
    <w:rsid w:val="00EA6D32"/>
    <w:rsid w:val="00EA7FE2"/>
    <w:rsid w:val="00EB051A"/>
    <w:rsid w:val="00EB0F2D"/>
    <w:rsid w:val="00EB129B"/>
    <w:rsid w:val="00EB12BC"/>
    <w:rsid w:val="00EB17A1"/>
    <w:rsid w:val="00EB1B33"/>
    <w:rsid w:val="00EB1DC1"/>
    <w:rsid w:val="00EB2191"/>
    <w:rsid w:val="00EB297D"/>
    <w:rsid w:val="00EB29A9"/>
    <w:rsid w:val="00EB3057"/>
    <w:rsid w:val="00EB3184"/>
    <w:rsid w:val="00EB370D"/>
    <w:rsid w:val="00EB3926"/>
    <w:rsid w:val="00EB3987"/>
    <w:rsid w:val="00EB3FA2"/>
    <w:rsid w:val="00EB3FC9"/>
    <w:rsid w:val="00EB500B"/>
    <w:rsid w:val="00EB59D2"/>
    <w:rsid w:val="00EB6969"/>
    <w:rsid w:val="00EB6EFD"/>
    <w:rsid w:val="00EC095A"/>
    <w:rsid w:val="00EC2112"/>
    <w:rsid w:val="00EC2EB5"/>
    <w:rsid w:val="00EC33A7"/>
    <w:rsid w:val="00EC357C"/>
    <w:rsid w:val="00EC42B6"/>
    <w:rsid w:val="00EC4EB9"/>
    <w:rsid w:val="00EC5CF6"/>
    <w:rsid w:val="00EC6097"/>
    <w:rsid w:val="00EC66DE"/>
    <w:rsid w:val="00EC69A4"/>
    <w:rsid w:val="00EC6B51"/>
    <w:rsid w:val="00EC6D0B"/>
    <w:rsid w:val="00EC7067"/>
    <w:rsid w:val="00ED02EE"/>
    <w:rsid w:val="00ED0652"/>
    <w:rsid w:val="00ED07CF"/>
    <w:rsid w:val="00ED16E6"/>
    <w:rsid w:val="00ED17C8"/>
    <w:rsid w:val="00ED1950"/>
    <w:rsid w:val="00ED1A1E"/>
    <w:rsid w:val="00ED1B6D"/>
    <w:rsid w:val="00ED2453"/>
    <w:rsid w:val="00ED3118"/>
    <w:rsid w:val="00ED32EC"/>
    <w:rsid w:val="00ED342C"/>
    <w:rsid w:val="00ED383F"/>
    <w:rsid w:val="00ED387A"/>
    <w:rsid w:val="00ED50A6"/>
    <w:rsid w:val="00ED5429"/>
    <w:rsid w:val="00ED61D1"/>
    <w:rsid w:val="00ED643B"/>
    <w:rsid w:val="00ED6FD3"/>
    <w:rsid w:val="00ED70B5"/>
    <w:rsid w:val="00ED72C2"/>
    <w:rsid w:val="00ED7D4F"/>
    <w:rsid w:val="00EE0755"/>
    <w:rsid w:val="00EE0DAF"/>
    <w:rsid w:val="00EE1047"/>
    <w:rsid w:val="00EE12D9"/>
    <w:rsid w:val="00EE17DA"/>
    <w:rsid w:val="00EE2A7D"/>
    <w:rsid w:val="00EE30AB"/>
    <w:rsid w:val="00EE3CE0"/>
    <w:rsid w:val="00EE3EB5"/>
    <w:rsid w:val="00EE42B3"/>
    <w:rsid w:val="00EE4894"/>
    <w:rsid w:val="00EE4C9F"/>
    <w:rsid w:val="00EE4DE8"/>
    <w:rsid w:val="00EE574F"/>
    <w:rsid w:val="00EE5765"/>
    <w:rsid w:val="00EE6707"/>
    <w:rsid w:val="00EE6884"/>
    <w:rsid w:val="00EF0495"/>
    <w:rsid w:val="00EF06B9"/>
    <w:rsid w:val="00EF0C36"/>
    <w:rsid w:val="00EF0FA1"/>
    <w:rsid w:val="00EF1B84"/>
    <w:rsid w:val="00EF1E72"/>
    <w:rsid w:val="00EF1F84"/>
    <w:rsid w:val="00EF2647"/>
    <w:rsid w:val="00EF2993"/>
    <w:rsid w:val="00EF2FB6"/>
    <w:rsid w:val="00EF3528"/>
    <w:rsid w:val="00EF35A3"/>
    <w:rsid w:val="00EF3714"/>
    <w:rsid w:val="00EF37F9"/>
    <w:rsid w:val="00EF3F99"/>
    <w:rsid w:val="00EF60DC"/>
    <w:rsid w:val="00EF65E4"/>
    <w:rsid w:val="00EF70A4"/>
    <w:rsid w:val="00EF71D9"/>
    <w:rsid w:val="00EF7208"/>
    <w:rsid w:val="00EF76DE"/>
    <w:rsid w:val="00EF77EE"/>
    <w:rsid w:val="00EF7A39"/>
    <w:rsid w:val="00EF7AF5"/>
    <w:rsid w:val="00F00055"/>
    <w:rsid w:val="00F00F0C"/>
    <w:rsid w:val="00F01BDC"/>
    <w:rsid w:val="00F02000"/>
    <w:rsid w:val="00F02DF3"/>
    <w:rsid w:val="00F0318A"/>
    <w:rsid w:val="00F0393D"/>
    <w:rsid w:val="00F03C6F"/>
    <w:rsid w:val="00F0427E"/>
    <w:rsid w:val="00F0463F"/>
    <w:rsid w:val="00F04830"/>
    <w:rsid w:val="00F04A54"/>
    <w:rsid w:val="00F04AA7"/>
    <w:rsid w:val="00F04CE4"/>
    <w:rsid w:val="00F04DB5"/>
    <w:rsid w:val="00F05C55"/>
    <w:rsid w:val="00F05DB6"/>
    <w:rsid w:val="00F06BB5"/>
    <w:rsid w:val="00F06FFF"/>
    <w:rsid w:val="00F07664"/>
    <w:rsid w:val="00F078BB"/>
    <w:rsid w:val="00F07BF4"/>
    <w:rsid w:val="00F10569"/>
    <w:rsid w:val="00F108D2"/>
    <w:rsid w:val="00F10AFF"/>
    <w:rsid w:val="00F10B65"/>
    <w:rsid w:val="00F12498"/>
    <w:rsid w:val="00F12B75"/>
    <w:rsid w:val="00F13F5F"/>
    <w:rsid w:val="00F1400A"/>
    <w:rsid w:val="00F140CE"/>
    <w:rsid w:val="00F14BD4"/>
    <w:rsid w:val="00F14C03"/>
    <w:rsid w:val="00F14F18"/>
    <w:rsid w:val="00F15840"/>
    <w:rsid w:val="00F16C76"/>
    <w:rsid w:val="00F176A2"/>
    <w:rsid w:val="00F1770D"/>
    <w:rsid w:val="00F1798A"/>
    <w:rsid w:val="00F17FDD"/>
    <w:rsid w:val="00F20E15"/>
    <w:rsid w:val="00F21015"/>
    <w:rsid w:val="00F2137F"/>
    <w:rsid w:val="00F2184B"/>
    <w:rsid w:val="00F23129"/>
    <w:rsid w:val="00F23EF7"/>
    <w:rsid w:val="00F2491A"/>
    <w:rsid w:val="00F24B9D"/>
    <w:rsid w:val="00F24C2F"/>
    <w:rsid w:val="00F24DF8"/>
    <w:rsid w:val="00F256B8"/>
    <w:rsid w:val="00F25F01"/>
    <w:rsid w:val="00F260B8"/>
    <w:rsid w:val="00F27EDF"/>
    <w:rsid w:val="00F31704"/>
    <w:rsid w:val="00F31BC0"/>
    <w:rsid w:val="00F32676"/>
    <w:rsid w:val="00F33488"/>
    <w:rsid w:val="00F337C4"/>
    <w:rsid w:val="00F339BE"/>
    <w:rsid w:val="00F34002"/>
    <w:rsid w:val="00F341C4"/>
    <w:rsid w:val="00F343AF"/>
    <w:rsid w:val="00F3557D"/>
    <w:rsid w:val="00F36BD0"/>
    <w:rsid w:val="00F3766B"/>
    <w:rsid w:val="00F37968"/>
    <w:rsid w:val="00F37C56"/>
    <w:rsid w:val="00F37DF8"/>
    <w:rsid w:val="00F402D9"/>
    <w:rsid w:val="00F403EC"/>
    <w:rsid w:val="00F40410"/>
    <w:rsid w:val="00F4044A"/>
    <w:rsid w:val="00F4063B"/>
    <w:rsid w:val="00F40A97"/>
    <w:rsid w:val="00F40B78"/>
    <w:rsid w:val="00F40B7C"/>
    <w:rsid w:val="00F413D1"/>
    <w:rsid w:val="00F4160A"/>
    <w:rsid w:val="00F41967"/>
    <w:rsid w:val="00F41BA6"/>
    <w:rsid w:val="00F41D42"/>
    <w:rsid w:val="00F41EDB"/>
    <w:rsid w:val="00F41F1C"/>
    <w:rsid w:val="00F428CA"/>
    <w:rsid w:val="00F4294C"/>
    <w:rsid w:val="00F42B26"/>
    <w:rsid w:val="00F42D42"/>
    <w:rsid w:val="00F4357E"/>
    <w:rsid w:val="00F43B2B"/>
    <w:rsid w:val="00F43C9B"/>
    <w:rsid w:val="00F43D6A"/>
    <w:rsid w:val="00F44027"/>
    <w:rsid w:val="00F444A8"/>
    <w:rsid w:val="00F4502C"/>
    <w:rsid w:val="00F4523F"/>
    <w:rsid w:val="00F453F9"/>
    <w:rsid w:val="00F453FD"/>
    <w:rsid w:val="00F46A09"/>
    <w:rsid w:val="00F46A9D"/>
    <w:rsid w:val="00F46B89"/>
    <w:rsid w:val="00F47136"/>
    <w:rsid w:val="00F4776C"/>
    <w:rsid w:val="00F478B5"/>
    <w:rsid w:val="00F50132"/>
    <w:rsid w:val="00F50264"/>
    <w:rsid w:val="00F5051A"/>
    <w:rsid w:val="00F50E26"/>
    <w:rsid w:val="00F51216"/>
    <w:rsid w:val="00F51335"/>
    <w:rsid w:val="00F529E3"/>
    <w:rsid w:val="00F52C6F"/>
    <w:rsid w:val="00F52ECE"/>
    <w:rsid w:val="00F53542"/>
    <w:rsid w:val="00F5384A"/>
    <w:rsid w:val="00F54072"/>
    <w:rsid w:val="00F55D23"/>
    <w:rsid w:val="00F56C97"/>
    <w:rsid w:val="00F5746D"/>
    <w:rsid w:val="00F57E54"/>
    <w:rsid w:val="00F602A4"/>
    <w:rsid w:val="00F60562"/>
    <w:rsid w:val="00F608FB"/>
    <w:rsid w:val="00F6095E"/>
    <w:rsid w:val="00F60A75"/>
    <w:rsid w:val="00F62ABF"/>
    <w:rsid w:val="00F62CFD"/>
    <w:rsid w:val="00F63CBB"/>
    <w:rsid w:val="00F65ABA"/>
    <w:rsid w:val="00F66BDC"/>
    <w:rsid w:val="00F67FA4"/>
    <w:rsid w:val="00F701F2"/>
    <w:rsid w:val="00F706F3"/>
    <w:rsid w:val="00F70917"/>
    <w:rsid w:val="00F70C83"/>
    <w:rsid w:val="00F70DD1"/>
    <w:rsid w:val="00F70E8C"/>
    <w:rsid w:val="00F71F7F"/>
    <w:rsid w:val="00F71FB4"/>
    <w:rsid w:val="00F72592"/>
    <w:rsid w:val="00F7287E"/>
    <w:rsid w:val="00F72F74"/>
    <w:rsid w:val="00F73843"/>
    <w:rsid w:val="00F73BB7"/>
    <w:rsid w:val="00F73FA3"/>
    <w:rsid w:val="00F74997"/>
    <w:rsid w:val="00F74E64"/>
    <w:rsid w:val="00F751FB"/>
    <w:rsid w:val="00F7532F"/>
    <w:rsid w:val="00F75900"/>
    <w:rsid w:val="00F75F28"/>
    <w:rsid w:val="00F76364"/>
    <w:rsid w:val="00F76840"/>
    <w:rsid w:val="00F76977"/>
    <w:rsid w:val="00F769FF"/>
    <w:rsid w:val="00F76F13"/>
    <w:rsid w:val="00F77947"/>
    <w:rsid w:val="00F77A71"/>
    <w:rsid w:val="00F77CCF"/>
    <w:rsid w:val="00F80759"/>
    <w:rsid w:val="00F80874"/>
    <w:rsid w:val="00F80A59"/>
    <w:rsid w:val="00F81C82"/>
    <w:rsid w:val="00F82196"/>
    <w:rsid w:val="00F82439"/>
    <w:rsid w:val="00F82843"/>
    <w:rsid w:val="00F83040"/>
    <w:rsid w:val="00F837B0"/>
    <w:rsid w:val="00F83AE5"/>
    <w:rsid w:val="00F83C23"/>
    <w:rsid w:val="00F84993"/>
    <w:rsid w:val="00F84C8D"/>
    <w:rsid w:val="00F86E25"/>
    <w:rsid w:val="00F87A72"/>
    <w:rsid w:val="00F9045E"/>
    <w:rsid w:val="00F905B0"/>
    <w:rsid w:val="00F90EC2"/>
    <w:rsid w:val="00F92CBD"/>
    <w:rsid w:val="00F93192"/>
    <w:rsid w:val="00F93217"/>
    <w:rsid w:val="00F9379E"/>
    <w:rsid w:val="00F93E41"/>
    <w:rsid w:val="00F941A9"/>
    <w:rsid w:val="00F94458"/>
    <w:rsid w:val="00F94AC2"/>
    <w:rsid w:val="00F94E58"/>
    <w:rsid w:val="00F951A6"/>
    <w:rsid w:val="00F95DA1"/>
    <w:rsid w:val="00F961E8"/>
    <w:rsid w:val="00F9651E"/>
    <w:rsid w:val="00F975ED"/>
    <w:rsid w:val="00F97622"/>
    <w:rsid w:val="00FA0C3E"/>
    <w:rsid w:val="00FA1156"/>
    <w:rsid w:val="00FA1717"/>
    <w:rsid w:val="00FA23A5"/>
    <w:rsid w:val="00FA2439"/>
    <w:rsid w:val="00FA24BD"/>
    <w:rsid w:val="00FA2614"/>
    <w:rsid w:val="00FA2C51"/>
    <w:rsid w:val="00FA3011"/>
    <w:rsid w:val="00FA4CC9"/>
    <w:rsid w:val="00FA4DA1"/>
    <w:rsid w:val="00FA54E3"/>
    <w:rsid w:val="00FA61BE"/>
    <w:rsid w:val="00FA6CD9"/>
    <w:rsid w:val="00FA77A6"/>
    <w:rsid w:val="00FB03BD"/>
    <w:rsid w:val="00FB04DE"/>
    <w:rsid w:val="00FB1050"/>
    <w:rsid w:val="00FB1202"/>
    <w:rsid w:val="00FB1295"/>
    <w:rsid w:val="00FB1748"/>
    <w:rsid w:val="00FB1E94"/>
    <w:rsid w:val="00FB20E2"/>
    <w:rsid w:val="00FB22BD"/>
    <w:rsid w:val="00FB2441"/>
    <w:rsid w:val="00FB28AF"/>
    <w:rsid w:val="00FB28B0"/>
    <w:rsid w:val="00FB2F87"/>
    <w:rsid w:val="00FB371A"/>
    <w:rsid w:val="00FB3BE0"/>
    <w:rsid w:val="00FB43E8"/>
    <w:rsid w:val="00FB520A"/>
    <w:rsid w:val="00FB5522"/>
    <w:rsid w:val="00FB6F31"/>
    <w:rsid w:val="00FB7D74"/>
    <w:rsid w:val="00FB7FA4"/>
    <w:rsid w:val="00FC14BF"/>
    <w:rsid w:val="00FC15D3"/>
    <w:rsid w:val="00FC1642"/>
    <w:rsid w:val="00FC16E3"/>
    <w:rsid w:val="00FC1892"/>
    <w:rsid w:val="00FC1897"/>
    <w:rsid w:val="00FC1B0E"/>
    <w:rsid w:val="00FC1F25"/>
    <w:rsid w:val="00FC268D"/>
    <w:rsid w:val="00FC3581"/>
    <w:rsid w:val="00FC3B70"/>
    <w:rsid w:val="00FC43AA"/>
    <w:rsid w:val="00FC43CC"/>
    <w:rsid w:val="00FC59FE"/>
    <w:rsid w:val="00FC5B3F"/>
    <w:rsid w:val="00FC6A79"/>
    <w:rsid w:val="00FC6F49"/>
    <w:rsid w:val="00FC783C"/>
    <w:rsid w:val="00FC7BB4"/>
    <w:rsid w:val="00FC7C2A"/>
    <w:rsid w:val="00FD00FA"/>
    <w:rsid w:val="00FD0A56"/>
    <w:rsid w:val="00FD11DB"/>
    <w:rsid w:val="00FD13FA"/>
    <w:rsid w:val="00FD1429"/>
    <w:rsid w:val="00FD1B66"/>
    <w:rsid w:val="00FD1ECF"/>
    <w:rsid w:val="00FD20F9"/>
    <w:rsid w:val="00FD2388"/>
    <w:rsid w:val="00FD2D76"/>
    <w:rsid w:val="00FD401B"/>
    <w:rsid w:val="00FD4146"/>
    <w:rsid w:val="00FD42A9"/>
    <w:rsid w:val="00FD598D"/>
    <w:rsid w:val="00FD6944"/>
    <w:rsid w:val="00FE0146"/>
    <w:rsid w:val="00FE0607"/>
    <w:rsid w:val="00FE063D"/>
    <w:rsid w:val="00FE0645"/>
    <w:rsid w:val="00FE1382"/>
    <w:rsid w:val="00FE13BB"/>
    <w:rsid w:val="00FE18D6"/>
    <w:rsid w:val="00FE1A94"/>
    <w:rsid w:val="00FE1BA8"/>
    <w:rsid w:val="00FE2818"/>
    <w:rsid w:val="00FE3EF6"/>
    <w:rsid w:val="00FE4845"/>
    <w:rsid w:val="00FE5003"/>
    <w:rsid w:val="00FE5366"/>
    <w:rsid w:val="00FE5796"/>
    <w:rsid w:val="00FE5C1C"/>
    <w:rsid w:val="00FE63CE"/>
    <w:rsid w:val="00FE76F8"/>
    <w:rsid w:val="00FE782B"/>
    <w:rsid w:val="00FF22CA"/>
    <w:rsid w:val="00FF2D98"/>
    <w:rsid w:val="00FF3018"/>
    <w:rsid w:val="00FF336C"/>
    <w:rsid w:val="00FF38DB"/>
    <w:rsid w:val="00FF3F99"/>
    <w:rsid w:val="00FF627B"/>
    <w:rsid w:val="00FF7500"/>
    <w:rsid w:val="00FF766C"/>
    <w:rsid w:val="00FF7D6F"/>
    <w:rsid w:val="05244F5B"/>
    <w:rsid w:val="0FCE0476"/>
    <w:rsid w:val="13515C90"/>
    <w:rsid w:val="21545E8D"/>
    <w:rsid w:val="26473059"/>
    <w:rsid w:val="26A72CB6"/>
    <w:rsid w:val="283D16FB"/>
    <w:rsid w:val="45497B78"/>
    <w:rsid w:val="51C47B88"/>
    <w:rsid w:val="6B6B0E9E"/>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1"/>
    </o:shapelayout>
  </w:shapeDefaults>
  <w:decimalSymbol w:val="."/>
  <w:listSeparator w:val=","/>
  <w14:docId w14:val="19DAD059"/>
  <w15:docId w15:val="{441F5AF3-AC3D-4894-B663-D53EFB4D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qFormat="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numPr>
        <w:ilvl w:val="1"/>
        <w:numId w:val="1"/>
      </w:numPr>
      <w:tabs>
        <w:tab w:val="left" w:pos="709"/>
      </w:tabs>
      <w:autoSpaceDE w:val="0"/>
      <w:autoSpaceDN w:val="0"/>
      <w:adjustRightInd w:val="0"/>
      <w:spacing w:before="240" w:after="180"/>
      <w:ind w:left="709" w:hanging="709"/>
      <w:jc w:val="both"/>
      <w:outlineLvl w:val="0"/>
    </w:pPr>
    <w:rPr>
      <w:rFonts w:ascii="Arial Narrow" w:hAnsi="Arial Narrow"/>
      <w:b/>
      <w:sz w:val="24"/>
      <w:szCs w:val="24"/>
      <w:lang w:val="sv-SE"/>
    </w:rPr>
  </w:style>
  <w:style w:type="paragraph" w:styleId="Heading2">
    <w:name w:val="heading 2"/>
    <w:basedOn w:val="Normal"/>
    <w:next w:val="Normal"/>
    <w:link w:val="Heading2Char"/>
    <w:uiPriority w:val="9"/>
    <w:unhideWhenUsed/>
    <w:qFormat/>
    <w:pPr>
      <w:keepNext/>
      <w:tabs>
        <w:tab w:val="left" w:pos="567"/>
      </w:tabs>
      <w:spacing w:line="360" w:lineRule="auto"/>
      <w:jc w:val="center"/>
      <w:outlineLvl w:val="1"/>
    </w:pPr>
    <w:rPr>
      <w:b/>
      <w:sz w:val="24"/>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pPr>
      <w:keepNext/>
      <w:tabs>
        <w:tab w:val="left" w:pos="567"/>
      </w:tabs>
      <w:spacing w:line="360" w:lineRule="auto"/>
      <w:jc w:val="both"/>
      <w:outlineLvl w:val="3"/>
    </w:pPr>
    <w:rPr>
      <w:b/>
      <w:sz w:val="24"/>
    </w:rPr>
  </w:style>
  <w:style w:type="paragraph" w:styleId="Heading5">
    <w:name w:val="heading 5"/>
    <w:basedOn w:val="Normal"/>
    <w:next w:val="Normal"/>
    <w:link w:val="Heading5Char"/>
    <w:uiPriority w:val="9"/>
    <w:unhideWhenUsed/>
    <w:qFormat/>
    <w:pPr>
      <w:keepNext/>
      <w:tabs>
        <w:tab w:val="left" w:pos="567"/>
      </w:tabs>
      <w:spacing w:line="360" w:lineRule="auto"/>
      <w:jc w:val="both"/>
      <w:outlineLvl w:val="4"/>
    </w:pPr>
    <w:rPr>
      <w:b/>
      <w:sz w:val="24"/>
      <w:u w:val="single"/>
    </w:rPr>
  </w:style>
  <w:style w:type="paragraph" w:styleId="Heading6">
    <w:name w:val="heading 6"/>
    <w:basedOn w:val="Normal"/>
    <w:next w:val="Normal"/>
    <w:link w:val="Heading6Char"/>
    <w:uiPriority w:val="9"/>
    <w:unhideWhenUsed/>
    <w:qFormat/>
    <w:pPr>
      <w:keepNext/>
      <w:tabs>
        <w:tab w:val="left" w:pos="567"/>
      </w:tabs>
      <w:spacing w:line="360" w:lineRule="auto"/>
      <w:jc w:val="both"/>
      <w:outlineLvl w:val="5"/>
    </w:pPr>
    <w:rPr>
      <w:sz w:val="24"/>
    </w:rPr>
  </w:style>
  <w:style w:type="paragraph" w:styleId="Heading7">
    <w:name w:val="heading 7"/>
    <w:basedOn w:val="Normal"/>
    <w:next w:val="Normal"/>
    <w:link w:val="Heading7Char"/>
    <w:uiPriority w:val="9"/>
    <w:qFormat/>
    <w:pPr>
      <w:numPr>
        <w:numId w:val="2"/>
      </w:numPr>
      <w:tabs>
        <w:tab w:val="left" w:pos="851"/>
      </w:tabs>
      <w:autoSpaceDE w:val="0"/>
      <w:autoSpaceDN w:val="0"/>
      <w:adjustRightInd w:val="0"/>
      <w:spacing w:after="120" w:line="360" w:lineRule="auto"/>
      <w:ind w:left="851" w:hanging="491"/>
      <w:jc w:val="both"/>
      <w:outlineLvl w:val="6"/>
    </w:pPr>
    <w:rPr>
      <w:b/>
      <w:sz w:val="24"/>
      <w:szCs w:val="24"/>
      <w:lang w:val="id-ID"/>
    </w:rPr>
  </w:style>
  <w:style w:type="paragraph" w:styleId="Heading8">
    <w:name w:val="heading 8"/>
    <w:basedOn w:val="Normal"/>
    <w:next w:val="Normal"/>
    <w:link w:val="Heading8Char"/>
    <w:uiPriority w:val="9"/>
    <w:unhideWhenUsed/>
    <w:qFormat/>
    <w:pPr>
      <w:keepNext/>
      <w:tabs>
        <w:tab w:val="left" w:pos="567"/>
      </w:tabs>
      <w:spacing w:line="480" w:lineRule="auto"/>
      <w:ind w:left="567" w:hanging="567"/>
      <w:jc w:val="center"/>
      <w:outlineLvl w:val="7"/>
    </w:pPr>
    <w:rPr>
      <w:b/>
    </w:rPr>
  </w:style>
  <w:style w:type="paragraph" w:styleId="Heading9">
    <w:name w:val="heading 9"/>
    <w:basedOn w:val="Normal"/>
    <w:next w:val="Normal"/>
    <w:link w:val="Heading9Char"/>
    <w:uiPriority w:val="9"/>
    <w:unhideWhenUsed/>
    <w:qFormat/>
    <w:pPr>
      <w:keepNext/>
      <w:ind w:left="4320"/>
      <w:jc w:val="both"/>
      <w:outlineLvl w:val="8"/>
    </w:pPr>
    <w:rPr>
      <w:b/>
      <w:i/>
      <w:color w:val="000000"/>
      <w:sz w:val="24"/>
      <w:szCs w:val="1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tabs>
        <w:tab w:val="left" w:pos="567"/>
      </w:tabs>
      <w:autoSpaceDE w:val="0"/>
      <w:autoSpaceDN w:val="0"/>
      <w:adjustRightInd w:val="0"/>
      <w:spacing w:after="120" w:line="360" w:lineRule="auto"/>
      <w:ind w:left="567" w:firstLine="720"/>
      <w:jc w:val="both"/>
    </w:pPr>
    <w:rPr>
      <w:rFonts w:ascii="Arial Narrow" w:hAnsi="Arial Narrow"/>
      <w:b/>
      <w:i/>
      <w:lang w:val="es-ES"/>
    </w:rPr>
  </w:style>
  <w:style w:type="paragraph" w:styleId="BodyText">
    <w:name w:val="Body Text"/>
    <w:basedOn w:val="Normal"/>
    <w:link w:val="BodyTextChar"/>
    <w:qFormat/>
    <w:pPr>
      <w:tabs>
        <w:tab w:val="left" w:pos="0"/>
      </w:tabs>
      <w:spacing w:before="180" w:after="120"/>
      <w:ind w:firstLine="709"/>
      <w:jc w:val="both"/>
    </w:pPr>
    <w:rPr>
      <w:rFonts w:ascii="Arial Narrow" w:hAnsi="Arial Narrow" w:cs="Arial"/>
      <w:sz w:val="22"/>
      <w:szCs w:val="22"/>
      <w:lang w:val="id-ID"/>
    </w:rPr>
  </w:style>
  <w:style w:type="paragraph" w:styleId="BodyText2">
    <w:name w:val="Body Text 2"/>
    <w:basedOn w:val="Normal"/>
    <w:link w:val="BodyText2Char"/>
    <w:qFormat/>
    <w:pPr>
      <w:tabs>
        <w:tab w:val="left" w:pos="1800"/>
        <w:tab w:val="left" w:pos="1920"/>
        <w:tab w:val="left" w:pos="2280"/>
      </w:tabs>
      <w:spacing w:line="360" w:lineRule="auto"/>
      <w:jc w:val="both"/>
    </w:pPr>
    <w:rPr>
      <w:sz w:val="24"/>
      <w:szCs w:val="24"/>
    </w:rPr>
  </w:style>
  <w:style w:type="paragraph" w:styleId="BodyText3">
    <w:name w:val="Body Text 3"/>
    <w:basedOn w:val="Normal"/>
    <w:link w:val="BodyText3Char"/>
    <w:qFormat/>
    <w:pPr>
      <w:spacing w:after="120"/>
    </w:pPr>
    <w:rPr>
      <w:sz w:val="16"/>
      <w:szCs w:val="16"/>
    </w:rPr>
  </w:style>
  <w:style w:type="paragraph" w:styleId="BodyTextIndent">
    <w:name w:val="Body Text Indent"/>
    <w:basedOn w:val="Normal"/>
    <w:link w:val="BodyTextIndentChar"/>
    <w:qFormat/>
    <w:pPr>
      <w:spacing w:after="120"/>
      <w:ind w:left="283"/>
    </w:pPr>
  </w:style>
  <w:style w:type="paragraph" w:styleId="BodyTextFirstIndent2">
    <w:name w:val="Body Text First Indent 2"/>
    <w:basedOn w:val="BodyTextIndent"/>
    <w:link w:val="BodyTextFirstIndent2Char"/>
    <w:qFormat/>
    <w:pPr>
      <w:spacing w:after="0"/>
      <w:ind w:left="360" w:firstLine="360"/>
    </w:pPr>
  </w:style>
  <w:style w:type="paragraph" w:styleId="BodyTextIndent2">
    <w:name w:val="Body Text Indent 2"/>
    <w:basedOn w:val="Normal"/>
    <w:link w:val="BodyTextIndent2Char"/>
    <w:qFormat/>
    <w:pPr>
      <w:spacing w:after="120" w:line="480" w:lineRule="auto"/>
      <w:ind w:left="360"/>
    </w:pPr>
  </w:style>
  <w:style w:type="paragraph" w:styleId="BodyTextIndent3">
    <w:name w:val="Body Text Indent 3"/>
    <w:basedOn w:val="Normal"/>
    <w:link w:val="BodyTextIndent3Char"/>
    <w:unhideWhenUsed/>
    <w:qFormat/>
    <w:pPr>
      <w:spacing w:after="120"/>
      <w:ind w:left="360"/>
    </w:pPr>
    <w:rPr>
      <w:sz w:val="16"/>
      <w:szCs w:val="16"/>
    </w:rPr>
  </w:style>
  <w:style w:type="paragraph" w:styleId="Caption">
    <w:name w:val="caption"/>
    <w:basedOn w:val="Normal"/>
    <w:next w:val="Normal"/>
    <w:unhideWhenUsed/>
    <w:qFormat/>
    <w:pPr>
      <w:ind w:left="539" w:hanging="539"/>
    </w:pPr>
    <w:rPr>
      <w:bCs/>
      <w:i/>
      <w:iCs/>
      <w:sz w:val="16"/>
      <w:szCs w:val="24"/>
      <w:lang w:val="id-ID" w:eastAsia="id-ID"/>
    </w:rPr>
  </w:style>
  <w:style w:type="paragraph" w:styleId="DocumentMap">
    <w:name w:val="Document Map"/>
    <w:basedOn w:val="Normal"/>
    <w:link w:val="DocumentMapChar"/>
    <w:unhideWhenUsed/>
    <w:qFormat/>
    <w:rPr>
      <w:rFonts w:ascii="Tahoma" w:eastAsia="Calibri" w:hAnsi="Tahoma"/>
      <w:sz w:val="16"/>
      <w:szCs w:val="16"/>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nhideWhenUsed/>
    <w:qFormat/>
    <w:pPr>
      <w:tabs>
        <w:tab w:val="center" w:pos="4680"/>
        <w:tab w:val="right" w:pos="9360"/>
      </w:tabs>
    </w:pPr>
    <w:rPr>
      <w:rFonts w:ascii="Calibri" w:hAnsi="Calibri"/>
      <w:sz w:val="22"/>
      <w:szCs w:val="22"/>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lang w:val="id-ID"/>
    </w:rPr>
  </w:style>
  <w:style w:type="paragraph" w:styleId="ListBullet">
    <w:name w:val="List Bullet"/>
    <w:basedOn w:val="Normal"/>
    <w:uiPriority w:val="99"/>
    <w:qFormat/>
    <w:pPr>
      <w:tabs>
        <w:tab w:val="left" w:pos="720"/>
      </w:tabs>
      <w:spacing w:after="0" w:line="240" w:lineRule="auto"/>
      <w:ind w:left="720" w:hanging="720"/>
      <w:contextualSpacing/>
    </w:pPr>
  </w:style>
  <w:style w:type="paragraph" w:styleId="ListContinue2">
    <w:name w:val="List Continue 2"/>
    <w:basedOn w:val="Normal"/>
    <w:qFormat/>
    <w:pPr>
      <w:spacing w:after="120" w:line="240" w:lineRule="auto"/>
      <w:ind w:left="720"/>
      <w:contextualSpacing/>
    </w:pPr>
  </w:style>
  <w:style w:type="paragraph" w:styleId="ListNumber5">
    <w:name w:val="List Number 5"/>
    <w:basedOn w:val="Normal"/>
    <w:unhideWhenUsed/>
    <w:qFormat/>
    <w:pPr>
      <w:numPr>
        <w:numId w:val="3"/>
      </w:numPr>
      <w:tabs>
        <w:tab w:val="left" w:pos="1134"/>
      </w:tabs>
      <w:spacing w:before="80" w:after="80" w:line="360" w:lineRule="auto"/>
      <w:ind w:left="1134" w:hanging="567"/>
      <w:contextualSpacing/>
      <w:jc w:val="both"/>
    </w:pPr>
    <w:rPr>
      <w:sz w:val="24"/>
      <w:szCs w:val="24"/>
      <w:lang w:val="id-ID"/>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PlainText">
    <w:name w:val="Plain Text"/>
    <w:basedOn w:val="Normal"/>
    <w:link w:val="PlainTextChar"/>
    <w:qFormat/>
    <w:rPr>
      <w:rFonts w:ascii="Courier New" w:hAnsi="Courier New"/>
      <w:bCs/>
      <w:kern w:val="16"/>
    </w:rPr>
  </w:style>
  <w:style w:type="paragraph" w:styleId="Subtitle">
    <w:name w:val="Subtitle"/>
    <w:basedOn w:val="Normal"/>
    <w:link w:val="SubtitleChar"/>
    <w:uiPriority w:val="11"/>
    <w:qFormat/>
    <w:pPr>
      <w:jc w:val="right"/>
    </w:pPr>
    <w:rPr>
      <w:b/>
      <w:bCs/>
    </w:rPr>
  </w:style>
  <w:style w:type="paragraph" w:styleId="Title">
    <w:name w:val="Title"/>
    <w:basedOn w:val="Normal"/>
    <w:link w:val="TitleChar"/>
    <w:uiPriority w:val="10"/>
    <w:qFormat/>
    <w:pPr>
      <w:jc w:val="center"/>
    </w:pPr>
    <w:rPr>
      <w:b/>
    </w:rPr>
  </w:style>
  <w:style w:type="paragraph" w:styleId="TOC1">
    <w:name w:val="toc 1"/>
    <w:basedOn w:val="Normal"/>
    <w:next w:val="Normal"/>
    <w:uiPriority w:val="39"/>
    <w:qFormat/>
    <w:pPr>
      <w:autoSpaceDE w:val="0"/>
      <w:autoSpaceDN w:val="0"/>
      <w:adjustRightInd w:val="0"/>
      <w:spacing w:after="120" w:line="360" w:lineRule="auto"/>
      <w:jc w:val="both"/>
    </w:pPr>
    <w:rPr>
      <w:b/>
      <w:sz w:val="24"/>
      <w:szCs w:val="24"/>
      <w:lang w:val="id-ID"/>
    </w:rPr>
  </w:style>
  <w:style w:type="character" w:styleId="Emphasis">
    <w:name w:val="Emphasis"/>
    <w:uiPriority w:val="20"/>
    <w:qFormat/>
    <w:rPr>
      <w:i/>
      <w:iCs/>
    </w:rPr>
  </w:style>
  <w:style w:type="character" w:styleId="FollowedHyperlink">
    <w:name w:val="FollowedHyperlink"/>
    <w:basedOn w:val="DefaultParagraphFont"/>
    <w:uiPriority w:val="99"/>
    <w:qFormat/>
    <w:rPr>
      <w:color w:val="800080"/>
      <w:u w:val="single"/>
    </w:rPr>
  </w:style>
  <w:style w:type="character" w:styleId="Hyperlink">
    <w:name w:val="Hyperlink"/>
    <w:basedOn w:val="DefaultParagraphFont"/>
    <w:uiPriority w:val="99"/>
    <w:qFormat/>
    <w:rPr>
      <w:color w:val="0000FF"/>
      <w:u w:val="single"/>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Arial Narrow" w:hAnsi="Arial Narrow"/>
      <w:b/>
      <w:sz w:val="24"/>
      <w:szCs w:val="24"/>
      <w:lang w:val="sv-SE"/>
    </w:rPr>
  </w:style>
  <w:style w:type="character" w:customStyle="1" w:styleId="Heading2Char">
    <w:name w:val="Heading 2 Char"/>
    <w:basedOn w:val="DefaultParagraphFont"/>
    <w:link w:val="Heading2"/>
    <w:uiPriority w:val="9"/>
    <w:qFormat/>
    <w:rPr>
      <w:b/>
      <w:sz w:val="24"/>
    </w:rPr>
  </w:style>
  <w:style w:type="character" w:customStyle="1" w:styleId="Heading3Char">
    <w:name w:val="Heading 3 Char"/>
    <w:basedOn w:val="DefaultParagraphFont"/>
    <w:link w:val="Heading3"/>
    <w:uiPriority w:val="9"/>
    <w:qFormat/>
    <w:rPr>
      <w:rFonts w:ascii="Cambria" w:hAnsi="Cambria"/>
      <w:b/>
      <w:bCs/>
      <w:sz w:val="26"/>
      <w:szCs w:val="26"/>
    </w:rPr>
  </w:style>
  <w:style w:type="character" w:customStyle="1" w:styleId="Heading4Char">
    <w:name w:val="Heading 4 Char"/>
    <w:basedOn w:val="DefaultParagraphFont"/>
    <w:link w:val="Heading4"/>
    <w:uiPriority w:val="9"/>
    <w:qFormat/>
    <w:rPr>
      <w:b/>
      <w:sz w:val="24"/>
    </w:rPr>
  </w:style>
  <w:style w:type="character" w:customStyle="1" w:styleId="Heading5Char">
    <w:name w:val="Heading 5 Char"/>
    <w:basedOn w:val="DefaultParagraphFont"/>
    <w:link w:val="Heading5"/>
    <w:uiPriority w:val="9"/>
    <w:qFormat/>
    <w:rPr>
      <w:b/>
      <w:sz w:val="24"/>
      <w:u w:val="single"/>
    </w:rPr>
  </w:style>
  <w:style w:type="character" w:customStyle="1" w:styleId="Heading6Char">
    <w:name w:val="Heading 6 Char"/>
    <w:basedOn w:val="DefaultParagraphFont"/>
    <w:link w:val="Heading6"/>
    <w:uiPriority w:val="9"/>
    <w:qFormat/>
    <w:rPr>
      <w:sz w:val="24"/>
    </w:rPr>
  </w:style>
  <w:style w:type="character" w:customStyle="1" w:styleId="Heading7Char">
    <w:name w:val="Heading 7 Char"/>
    <w:basedOn w:val="DefaultParagraphFont"/>
    <w:link w:val="Heading7"/>
    <w:uiPriority w:val="9"/>
    <w:qFormat/>
    <w:rPr>
      <w:b/>
      <w:sz w:val="24"/>
      <w:szCs w:val="24"/>
      <w:lang w:val="id-ID"/>
    </w:rPr>
  </w:style>
  <w:style w:type="character" w:customStyle="1" w:styleId="Heading8Char">
    <w:name w:val="Heading 8 Char"/>
    <w:basedOn w:val="DefaultParagraphFont"/>
    <w:link w:val="Heading8"/>
    <w:uiPriority w:val="9"/>
    <w:qFormat/>
    <w:rPr>
      <w:b/>
    </w:rPr>
  </w:style>
  <w:style w:type="character" w:customStyle="1" w:styleId="Heading9Char">
    <w:name w:val="Heading 9 Char"/>
    <w:basedOn w:val="DefaultParagraphFont"/>
    <w:link w:val="Heading9"/>
    <w:uiPriority w:val="9"/>
    <w:qFormat/>
    <w:rPr>
      <w:b/>
      <w:i/>
      <w:color w:val="000000"/>
      <w:sz w:val="24"/>
      <w:szCs w:val="18"/>
      <w:lang w:val="id-ID" w:eastAsia="id-ID"/>
    </w:rPr>
  </w:style>
  <w:style w:type="character" w:customStyle="1" w:styleId="BalloonTextChar">
    <w:name w:val="Balloon Text Char"/>
    <w:basedOn w:val="DefaultParagraphFont"/>
    <w:link w:val="BalloonText"/>
    <w:qFormat/>
    <w:rPr>
      <w:rFonts w:ascii="Arial Narrow" w:hAnsi="Arial Narrow"/>
      <w:b/>
      <w:i/>
      <w:lang w:val="es-ES"/>
    </w:rPr>
  </w:style>
  <w:style w:type="character" w:customStyle="1" w:styleId="BodyTextChar">
    <w:name w:val="Body Text Char"/>
    <w:basedOn w:val="DefaultParagraphFont"/>
    <w:link w:val="BodyText"/>
    <w:qFormat/>
    <w:rPr>
      <w:rFonts w:ascii="Arial Narrow" w:hAnsi="Arial Narrow" w:cs="Arial"/>
      <w:sz w:val="22"/>
      <w:szCs w:val="22"/>
      <w:lang w:eastAsia="en-US"/>
    </w:rPr>
  </w:style>
  <w:style w:type="character" w:customStyle="1" w:styleId="BodyText2Char">
    <w:name w:val="Body Text 2 Char"/>
    <w:basedOn w:val="DefaultParagraphFont"/>
    <w:link w:val="BodyText2"/>
    <w:qFormat/>
    <w:rPr>
      <w:sz w:val="24"/>
      <w:szCs w:val="24"/>
    </w:rPr>
  </w:style>
  <w:style w:type="character" w:customStyle="1" w:styleId="BodyText3Char">
    <w:name w:val="Body Text 3 Char"/>
    <w:basedOn w:val="DefaultParagraphFont"/>
    <w:link w:val="BodyText3"/>
    <w:qFormat/>
    <w:rPr>
      <w:sz w:val="16"/>
      <w:szCs w:val="16"/>
    </w:rPr>
  </w:style>
  <w:style w:type="character" w:customStyle="1" w:styleId="BodyTextIndentChar">
    <w:name w:val="Body Text Indent Char"/>
    <w:basedOn w:val="DefaultParagraphFont"/>
    <w:link w:val="BodyTextIndent"/>
    <w:qFormat/>
  </w:style>
  <w:style w:type="character" w:customStyle="1" w:styleId="BodyTextIndent2Char">
    <w:name w:val="Body Text Indent 2 Char"/>
    <w:basedOn w:val="DefaultParagraphFont"/>
    <w:link w:val="BodyTextIndent2"/>
    <w:qFormat/>
    <w:locked/>
  </w:style>
  <w:style w:type="character" w:customStyle="1" w:styleId="FooterChar">
    <w:name w:val="Footer Char"/>
    <w:basedOn w:val="DefaultParagraphFont"/>
    <w:link w:val="Footer"/>
    <w:uiPriority w:val="99"/>
    <w:qFormat/>
    <w:rPr>
      <w:lang w:val="en-US" w:eastAsia="en-US"/>
    </w:rPr>
  </w:style>
  <w:style w:type="character" w:customStyle="1" w:styleId="HeaderChar">
    <w:name w:val="Header Char"/>
    <w:basedOn w:val="DefaultParagraphFont"/>
    <w:link w:val="Header"/>
    <w:qFormat/>
    <w:rPr>
      <w:rFonts w:ascii="Calibri" w:eastAsia="Times New Roman" w:hAnsi="Calibri" w:cs="Times New Roman"/>
      <w:sz w:val="22"/>
      <w:szCs w:val="22"/>
    </w:rPr>
  </w:style>
  <w:style w:type="character" w:customStyle="1" w:styleId="PlainTextChar">
    <w:name w:val="Plain Text Char"/>
    <w:basedOn w:val="DefaultParagraphFont"/>
    <w:link w:val="PlainText"/>
    <w:qFormat/>
    <w:rPr>
      <w:rFonts w:ascii="Courier New" w:hAnsi="Courier New"/>
      <w:bCs/>
      <w:kern w:val="16"/>
    </w:rPr>
  </w:style>
  <w:style w:type="character" w:customStyle="1" w:styleId="SubtitleChar">
    <w:name w:val="Subtitle Char"/>
    <w:basedOn w:val="DefaultParagraphFont"/>
    <w:link w:val="Subtitle"/>
    <w:uiPriority w:val="11"/>
    <w:qFormat/>
    <w:rPr>
      <w:b/>
      <w:bCs/>
      <w:lang w:val="en-US" w:eastAsia="en-US"/>
    </w:rPr>
  </w:style>
  <w:style w:type="character" w:customStyle="1" w:styleId="TitleChar">
    <w:name w:val="Title Char"/>
    <w:basedOn w:val="DefaultParagraphFont"/>
    <w:link w:val="Title"/>
    <w:qFormat/>
    <w:rPr>
      <w:b/>
    </w:rPr>
  </w:style>
  <w:style w:type="paragraph" w:customStyle="1" w:styleId="CharCharCharChar">
    <w:name w:val="Char Char Char Char"/>
    <w:basedOn w:val="Normal"/>
    <w:qFormat/>
    <w:pPr>
      <w:spacing w:line="240" w:lineRule="exact"/>
    </w:pPr>
    <w:rPr>
      <w:rFonts w:ascii="Verdana" w:hAnsi="Verdana" w:cs="Verdana"/>
    </w:rPr>
  </w:style>
  <w:style w:type="paragraph" w:customStyle="1" w:styleId="Default">
    <w:name w:val="Default"/>
    <w:qFormat/>
    <w:pPr>
      <w:autoSpaceDE w:val="0"/>
      <w:autoSpaceDN w:val="0"/>
      <w:adjustRightInd w:val="0"/>
    </w:pPr>
    <w:rPr>
      <w:color w:val="000000"/>
      <w:sz w:val="24"/>
      <w:szCs w:val="24"/>
    </w:rPr>
  </w:style>
  <w:style w:type="paragraph" w:customStyle="1" w:styleId="diagram">
    <w:name w:val="diagram"/>
    <w:basedOn w:val="Normal"/>
    <w:qFormat/>
    <w:pPr>
      <w:tabs>
        <w:tab w:val="left" w:pos="567"/>
        <w:tab w:val="left" w:pos="1134"/>
      </w:tabs>
      <w:autoSpaceDE w:val="0"/>
      <w:autoSpaceDN w:val="0"/>
      <w:adjustRightInd w:val="0"/>
      <w:spacing w:before="80" w:after="40"/>
      <w:ind w:left="567"/>
      <w:jc w:val="center"/>
    </w:pPr>
    <w:rPr>
      <w:b/>
      <w:sz w:val="24"/>
      <w:szCs w:val="24"/>
      <w:lang w:val="id-ID"/>
    </w:rPr>
  </w:style>
  <w:style w:type="character" w:customStyle="1" w:styleId="CharChar2">
    <w:name w:val="Char Char2"/>
    <w:basedOn w:val="DefaultParagraphFont"/>
    <w:qFormat/>
    <w:locked/>
    <w:rPr>
      <w:sz w:val="24"/>
      <w:lang w:val="en-US" w:eastAsia="en-US" w:bidi="ar-SA"/>
    </w:rPr>
  </w:style>
  <w:style w:type="paragraph" w:customStyle="1" w:styleId="CharCharCharChar1">
    <w:name w:val="Char Char Char Char1"/>
    <w:basedOn w:val="Normal"/>
    <w:qFormat/>
    <w:pPr>
      <w:spacing w:line="240" w:lineRule="exact"/>
    </w:pPr>
    <w:rPr>
      <w:rFonts w:ascii="Verdana" w:hAnsi="Verdana" w:cs="Verdana"/>
    </w:rPr>
  </w:style>
  <w:style w:type="paragraph" w:customStyle="1" w:styleId="Char">
    <w:name w:val="Char"/>
    <w:basedOn w:val="Normal"/>
    <w:qFormat/>
    <w:pPr>
      <w:spacing w:line="240" w:lineRule="exact"/>
    </w:pPr>
    <w:rPr>
      <w:rFonts w:ascii="Verdana" w:hAnsi="Verdana" w:cs="Verdana"/>
    </w:rPr>
  </w:style>
  <w:style w:type="paragraph" w:customStyle="1" w:styleId="kop">
    <w:name w:val="kop"/>
    <w:basedOn w:val="Normal"/>
    <w:qFormat/>
    <w:pPr>
      <w:widowControl w:val="0"/>
      <w:tabs>
        <w:tab w:val="left" w:pos="317"/>
      </w:tabs>
      <w:jc w:val="both"/>
    </w:pPr>
    <w:rPr>
      <w:rFonts w:ascii="Arial" w:hAnsi="Arial" w:cs="Arial"/>
      <w:sz w:val="22"/>
      <w:szCs w:val="22"/>
      <w:lang w:val="es-ES"/>
    </w:rPr>
  </w:style>
  <w:style w:type="paragraph" w:customStyle="1" w:styleId="xl65">
    <w:name w:val="xl65"/>
    <w:basedOn w:val="Normal"/>
    <w:qFormat/>
    <w:pPr>
      <w:pBdr>
        <w:top w:val="single" w:sz="8" w:space="0" w:color="auto"/>
        <w:left w:val="single" w:sz="8" w:space="0" w:color="auto"/>
      </w:pBdr>
      <w:spacing w:before="100" w:beforeAutospacing="1" w:after="100" w:afterAutospacing="1"/>
    </w:pPr>
    <w:rPr>
      <w:sz w:val="24"/>
      <w:szCs w:val="24"/>
    </w:rPr>
  </w:style>
  <w:style w:type="paragraph" w:customStyle="1" w:styleId="xl66">
    <w:name w:val="xl66"/>
    <w:basedOn w:val="Normal"/>
    <w:qFormat/>
    <w:pPr>
      <w:pBdr>
        <w:top w:val="single" w:sz="8" w:space="0" w:color="auto"/>
      </w:pBdr>
      <w:spacing w:before="100" w:beforeAutospacing="1" w:after="100" w:afterAutospacing="1"/>
    </w:pPr>
    <w:rPr>
      <w:sz w:val="24"/>
      <w:szCs w:val="24"/>
    </w:rPr>
  </w:style>
  <w:style w:type="paragraph" w:customStyle="1" w:styleId="xl67">
    <w:name w:val="xl67"/>
    <w:basedOn w:val="Normal"/>
    <w:qFormat/>
    <w:pPr>
      <w:pBdr>
        <w:top w:val="single" w:sz="8" w:space="0" w:color="auto"/>
        <w:right w:val="single" w:sz="8" w:space="0" w:color="auto"/>
      </w:pBdr>
      <w:spacing w:before="100" w:beforeAutospacing="1" w:after="100" w:afterAutospacing="1"/>
    </w:pPr>
    <w:rPr>
      <w:sz w:val="24"/>
      <w:szCs w:val="24"/>
    </w:rPr>
  </w:style>
  <w:style w:type="paragraph" w:customStyle="1" w:styleId="xl68">
    <w:name w:val="xl68"/>
    <w:basedOn w:val="Normal"/>
    <w:qFormat/>
    <w:pPr>
      <w:pBdr>
        <w:left w:val="single" w:sz="8" w:space="0" w:color="auto"/>
      </w:pBdr>
      <w:spacing w:before="100" w:beforeAutospacing="1" w:after="100" w:afterAutospacing="1"/>
    </w:pPr>
    <w:rPr>
      <w:sz w:val="24"/>
      <w:szCs w:val="24"/>
    </w:rPr>
  </w:style>
  <w:style w:type="paragraph" w:customStyle="1" w:styleId="xl69">
    <w:name w:val="xl69"/>
    <w:basedOn w:val="Normal"/>
    <w:qFormat/>
    <w:pPr>
      <w:pBdr>
        <w:right w:val="single" w:sz="8" w:space="0" w:color="auto"/>
      </w:pBdr>
      <w:spacing w:before="100" w:beforeAutospacing="1" w:after="100" w:afterAutospacing="1"/>
    </w:pPr>
    <w:rPr>
      <w:sz w:val="24"/>
      <w:szCs w:val="24"/>
    </w:rPr>
  </w:style>
  <w:style w:type="paragraph" w:customStyle="1" w:styleId="xl70">
    <w:name w:val="xl70"/>
    <w:basedOn w:val="Normal"/>
    <w:qFormat/>
    <w:pPr>
      <w:pBdr>
        <w:left w:val="single" w:sz="8" w:space="0" w:color="auto"/>
        <w:bottom w:val="single" w:sz="8" w:space="0" w:color="auto"/>
      </w:pBdr>
      <w:spacing w:before="100" w:beforeAutospacing="1" w:after="100" w:afterAutospacing="1"/>
    </w:pPr>
    <w:rPr>
      <w:sz w:val="24"/>
      <w:szCs w:val="24"/>
    </w:rPr>
  </w:style>
  <w:style w:type="paragraph" w:customStyle="1" w:styleId="xl71">
    <w:name w:val="xl71"/>
    <w:basedOn w:val="Normal"/>
    <w:qFormat/>
    <w:pPr>
      <w:pBdr>
        <w:bottom w:val="single" w:sz="8" w:space="0" w:color="auto"/>
        <w:right w:val="single" w:sz="8" w:space="0" w:color="auto"/>
      </w:pBdr>
      <w:spacing w:before="100" w:beforeAutospacing="1" w:after="100" w:afterAutospacing="1"/>
    </w:pPr>
    <w:rPr>
      <w:sz w:val="24"/>
      <w:szCs w:val="24"/>
    </w:rPr>
  </w:style>
  <w:style w:type="paragraph" w:customStyle="1" w:styleId="xl72">
    <w:name w:val="xl72"/>
    <w:basedOn w:val="Normal"/>
    <w:qFormat/>
    <w:pPr>
      <w:pBdr>
        <w:top w:val="single" w:sz="8" w:space="0" w:color="auto"/>
        <w:left w:val="single" w:sz="8" w:space="0" w:color="auto"/>
        <w:bottom w:val="single" w:sz="8" w:space="0" w:color="auto"/>
      </w:pBdr>
      <w:spacing w:before="100" w:beforeAutospacing="1" w:after="100" w:afterAutospacing="1"/>
    </w:pPr>
    <w:rPr>
      <w:sz w:val="24"/>
      <w:szCs w:val="24"/>
    </w:rPr>
  </w:style>
  <w:style w:type="paragraph" w:customStyle="1" w:styleId="xl73">
    <w:name w:val="xl73"/>
    <w:basedOn w:val="Normal"/>
    <w:qFormat/>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74">
    <w:name w:val="xl74"/>
    <w:basedOn w:val="Normal"/>
    <w:qFormat/>
    <w:pPr>
      <w:pBdr>
        <w:left w:val="single" w:sz="8" w:space="0" w:color="auto"/>
        <w:right w:val="single" w:sz="8" w:space="0" w:color="auto"/>
      </w:pBdr>
      <w:spacing w:before="100" w:beforeAutospacing="1" w:after="100" w:afterAutospacing="1"/>
    </w:pPr>
    <w:rPr>
      <w:sz w:val="24"/>
      <w:szCs w:val="24"/>
    </w:rPr>
  </w:style>
  <w:style w:type="paragraph" w:customStyle="1" w:styleId="xl75">
    <w:name w:val="xl75"/>
    <w:basedOn w:val="Normal"/>
    <w:qFormat/>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6">
    <w:name w:val="xl76"/>
    <w:basedOn w:val="Normal"/>
    <w:qFormat/>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77">
    <w:name w:val="xl77"/>
    <w:basedOn w:val="Normal"/>
    <w:qFormat/>
    <w:pPr>
      <w:pBdr>
        <w:left w:val="single" w:sz="8" w:space="0" w:color="auto"/>
        <w:right w:val="single" w:sz="8" w:space="0" w:color="auto"/>
      </w:pBdr>
      <w:spacing w:before="100" w:beforeAutospacing="1" w:after="100" w:afterAutospacing="1"/>
      <w:jc w:val="center"/>
    </w:pPr>
    <w:rPr>
      <w:sz w:val="24"/>
      <w:szCs w:val="24"/>
    </w:rPr>
  </w:style>
  <w:style w:type="paragraph" w:customStyle="1" w:styleId="xl78">
    <w:name w:val="xl78"/>
    <w:basedOn w:val="Normal"/>
    <w:qFormat/>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79">
    <w:name w:val="xl79"/>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80">
    <w:name w:val="xl80"/>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81">
    <w:name w:val="xl81"/>
    <w:basedOn w:val="Normal"/>
    <w:qFormat/>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90">
    <w:name w:val="xl90"/>
    <w:basedOn w:val="Normal"/>
    <w:qFormat/>
    <w:pPr>
      <w:pBdr>
        <w:left w:val="single" w:sz="4" w:space="0" w:color="auto"/>
        <w:right w:val="single" w:sz="4" w:space="0" w:color="auto"/>
      </w:pBdr>
      <w:spacing w:before="100" w:beforeAutospacing="1" w:after="100" w:afterAutospacing="1"/>
    </w:pPr>
    <w:rPr>
      <w:sz w:val="24"/>
      <w:szCs w:val="24"/>
    </w:rPr>
  </w:style>
  <w:style w:type="paragraph" w:customStyle="1" w:styleId="xl91">
    <w:name w:val="xl91"/>
    <w:basedOn w:val="Normal"/>
    <w:qFormat/>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2">
    <w:name w:val="xl92"/>
    <w:basedOn w:val="Normal"/>
    <w:qFormat/>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3">
    <w:name w:val="xl93"/>
    <w:basedOn w:val="Normal"/>
    <w:qFormat/>
    <w:pPr>
      <w:spacing w:before="100" w:beforeAutospacing="1" w:after="100" w:afterAutospacing="1"/>
    </w:pPr>
    <w:rPr>
      <w:rFonts w:ascii="Arial" w:hAnsi="Arial" w:cs="Arial"/>
      <w:b/>
      <w:bCs/>
      <w:sz w:val="24"/>
      <w:szCs w:val="24"/>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5">
    <w:name w:val="xl9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7">
    <w:name w:val="xl97"/>
    <w:basedOn w:val="Normal"/>
    <w:qFormat/>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8">
    <w:name w:val="xl98"/>
    <w:basedOn w:val="Normal"/>
    <w:qFormat/>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9">
    <w:name w:val="xl99"/>
    <w:basedOn w:val="Normal"/>
    <w:qFormat/>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00">
    <w:name w:val="xl100"/>
    <w:basedOn w:val="Normal"/>
    <w:qFormat/>
    <w:pPr>
      <w:pBdr>
        <w:left w:val="single" w:sz="8" w:space="0" w:color="auto"/>
      </w:pBdr>
      <w:spacing w:before="100" w:beforeAutospacing="1" w:after="100" w:afterAutospacing="1"/>
      <w:jc w:val="center"/>
    </w:pPr>
    <w:rPr>
      <w:sz w:val="24"/>
      <w:szCs w:val="24"/>
    </w:rPr>
  </w:style>
  <w:style w:type="paragraph" w:customStyle="1" w:styleId="xl101">
    <w:name w:val="xl101"/>
    <w:basedOn w:val="Normal"/>
    <w:qFormat/>
    <w:pPr>
      <w:pBdr>
        <w:right w:val="single" w:sz="8" w:space="0" w:color="auto"/>
      </w:pBdr>
      <w:spacing w:before="100" w:beforeAutospacing="1" w:after="100" w:afterAutospacing="1"/>
      <w:jc w:val="center"/>
    </w:pPr>
    <w:rPr>
      <w:sz w:val="24"/>
      <w:szCs w:val="24"/>
    </w:rPr>
  </w:style>
  <w:style w:type="paragraph" w:customStyle="1" w:styleId="xl102">
    <w:name w:val="xl102"/>
    <w:basedOn w:val="Normal"/>
    <w:qFormat/>
    <w:pPr>
      <w:pBdr>
        <w:left w:val="single" w:sz="8" w:space="0" w:color="auto"/>
        <w:bottom w:val="single" w:sz="8" w:space="0" w:color="auto"/>
      </w:pBdr>
      <w:spacing w:before="100" w:beforeAutospacing="1" w:after="100" w:afterAutospacing="1"/>
      <w:jc w:val="center"/>
    </w:pPr>
    <w:rPr>
      <w:sz w:val="24"/>
      <w:szCs w:val="24"/>
    </w:rPr>
  </w:style>
  <w:style w:type="paragraph" w:customStyle="1" w:styleId="xl103">
    <w:name w:val="xl103"/>
    <w:basedOn w:val="Normal"/>
    <w:qFormat/>
    <w:pPr>
      <w:pBdr>
        <w:bottom w:val="single" w:sz="8" w:space="0" w:color="auto"/>
        <w:right w:val="single" w:sz="8" w:space="0" w:color="auto"/>
      </w:pBdr>
      <w:spacing w:before="100" w:beforeAutospacing="1" w:after="100" w:afterAutospacing="1"/>
      <w:jc w:val="center"/>
    </w:pPr>
    <w:rPr>
      <w:sz w:val="24"/>
      <w:szCs w:val="24"/>
    </w:rPr>
  </w:style>
  <w:style w:type="paragraph" w:customStyle="1" w:styleId="xl104">
    <w:name w:val="xl104"/>
    <w:basedOn w:val="Normal"/>
    <w:qFormat/>
    <w:pPr>
      <w:pBdr>
        <w:top w:val="single" w:sz="8" w:space="0" w:color="auto"/>
      </w:pBdr>
      <w:spacing w:before="100" w:beforeAutospacing="1" w:after="100" w:afterAutospacing="1"/>
      <w:jc w:val="center"/>
    </w:pPr>
    <w:rPr>
      <w:sz w:val="24"/>
      <w:szCs w:val="24"/>
    </w:rPr>
  </w:style>
  <w:style w:type="paragraph" w:customStyle="1" w:styleId="xl105">
    <w:name w:val="xl105"/>
    <w:basedOn w:val="Normal"/>
    <w:qFormat/>
    <w:pPr>
      <w:pBdr>
        <w:top w:val="single" w:sz="8" w:space="0" w:color="auto"/>
        <w:right w:val="single" w:sz="8" w:space="0" w:color="auto"/>
      </w:pBdr>
      <w:spacing w:before="100" w:beforeAutospacing="1" w:after="100" w:afterAutospacing="1"/>
      <w:jc w:val="center"/>
    </w:pPr>
    <w:rPr>
      <w:sz w:val="24"/>
      <w:szCs w:val="24"/>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basedOn w:val="DefaultParagraphFont"/>
    <w:link w:val="ListParagraph1"/>
    <w:uiPriority w:val="34"/>
    <w:qFormat/>
  </w:style>
  <w:style w:type="character" w:customStyle="1" w:styleId="WW8Num1z1">
    <w:name w:val="WW8Num1z1"/>
    <w:qFormat/>
    <w:rPr>
      <w:rFonts w:ascii="Courier New" w:hAnsi="Courier New" w:cs="Courier New"/>
    </w:rPr>
  </w:style>
  <w:style w:type="character" w:customStyle="1" w:styleId="CharChar10">
    <w:name w:val="Char Char10"/>
    <w:basedOn w:val="DefaultParagraphFont"/>
    <w:qFormat/>
    <w:rPr>
      <w:rFonts w:ascii="Arial Narrow" w:hAnsi="Arial Narrow"/>
      <w:b/>
      <w:sz w:val="24"/>
      <w:szCs w:val="24"/>
      <w:lang w:val="sv-SE"/>
    </w:rPr>
  </w:style>
  <w:style w:type="character" w:customStyle="1" w:styleId="BodyTextFirstIndent2Char">
    <w:name w:val="Body Text First Indent 2 Char"/>
    <w:basedOn w:val="BodyTextIndentChar"/>
    <w:link w:val="BodyTextFirstIndent2"/>
    <w:qFormat/>
  </w:style>
  <w:style w:type="character" w:customStyle="1" w:styleId="BodyTextIndent3Char">
    <w:name w:val="Body Text Indent 3 Char"/>
    <w:basedOn w:val="DefaultParagraphFont"/>
    <w:link w:val="BodyTextIndent3"/>
    <w:qFormat/>
    <w:rPr>
      <w:sz w:val="16"/>
      <w:szCs w:val="16"/>
    </w:rPr>
  </w:style>
  <w:style w:type="character" w:customStyle="1" w:styleId="DocumentMapChar">
    <w:name w:val="Document Map Char"/>
    <w:basedOn w:val="DefaultParagraphFont"/>
    <w:link w:val="DocumentMap"/>
    <w:qFormat/>
    <w:rPr>
      <w:rFonts w:ascii="Tahoma" w:eastAsia="Calibri" w:hAnsi="Tahoma"/>
      <w:sz w:val="16"/>
      <w:szCs w:val="16"/>
    </w:rPr>
  </w:style>
  <w:style w:type="paragraph" w:customStyle="1" w:styleId="j-1">
    <w:name w:val="j-1"/>
    <w:basedOn w:val="Normal"/>
    <w:qFormat/>
    <w:pPr>
      <w:shd w:val="clear" w:color="auto" w:fill="808080"/>
      <w:tabs>
        <w:tab w:val="left" w:pos="360"/>
        <w:tab w:val="left" w:pos="540"/>
        <w:tab w:val="left" w:pos="1440"/>
      </w:tabs>
      <w:spacing w:before="240" w:line="360" w:lineRule="auto"/>
      <w:ind w:left="360" w:hanging="360"/>
      <w:outlineLvl w:val="0"/>
    </w:pPr>
    <w:rPr>
      <w:rFonts w:cs="Arial"/>
      <w:b/>
      <w:color w:val="FFFFFF"/>
      <w:sz w:val="24"/>
      <w:szCs w:val="24"/>
      <w:lang w:val="fi-FI"/>
    </w:rPr>
  </w:style>
  <w:style w:type="paragraph" w:customStyle="1" w:styleId="contents">
    <w:name w:val="contents"/>
    <w:basedOn w:val="Normal"/>
    <w:qFormat/>
    <w:pPr>
      <w:spacing w:before="100" w:beforeAutospacing="1" w:after="100" w:afterAutospacing="1"/>
    </w:pPr>
    <w:rPr>
      <w:rFonts w:ascii="Verdana" w:hAnsi="Verdana"/>
      <w:color w:val="333333"/>
      <w:sz w:val="17"/>
      <w:szCs w:val="17"/>
    </w:rPr>
  </w:style>
  <w:style w:type="paragraph" w:customStyle="1" w:styleId="bold-contents-2">
    <w:name w:val="bold-contents-2"/>
    <w:basedOn w:val="Normal"/>
    <w:qFormat/>
    <w:pPr>
      <w:spacing w:before="100" w:beforeAutospacing="1" w:after="100" w:afterAutospacing="1"/>
    </w:pPr>
    <w:rPr>
      <w:rFonts w:ascii="Verdana" w:hAnsi="Verdana"/>
      <w:b/>
      <w:bCs/>
      <w:color w:val="333333"/>
      <w:sz w:val="15"/>
      <w:szCs w:val="15"/>
    </w:rPr>
  </w:style>
  <w:style w:type="paragraph" w:customStyle="1" w:styleId="BodyText21">
    <w:name w:val="Body Text 21"/>
    <w:basedOn w:val="Normal"/>
    <w:qFormat/>
    <w:pPr>
      <w:widowControl w:val="0"/>
      <w:tabs>
        <w:tab w:val="left" w:pos="-720"/>
      </w:tabs>
      <w:suppressAutoHyphens/>
      <w:autoSpaceDE w:val="0"/>
      <w:autoSpaceDN w:val="0"/>
      <w:jc w:val="both"/>
    </w:pPr>
    <w:rPr>
      <w:rFonts w:ascii="Arial" w:hAnsi="Arial" w:cs="Arial"/>
      <w:sz w:val="24"/>
      <w:szCs w:val="24"/>
    </w:rPr>
  </w:style>
  <w:style w:type="paragraph" w:customStyle="1" w:styleId="contents-2">
    <w:name w:val="contents-2"/>
    <w:basedOn w:val="Normal"/>
    <w:qFormat/>
    <w:pPr>
      <w:spacing w:before="100" w:beforeAutospacing="1" w:after="100" w:afterAutospacing="1"/>
    </w:pPr>
    <w:rPr>
      <w:sz w:val="24"/>
      <w:szCs w:val="24"/>
    </w:rPr>
  </w:style>
  <w:style w:type="paragraph" w:customStyle="1" w:styleId="Format-5">
    <w:name w:val="Format-5"/>
    <w:basedOn w:val="Normal"/>
    <w:qFormat/>
    <w:pPr>
      <w:spacing w:line="300" w:lineRule="atLeast"/>
      <w:ind w:left="902"/>
      <w:jc w:val="both"/>
    </w:pPr>
    <w:rPr>
      <w:rFonts w:ascii="Tahoma" w:hAnsi="Tahoma"/>
      <w:sz w:val="22"/>
      <w:szCs w:val="24"/>
    </w:rPr>
  </w:style>
  <w:style w:type="paragraph" w:customStyle="1" w:styleId="Normpara">
    <w:name w:val="Normpara"/>
    <w:basedOn w:val="Normal"/>
    <w:qFormat/>
    <w:pPr>
      <w:spacing w:line="300" w:lineRule="atLeast"/>
      <w:ind w:firstLine="720"/>
      <w:jc w:val="both"/>
    </w:pPr>
    <w:rPr>
      <w:rFonts w:ascii="Tahoma" w:hAnsi="Tahoma" w:cs="Tahoma"/>
      <w:sz w:val="22"/>
      <w:szCs w:val="22"/>
      <w:lang w:val="id-ID"/>
    </w:rPr>
  </w:style>
  <w:style w:type="character" w:customStyle="1" w:styleId="A2">
    <w:name w:val="A2"/>
    <w:qFormat/>
    <w:rPr>
      <w:rFonts w:ascii="Myriad Pro" w:hAnsi="Myriad Pro" w:cs="Myriad Pro" w:hint="default"/>
      <w:color w:val="000000"/>
      <w:sz w:val="16"/>
      <w:szCs w:val="16"/>
    </w:rPr>
  </w:style>
  <w:style w:type="character" w:customStyle="1" w:styleId="HeaderChar1">
    <w:name w:val="Header Char1"/>
    <w:uiPriority w:val="99"/>
    <w:qFormat/>
    <w:rPr>
      <w:rFonts w:ascii="Calibri" w:eastAsia="Times New Roman" w:hAnsi="Calibri" w:cs="Times New Roman"/>
      <w:sz w:val="22"/>
      <w:szCs w:val="22"/>
    </w:rPr>
  </w:style>
  <w:style w:type="character" w:customStyle="1" w:styleId="BodyTextIndentChar1">
    <w:name w:val="Body Text Indent Char1"/>
    <w:basedOn w:val="DefaultParagraphFont"/>
    <w:uiPriority w:val="99"/>
    <w:qFormat/>
  </w:style>
  <w:style w:type="paragraph" w:customStyle="1" w:styleId="NoSpacing1">
    <w:name w:val="No Spacing1"/>
    <w:link w:val="NoSpacingChar"/>
    <w:uiPriority w:val="1"/>
    <w:qFormat/>
    <w:rPr>
      <w:rFonts w:asciiTheme="minorHAnsi" w:eastAsiaTheme="minorHAnsi" w:hAnsiTheme="minorHAnsi" w:cstheme="minorBidi"/>
      <w:sz w:val="22"/>
      <w:szCs w:val="22"/>
    </w:rPr>
  </w:style>
  <w:style w:type="character" w:customStyle="1" w:styleId="NoSpacingChar">
    <w:name w:val="No Spacing Char"/>
    <w:basedOn w:val="DefaultParagraphFont"/>
    <w:link w:val="NoSpacing1"/>
    <w:uiPriority w:val="1"/>
    <w:qFormat/>
    <w:rPr>
      <w:rFonts w:asciiTheme="minorHAnsi" w:eastAsiaTheme="minorHAnsi" w:hAnsiTheme="minorHAnsi" w:cstheme="minorBidi"/>
      <w:sz w:val="22"/>
      <w:szCs w:val="22"/>
    </w:rPr>
  </w:style>
  <w:style w:type="paragraph" w:customStyle="1" w:styleId="BodyTextFirstIndent1">
    <w:name w:val="Body Text First Indent 1"/>
    <w:basedOn w:val="BodyTextFirstIndent2"/>
    <w:qFormat/>
    <w:pPr>
      <w:spacing w:after="60"/>
      <w:ind w:left="397" w:firstLine="0"/>
      <w:jc w:val="both"/>
    </w:pPr>
    <w:rPr>
      <w:rFonts w:ascii="Tahoma" w:hAnsi="Tahoma"/>
    </w:rPr>
  </w:style>
  <w:style w:type="character" w:customStyle="1" w:styleId="st">
    <w:name w:val="st"/>
    <w:basedOn w:val="DefaultParagraphFont"/>
    <w:qFormat/>
  </w:style>
  <w:style w:type="character" w:customStyle="1" w:styleId="street-address">
    <w:name w:val="street-address"/>
    <w:basedOn w:val="DefaultParagraphFont"/>
    <w:qFormat/>
  </w:style>
  <w:style w:type="character" w:customStyle="1" w:styleId="locality">
    <w:name w:val="locality"/>
    <w:basedOn w:val="DefaultParagraphFont"/>
    <w:qFormat/>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Theme="minorHAnsi" w:eastAsiaTheme="minorEastAsia" w:hAnsiTheme="minorHAnsi" w:cstheme="minorBidi"/>
      <w:sz w:val="22"/>
      <w:szCs w:val="22"/>
      <w:lang w:eastAsia="ja-JP"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spacing w:after="0" w:line="240" w:lineRule="auto"/>
      <w:ind w:left="720"/>
      <w:contextualSpacing/>
    </w:pPr>
  </w:style>
  <w:style w:type="paragraph" w:customStyle="1" w:styleId="BodyText1">
    <w:name w:val="Body Text1"/>
    <w:basedOn w:val="ListContinue2"/>
    <w:link w:val="bodytextChar0"/>
    <w:qFormat/>
    <w:pPr>
      <w:spacing w:before="180"/>
      <w:ind w:left="0" w:firstLine="709"/>
      <w:contextualSpacing w:val="0"/>
      <w:jc w:val="both"/>
    </w:pPr>
    <w:rPr>
      <w:rFonts w:ascii="Arial Narrow" w:hAnsi="Arial Narrow"/>
      <w:sz w:val="22"/>
      <w:szCs w:val="22"/>
    </w:rPr>
  </w:style>
  <w:style w:type="character" w:customStyle="1" w:styleId="bodytextChar0">
    <w:name w:val="body text Char"/>
    <w:link w:val="BodyText1"/>
    <w:qFormat/>
    <w:rPr>
      <w:rFonts w:ascii="Arial Narrow" w:hAnsi="Arial Narrow"/>
      <w:sz w:val="22"/>
      <w:szCs w:val="22"/>
    </w:rPr>
  </w:style>
  <w:style w:type="paragraph" w:styleId="NoSpacing">
    <w:name w:val="No Spacing"/>
    <w:uiPriority w:val="1"/>
    <w:qFormat/>
    <w:pPr>
      <w:spacing w:after="0" w:line="240" w:lineRule="auto"/>
    </w:pPr>
    <w:rPr>
      <w:rFonts w:ascii="Calibri" w:eastAsia="Calibri" w:hAnsi="Calibri"/>
      <w:sz w:val="22"/>
      <w:szCs w:val="22"/>
      <w:lang w:val="id-ID"/>
    </w:rPr>
  </w:style>
  <w:style w:type="character" w:customStyle="1" w:styleId="CharChar19">
    <w:name w:val="Char Char19"/>
    <w:qFormat/>
    <w:locked/>
    <w:rPr>
      <w:rFonts w:ascii="Cambria" w:hAnsi="Cambria"/>
      <w:b/>
      <w:bCs/>
      <w:kern w:val="32"/>
      <w:sz w:val="32"/>
      <w:szCs w:val="32"/>
      <w:lang w:val="en-US" w:eastAsia="en-US" w:bidi="ar-SA"/>
    </w:rPr>
  </w:style>
  <w:style w:type="character" w:customStyle="1" w:styleId="HTMLPreformattedChar">
    <w:name w:val="HTML Preformatted Char"/>
    <w:basedOn w:val="DefaultParagraphFont"/>
    <w:link w:val="HTMLPreformatted"/>
    <w:qFormat/>
    <w:rPr>
      <w:rFonts w:ascii="Courier New" w:eastAsia="Courier New" w:hAnsi="Courier New" w:cs="Courier New"/>
      <w:lang w:val="id-ID"/>
    </w:rPr>
  </w:style>
  <w:style w:type="character" w:customStyle="1" w:styleId="CharChar">
    <w:name w:val="Char Char"/>
    <w:qFormat/>
    <w:locked/>
    <w:rPr>
      <w:sz w:val="24"/>
      <w:szCs w:val="24"/>
      <w:lang w:val="en-US" w:eastAsia="en-US" w:bidi="ar-SA"/>
    </w:rPr>
  </w:style>
  <w:style w:type="character" w:customStyle="1" w:styleId="TitleChar1">
    <w:name w:val="Title Char1"/>
    <w:uiPriority w:val="10"/>
    <w:qFormat/>
    <w:locked/>
    <w:rPr>
      <w:b/>
    </w:rPr>
  </w:style>
  <w:style w:type="character" w:customStyle="1" w:styleId="CharChar9">
    <w:name w:val="Char Char9"/>
    <w:qFormat/>
    <w:locked/>
    <w:rPr>
      <w:sz w:val="24"/>
      <w:lang w:val="en-US" w:eastAsia="en-US" w:bidi="ar-SA"/>
    </w:rPr>
  </w:style>
  <w:style w:type="paragraph" w:customStyle="1" w:styleId="body1">
    <w:name w:val="body1"/>
    <w:basedOn w:val="Normal"/>
    <w:qFormat/>
    <w:pPr>
      <w:spacing w:before="120" w:after="0" w:line="264" w:lineRule="auto"/>
      <w:jc w:val="both"/>
    </w:pPr>
    <w:rPr>
      <w:rFonts w:ascii="PalmSprings" w:hAnsi="PalmSprings"/>
      <w:sz w:val="23"/>
    </w:rPr>
  </w:style>
  <w:style w:type="paragraph" w:customStyle="1" w:styleId="bull2">
    <w:name w:val="bull2"/>
    <w:basedOn w:val="body1"/>
    <w:qFormat/>
    <w:pPr>
      <w:tabs>
        <w:tab w:val="left" w:pos="360"/>
      </w:tabs>
      <w:spacing w:before="60"/>
      <w:ind w:left="360" w:hanging="360"/>
    </w:pPr>
    <w:rPr>
      <w:rFonts w:ascii="Times New Roman" w:hAnsi="Times New Roman"/>
      <w:sz w:val="24"/>
    </w:rPr>
  </w:style>
  <w:style w:type="paragraph" w:customStyle="1" w:styleId="Style1">
    <w:name w:val="Style1"/>
    <w:basedOn w:val="Normal"/>
    <w:qFormat/>
    <w:pPr>
      <w:tabs>
        <w:tab w:val="left" w:pos="720"/>
      </w:tabs>
      <w:spacing w:before="120" w:after="120" w:line="360" w:lineRule="auto"/>
      <w:jc w:val="both"/>
    </w:pPr>
    <w:rPr>
      <w:rFonts w:ascii="Arial" w:hAnsi="Arial" w:cs="Arial"/>
      <w:sz w:val="24"/>
      <w:szCs w:val="24"/>
      <w:lang w:val="id-ID"/>
    </w:rPr>
  </w:style>
  <w:style w:type="paragraph" w:customStyle="1" w:styleId="H5">
    <w:name w:val="H5"/>
    <w:basedOn w:val="Normal"/>
    <w:next w:val="Normal"/>
    <w:qFormat/>
    <w:pPr>
      <w:keepNext/>
      <w:snapToGrid w:val="0"/>
      <w:spacing w:before="100" w:after="100" w:line="240" w:lineRule="auto"/>
      <w:outlineLvl w:val="5"/>
    </w:pPr>
    <w:rPr>
      <w:b/>
    </w:rPr>
  </w:style>
  <w:style w:type="paragraph" w:customStyle="1" w:styleId="xl24">
    <w:name w:val="xl24"/>
    <w:basedOn w:val="Normal"/>
    <w:qFormat/>
    <w:pPr>
      <w:pBdr>
        <w:left w:val="double" w:sz="6" w:space="0" w:color="auto"/>
        <w:bottom w:val="double" w:sz="6" w:space="0" w:color="auto"/>
        <w:right w:val="single" w:sz="4" w:space="0" w:color="auto"/>
      </w:pBdr>
      <w:spacing w:before="100" w:beforeAutospacing="1" w:after="100" w:afterAutospacing="1" w:line="240" w:lineRule="auto"/>
      <w:jc w:val="center"/>
    </w:pPr>
    <w:rPr>
      <w:sz w:val="24"/>
      <w:szCs w:val="24"/>
    </w:rPr>
  </w:style>
  <w:style w:type="paragraph" w:customStyle="1" w:styleId="font5">
    <w:name w:val="font5"/>
    <w:basedOn w:val="Normal"/>
    <w:qFormat/>
    <w:pPr>
      <w:spacing w:before="100" w:beforeAutospacing="1" w:after="100" w:afterAutospacing="1" w:line="240" w:lineRule="auto"/>
    </w:pPr>
    <w:rPr>
      <w:rFonts w:ascii="Arial Narrow" w:eastAsia="Arial Unicode MS" w:hAnsi="Arial Narrow" w:cs="Arial Unicode MS"/>
    </w:rPr>
  </w:style>
  <w:style w:type="paragraph" w:customStyle="1" w:styleId="xl29">
    <w:name w:val="xl29"/>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Pa1">
    <w:name w:val="Pa1"/>
    <w:basedOn w:val="Normal"/>
    <w:next w:val="Normal"/>
    <w:qFormat/>
    <w:pPr>
      <w:autoSpaceDE w:val="0"/>
      <w:autoSpaceDN w:val="0"/>
      <w:adjustRightInd w:val="0"/>
      <w:spacing w:after="0" w:line="241" w:lineRule="atLeast"/>
    </w:pPr>
    <w:rPr>
      <w:rFonts w:ascii="Myriad Pro" w:hAnsi="Myriad Pro"/>
      <w:sz w:val="24"/>
      <w:szCs w:val="24"/>
    </w:rPr>
  </w:style>
  <w:style w:type="paragraph" w:customStyle="1" w:styleId="Pa2">
    <w:name w:val="Pa2"/>
    <w:basedOn w:val="Normal"/>
    <w:next w:val="Normal"/>
    <w:qFormat/>
    <w:pPr>
      <w:autoSpaceDE w:val="0"/>
      <w:autoSpaceDN w:val="0"/>
      <w:adjustRightInd w:val="0"/>
      <w:spacing w:after="0" w:line="241" w:lineRule="atLeast"/>
    </w:pPr>
    <w:rPr>
      <w:rFonts w:ascii="Myriad Pro" w:hAnsi="Myriad Pro"/>
      <w:sz w:val="24"/>
      <w:szCs w:val="24"/>
    </w:rPr>
  </w:style>
  <w:style w:type="character" w:customStyle="1" w:styleId="CharChar8">
    <w:name w:val="Char Char8"/>
    <w:qFormat/>
    <w:rPr>
      <w:lang w:val="en-US" w:eastAsia="en-US" w:bidi="ar-SA"/>
    </w:rPr>
  </w:style>
  <w:style w:type="character" w:customStyle="1" w:styleId="CharChar4">
    <w:name w:val="Char Char4"/>
    <w:qFormat/>
    <w:rPr>
      <w:lang w:val="en-US" w:eastAsia="en-US" w:bidi="ar-SA"/>
    </w:rPr>
  </w:style>
  <w:style w:type="character" w:customStyle="1" w:styleId="A4">
    <w:name w:val="A4"/>
    <w:qFormat/>
    <w:rPr>
      <w:rFonts w:ascii="Myriad Pro" w:hAnsi="Myriad Pro" w:cs="Myriad Pro" w:hint="default"/>
      <w:color w:val="000000"/>
      <w:sz w:val="18"/>
      <w:szCs w:val="18"/>
    </w:rPr>
  </w:style>
  <w:style w:type="character" w:customStyle="1" w:styleId="TitleCharCharChar">
    <w:name w:val="Title Char Char Char"/>
    <w:locked/>
    <w:rPr>
      <w:b/>
      <w:bCs/>
      <w:sz w:val="28"/>
      <w:szCs w:val="28"/>
      <w:lang w:val="en-US" w:eastAsia="en-US" w:bidi="ar-SA"/>
    </w:rPr>
  </w:style>
  <w:style w:type="paragraph" w:customStyle="1" w:styleId="Normal0">
    <w:name w:val="Normal."/>
    <w:uiPriority w:val="99"/>
    <w:pPr>
      <w:widowControl w:val="0"/>
      <w:autoSpaceDE w:val="0"/>
      <w:autoSpaceDN w:val="0"/>
      <w:adjustRightInd w:val="0"/>
      <w:spacing w:after="0" w:line="240" w:lineRule="auto"/>
    </w:pPr>
    <w:rPr>
      <w:rFonts w:ascii="Times New Roman;Symbol;Arial;??" w:hAnsi="Times New Roman;Symbol;Arial;??" w:cs="Times New Roman;Symbol;Arial;??"/>
      <w:sz w:val="24"/>
      <w:szCs w:val="24"/>
    </w:rPr>
  </w:style>
  <w:style w:type="paragraph" w:customStyle="1" w:styleId="Style2">
    <w:name w:val="Style2"/>
    <w:basedOn w:val="ListBullet"/>
    <w:qFormat/>
    <w:pPr>
      <w:tabs>
        <w:tab w:val="clear" w:pos="720"/>
        <w:tab w:val="left" w:pos="709"/>
      </w:tabs>
      <w:ind w:left="0" w:firstLine="0"/>
      <w:contextualSpacing w:val="0"/>
      <w:jc w:val="center"/>
    </w:pPr>
    <w:rPr>
      <w:rFonts w:ascii="Arial Narrow" w:hAnsi="Arial Narrow"/>
      <w:w w:val="99"/>
      <w:sz w:val="22"/>
      <w:szCs w:val="22"/>
      <w:lang w:val="sv-SE"/>
    </w:rPr>
  </w:style>
  <w:style w:type="character" w:customStyle="1" w:styleId="TitleCharCharCharCharChar">
    <w:name w:val="Title Char Char Char Char Char"/>
    <w:uiPriority w:val="10"/>
    <w:rPr>
      <w:rFonts w:ascii="Cambria" w:hAnsi="Cambria"/>
      <w:spacing w:val="5"/>
      <w:sz w:val="52"/>
      <w:szCs w:val="52"/>
      <w:lang w:bidi="en-US"/>
    </w:rPr>
  </w:style>
  <w:style w:type="paragraph" w:styleId="Quote">
    <w:name w:val="Quote"/>
    <w:basedOn w:val="Normal"/>
    <w:next w:val="Normal"/>
    <w:link w:val="QuoteChar"/>
    <w:uiPriority w:val="29"/>
    <w:qFormat/>
    <w:pPr>
      <w:spacing w:before="200" w:after="0" w:line="276" w:lineRule="auto"/>
      <w:ind w:left="360" w:right="360"/>
    </w:pPr>
    <w:rPr>
      <w:rFonts w:ascii="Calibri" w:eastAsia="Calibri" w:hAnsi="Calibri"/>
      <w:i/>
      <w:iCs/>
      <w:sz w:val="22"/>
      <w:szCs w:val="22"/>
      <w:lang w:bidi="en-US"/>
    </w:rPr>
  </w:style>
  <w:style w:type="character" w:customStyle="1" w:styleId="QuoteChar">
    <w:name w:val="Quote Char"/>
    <w:basedOn w:val="DefaultParagraphFont"/>
    <w:link w:val="Quote"/>
    <w:uiPriority w:val="29"/>
    <w:rPr>
      <w:rFonts w:ascii="Calibri" w:eastAsia="Calibri" w:hAnsi="Calibri"/>
      <w:i/>
      <w:iCs/>
      <w:sz w:val="22"/>
      <w:szCs w:val="22"/>
      <w:lang w:bidi="en-U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jc w:val="both"/>
    </w:pPr>
    <w:rPr>
      <w:rFonts w:ascii="Calibri" w:eastAsia="Calibri" w:hAnsi="Calibri"/>
      <w:b/>
      <w:bCs/>
      <w:i/>
      <w:iCs/>
      <w:sz w:val="22"/>
      <w:szCs w:val="22"/>
      <w:lang w:bidi="en-US"/>
    </w:rPr>
  </w:style>
  <w:style w:type="character" w:customStyle="1" w:styleId="IntenseQuoteChar">
    <w:name w:val="Intense Quote Char"/>
    <w:basedOn w:val="DefaultParagraphFont"/>
    <w:link w:val="IntenseQuote"/>
    <w:uiPriority w:val="30"/>
    <w:rPr>
      <w:rFonts w:ascii="Calibri" w:eastAsia="Calibri" w:hAnsi="Calibri"/>
      <w:b/>
      <w:bCs/>
      <w:i/>
      <w:iCs/>
      <w:sz w:val="22"/>
      <w:szCs w:val="22"/>
      <w:lang w:bidi="en-US"/>
    </w:rPr>
  </w:style>
  <w:style w:type="character" w:customStyle="1" w:styleId="SubtleEmphasis1">
    <w:name w:val="Subtle Emphasis1"/>
    <w:uiPriority w:val="19"/>
    <w:qFormat/>
    <w:rPr>
      <w:i/>
      <w:iCs/>
    </w:rPr>
  </w:style>
  <w:style w:type="character" w:customStyle="1" w:styleId="IntenseEmphasis1">
    <w:name w:val="Intense Emphasis1"/>
    <w:uiPriority w:val="21"/>
    <w:qFormat/>
    <w:rPr>
      <w:b/>
      <w:bCs/>
    </w:rPr>
  </w:style>
  <w:style w:type="character" w:customStyle="1" w:styleId="SubtleReference1">
    <w:name w:val="Subtle Reference1"/>
    <w:uiPriority w:val="31"/>
    <w:qFormat/>
    <w:rPr>
      <w:smallCaps/>
    </w:rPr>
  </w:style>
  <w:style w:type="character" w:customStyle="1" w:styleId="IntenseReference1">
    <w:name w:val="Intense Reference1"/>
    <w:uiPriority w:val="32"/>
    <w:qFormat/>
    <w:rPr>
      <w:smallCaps/>
      <w:spacing w:val="5"/>
      <w:u w:val="single"/>
    </w:rPr>
  </w:style>
  <w:style w:type="character" w:customStyle="1" w:styleId="BookTitle1">
    <w:name w:val="Book Title1"/>
    <w:uiPriority w:val="33"/>
    <w:qFormat/>
    <w:rPr>
      <w:i/>
      <w:iCs/>
      <w:smallCaps/>
      <w:spacing w:val="5"/>
    </w:rPr>
  </w:style>
  <w:style w:type="character" w:customStyle="1" w:styleId="SubtleEmphasis10">
    <w:name w:val="Subtle Emphasis1"/>
    <w:uiPriority w:val="19"/>
    <w:qFormat/>
    <w:rPr>
      <w:i/>
      <w:iCs/>
    </w:rPr>
  </w:style>
  <w:style w:type="character" w:customStyle="1" w:styleId="IntenseEmphasis10">
    <w:name w:val="Intense Emphasis1"/>
    <w:uiPriority w:val="21"/>
    <w:qFormat/>
    <w:rPr>
      <w:b/>
      <w:bCs/>
    </w:rPr>
  </w:style>
  <w:style w:type="character" w:customStyle="1" w:styleId="SubtleReference10">
    <w:name w:val="Subtle Reference1"/>
    <w:uiPriority w:val="31"/>
    <w:qFormat/>
    <w:rPr>
      <w:smallCaps/>
    </w:rPr>
  </w:style>
  <w:style w:type="character" w:customStyle="1" w:styleId="IntenseReference10">
    <w:name w:val="Intense Reference1"/>
    <w:uiPriority w:val="32"/>
    <w:qFormat/>
    <w:rPr>
      <w:smallCaps/>
      <w:spacing w:val="5"/>
      <w:u w:val="single"/>
    </w:rPr>
  </w:style>
  <w:style w:type="character" w:customStyle="1" w:styleId="BookTitle10">
    <w:name w:val="Book Title1"/>
    <w:uiPriority w:val="33"/>
    <w:qFormat/>
    <w:rPr>
      <w:i/>
      <w:iCs/>
      <w:smallCaps/>
      <w:spacing w:val="5"/>
    </w:rPr>
  </w:style>
  <w:style w:type="paragraph" w:customStyle="1" w:styleId="ColorfulList-Accent11">
    <w:name w:val="Colorful List - Accent 11"/>
    <w:basedOn w:val="Normal"/>
    <w:uiPriority w:val="34"/>
    <w:qFormat/>
    <w:pPr>
      <w:ind w:left="720"/>
      <w:contextualSpacing/>
    </w:pPr>
  </w:style>
  <w:style w:type="character" w:styleId="CommentReference">
    <w:name w:val="annotation reference"/>
    <w:basedOn w:val="DefaultParagraphFont"/>
    <w:semiHidden/>
    <w:unhideWhenUsed/>
    <w:rsid w:val="0008685A"/>
    <w:rPr>
      <w:sz w:val="16"/>
      <w:szCs w:val="16"/>
    </w:rPr>
  </w:style>
  <w:style w:type="paragraph" w:styleId="CommentText">
    <w:name w:val="annotation text"/>
    <w:basedOn w:val="Normal"/>
    <w:link w:val="CommentTextChar"/>
    <w:semiHidden/>
    <w:unhideWhenUsed/>
    <w:rsid w:val="0008685A"/>
    <w:pPr>
      <w:spacing w:line="240" w:lineRule="auto"/>
    </w:pPr>
  </w:style>
  <w:style w:type="character" w:customStyle="1" w:styleId="CommentTextChar">
    <w:name w:val="Comment Text Char"/>
    <w:basedOn w:val="DefaultParagraphFont"/>
    <w:link w:val="CommentText"/>
    <w:semiHidden/>
    <w:rsid w:val="0008685A"/>
  </w:style>
  <w:style w:type="paragraph" w:styleId="CommentSubject">
    <w:name w:val="annotation subject"/>
    <w:basedOn w:val="CommentText"/>
    <w:next w:val="CommentText"/>
    <w:link w:val="CommentSubjectChar"/>
    <w:semiHidden/>
    <w:unhideWhenUsed/>
    <w:rsid w:val="0008685A"/>
    <w:rPr>
      <w:b/>
      <w:bCs/>
    </w:rPr>
  </w:style>
  <w:style w:type="character" w:customStyle="1" w:styleId="CommentSubjectChar">
    <w:name w:val="Comment Subject Char"/>
    <w:basedOn w:val="CommentTextChar"/>
    <w:link w:val="CommentSubject"/>
    <w:semiHidden/>
    <w:rsid w:val="0008685A"/>
    <w:rPr>
      <w:b/>
      <w:bCs/>
    </w:rPr>
  </w:style>
  <w:style w:type="character" w:styleId="PlaceholderText">
    <w:name w:val="Placeholder Text"/>
    <w:basedOn w:val="DefaultParagraphFont"/>
    <w:uiPriority w:val="99"/>
    <w:semiHidden/>
    <w:rsid w:val="009D51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footer" Target="footer16.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footer" Target="footer1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5.wmf"/></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wmf"/></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3"/>
    <customShpInfo spid="_x0000_s2052"/>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678711-784A-4ADF-A0C4-BBA837B31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147</Pages>
  <Words>33512</Words>
  <Characters>191019</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LAKIP KAB 2005</vt:lpstr>
    </vt:vector>
  </TitlesOfParts>
  <Company>GWH28-DGCMP-P6RC4-6J4MT-3HFDY</Company>
  <LinksUpToDate>false</LinksUpToDate>
  <CharactersWithSpaces>224083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LAKIP KAB 2005</dc:title>
  <dc:creator>SUNATA</dc:creator>
  <cp:lastModifiedBy>HP-AIO</cp:lastModifiedBy>
  <cp:revision>70</cp:revision>
  <cp:lastPrinted>2020-07-15T05:12:00Z</cp:lastPrinted>
  <dcterms:created xsi:type="dcterms:W3CDTF">2018-07-05T02:15:00Z</dcterms:created>
  <dcterms:modified xsi:type="dcterms:W3CDTF">2020-07-15T05:17:00Z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